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25169" w14:textId="29D8E680" w:rsidR="00340174" w:rsidRDefault="004672FC" w:rsidP="00AE03C0">
      <w:pPr>
        <w:pStyle w:val="A2a"/>
        <w:numPr>
          <w:ilvl w:val="0"/>
          <w:numId w:val="0"/>
        </w:numPr>
        <w:ind w:left="720"/>
        <w:jc w:val="center"/>
      </w:pPr>
      <w:bookmarkStart w:id="0" w:name="_Hlk190335968"/>
      <w:bookmarkStart w:id="1" w:name="_Hlk142730202"/>
      <w:r>
        <w:rPr>
          <w:lang w:val="en-US"/>
        </w:rPr>
        <w:t xml:space="preserve">BAB I </w:t>
      </w:r>
      <w:r w:rsidR="00340174">
        <w:t>PENDAHULUAN</w:t>
      </w:r>
    </w:p>
    <w:bookmarkEnd w:id="1"/>
    <w:p w14:paraId="2B003BA2" w14:textId="77777777" w:rsidR="00340174" w:rsidRDefault="00340174" w:rsidP="00340174">
      <w:pPr>
        <w:rPr>
          <w:lang w:val="id-ID"/>
        </w:rPr>
      </w:pPr>
    </w:p>
    <w:p w14:paraId="4F44B87D" w14:textId="1B78D3A2" w:rsidR="00340174" w:rsidRDefault="00340174" w:rsidP="00340174">
      <w:pPr>
        <w:jc w:val="both"/>
        <w:rPr>
          <w:lang w:val="id-ID"/>
        </w:rPr>
      </w:pPr>
      <w:r>
        <w:rPr>
          <w:lang w:val="id-ID"/>
        </w:rPr>
        <w:tab/>
      </w:r>
      <w:r w:rsidRPr="00340174">
        <w:rPr>
          <w:lang w:val="id-ID"/>
        </w:rPr>
        <w:t>Puji syukur kami panjatkan kehadirat Tuhan Yang Maha Esa atas rahmat, hidayah, dan karunia-Nya, yang telah melimpahkan berkah-Nya sehingga kami dapat menyelesaikan penyusunan Laporan Keuangan Satuan Kerja Perangkat Daerah</w:t>
      </w:r>
      <w:r w:rsidR="008A6D36">
        <w:rPr>
          <w:lang w:val="id-ID"/>
        </w:rPr>
        <w:t xml:space="preserve"> </w:t>
      </w:r>
      <w:r w:rsidR="0096151E">
        <w:rPr>
          <w:lang w:val="en-US"/>
        </w:rPr>
        <w:t xml:space="preserve">Bagian </w:t>
      </w:r>
      <w:proofErr w:type="spellStart"/>
      <w:r w:rsidR="0096151E">
        <w:rPr>
          <w:lang w:val="en-US"/>
        </w:rPr>
        <w:t>Kesejahteraan</w:t>
      </w:r>
      <w:proofErr w:type="spellEnd"/>
      <w:r w:rsidR="0096151E">
        <w:rPr>
          <w:lang w:val="en-US"/>
        </w:rPr>
        <w:t xml:space="preserve"> Rakyat </w:t>
      </w:r>
      <w:proofErr w:type="spellStart"/>
      <w:r w:rsidR="0096151E">
        <w:rPr>
          <w:lang w:val="en-US"/>
        </w:rPr>
        <w:t>Sekretariat</w:t>
      </w:r>
      <w:proofErr w:type="spellEnd"/>
      <w:r w:rsidR="0096151E">
        <w:rPr>
          <w:lang w:val="en-US"/>
        </w:rPr>
        <w:t xml:space="preserve"> Daerah</w:t>
      </w:r>
      <w:r w:rsidR="008A6D36">
        <w:rPr>
          <w:lang w:val="id-ID"/>
        </w:rPr>
        <w:t xml:space="preserve"> Kabupaten Wonosobo</w:t>
      </w:r>
      <w:r>
        <w:rPr>
          <w:lang w:val="id-ID"/>
        </w:rPr>
        <w:t xml:space="preserve"> Tahun Anggaran 202</w:t>
      </w:r>
      <w:r w:rsidR="009901FD">
        <w:rPr>
          <w:lang w:val="id-ID"/>
        </w:rPr>
        <w:t>4</w:t>
      </w:r>
      <w:r w:rsidRPr="00340174">
        <w:rPr>
          <w:lang w:val="id-ID"/>
        </w:rPr>
        <w:t xml:space="preserve">. Laporan ini merupakan wujud komitmen kami dalam </w:t>
      </w:r>
      <w:r>
        <w:rPr>
          <w:lang w:val="id-ID"/>
        </w:rPr>
        <w:t xml:space="preserve">Pengelolaan Keuangan Daerah yang menjadi tugas dan tanggung jawab kami sesuai </w:t>
      </w:r>
      <w:r w:rsidRPr="00340174">
        <w:rPr>
          <w:lang w:val="id-ID"/>
        </w:rPr>
        <w:t>3 (tiga) pilar tata pengelolaan keuangan daerah yang baik yaitu transparansi, akuntabilitas, dan partisipatif</w:t>
      </w:r>
      <w:r>
        <w:rPr>
          <w:lang w:val="id-ID"/>
        </w:rPr>
        <w:t xml:space="preserve"> sebagaimana yang diamanatkan dalam </w:t>
      </w:r>
      <w:r w:rsidRPr="00340174">
        <w:rPr>
          <w:lang w:val="id-ID"/>
        </w:rPr>
        <w:t>Peraturan Pemerintah Nomor 12 Tahun 2019 tentang Pengelolaan Keuangan Daerah</w:t>
      </w:r>
      <w:r>
        <w:rPr>
          <w:lang w:val="id-ID"/>
        </w:rPr>
        <w:t>.</w:t>
      </w:r>
    </w:p>
    <w:p w14:paraId="5FA99C2F" w14:textId="29F5B122" w:rsidR="00340174" w:rsidRDefault="00340174" w:rsidP="00340174">
      <w:pPr>
        <w:jc w:val="both"/>
        <w:rPr>
          <w:lang w:val="id-ID"/>
        </w:rPr>
      </w:pPr>
      <w:r>
        <w:rPr>
          <w:lang w:val="id-ID"/>
        </w:rPr>
        <w:tab/>
      </w:r>
      <w:r w:rsidRPr="00340174">
        <w:rPr>
          <w:lang w:val="id-ID"/>
        </w:rPr>
        <w:t xml:space="preserve">Laporan Keuangan Satuan Kerja Perangkat Daerah ini disusun berdasarkan Standar Akuntansi Pemerintahan </w:t>
      </w:r>
      <w:r>
        <w:rPr>
          <w:lang w:val="id-ID"/>
        </w:rPr>
        <w:t xml:space="preserve">(SAP) </w:t>
      </w:r>
      <w:r w:rsidRPr="00340174">
        <w:rPr>
          <w:lang w:val="id-ID"/>
        </w:rPr>
        <w:t xml:space="preserve">di Indonesia </w:t>
      </w:r>
      <w:r>
        <w:rPr>
          <w:lang w:val="id-ID"/>
        </w:rPr>
        <w:t>serta Kebijakan Akuntansi Pemerintah Daerah, Sistem Akuntansi Pemerintah Daerah, dan Bagan Akun Standar yang ditetapkan oleh Pemerintah Kabupaten Wonosobo</w:t>
      </w:r>
      <w:r w:rsidRPr="00340174">
        <w:rPr>
          <w:lang w:val="id-ID"/>
        </w:rPr>
        <w:t xml:space="preserve">. Penyusunan </w:t>
      </w:r>
      <w:r w:rsidR="00B25818">
        <w:rPr>
          <w:lang w:val="id-ID"/>
        </w:rPr>
        <w:t>L</w:t>
      </w:r>
      <w:r w:rsidRPr="00340174">
        <w:rPr>
          <w:lang w:val="id-ID"/>
        </w:rPr>
        <w:t xml:space="preserve">aporan </w:t>
      </w:r>
      <w:r w:rsidR="00B25818">
        <w:rPr>
          <w:lang w:val="id-ID"/>
        </w:rPr>
        <w:t xml:space="preserve">Keuangan </w:t>
      </w:r>
      <w:r w:rsidRPr="00340174">
        <w:rPr>
          <w:lang w:val="id-ID"/>
        </w:rPr>
        <w:t>ini dilakukan dengan itikad baik, integritas, serta penerapan standar-standar yang berlaku guna memberikan informasi yang akurat, relevan, dan dapat diandalkan kepada pemangku kepentingan.</w:t>
      </w:r>
    </w:p>
    <w:p w14:paraId="46E5AFB2" w14:textId="77777777" w:rsidR="00340174" w:rsidRDefault="00340174" w:rsidP="00340174">
      <w:pPr>
        <w:jc w:val="both"/>
        <w:rPr>
          <w:lang w:val="id-ID"/>
        </w:rPr>
      </w:pPr>
    </w:p>
    <w:p w14:paraId="387CE0AE" w14:textId="13F0B18F" w:rsidR="00340174" w:rsidRDefault="00340174" w:rsidP="00493642">
      <w:pPr>
        <w:pStyle w:val="Level1CALK"/>
      </w:pPr>
      <w:r w:rsidRPr="00340174">
        <w:t>Maksud dan Tujuan Laporan Keuangan Satuan Kerja Perangkat Daerah</w:t>
      </w:r>
    </w:p>
    <w:p w14:paraId="11A84BE6" w14:textId="23A135B2" w:rsidR="00340174" w:rsidRDefault="00340174" w:rsidP="00340174">
      <w:pPr>
        <w:jc w:val="both"/>
      </w:pPr>
      <w:r>
        <w:tab/>
      </w:r>
      <w:proofErr w:type="spellStart"/>
      <w:r w:rsidRPr="00340174">
        <w:t>Laporan</w:t>
      </w:r>
      <w:proofErr w:type="spellEnd"/>
      <w:r w:rsidRPr="00340174">
        <w:t xml:space="preserve"> </w:t>
      </w:r>
      <w:r w:rsidR="000905AA">
        <w:rPr>
          <w:lang w:val="id-ID"/>
        </w:rPr>
        <w:t xml:space="preserve">Keuangan Satuan Kerja Perangkat Daerah </w:t>
      </w:r>
      <w:proofErr w:type="spellStart"/>
      <w:r w:rsidRPr="00340174">
        <w:t>ini</w:t>
      </w:r>
      <w:proofErr w:type="spellEnd"/>
      <w:r w:rsidRPr="00340174">
        <w:t xml:space="preserve"> </w:t>
      </w:r>
      <w:proofErr w:type="spellStart"/>
      <w:r w:rsidRPr="00340174">
        <w:t>bertujuan</w:t>
      </w:r>
      <w:proofErr w:type="spellEnd"/>
      <w:r w:rsidRPr="00340174">
        <w:t xml:space="preserve"> </w:t>
      </w:r>
      <w:proofErr w:type="spellStart"/>
      <w:r w:rsidRPr="00340174">
        <w:t>untuk</w:t>
      </w:r>
      <w:proofErr w:type="spellEnd"/>
      <w:r w:rsidRPr="00340174">
        <w:t xml:space="preserve"> </w:t>
      </w:r>
      <w:proofErr w:type="spellStart"/>
      <w:r w:rsidRPr="00340174">
        <w:t>menyajikan</w:t>
      </w:r>
      <w:proofErr w:type="spellEnd"/>
      <w:r w:rsidRPr="00340174">
        <w:t xml:space="preserve"> </w:t>
      </w:r>
      <w:proofErr w:type="spellStart"/>
      <w:r w:rsidRPr="00340174">
        <w:t>informasi</w:t>
      </w:r>
      <w:proofErr w:type="spellEnd"/>
      <w:r w:rsidRPr="00340174">
        <w:t xml:space="preserve"> </w:t>
      </w:r>
      <w:proofErr w:type="spellStart"/>
      <w:r w:rsidRPr="00340174">
        <w:t>tentang</w:t>
      </w:r>
      <w:proofErr w:type="spellEnd"/>
      <w:r w:rsidRPr="00340174">
        <w:t xml:space="preserve"> </w:t>
      </w:r>
      <w:proofErr w:type="spellStart"/>
      <w:r w:rsidRPr="00340174">
        <w:t>posisi</w:t>
      </w:r>
      <w:proofErr w:type="spellEnd"/>
      <w:r w:rsidRPr="00340174">
        <w:t xml:space="preserve"> </w:t>
      </w:r>
      <w:proofErr w:type="spellStart"/>
      <w:r w:rsidRPr="00340174">
        <w:t>keuangan</w:t>
      </w:r>
      <w:proofErr w:type="spellEnd"/>
      <w:r w:rsidRPr="00340174">
        <w:t xml:space="preserve">, </w:t>
      </w:r>
      <w:r>
        <w:rPr>
          <w:lang w:val="id-ID"/>
        </w:rPr>
        <w:t>realisasi</w:t>
      </w:r>
      <w:r w:rsidRPr="00340174">
        <w:t xml:space="preserve"> </w:t>
      </w:r>
      <w:proofErr w:type="spellStart"/>
      <w:r w:rsidRPr="00340174">
        <w:t>anggaran</w:t>
      </w:r>
      <w:proofErr w:type="spellEnd"/>
      <w:r w:rsidRPr="00340174">
        <w:t>,</w:t>
      </w:r>
      <w:r>
        <w:t xml:space="preserve"> </w:t>
      </w:r>
      <w:proofErr w:type="spellStart"/>
      <w:r>
        <w:t>hasil</w:t>
      </w:r>
      <w:proofErr w:type="spellEnd"/>
      <w:r>
        <w:t xml:space="preserve"> </w:t>
      </w:r>
      <w:proofErr w:type="spellStart"/>
      <w:r>
        <w:t>operasi</w:t>
      </w:r>
      <w:proofErr w:type="spellEnd"/>
      <w:r>
        <w:t xml:space="preserve">, dan </w:t>
      </w:r>
      <w:proofErr w:type="spellStart"/>
      <w:r>
        <w:t>perubahan</w:t>
      </w:r>
      <w:proofErr w:type="spellEnd"/>
      <w:r>
        <w:t xml:space="preserve"> </w:t>
      </w:r>
      <w:proofErr w:type="spellStart"/>
      <w:r>
        <w:t>ekuitas</w:t>
      </w:r>
      <w:proofErr w:type="spellEnd"/>
      <w:r>
        <w:t xml:space="preserve"> </w:t>
      </w:r>
      <w:proofErr w:type="spellStart"/>
      <w:r>
        <w:t>suatu</w:t>
      </w:r>
      <w:proofErr w:type="spellEnd"/>
      <w:r>
        <w:t xml:space="preserve"> </w:t>
      </w:r>
      <w:proofErr w:type="spellStart"/>
      <w:r>
        <w:t>entitas</w:t>
      </w:r>
      <w:proofErr w:type="spellEnd"/>
      <w:r>
        <w:t xml:space="preserve"> </w:t>
      </w:r>
      <w:r>
        <w:rPr>
          <w:lang w:val="id-ID"/>
        </w:rPr>
        <w:t>akuntansi</w:t>
      </w:r>
      <w:r>
        <w:t xml:space="preserve"> yang </w:t>
      </w:r>
      <w:proofErr w:type="spellStart"/>
      <w:r>
        <w:t>bermanfaat</w:t>
      </w:r>
      <w:proofErr w:type="spellEnd"/>
      <w:r>
        <w:t xml:space="preserve"> </w:t>
      </w:r>
      <w:proofErr w:type="spellStart"/>
      <w:r>
        <w:t>bagi</w:t>
      </w:r>
      <w:proofErr w:type="spellEnd"/>
      <w:r>
        <w:t xml:space="preserve"> para </w:t>
      </w:r>
      <w:proofErr w:type="spellStart"/>
      <w:r>
        <w:t>pengguna</w:t>
      </w:r>
      <w:proofErr w:type="spellEnd"/>
      <w:r>
        <w:t xml:space="preserve"> </w:t>
      </w:r>
      <w:proofErr w:type="spellStart"/>
      <w:r>
        <w:t>dalam</w:t>
      </w:r>
      <w:proofErr w:type="spellEnd"/>
      <w:r>
        <w:t xml:space="preserve"> </w:t>
      </w:r>
      <w:proofErr w:type="spellStart"/>
      <w:r>
        <w:t>membuat</w:t>
      </w:r>
      <w:proofErr w:type="spellEnd"/>
      <w:r>
        <w:t xml:space="preserve"> dan </w:t>
      </w:r>
      <w:proofErr w:type="spellStart"/>
      <w:r>
        <w:t>mengevaluasi</w:t>
      </w:r>
      <w:proofErr w:type="spellEnd"/>
      <w:r>
        <w:t xml:space="preserve"> </w:t>
      </w:r>
      <w:proofErr w:type="spellStart"/>
      <w:r>
        <w:t>keputusan</w:t>
      </w:r>
      <w:proofErr w:type="spellEnd"/>
      <w:r>
        <w:t xml:space="preserve"> </w:t>
      </w:r>
      <w:proofErr w:type="spellStart"/>
      <w:r>
        <w:t>mengenai</w:t>
      </w:r>
      <w:proofErr w:type="spellEnd"/>
      <w:r>
        <w:t xml:space="preserve"> </w:t>
      </w:r>
      <w:proofErr w:type="spellStart"/>
      <w:r>
        <w:t>alokasi</w:t>
      </w:r>
      <w:proofErr w:type="spellEnd"/>
      <w:r>
        <w:t xml:space="preserve"> </w:t>
      </w:r>
      <w:proofErr w:type="spellStart"/>
      <w:r>
        <w:t>sumber</w:t>
      </w:r>
      <w:proofErr w:type="spellEnd"/>
      <w:r>
        <w:t xml:space="preserve"> </w:t>
      </w:r>
      <w:proofErr w:type="spellStart"/>
      <w:r>
        <w:t>daya</w:t>
      </w:r>
      <w:proofErr w:type="spellEnd"/>
      <w:r>
        <w:t xml:space="preserve">. </w:t>
      </w:r>
    </w:p>
    <w:p w14:paraId="4292BD2B" w14:textId="6F870369" w:rsidR="00340174" w:rsidRDefault="00340174" w:rsidP="00340174">
      <w:pPr>
        <w:jc w:val="both"/>
      </w:pPr>
      <w:r>
        <w:tab/>
      </w:r>
      <w:proofErr w:type="spellStart"/>
      <w:r>
        <w:t>Selain</w:t>
      </w:r>
      <w:proofErr w:type="spellEnd"/>
      <w:r>
        <w:t xml:space="preserve"> </w:t>
      </w:r>
      <w:proofErr w:type="spellStart"/>
      <w:r>
        <w:t>itu</w:t>
      </w:r>
      <w:proofErr w:type="spellEnd"/>
      <w:r>
        <w:t xml:space="preserve">, </w:t>
      </w:r>
      <w:proofErr w:type="spellStart"/>
      <w:r>
        <w:t>laporan</w:t>
      </w:r>
      <w:proofErr w:type="spellEnd"/>
      <w:r>
        <w:t xml:space="preserve"> </w:t>
      </w:r>
      <w:proofErr w:type="spellStart"/>
      <w:r>
        <w:t>keuangan</w:t>
      </w:r>
      <w:proofErr w:type="spellEnd"/>
      <w:r>
        <w:t xml:space="preserve"> juga </w:t>
      </w:r>
      <w:proofErr w:type="spellStart"/>
      <w:r>
        <w:t>memiliki</w:t>
      </w:r>
      <w:proofErr w:type="spellEnd"/>
      <w:r>
        <w:t xml:space="preserve"> </w:t>
      </w:r>
      <w:proofErr w:type="spellStart"/>
      <w:r>
        <w:t>peran</w:t>
      </w:r>
      <w:proofErr w:type="spellEnd"/>
      <w:r>
        <w:t xml:space="preserve"> </w:t>
      </w:r>
      <w:proofErr w:type="spellStart"/>
      <w:r>
        <w:t>dalam</w:t>
      </w:r>
      <w:proofErr w:type="spellEnd"/>
      <w:r>
        <w:t xml:space="preserve"> </w:t>
      </w:r>
      <w:proofErr w:type="spellStart"/>
      <w:r>
        <w:t>memprediksi</w:t>
      </w:r>
      <w:proofErr w:type="spellEnd"/>
      <w:r>
        <w:t xml:space="preserve"> dan </w:t>
      </w:r>
      <w:proofErr w:type="spellStart"/>
      <w:r>
        <w:t>merencanakan</w:t>
      </w:r>
      <w:proofErr w:type="spellEnd"/>
      <w:r>
        <w:t xml:space="preserve"> </w:t>
      </w:r>
      <w:proofErr w:type="spellStart"/>
      <w:r>
        <w:t>ke</w:t>
      </w:r>
      <w:proofErr w:type="spellEnd"/>
      <w:r>
        <w:t xml:space="preserve"> </w:t>
      </w:r>
      <w:proofErr w:type="spellStart"/>
      <w:r>
        <w:t>depan</w:t>
      </w:r>
      <w:proofErr w:type="spellEnd"/>
      <w:r>
        <w:t xml:space="preserve">. </w:t>
      </w:r>
      <w:proofErr w:type="spellStart"/>
      <w:r>
        <w:t>Laporan</w:t>
      </w:r>
      <w:proofErr w:type="spellEnd"/>
      <w:r>
        <w:t xml:space="preserve"> </w:t>
      </w:r>
      <w:proofErr w:type="spellStart"/>
      <w:r>
        <w:t>ini</w:t>
      </w:r>
      <w:proofErr w:type="spellEnd"/>
      <w:r>
        <w:t xml:space="preserve"> </w:t>
      </w:r>
      <w:proofErr w:type="spellStart"/>
      <w:r>
        <w:t>memberikan</w:t>
      </w:r>
      <w:proofErr w:type="spellEnd"/>
      <w:r>
        <w:t xml:space="preserve"> </w:t>
      </w:r>
      <w:proofErr w:type="spellStart"/>
      <w:r>
        <w:t>informasi</w:t>
      </w:r>
      <w:proofErr w:type="spellEnd"/>
      <w:r>
        <w:t xml:space="preserve"> yang </w:t>
      </w:r>
      <w:proofErr w:type="spellStart"/>
      <w:r>
        <w:t>dapat</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memperkirakan</w:t>
      </w:r>
      <w:proofErr w:type="spellEnd"/>
      <w:r>
        <w:t xml:space="preserve"> </w:t>
      </w:r>
      <w:proofErr w:type="spellStart"/>
      <w:r>
        <w:t>jumlah</w:t>
      </w:r>
      <w:proofErr w:type="spellEnd"/>
      <w:r>
        <w:t xml:space="preserve"> </w:t>
      </w:r>
      <w:proofErr w:type="spellStart"/>
      <w:r>
        <w:t>sumber</w:t>
      </w:r>
      <w:proofErr w:type="spellEnd"/>
      <w:r>
        <w:t xml:space="preserve"> </w:t>
      </w:r>
      <w:proofErr w:type="spellStart"/>
      <w:r>
        <w:t>daya</w:t>
      </w:r>
      <w:proofErr w:type="spellEnd"/>
      <w:r>
        <w:t xml:space="preserve"> yang </w:t>
      </w:r>
      <w:proofErr w:type="spellStart"/>
      <w:r>
        <w:t>akan</w:t>
      </w:r>
      <w:proofErr w:type="spellEnd"/>
      <w:r>
        <w:t xml:space="preserve"> </w:t>
      </w:r>
      <w:proofErr w:type="spellStart"/>
      <w:r>
        <w:t>diperlukan</w:t>
      </w:r>
      <w:proofErr w:type="spellEnd"/>
      <w:r>
        <w:t xml:space="preserve"> </w:t>
      </w:r>
      <w:proofErr w:type="spellStart"/>
      <w:r>
        <w:t>untuk</w:t>
      </w:r>
      <w:proofErr w:type="spellEnd"/>
      <w:r>
        <w:t xml:space="preserve"> </w:t>
      </w:r>
      <w:proofErr w:type="spellStart"/>
      <w:r>
        <w:t>kelangsungan</w:t>
      </w:r>
      <w:proofErr w:type="spellEnd"/>
      <w:r>
        <w:t xml:space="preserve"> </w:t>
      </w:r>
      <w:proofErr w:type="spellStart"/>
      <w:r>
        <w:t>operasi</w:t>
      </w:r>
      <w:proofErr w:type="spellEnd"/>
      <w:r>
        <w:t xml:space="preserve">, </w:t>
      </w:r>
      <w:proofErr w:type="spellStart"/>
      <w:r>
        <w:t>sumber</w:t>
      </w:r>
      <w:proofErr w:type="spellEnd"/>
      <w:r>
        <w:t xml:space="preserve"> </w:t>
      </w:r>
      <w:proofErr w:type="spellStart"/>
      <w:r>
        <w:t>daya</w:t>
      </w:r>
      <w:proofErr w:type="spellEnd"/>
      <w:r>
        <w:t xml:space="preserve"> yang </w:t>
      </w:r>
      <w:proofErr w:type="spellStart"/>
      <w:r>
        <w:t>dihasilkan</w:t>
      </w:r>
      <w:proofErr w:type="spellEnd"/>
      <w:r>
        <w:t xml:space="preserve"> </w:t>
      </w:r>
      <w:proofErr w:type="spellStart"/>
      <w:r>
        <w:t>dari</w:t>
      </w:r>
      <w:proofErr w:type="spellEnd"/>
      <w:r>
        <w:t xml:space="preserve"> </w:t>
      </w:r>
      <w:proofErr w:type="spellStart"/>
      <w:r>
        <w:t>operasi</w:t>
      </w:r>
      <w:proofErr w:type="spellEnd"/>
      <w:r>
        <w:t xml:space="preserve"> </w:t>
      </w:r>
      <w:proofErr w:type="spellStart"/>
      <w:r>
        <w:t>tersebut</w:t>
      </w:r>
      <w:proofErr w:type="spellEnd"/>
      <w:r>
        <w:t xml:space="preserve">, </w:t>
      </w:r>
      <w:proofErr w:type="spellStart"/>
      <w:r>
        <w:t>serta</w:t>
      </w:r>
      <w:proofErr w:type="spellEnd"/>
      <w:r>
        <w:t xml:space="preserve"> </w:t>
      </w:r>
      <w:proofErr w:type="spellStart"/>
      <w:r>
        <w:t>risiko</w:t>
      </w:r>
      <w:proofErr w:type="spellEnd"/>
      <w:r>
        <w:t xml:space="preserve"> dan </w:t>
      </w:r>
      <w:proofErr w:type="spellStart"/>
      <w:r>
        <w:t>ketidakpastian</w:t>
      </w:r>
      <w:proofErr w:type="spellEnd"/>
      <w:r>
        <w:t xml:space="preserve"> yang </w:t>
      </w:r>
      <w:proofErr w:type="spellStart"/>
      <w:r>
        <w:t>mungkin</w:t>
      </w:r>
      <w:proofErr w:type="spellEnd"/>
      <w:r>
        <w:t xml:space="preserve"> </w:t>
      </w:r>
      <w:proofErr w:type="spellStart"/>
      <w:r>
        <w:t>muncul</w:t>
      </w:r>
      <w:proofErr w:type="spellEnd"/>
      <w:r>
        <w:t xml:space="preserve">. </w:t>
      </w:r>
      <w:proofErr w:type="spellStart"/>
      <w:r>
        <w:t>Melalui</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pengguna</w:t>
      </w:r>
      <w:proofErr w:type="spellEnd"/>
      <w:r>
        <w:t xml:space="preserve"> juga </w:t>
      </w:r>
      <w:proofErr w:type="spellStart"/>
      <w:r>
        <w:t>dapat</w:t>
      </w:r>
      <w:proofErr w:type="spellEnd"/>
      <w:r>
        <w:t xml:space="preserve"> </w:t>
      </w:r>
      <w:proofErr w:type="spellStart"/>
      <w:r>
        <w:t>melihat</w:t>
      </w:r>
      <w:proofErr w:type="spellEnd"/>
      <w:r>
        <w:t xml:space="preserve"> </w:t>
      </w:r>
      <w:proofErr w:type="spellStart"/>
      <w:r>
        <w:t>apakah</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telah</w:t>
      </w:r>
      <w:proofErr w:type="spellEnd"/>
      <w:r>
        <w:t xml:space="preserve"> </w:t>
      </w:r>
      <w:proofErr w:type="spellStart"/>
      <w:r>
        <w:t>digunakan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anggaran</w:t>
      </w:r>
      <w:proofErr w:type="spellEnd"/>
      <w:r>
        <w:t xml:space="preserve"> yang </w:t>
      </w:r>
      <w:proofErr w:type="spellStart"/>
      <w:r>
        <w:t>telah</w:t>
      </w:r>
      <w:proofErr w:type="spellEnd"/>
      <w:r>
        <w:t xml:space="preserve"> </w:t>
      </w:r>
      <w:proofErr w:type="spellStart"/>
      <w:r>
        <w:t>ditetapkan</w:t>
      </w:r>
      <w:proofErr w:type="spellEnd"/>
      <w:r>
        <w:t xml:space="preserve"> dan </w:t>
      </w:r>
      <w:proofErr w:type="spellStart"/>
      <w:r>
        <w:t>apakah</w:t>
      </w:r>
      <w:proofErr w:type="spellEnd"/>
      <w:r>
        <w:t xml:space="preserve"> </w:t>
      </w:r>
      <w:proofErr w:type="spellStart"/>
      <w:r>
        <w:t>penggunaan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tersebut</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peraturan</w:t>
      </w:r>
      <w:proofErr w:type="spellEnd"/>
      <w:r>
        <w:t xml:space="preserve">, </w:t>
      </w:r>
      <w:proofErr w:type="spellStart"/>
      <w:r>
        <w:t>termasuk</w:t>
      </w:r>
      <w:proofErr w:type="spellEnd"/>
      <w:r>
        <w:t xml:space="preserve"> </w:t>
      </w:r>
      <w:proofErr w:type="spellStart"/>
      <w:r>
        <w:t>batasan</w:t>
      </w:r>
      <w:proofErr w:type="spellEnd"/>
      <w:r>
        <w:t xml:space="preserve"> </w:t>
      </w:r>
      <w:proofErr w:type="spellStart"/>
      <w:r>
        <w:t>anggaran</w:t>
      </w:r>
      <w:proofErr w:type="spellEnd"/>
      <w:r>
        <w:t xml:space="preserve"> yang </w:t>
      </w:r>
      <w:proofErr w:type="spellStart"/>
      <w:r>
        <w:t>telah</w:t>
      </w:r>
      <w:proofErr w:type="spellEnd"/>
      <w:r>
        <w:t xml:space="preserve"> </w:t>
      </w:r>
      <w:proofErr w:type="spellStart"/>
      <w:r>
        <w:t>ditetapkan</w:t>
      </w:r>
      <w:proofErr w:type="spellEnd"/>
      <w:r>
        <w:t xml:space="preserve"> oleh Dewan </w:t>
      </w:r>
      <w:proofErr w:type="spellStart"/>
      <w:r>
        <w:t>Perwakilan</w:t>
      </w:r>
      <w:proofErr w:type="spellEnd"/>
      <w:r>
        <w:t xml:space="preserve"> Rakyat Daerah</w:t>
      </w:r>
      <w:r w:rsidR="00AB28F4">
        <w:rPr>
          <w:lang w:val="id-ID"/>
        </w:rPr>
        <w:t xml:space="preserve"> (</w:t>
      </w:r>
      <w:r>
        <w:t>DPRD</w:t>
      </w:r>
      <w:r w:rsidR="00AB28F4">
        <w:rPr>
          <w:lang w:val="id-ID"/>
        </w:rPr>
        <w:t>)</w:t>
      </w:r>
      <w:r>
        <w:t>.</w:t>
      </w:r>
    </w:p>
    <w:p w14:paraId="5171AB1E" w14:textId="68182DFB" w:rsidR="00340174" w:rsidRDefault="00340174" w:rsidP="00340174">
      <w:pPr>
        <w:jc w:val="both"/>
      </w:pPr>
      <w:r>
        <w:tab/>
      </w:r>
      <w:proofErr w:type="spellStart"/>
      <w:r>
        <w:t>Dengan</w:t>
      </w:r>
      <w:proofErr w:type="spellEnd"/>
      <w:r>
        <w:t xml:space="preserve"> </w:t>
      </w:r>
      <w:proofErr w:type="spellStart"/>
      <w:r>
        <w:t>demikian</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memberikan</w:t>
      </w:r>
      <w:proofErr w:type="spellEnd"/>
      <w:r>
        <w:t xml:space="preserve"> </w:t>
      </w:r>
      <w:proofErr w:type="spellStart"/>
      <w:r>
        <w:t>gambaran</w:t>
      </w:r>
      <w:proofErr w:type="spellEnd"/>
      <w:r>
        <w:t xml:space="preserve"> </w:t>
      </w:r>
      <w:proofErr w:type="spellStart"/>
      <w:r>
        <w:t>tentang</w:t>
      </w:r>
      <w:proofErr w:type="spellEnd"/>
      <w:r>
        <w:t xml:space="preserve"> </w:t>
      </w:r>
      <w:proofErr w:type="spellStart"/>
      <w:r>
        <w:t>keadaan</w:t>
      </w:r>
      <w:proofErr w:type="spellEnd"/>
      <w:r>
        <w:t xml:space="preserve"> </w:t>
      </w:r>
      <w:proofErr w:type="spellStart"/>
      <w:r>
        <w:t>keuangan</w:t>
      </w:r>
      <w:proofErr w:type="spellEnd"/>
      <w:r>
        <w:t xml:space="preserve"> </w:t>
      </w:r>
      <w:proofErr w:type="spellStart"/>
      <w:r>
        <w:t>saat</w:t>
      </w:r>
      <w:proofErr w:type="spellEnd"/>
      <w:r>
        <w:t xml:space="preserve"> </w:t>
      </w:r>
      <w:proofErr w:type="spellStart"/>
      <w:r>
        <w:t>ini</w:t>
      </w:r>
      <w:proofErr w:type="spellEnd"/>
      <w:r>
        <w:t xml:space="preserve">, </w:t>
      </w:r>
      <w:proofErr w:type="spellStart"/>
      <w:r>
        <w:t>tetapi</w:t>
      </w:r>
      <w:proofErr w:type="spellEnd"/>
      <w:r>
        <w:t xml:space="preserve"> juga </w:t>
      </w:r>
      <w:proofErr w:type="spellStart"/>
      <w:r>
        <w:t>membantu</w:t>
      </w:r>
      <w:proofErr w:type="spellEnd"/>
      <w:r>
        <w:t xml:space="preserve"> </w:t>
      </w:r>
      <w:proofErr w:type="spellStart"/>
      <w:r>
        <w:t>dalam</w:t>
      </w:r>
      <w:proofErr w:type="spellEnd"/>
      <w:r>
        <w:t xml:space="preserve"> </w:t>
      </w:r>
      <w:proofErr w:type="spellStart"/>
      <w:r>
        <w:t>perencanaan</w:t>
      </w:r>
      <w:proofErr w:type="spellEnd"/>
      <w:r>
        <w:t xml:space="preserve">, </w:t>
      </w:r>
      <w:proofErr w:type="spellStart"/>
      <w:r>
        <w:t>pengambilan</w:t>
      </w:r>
      <w:proofErr w:type="spellEnd"/>
      <w:r>
        <w:t xml:space="preserve"> </w:t>
      </w:r>
      <w:proofErr w:type="spellStart"/>
      <w:r>
        <w:t>keputusan</w:t>
      </w:r>
      <w:proofErr w:type="spellEnd"/>
      <w:r>
        <w:t xml:space="preserve">, dan </w:t>
      </w:r>
      <w:proofErr w:type="spellStart"/>
      <w:r>
        <w:t>pengawasan</w:t>
      </w:r>
      <w:proofErr w:type="spellEnd"/>
      <w:r>
        <w:t xml:space="preserve"> </w:t>
      </w:r>
      <w:proofErr w:type="spellStart"/>
      <w:r>
        <w:t>terkait</w:t>
      </w:r>
      <w:proofErr w:type="spellEnd"/>
      <w:r>
        <w:t xml:space="preserve"> </w:t>
      </w:r>
      <w:proofErr w:type="spellStart"/>
      <w:r>
        <w:t>pengelolaan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organisasi</w:t>
      </w:r>
      <w:proofErr w:type="spellEnd"/>
      <w:r>
        <w:t xml:space="preserve"> </w:t>
      </w:r>
      <w:proofErr w:type="spellStart"/>
      <w:r>
        <w:t>secara</w:t>
      </w:r>
      <w:proofErr w:type="spellEnd"/>
      <w:r>
        <w:t xml:space="preserve"> </w:t>
      </w:r>
      <w:proofErr w:type="spellStart"/>
      <w:r>
        <w:t>lebih</w:t>
      </w:r>
      <w:proofErr w:type="spellEnd"/>
      <w:r>
        <w:t xml:space="preserve"> </w:t>
      </w:r>
      <w:proofErr w:type="spellStart"/>
      <w:r>
        <w:t>efektif</w:t>
      </w:r>
      <w:proofErr w:type="spellEnd"/>
      <w:r>
        <w:t xml:space="preserve"> dan </w:t>
      </w:r>
      <w:proofErr w:type="spellStart"/>
      <w:r>
        <w:t>efisien</w:t>
      </w:r>
      <w:proofErr w:type="spellEnd"/>
    </w:p>
    <w:p w14:paraId="38B5CB82" w14:textId="77777777" w:rsidR="00340174" w:rsidRDefault="00340174" w:rsidP="00340174">
      <w:pPr>
        <w:jc w:val="both"/>
      </w:pPr>
    </w:p>
    <w:p w14:paraId="717B787B" w14:textId="2C3CEF51" w:rsidR="00340174" w:rsidRDefault="00340174" w:rsidP="00493642">
      <w:pPr>
        <w:pStyle w:val="Level1CALK"/>
      </w:pPr>
      <w:r>
        <w:t>Landasan Hukum Penyusunan Laporan Keuangan Satuan Kerja Perangkat Daerah</w:t>
      </w:r>
    </w:p>
    <w:p w14:paraId="7BEA6FE0" w14:textId="3B6ACE99" w:rsidR="00340174" w:rsidRDefault="00340174" w:rsidP="00340174">
      <w:pPr>
        <w:pStyle w:val="ListParagraph"/>
        <w:numPr>
          <w:ilvl w:val="0"/>
          <w:numId w:val="7"/>
        </w:numPr>
        <w:jc w:val="both"/>
      </w:pPr>
      <w:proofErr w:type="spellStart"/>
      <w:r>
        <w:t>Undang-Undang</w:t>
      </w:r>
      <w:proofErr w:type="spellEnd"/>
      <w:r>
        <w:t xml:space="preserve"> </w:t>
      </w:r>
      <w:proofErr w:type="spellStart"/>
      <w:r>
        <w:t>Nomor</w:t>
      </w:r>
      <w:proofErr w:type="spellEnd"/>
      <w:r>
        <w:t xml:space="preserve"> 23 </w:t>
      </w:r>
      <w:proofErr w:type="spellStart"/>
      <w:r>
        <w:t>Tahun</w:t>
      </w:r>
      <w:proofErr w:type="spellEnd"/>
      <w:r>
        <w:t xml:space="preserve"> 2014 </w:t>
      </w:r>
      <w:proofErr w:type="spellStart"/>
      <w:r>
        <w:t>tentang</w:t>
      </w:r>
      <w:proofErr w:type="spellEnd"/>
      <w:r>
        <w:t xml:space="preserve"> </w:t>
      </w:r>
      <w:proofErr w:type="spellStart"/>
      <w:r>
        <w:t>Pemerintahan</w:t>
      </w:r>
      <w:proofErr w:type="spellEnd"/>
      <w:r>
        <w:t xml:space="preserve"> Daerah (</w:t>
      </w:r>
      <w:proofErr w:type="spellStart"/>
      <w:r>
        <w:t>Lembaran</w:t>
      </w:r>
      <w:proofErr w:type="spellEnd"/>
      <w:r>
        <w:t xml:space="preserve"> Negara </w:t>
      </w:r>
      <w:proofErr w:type="spellStart"/>
      <w:r>
        <w:t>Republik</w:t>
      </w:r>
      <w:proofErr w:type="spellEnd"/>
      <w:r>
        <w:t xml:space="preserve"> Indonesia </w:t>
      </w:r>
      <w:proofErr w:type="spellStart"/>
      <w:r>
        <w:t>Tahun</w:t>
      </w:r>
      <w:proofErr w:type="spellEnd"/>
      <w:r>
        <w:t xml:space="preserve"> 2014 </w:t>
      </w:r>
      <w:proofErr w:type="spellStart"/>
      <w:r>
        <w:t>Nomor</w:t>
      </w:r>
      <w:proofErr w:type="spellEnd"/>
      <w:r>
        <w:t xml:space="preserve"> 244, </w:t>
      </w:r>
      <w:proofErr w:type="spellStart"/>
      <w:r>
        <w:t>Tambahan</w:t>
      </w:r>
      <w:proofErr w:type="spellEnd"/>
      <w:r>
        <w:t xml:space="preserve"> </w:t>
      </w:r>
      <w:proofErr w:type="spellStart"/>
      <w:r>
        <w:t>Lembaran</w:t>
      </w:r>
      <w:proofErr w:type="spellEnd"/>
      <w:r>
        <w:t xml:space="preserve"> Negara </w:t>
      </w:r>
      <w:proofErr w:type="spellStart"/>
      <w:r>
        <w:t>Republik</w:t>
      </w:r>
      <w:proofErr w:type="spellEnd"/>
      <w:r>
        <w:t xml:space="preserve"> Indonesia </w:t>
      </w:r>
      <w:proofErr w:type="spellStart"/>
      <w:r>
        <w:t>Nomor</w:t>
      </w:r>
      <w:proofErr w:type="spellEnd"/>
      <w:r>
        <w:t xml:space="preserve"> 5587) </w:t>
      </w:r>
      <w:proofErr w:type="spellStart"/>
      <w:r>
        <w:t>sebagaimana</w:t>
      </w:r>
      <w:proofErr w:type="spellEnd"/>
      <w:r>
        <w:t xml:space="preserve"> </w:t>
      </w:r>
      <w:proofErr w:type="spellStart"/>
      <w:r>
        <w:t>telah</w:t>
      </w:r>
      <w:proofErr w:type="spellEnd"/>
      <w:r>
        <w:t xml:space="preserve"> </w:t>
      </w:r>
      <w:proofErr w:type="spellStart"/>
      <w:r>
        <w:t>diubah</w:t>
      </w:r>
      <w:proofErr w:type="spellEnd"/>
      <w:r>
        <w:t xml:space="preserve"> </w:t>
      </w:r>
      <w:proofErr w:type="spellStart"/>
      <w:r>
        <w:t>beberapa</w:t>
      </w:r>
      <w:proofErr w:type="spellEnd"/>
      <w:r>
        <w:t xml:space="preserve"> kali </w:t>
      </w:r>
      <w:proofErr w:type="spellStart"/>
      <w:r>
        <w:t>terakhir</w:t>
      </w:r>
      <w:proofErr w:type="spellEnd"/>
      <w:r>
        <w:t xml:space="preserve"> </w:t>
      </w:r>
      <w:proofErr w:type="spellStart"/>
      <w:r>
        <w:t>dengan</w:t>
      </w:r>
      <w:proofErr w:type="spellEnd"/>
      <w:r>
        <w:t xml:space="preserve"> </w:t>
      </w:r>
      <w:proofErr w:type="spellStart"/>
      <w:r>
        <w:t>Undang-Undang</w:t>
      </w:r>
      <w:proofErr w:type="spellEnd"/>
      <w:r>
        <w:t xml:space="preserve"> </w:t>
      </w:r>
      <w:proofErr w:type="spellStart"/>
      <w:r>
        <w:t>Nomor</w:t>
      </w:r>
      <w:proofErr w:type="spellEnd"/>
      <w:r>
        <w:t xml:space="preserve"> 6 </w:t>
      </w:r>
      <w:proofErr w:type="spellStart"/>
      <w:r>
        <w:t>Tahun</w:t>
      </w:r>
      <w:proofErr w:type="spellEnd"/>
      <w:r>
        <w:t xml:space="preserve"> </w:t>
      </w:r>
      <w:r w:rsidR="009901FD">
        <w:t>2024</w:t>
      </w:r>
      <w:r>
        <w:t xml:space="preserve"> </w:t>
      </w:r>
      <w:proofErr w:type="spellStart"/>
      <w:r>
        <w:t>tentang</w:t>
      </w:r>
      <w:proofErr w:type="spellEnd"/>
      <w:r>
        <w:t xml:space="preserve"> </w:t>
      </w:r>
      <w:proofErr w:type="spellStart"/>
      <w:r>
        <w:t>Penetapan</w:t>
      </w:r>
      <w:proofErr w:type="spellEnd"/>
      <w:r>
        <w:t xml:space="preserve"> </w:t>
      </w:r>
      <w:proofErr w:type="spellStart"/>
      <w:r>
        <w:t>Peraturan</w:t>
      </w:r>
      <w:proofErr w:type="spellEnd"/>
      <w:r>
        <w:t xml:space="preserve"> </w:t>
      </w:r>
      <w:proofErr w:type="spellStart"/>
      <w:r>
        <w:t>Pemerintah</w:t>
      </w:r>
      <w:proofErr w:type="spellEnd"/>
      <w:r>
        <w:t xml:space="preserve"> </w:t>
      </w:r>
      <w:proofErr w:type="spellStart"/>
      <w:r>
        <w:t>Pengganti</w:t>
      </w:r>
      <w:proofErr w:type="spellEnd"/>
      <w:r>
        <w:t xml:space="preserve"> </w:t>
      </w:r>
      <w:proofErr w:type="spellStart"/>
      <w:r>
        <w:t>Undang</w:t>
      </w:r>
      <w:proofErr w:type="spellEnd"/>
      <w:r>
        <w:rPr>
          <w:lang w:val="id-ID"/>
        </w:rPr>
        <w:t>-</w:t>
      </w:r>
      <w:proofErr w:type="spellStart"/>
      <w:r>
        <w:t>Undang</w:t>
      </w:r>
      <w:proofErr w:type="spellEnd"/>
      <w:r>
        <w:t xml:space="preserve"> </w:t>
      </w:r>
      <w:proofErr w:type="spellStart"/>
      <w:r>
        <w:t>Nomor</w:t>
      </w:r>
      <w:proofErr w:type="spellEnd"/>
      <w:r>
        <w:t xml:space="preserve"> 2 </w:t>
      </w:r>
      <w:proofErr w:type="spellStart"/>
      <w:r>
        <w:t>Tahun</w:t>
      </w:r>
      <w:proofErr w:type="spellEnd"/>
      <w:r>
        <w:t xml:space="preserve"> </w:t>
      </w:r>
      <w:r w:rsidR="009901FD">
        <w:t>2023</w:t>
      </w:r>
      <w:r>
        <w:t xml:space="preserve"> </w:t>
      </w:r>
      <w:proofErr w:type="spellStart"/>
      <w:r>
        <w:t>tentang</w:t>
      </w:r>
      <w:proofErr w:type="spellEnd"/>
      <w:r>
        <w:t xml:space="preserve"> </w:t>
      </w:r>
      <w:proofErr w:type="spellStart"/>
      <w:r>
        <w:t>Cipta</w:t>
      </w:r>
      <w:proofErr w:type="spellEnd"/>
      <w:r>
        <w:t xml:space="preserve"> </w:t>
      </w:r>
      <w:proofErr w:type="spellStart"/>
      <w:r>
        <w:t>Kerja</w:t>
      </w:r>
      <w:proofErr w:type="spellEnd"/>
      <w:r>
        <w:t xml:space="preserve"> (</w:t>
      </w:r>
      <w:proofErr w:type="spellStart"/>
      <w:r>
        <w:t>Lembaran</w:t>
      </w:r>
      <w:proofErr w:type="spellEnd"/>
      <w:r>
        <w:t xml:space="preserve"> Negara </w:t>
      </w:r>
      <w:proofErr w:type="spellStart"/>
      <w:r>
        <w:t>Republik</w:t>
      </w:r>
      <w:proofErr w:type="spellEnd"/>
      <w:r>
        <w:t xml:space="preserve"> Indonesia </w:t>
      </w:r>
      <w:proofErr w:type="spellStart"/>
      <w:r>
        <w:t>Tahun</w:t>
      </w:r>
      <w:proofErr w:type="spellEnd"/>
      <w:r>
        <w:t xml:space="preserve"> </w:t>
      </w:r>
      <w:r w:rsidR="009901FD">
        <w:t>2024</w:t>
      </w:r>
      <w:r>
        <w:t xml:space="preserve"> </w:t>
      </w:r>
      <w:proofErr w:type="spellStart"/>
      <w:r>
        <w:t>Nomor</w:t>
      </w:r>
      <w:proofErr w:type="spellEnd"/>
      <w:r>
        <w:t xml:space="preserve"> 41, </w:t>
      </w:r>
      <w:proofErr w:type="spellStart"/>
      <w:r>
        <w:t>Tambahan</w:t>
      </w:r>
      <w:proofErr w:type="spellEnd"/>
      <w:r>
        <w:t xml:space="preserve"> </w:t>
      </w:r>
      <w:proofErr w:type="spellStart"/>
      <w:r>
        <w:t>Lembaran</w:t>
      </w:r>
      <w:proofErr w:type="spellEnd"/>
      <w:r>
        <w:t xml:space="preserve"> Negara </w:t>
      </w:r>
      <w:proofErr w:type="spellStart"/>
      <w:r>
        <w:t>Republik</w:t>
      </w:r>
      <w:proofErr w:type="spellEnd"/>
      <w:r>
        <w:t xml:space="preserve"> Indonesia </w:t>
      </w:r>
      <w:proofErr w:type="spellStart"/>
      <w:r>
        <w:t>Nomor</w:t>
      </w:r>
      <w:proofErr w:type="spellEnd"/>
      <w:r>
        <w:t xml:space="preserve"> 6856);</w:t>
      </w:r>
    </w:p>
    <w:p w14:paraId="1507FD82" w14:textId="054F57D2" w:rsidR="00340174" w:rsidRDefault="00340174" w:rsidP="00340174">
      <w:pPr>
        <w:pStyle w:val="ListParagraph"/>
        <w:numPr>
          <w:ilvl w:val="0"/>
          <w:numId w:val="7"/>
        </w:numPr>
        <w:jc w:val="both"/>
      </w:pPr>
      <w:proofErr w:type="spellStart"/>
      <w:r>
        <w:t>Peraturan</w:t>
      </w:r>
      <w:proofErr w:type="spellEnd"/>
      <w:r>
        <w:t xml:space="preserve"> </w:t>
      </w:r>
      <w:proofErr w:type="spellStart"/>
      <w:r>
        <w:t>Pemerintah</w:t>
      </w:r>
      <w:proofErr w:type="spellEnd"/>
      <w:r>
        <w:t xml:space="preserve"> </w:t>
      </w:r>
      <w:proofErr w:type="spellStart"/>
      <w:r>
        <w:t>Nomor</w:t>
      </w:r>
      <w:proofErr w:type="spellEnd"/>
      <w:r>
        <w:t xml:space="preserve"> 71 </w:t>
      </w:r>
      <w:proofErr w:type="spellStart"/>
      <w:r>
        <w:t>Tahun</w:t>
      </w:r>
      <w:proofErr w:type="spellEnd"/>
      <w:r>
        <w:t xml:space="preserve"> 2010 </w:t>
      </w:r>
      <w:proofErr w:type="spellStart"/>
      <w:r>
        <w:t>tentang</w:t>
      </w:r>
      <w:proofErr w:type="spellEnd"/>
      <w:r>
        <w:rPr>
          <w:lang w:val="id-ID"/>
        </w:rPr>
        <w:t xml:space="preserve"> </w:t>
      </w:r>
      <w:proofErr w:type="spellStart"/>
      <w:r>
        <w:t>Standar</w:t>
      </w:r>
      <w:proofErr w:type="spellEnd"/>
      <w:r>
        <w:t xml:space="preserve"> </w:t>
      </w:r>
      <w:proofErr w:type="spellStart"/>
      <w:r>
        <w:t>Akuntansi</w:t>
      </w:r>
      <w:proofErr w:type="spellEnd"/>
      <w:r>
        <w:t xml:space="preserve"> </w:t>
      </w:r>
      <w:proofErr w:type="spellStart"/>
      <w:r>
        <w:t>Pemerintahan</w:t>
      </w:r>
      <w:proofErr w:type="spellEnd"/>
      <w:r>
        <w:t xml:space="preserve"> (</w:t>
      </w:r>
      <w:proofErr w:type="spellStart"/>
      <w:r>
        <w:t>Lembaran</w:t>
      </w:r>
      <w:proofErr w:type="spellEnd"/>
      <w:r>
        <w:t xml:space="preserve"> Negara </w:t>
      </w:r>
      <w:proofErr w:type="spellStart"/>
      <w:r>
        <w:t>Republik</w:t>
      </w:r>
      <w:proofErr w:type="spellEnd"/>
      <w:r>
        <w:t xml:space="preserve"> Indonesia </w:t>
      </w:r>
      <w:proofErr w:type="spellStart"/>
      <w:r>
        <w:t>Tahun</w:t>
      </w:r>
      <w:proofErr w:type="spellEnd"/>
      <w:r>
        <w:t xml:space="preserve"> 2010 </w:t>
      </w:r>
      <w:proofErr w:type="spellStart"/>
      <w:r>
        <w:t>Nomor</w:t>
      </w:r>
      <w:proofErr w:type="spellEnd"/>
      <w:r>
        <w:t xml:space="preserve"> 123, </w:t>
      </w:r>
      <w:proofErr w:type="spellStart"/>
      <w:r>
        <w:t>Tambahan</w:t>
      </w:r>
      <w:proofErr w:type="spellEnd"/>
      <w:r>
        <w:t xml:space="preserve"> </w:t>
      </w:r>
      <w:proofErr w:type="spellStart"/>
      <w:r>
        <w:t>Lembaran</w:t>
      </w:r>
      <w:proofErr w:type="spellEnd"/>
      <w:r>
        <w:t xml:space="preserve"> Negara </w:t>
      </w:r>
      <w:proofErr w:type="spellStart"/>
      <w:r>
        <w:t>Republik</w:t>
      </w:r>
      <w:proofErr w:type="spellEnd"/>
      <w:r>
        <w:t xml:space="preserve"> Indonesia </w:t>
      </w:r>
      <w:proofErr w:type="spellStart"/>
      <w:r>
        <w:t>Nomor</w:t>
      </w:r>
      <w:proofErr w:type="spellEnd"/>
      <w:r>
        <w:t xml:space="preserve"> 5165);</w:t>
      </w:r>
    </w:p>
    <w:p w14:paraId="1E4C6413" w14:textId="0B4158BE" w:rsidR="00340174" w:rsidRDefault="00340174" w:rsidP="00340174">
      <w:pPr>
        <w:pStyle w:val="ListParagraph"/>
        <w:numPr>
          <w:ilvl w:val="0"/>
          <w:numId w:val="7"/>
        </w:numPr>
        <w:jc w:val="both"/>
      </w:pPr>
      <w:proofErr w:type="spellStart"/>
      <w:r>
        <w:t>Peraturan</w:t>
      </w:r>
      <w:proofErr w:type="spellEnd"/>
      <w:r>
        <w:t xml:space="preserve"> </w:t>
      </w:r>
      <w:proofErr w:type="spellStart"/>
      <w:r>
        <w:t>Pemerintah</w:t>
      </w:r>
      <w:proofErr w:type="spellEnd"/>
      <w:r>
        <w:t xml:space="preserve"> </w:t>
      </w:r>
      <w:proofErr w:type="spellStart"/>
      <w:r>
        <w:t>Nomor</w:t>
      </w:r>
      <w:proofErr w:type="spellEnd"/>
      <w:r>
        <w:t xml:space="preserve"> 12 </w:t>
      </w:r>
      <w:proofErr w:type="spellStart"/>
      <w:r>
        <w:t>Tahun</w:t>
      </w:r>
      <w:proofErr w:type="spellEnd"/>
      <w:r>
        <w:t xml:space="preserve"> 2019 </w:t>
      </w:r>
      <w:proofErr w:type="spellStart"/>
      <w:r>
        <w:t>tentang</w:t>
      </w:r>
      <w:proofErr w:type="spellEnd"/>
      <w:r>
        <w:t xml:space="preserve"> </w:t>
      </w:r>
      <w:proofErr w:type="spellStart"/>
      <w:r>
        <w:t>Pengelolaan</w:t>
      </w:r>
      <w:proofErr w:type="spellEnd"/>
      <w:r>
        <w:t xml:space="preserve"> </w:t>
      </w:r>
      <w:proofErr w:type="spellStart"/>
      <w:r>
        <w:t>Keuangan</w:t>
      </w:r>
      <w:proofErr w:type="spellEnd"/>
      <w:r>
        <w:t xml:space="preserve"> Daerah (</w:t>
      </w:r>
      <w:proofErr w:type="spellStart"/>
      <w:r>
        <w:t>Lembaran</w:t>
      </w:r>
      <w:proofErr w:type="spellEnd"/>
      <w:r>
        <w:t xml:space="preserve"> Negara </w:t>
      </w:r>
      <w:proofErr w:type="spellStart"/>
      <w:r>
        <w:t>Republik</w:t>
      </w:r>
      <w:proofErr w:type="spellEnd"/>
      <w:r>
        <w:t xml:space="preserve"> Indonesia </w:t>
      </w:r>
      <w:proofErr w:type="spellStart"/>
      <w:r>
        <w:t>Tahun</w:t>
      </w:r>
      <w:proofErr w:type="spellEnd"/>
      <w:r>
        <w:t xml:space="preserve"> 2019 </w:t>
      </w:r>
      <w:proofErr w:type="spellStart"/>
      <w:r>
        <w:t>Nomor</w:t>
      </w:r>
      <w:proofErr w:type="spellEnd"/>
      <w:r>
        <w:t xml:space="preserve"> 42, </w:t>
      </w:r>
      <w:proofErr w:type="spellStart"/>
      <w:r>
        <w:t>Tambahan</w:t>
      </w:r>
      <w:proofErr w:type="spellEnd"/>
      <w:r>
        <w:t xml:space="preserve"> </w:t>
      </w:r>
      <w:proofErr w:type="spellStart"/>
      <w:r>
        <w:t>Lembaran</w:t>
      </w:r>
      <w:proofErr w:type="spellEnd"/>
      <w:r>
        <w:rPr>
          <w:lang w:val="id-ID"/>
        </w:rPr>
        <w:t xml:space="preserve"> </w:t>
      </w:r>
      <w:r>
        <w:t xml:space="preserve">Negara </w:t>
      </w:r>
      <w:proofErr w:type="spellStart"/>
      <w:r>
        <w:t>Republik</w:t>
      </w:r>
      <w:proofErr w:type="spellEnd"/>
      <w:r>
        <w:t xml:space="preserve"> Indonesia </w:t>
      </w:r>
      <w:proofErr w:type="spellStart"/>
      <w:r>
        <w:t>Nomor</w:t>
      </w:r>
      <w:proofErr w:type="spellEnd"/>
      <w:r>
        <w:t xml:space="preserve"> 6322);</w:t>
      </w:r>
    </w:p>
    <w:p w14:paraId="6F540BB0" w14:textId="43094F3E" w:rsidR="00340174" w:rsidRDefault="00340174" w:rsidP="00340174">
      <w:pPr>
        <w:pStyle w:val="ListParagraph"/>
        <w:numPr>
          <w:ilvl w:val="0"/>
          <w:numId w:val="7"/>
        </w:numPr>
        <w:jc w:val="both"/>
      </w:pPr>
      <w:proofErr w:type="spellStart"/>
      <w:r>
        <w:lastRenderedPageBreak/>
        <w:t>Peraturan</w:t>
      </w:r>
      <w:proofErr w:type="spellEnd"/>
      <w:r>
        <w:t xml:space="preserve"> Menteri </w:t>
      </w:r>
      <w:proofErr w:type="spellStart"/>
      <w:r>
        <w:t>Keuangan</w:t>
      </w:r>
      <w:proofErr w:type="spellEnd"/>
      <w:r>
        <w:t xml:space="preserve"> </w:t>
      </w:r>
      <w:proofErr w:type="spellStart"/>
      <w:r>
        <w:t>Republik</w:t>
      </w:r>
      <w:proofErr w:type="spellEnd"/>
      <w:r>
        <w:t xml:space="preserve"> Indonesia </w:t>
      </w:r>
      <w:proofErr w:type="spellStart"/>
      <w:r>
        <w:t>Nomor</w:t>
      </w:r>
      <w:proofErr w:type="spellEnd"/>
      <w:r>
        <w:t xml:space="preserve"> 84/PMK.05/2021 </w:t>
      </w:r>
      <w:proofErr w:type="spellStart"/>
      <w:r>
        <w:t>tentang</w:t>
      </w:r>
      <w:proofErr w:type="spellEnd"/>
      <w:r>
        <w:t xml:space="preserve"> </w:t>
      </w:r>
      <w:proofErr w:type="spellStart"/>
      <w:r>
        <w:t>Pernyataan</w:t>
      </w:r>
      <w:proofErr w:type="spellEnd"/>
      <w:r>
        <w:t xml:space="preserve"> </w:t>
      </w:r>
      <w:proofErr w:type="spellStart"/>
      <w:r>
        <w:t>Standar</w:t>
      </w:r>
      <w:proofErr w:type="spellEnd"/>
      <w:r>
        <w:t xml:space="preserve"> </w:t>
      </w:r>
      <w:proofErr w:type="spellStart"/>
      <w:r>
        <w:t>Akuntansi</w:t>
      </w:r>
      <w:proofErr w:type="spellEnd"/>
      <w:r>
        <w:t xml:space="preserve"> </w:t>
      </w:r>
      <w:proofErr w:type="spellStart"/>
      <w:r>
        <w:t>Pemerintah</w:t>
      </w:r>
      <w:proofErr w:type="spellEnd"/>
      <w:r>
        <w:t xml:space="preserve"> </w:t>
      </w:r>
      <w:proofErr w:type="spellStart"/>
      <w:r>
        <w:t>Berbasis</w:t>
      </w:r>
      <w:proofErr w:type="spellEnd"/>
      <w:r>
        <w:t xml:space="preserve"> </w:t>
      </w:r>
      <w:proofErr w:type="spellStart"/>
      <w:r>
        <w:t>Akrual</w:t>
      </w:r>
      <w:proofErr w:type="spellEnd"/>
      <w:r>
        <w:t xml:space="preserve"> </w:t>
      </w:r>
      <w:proofErr w:type="spellStart"/>
      <w:r>
        <w:t>Nomor</w:t>
      </w:r>
      <w:proofErr w:type="spellEnd"/>
      <w:r>
        <w:t xml:space="preserve"> 16 </w:t>
      </w:r>
      <w:proofErr w:type="spellStart"/>
      <w:r>
        <w:t>Perjanjian</w:t>
      </w:r>
      <w:proofErr w:type="spellEnd"/>
      <w:r>
        <w:t xml:space="preserve"> </w:t>
      </w:r>
      <w:proofErr w:type="spellStart"/>
      <w:r>
        <w:t>Konsesi</w:t>
      </w:r>
      <w:proofErr w:type="spellEnd"/>
      <w:r>
        <w:t xml:space="preserve"> Jasa - </w:t>
      </w:r>
      <w:proofErr w:type="spellStart"/>
      <w:r>
        <w:t>Pemberi</w:t>
      </w:r>
      <w:proofErr w:type="spellEnd"/>
      <w:r>
        <w:t xml:space="preserve"> </w:t>
      </w:r>
      <w:proofErr w:type="spellStart"/>
      <w:r>
        <w:t>Konsesi</w:t>
      </w:r>
      <w:proofErr w:type="spellEnd"/>
      <w:r>
        <w:t xml:space="preserve"> (</w:t>
      </w:r>
      <w:proofErr w:type="spellStart"/>
      <w:r>
        <w:t>Berita</w:t>
      </w:r>
      <w:proofErr w:type="spellEnd"/>
      <w:r>
        <w:t xml:space="preserve"> Negara </w:t>
      </w:r>
      <w:proofErr w:type="spellStart"/>
      <w:r>
        <w:t>Republik</w:t>
      </w:r>
      <w:proofErr w:type="spellEnd"/>
      <w:r>
        <w:t xml:space="preserve"> Indonesia </w:t>
      </w:r>
      <w:proofErr w:type="spellStart"/>
      <w:r>
        <w:t>Tahun</w:t>
      </w:r>
      <w:proofErr w:type="spellEnd"/>
      <w:r>
        <w:t xml:space="preserve"> 2021 </w:t>
      </w:r>
      <w:proofErr w:type="spellStart"/>
      <w:r>
        <w:t>Nomor</w:t>
      </w:r>
      <w:proofErr w:type="spellEnd"/>
      <w:r>
        <w:t xml:space="preserve"> 765);</w:t>
      </w:r>
    </w:p>
    <w:p w14:paraId="571595AF" w14:textId="600DC036" w:rsidR="00340174" w:rsidRDefault="00340174" w:rsidP="00340174">
      <w:pPr>
        <w:pStyle w:val="ListParagraph"/>
        <w:numPr>
          <w:ilvl w:val="0"/>
          <w:numId w:val="7"/>
        </w:numPr>
        <w:jc w:val="both"/>
      </w:pPr>
      <w:proofErr w:type="spellStart"/>
      <w:r>
        <w:t>Peraturan</w:t>
      </w:r>
      <w:proofErr w:type="spellEnd"/>
      <w:r>
        <w:t xml:space="preserve"> Menteri </w:t>
      </w:r>
      <w:proofErr w:type="spellStart"/>
      <w:r>
        <w:t>Keuangan</w:t>
      </w:r>
      <w:proofErr w:type="spellEnd"/>
      <w:r>
        <w:t xml:space="preserve"> </w:t>
      </w:r>
      <w:proofErr w:type="spellStart"/>
      <w:r>
        <w:t>Republik</w:t>
      </w:r>
      <w:proofErr w:type="spellEnd"/>
      <w:r>
        <w:t xml:space="preserve"> Indonesia </w:t>
      </w:r>
      <w:proofErr w:type="spellStart"/>
      <w:r>
        <w:t>Nomor</w:t>
      </w:r>
      <w:proofErr w:type="spellEnd"/>
      <w:r>
        <w:t xml:space="preserve"> 85/PMK.05/2021 </w:t>
      </w:r>
      <w:proofErr w:type="spellStart"/>
      <w:r>
        <w:t>tentang</w:t>
      </w:r>
      <w:proofErr w:type="spellEnd"/>
      <w:r>
        <w:t xml:space="preserve"> </w:t>
      </w:r>
      <w:proofErr w:type="spellStart"/>
      <w:r>
        <w:t>Pernyataan</w:t>
      </w:r>
      <w:proofErr w:type="spellEnd"/>
      <w:r>
        <w:t xml:space="preserve"> </w:t>
      </w:r>
      <w:proofErr w:type="spellStart"/>
      <w:r>
        <w:t>Standar</w:t>
      </w:r>
      <w:proofErr w:type="spellEnd"/>
      <w:r>
        <w:t xml:space="preserve"> </w:t>
      </w:r>
      <w:proofErr w:type="spellStart"/>
      <w:r>
        <w:t>Akuntansi</w:t>
      </w:r>
      <w:proofErr w:type="spellEnd"/>
      <w:r>
        <w:t xml:space="preserve"> </w:t>
      </w:r>
      <w:proofErr w:type="spellStart"/>
      <w:r>
        <w:t>Pemerintah</w:t>
      </w:r>
      <w:proofErr w:type="spellEnd"/>
      <w:r>
        <w:t xml:space="preserve"> </w:t>
      </w:r>
      <w:proofErr w:type="spellStart"/>
      <w:r>
        <w:t>Berbasis</w:t>
      </w:r>
      <w:proofErr w:type="spellEnd"/>
      <w:r>
        <w:t xml:space="preserve"> </w:t>
      </w:r>
      <w:proofErr w:type="spellStart"/>
      <w:r>
        <w:t>Akrual</w:t>
      </w:r>
      <w:proofErr w:type="spellEnd"/>
      <w:r>
        <w:t xml:space="preserve"> </w:t>
      </w:r>
      <w:proofErr w:type="spellStart"/>
      <w:r>
        <w:t>Nomor</w:t>
      </w:r>
      <w:proofErr w:type="spellEnd"/>
      <w:r>
        <w:t xml:space="preserve"> 17 </w:t>
      </w:r>
      <w:proofErr w:type="spellStart"/>
      <w:r>
        <w:t>Properti</w:t>
      </w:r>
      <w:proofErr w:type="spellEnd"/>
      <w:r>
        <w:t xml:space="preserve"> </w:t>
      </w:r>
      <w:proofErr w:type="spellStart"/>
      <w:r>
        <w:t>Investasi</w:t>
      </w:r>
      <w:proofErr w:type="spellEnd"/>
      <w:r>
        <w:t xml:space="preserve"> (</w:t>
      </w:r>
      <w:proofErr w:type="spellStart"/>
      <w:r>
        <w:t>Berita</w:t>
      </w:r>
      <w:proofErr w:type="spellEnd"/>
      <w:r>
        <w:t xml:space="preserve"> Negara </w:t>
      </w:r>
      <w:proofErr w:type="spellStart"/>
      <w:r>
        <w:t>Republik</w:t>
      </w:r>
      <w:proofErr w:type="spellEnd"/>
      <w:r>
        <w:t xml:space="preserve"> Indonesia </w:t>
      </w:r>
      <w:proofErr w:type="spellStart"/>
      <w:r>
        <w:t>Tahun</w:t>
      </w:r>
      <w:proofErr w:type="spellEnd"/>
      <w:r>
        <w:t xml:space="preserve"> 2021 </w:t>
      </w:r>
      <w:proofErr w:type="spellStart"/>
      <w:r>
        <w:t>Nomor</w:t>
      </w:r>
      <w:proofErr w:type="spellEnd"/>
      <w:r>
        <w:t xml:space="preserve"> 766);</w:t>
      </w:r>
    </w:p>
    <w:p w14:paraId="7FBD90AD" w14:textId="5BFD36DD" w:rsidR="00340174" w:rsidRDefault="00340174" w:rsidP="00340174">
      <w:pPr>
        <w:pStyle w:val="ListParagraph"/>
        <w:numPr>
          <w:ilvl w:val="0"/>
          <w:numId w:val="7"/>
        </w:numPr>
        <w:jc w:val="both"/>
      </w:pPr>
      <w:proofErr w:type="spellStart"/>
      <w:r>
        <w:t>Peraturan</w:t>
      </w:r>
      <w:proofErr w:type="spellEnd"/>
      <w:r>
        <w:t xml:space="preserve"> Daerah </w:t>
      </w:r>
      <w:proofErr w:type="spellStart"/>
      <w:r>
        <w:t>Kabupaten</w:t>
      </w:r>
      <w:proofErr w:type="spellEnd"/>
      <w:r>
        <w:t xml:space="preserve"> </w:t>
      </w:r>
      <w:proofErr w:type="spellStart"/>
      <w:r>
        <w:t>Wonosobo</w:t>
      </w:r>
      <w:proofErr w:type="spellEnd"/>
      <w:r>
        <w:t xml:space="preserve"> </w:t>
      </w:r>
      <w:proofErr w:type="spellStart"/>
      <w:r>
        <w:t>Nomor</w:t>
      </w:r>
      <w:proofErr w:type="spellEnd"/>
      <w:r>
        <w:t xml:space="preserve"> 2 </w:t>
      </w:r>
      <w:proofErr w:type="spellStart"/>
      <w:r>
        <w:t>Tahun</w:t>
      </w:r>
      <w:proofErr w:type="spellEnd"/>
      <w:r>
        <w:t xml:space="preserve"> 2021 </w:t>
      </w:r>
      <w:proofErr w:type="spellStart"/>
      <w:r>
        <w:t>tentang</w:t>
      </w:r>
      <w:proofErr w:type="spellEnd"/>
      <w:r>
        <w:t xml:space="preserve"> </w:t>
      </w:r>
      <w:proofErr w:type="spellStart"/>
      <w:r>
        <w:t>Pengelolaan</w:t>
      </w:r>
      <w:proofErr w:type="spellEnd"/>
      <w:r>
        <w:t xml:space="preserve"> </w:t>
      </w:r>
      <w:proofErr w:type="spellStart"/>
      <w:r>
        <w:t>Keuangan</w:t>
      </w:r>
      <w:proofErr w:type="spellEnd"/>
      <w:r>
        <w:t xml:space="preserve"> Daerah (</w:t>
      </w:r>
      <w:proofErr w:type="spellStart"/>
      <w:r>
        <w:t>Lembaran</w:t>
      </w:r>
      <w:proofErr w:type="spellEnd"/>
      <w:r>
        <w:t xml:space="preserve"> Daerah </w:t>
      </w:r>
      <w:proofErr w:type="spellStart"/>
      <w:r>
        <w:t>Kabupaten</w:t>
      </w:r>
      <w:proofErr w:type="spellEnd"/>
      <w:r>
        <w:t xml:space="preserve"> </w:t>
      </w:r>
      <w:proofErr w:type="spellStart"/>
      <w:r>
        <w:t>Wonosobo</w:t>
      </w:r>
      <w:proofErr w:type="spellEnd"/>
      <w:r>
        <w:t xml:space="preserve"> </w:t>
      </w:r>
      <w:proofErr w:type="spellStart"/>
      <w:r>
        <w:t>Tahun</w:t>
      </w:r>
      <w:proofErr w:type="spellEnd"/>
      <w:r>
        <w:t xml:space="preserve"> 2021 </w:t>
      </w:r>
      <w:proofErr w:type="spellStart"/>
      <w:r>
        <w:t>Nomor</w:t>
      </w:r>
      <w:proofErr w:type="spellEnd"/>
      <w:r>
        <w:t xml:space="preserve"> 2, </w:t>
      </w:r>
      <w:proofErr w:type="spellStart"/>
      <w:r>
        <w:t>Tambahan</w:t>
      </w:r>
      <w:proofErr w:type="spellEnd"/>
      <w:r>
        <w:t xml:space="preserve"> </w:t>
      </w:r>
      <w:proofErr w:type="spellStart"/>
      <w:r>
        <w:t>Lembaran</w:t>
      </w:r>
      <w:proofErr w:type="spellEnd"/>
      <w:r>
        <w:t xml:space="preserve"> Daerah </w:t>
      </w:r>
      <w:proofErr w:type="spellStart"/>
      <w:r>
        <w:t>Kabupaten</w:t>
      </w:r>
      <w:proofErr w:type="spellEnd"/>
      <w:r>
        <w:t xml:space="preserve"> </w:t>
      </w:r>
      <w:proofErr w:type="spellStart"/>
      <w:r>
        <w:t>Wonosobo</w:t>
      </w:r>
      <w:proofErr w:type="spellEnd"/>
      <w:r>
        <w:t xml:space="preserve"> </w:t>
      </w:r>
      <w:proofErr w:type="spellStart"/>
      <w:r>
        <w:t>Nomor</w:t>
      </w:r>
      <w:proofErr w:type="spellEnd"/>
      <w:r>
        <w:t xml:space="preserve"> 2);</w:t>
      </w:r>
    </w:p>
    <w:p w14:paraId="5BF27169" w14:textId="642602FF" w:rsidR="00340174" w:rsidRDefault="00340174" w:rsidP="00493642">
      <w:pPr>
        <w:pStyle w:val="Level1CALK"/>
      </w:pPr>
      <w:r>
        <w:t>Sistematika Penulisan Catatan atas Laporan Keuangan Satuan Kerja Perangkat Daerah</w:t>
      </w:r>
    </w:p>
    <w:p w14:paraId="1E7B5BB1" w14:textId="570A2395" w:rsidR="00340174" w:rsidRDefault="00340174" w:rsidP="00493642">
      <w:pPr>
        <w:tabs>
          <w:tab w:val="left" w:pos="1276"/>
        </w:tabs>
        <w:ind w:left="1276" w:hanging="850"/>
      </w:pPr>
      <w:r>
        <w:t xml:space="preserve">Bab I </w:t>
      </w:r>
      <w:r>
        <w:tab/>
      </w:r>
      <w:proofErr w:type="spellStart"/>
      <w:r>
        <w:t>Pendahuluan</w:t>
      </w:r>
      <w:proofErr w:type="spellEnd"/>
      <w:r>
        <w:t xml:space="preserve"> </w:t>
      </w:r>
    </w:p>
    <w:p w14:paraId="7D7944A7" w14:textId="77777777" w:rsidR="00340174" w:rsidRDefault="00340174" w:rsidP="00493642">
      <w:pPr>
        <w:tabs>
          <w:tab w:val="left" w:pos="1560"/>
        </w:tabs>
        <w:ind w:left="1560" w:hanging="284"/>
        <w:jc w:val="both"/>
      </w:pPr>
      <w:r>
        <w:t xml:space="preserve">A. </w:t>
      </w:r>
      <w:proofErr w:type="spellStart"/>
      <w:r>
        <w:t>Maksud</w:t>
      </w:r>
      <w:proofErr w:type="spellEnd"/>
      <w:r>
        <w:t xml:space="preserve"> dan </w:t>
      </w:r>
      <w:proofErr w:type="spellStart"/>
      <w:r>
        <w:t>Tujuan</w:t>
      </w:r>
      <w:proofErr w:type="spellEnd"/>
      <w:r>
        <w:t xml:space="preserve"> </w:t>
      </w:r>
      <w:proofErr w:type="spellStart"/>
      <w:r>
        <w:t>Laporan</w:t>
      </w:r>
      <w:proofErr w:type="spellEnd"/>
      <w:r>
        <w:t xml:space="preserve"> </w:t>
      </w:r>
      <w:proofErr w:type="spellStart"/>
      <w:r>
        <w:t>Keuangan</w:t>
      </w:r>
      <w:proofErr w:type="spellEnd"/>
      <w:r>
        <w:t xml:space="preserve"> SKPD</w:t>
      </w:r>
    </w:p>
    <w:p w14:paraId="304BB314" w14:textId="77777777" w:rsidR="00340174" w:rsidRDefault="00340174" w:rsidP="00493642">
      <w:pPr>
        <w:tabs>
          <w:tab w:val="left" w:pos="1560"/>
        </w:tabs>
        <w:ind w:left="1560" w:hanging="284"/>
        <w:jc w:val="both"/>
      </w:pPr>
      <w:r>
        <w:t xml:space="preserve">B. </w:t>
      </w:r>
      <w:proofErr w:type="spellStart"/>
      <w:r>
        <w:t>Landasan</w:t>
      </w:r>
      <w:proofErr w:type="spellEnd"/>
      <w:r>
        <w:t xml:space="preserve"> Hukum </w:t>
      </w:r>
      <w:proofErr w:type="spellStart"/>
      <w:r>
        <w:t>Penyusunan</w:t>
      </w:r>
      <w:proofErr w:type="spellEnd"/>
      <w:r>
        <w:t xml:space="preserve"> </w:t>
      </w:r>
      <w:proofErr w:type="spellStart"/>
      <w:r>
        <w:t>Laporan</w:t>
      </w:r>
      <w:proofErr w:type="spellEnd"/>
      <w:r>
        <w:t xml:space="preserve"> </w:t>
      </w:r>
      <w:proofErr w:type="spellStart"/>
      <w:r>
        <w:t>Keuangan</w:t>
      </w:r>
      <w:proofErr w:type="spellEnd"/>
      <w:r>
        <w:t xml:space="preserve"> SKPD</w:t>
      </w:r>
    </w:p>
    <w:p w14:paraId="6321DC35" w14:textId="77777777" w:rsidR="00340174" w:rsidRDefault="00340174" w:rsidP="00493642">
      <w:pPr>
        <w:tabs>
          <w:tab w:val="left" w:pos="1560"/>
        </w:tabs>
        <w:ind w:left="1560" w:hanging="284"/>
        <w:jc w:val="both"/>
      </w:pPr>
      <w:r>
        <w:t xml:space="preserve">C. </w:t>
      </w:r>
      <w:proofErr w:type="spellStart"/>
      <w:r>
        <w:t>Sistematika</w:t>
      </w:r>
      <w:proofErr w:type="spellEnd"/>
      <w:r>
        <w:t xml:space="preserve"> </w:t>
      </w:r>
      <w:proofErr w:type="spellStart"/>
      <w:r>
        <w:t>Penulisan</w:t>
      </w:r>
      <w:proofErr w:type="spellEnd"/>
      <w:r>
        <w:t xml:space="preserve"> </w:t>
      </w:r>
      <w:proofErr w:type="spellStart"/>
      <w:r>
        <w:t>Catatan</w:t>
      </w:r>
      <w:proofErr w:type="spellEnd"/>
      <w:r>
        <w:t xml:space="preserve"> Atas </w:t>
      </w:r>
      <w:proofErr w:type="spellStart"/>
      <w:r>
        <w:t>Laporan</w:t>
      </w:r>
      <w:proofErr w:type="spellEnd"/>
      <w:r>
        <w:t xml:space="preserve"> </w:t>
      </w:r>
      <w:proofErr w:type="spellStart"/>
      <w:r>
        <w:t>Keuangan</w:t>
      </w:r>
      <w:proofErr w:type="spellEnd"/>
      <w:r>
        <w:t xml:space="preserve"> SKPD</w:t>
      </w:r>
    </w:p>
    <w:p w14:paraId="2509C435" w14:textId="786C495E" w:rsidR="00340174" w:rsidRDefault="00340174" w:rsidP="00493642">
      <w:pPr>
        <w:tabs>
          <w:tab w:val="left" w:pos="1276"/>
        </w:tabs>
        <w:ind w:left="1276" w:hanging="850"/>
      </w:pPr>
      <w:r>
        <w:t xml:space="preserve">Bab II </w:t>
      </w:r>
      <w:r>
        <w:tab/>
      </w:r>
      <w:proofErr w:type="spellStart"/>
      <w:r>
        <w:t>Ikhtisar</w:t>
      </w:r>
      <w:proofErr w:type="spellEnd"/>
      <w:r>
        <w:t xml:space="preserve"> </w:t>
      </w:r>
      <w:proofErr w:type="spellStart"/>
      <w:r>
        <w:t>Pencapaian</w:t>
      </w:r>
      <w:proofErr w:type="spellEnd"/>
      <w:r>
        <w:t xml:space="preserve"> Kinerja </w:t>
      </w:r>
      <w:proofErr w:type="spellStart"/>
      <w:r>
        <w:t>Keuangan</w:t>
      </w:r>
      <w:proofErr w:type="spellEnd"/>
      <w:r>
        <w:t xml:space="preserve"> SKPD</w:t>
      </w:r>
    </w:p>
    <w:p w14:paraId="02B8EEC3" w14:textId="66F85187" w:rsidR="00340174" w:rsidRDefault="00340174" w:rsidP="00493642">
      <w:pPr>
        <w:tabs>
          <w:tab w:val="left" w:pos="1560"/>
        </w:tabs>
        <w:ind w:left="1560" w:hanging="284"/>
        <w:jc w:val="both"/>
      </w:pPr>
      <w:r>
        <w:t>A.</w:t>
      </w:r>
      <w:r w:rsidR="00493642">
        <w:tab/>
      </w:r>
      <w:proofErr w:type="spellStart"/>
      <w:r>
        <w:t>Ikhtisar</w:t>
      </w:r>
      <w:proofErr w:type="spellEnd"/>
      <w:r>
        <w:t xml:space="preserve"> </w:t>
      </w:r>
      <w:proofErr w:type="spellStart"/>
      <w:r>
        <w:t>Realisasi</w:t>
      </w:r>
      <w:proofErr w:type="spellEnd"/>
      <w:r>
        <w:t xml:space="preserve"> </w:t>
      </w:r>
      <w:proofErr w:type="spellStart"/>
      <w:r>
        <w:t>Pencapaian</w:t>
      </w:r>
      <w:proofErr w:type="spellEnd"/>
      <w:r>
        <w:t xml:space="preserve"> Target Kinerja </w:t>
      </w:r>
      <w:proofErr w:type="spellStart"/>
      <w:r>
        <w:t>keuangan</w:t>
      </w:r>
      <w:proofErr w:type="spellEnd"/>
      <w:r>
        <w:t xml:space="preserve"> </w:t>
      </w:r>
    </w:p>
    <w:p w14:paraId="705B628D" w14:textId="64B25868" w:rsidR="00340174" w:rsidRDefault="00340174" w:rsidP="00493642">
      <w:pPr>
        <w:tabs>
          <w:tab w:val="left" w:pos="1560"/>
        </w:tabs>
        <w:ind w:left="1560" w:hanging="284"/>
        <w:jc w:val="both"/>
      </w:pPr>
      <w:r>
        <w:t>B.</w:t>
      </w:r>
      <w:r w:rsidR="00493642">
        <w:tab/>
      </w:r>
      <w:proofErr w:type="spellStart"/>
      <w:r>
        <w:t>Hambatan</w:t>
      </w:r>
      <w:proofErr w:type="spellEnd"/>
      <w:r>
        <w:t xml:space="preserve"> dan </w:t>
      </w:r>
      <w:proofErr w:type="spellStart"/>
      <w:r>
        <w:t>Kendala</w:t>
      </w:r>
      <w:proofErr w:type="spellEnd"/>
      <w:r>
        <w:t xml:space="preserve"> yang Ada </w:t>
      </w:r>
      <w:proofErr w:type="spellStart"/>
      <w:r>
        <w:t>Dalam</w:t>
      </w:r>
      <w:proofErr w:type="spellEnd"/>
      <w:r>
        <w:t xml:space="preserve"> </w:t>
      </w:r>
      <w:proofErr w:type="spellStart"/>
      <w:r>
        <w:t>Pencapaian</w:t>
      </w:r>
      <w:proofErr w:type="spellEnd"/>
      <w:r>
        <w:t xml:space="preserve"> Target yang Telah</w:t>
      </w:r>
      <w:r>
        <w:rPr>
          <w:lang w:val="id-ID"/>
        </w:rPr>
        <w:t xml:space="preserve"> </w:t>
      </w:r>
      <w:proofErr w:type="spellStart"/>
      <w:r>
        <w:t>Ditetapkan</w:t>
      </w:r>
      <w:proofErr w:type="spellEnd"/>
    </w:p>
    <w:p w14:paraId="7CE0C1DB" w14:textId="559A227F" w:rsidR="00340174" w:rsidRDefault="00340174" w:rsidP="00493642">
      <w:pPr>
        <w:tabs>
          <w:tab w:val="left" w:pos="1276"/>
        </w:tabs>
        <w:ind w:left="1276" w:hanging="850"/>
      </w:pPr>
      <w:r>
        <w:t>Bab III</w:t>
      </w:r>
      <w:r w:rsidR="00493642">
        <w:tab/>
      </w:r>
      <w:r>
        <w:t xml:space="preserve"> </w:t>
      </w:r>
      <w:proofErr w:type="spellStart"/>
      <w:r>
        <w:t>Penjelasan</w:t>
      </w:r>
      <w:proofErr w:type="spellEnd"/>
      <w:r>
        <w:t xml:space="preserve"> </w:t>
      </w:r>
      <w:proofErr w:type="spellStart"/>
      <w:r>
        <w:t>pos-pos</w:t>
      </w:r>
      <w:proofErr w:type="spellEnd"/>
      <w:r>
        <w:t xml:space="preserve"> </w:t>
      </w:r>
      <w:proofErr w:type="spellStart"/>
      <w:r>
        <w:t>laporan</w:t>
      </w:r>
      <w:proofErr w:type="spellEnd"/>
      <w:r>
        <w:t xml:space="preserve"> </w:t>
      </w:r>
      <w:proofErr w:type="spellStart"/>
      <w:r>
        <w:t>keuangan</w:t>
      </w:r>
      <w:proofErr w:type="spellEnd"/>
      <w:r>
        <w:t xml:space="preserve"> SKPD</w:t>
      </w:r>
    </w:p>
    <w:p w14:paraId="5579EF36" w14:textId="5649B505" w:rsidR="00340174" w:rsidRDefault="00340174" w:rsidP="00493642">
      <w:pPr>
        <w:tabs>
          <w:tab w:val="left" w:pos="1560"/>
        </w:tabs>
        <w:ind w:left="1560" w:hanging="284"/>
        <w:jc w:val="both"/>
      </w:pPr>
      <w:r>
        <w:t>A.</w:t>
      </w:r>
      <w:r w:rsidR="00493642">
        <w:tab/>
      </w:r>
      <w:proofErr w:type="spellStart"/>
      <w:r>
        <w:t>Laporan</w:t>
      </w:r>
      <w:proofErr w:type="spellEnd"/>
      <w:r>
        <w:t xml:space="preserve"> </w:t>
      </w:r>
      <w:proofErr w:type="spellStart"/>
      <w:r>
        <w:t>Realisasi</w:t>
      </w:r>
      <w:proofErr w:type="spellEnd"/>
      <w:r>
        <w:t xml:space="preserve"> </w:t>
      </w:r>
      <w:proofErr w:type="spellStart"/>
      <w:r>
        <w:t>Anggaran</w:t>
      </w:r>
      <w:proofErr w:type="spellEnd"/>
    </w:p>
    <w:p w14:paraId="7FFD5631" w14:textId="3EE6FB20" w:rsidR="00340174" w:rsidRDefault="00493642" w:rsidP="00493642">
      <w:pPr>
        <w:tabs>
          <w:tab w:val="left" w:pos="2127"/>
        </w:tabs>
        <w:ind w:left="2127" w:hanging="567"/>
      </w:pPr>
      <w:r>
        <w:rPr>
          <w:lang w:val="id-ID"/>
        </w:rPr>
        <w:t>A.</w:t>
      </w:r>
      <w:r w:rsidR="00340174">
        <w:t xml:space="preserve">1. </w:t>
      </w:r>
      <w:r>
        <w:tab/>
      </w:r>
      <w:proofErr w:type="spellStart"/>
      <w:r w:rsidR="00340174">
        <w:t>Pendapatan</w:t>
      </w:r>
      <w:proofErr w:type="spellEnd"/>
      <w:r w:rsidR="00340174">
        <w:t xml:space="preserve">-LRA </w:t>
      </w:r>
    </w:p>
    <w:p w14:paraId="34E08884" w14:textId="3E3CBF69" w:rsidR="00340174" w:rsidRDefault="00493642" w:rsidP="00493642">
      <w:pPr>
        <w:tabs>
          <w:tab w:val="left" w:pos="2127"/>
        </w:tabs>
        <w:ind w:left="2127" w:hanging="567"/>
      </w:pPr>
      <w:r w:rsidRPr="00493642">
        <w:t>A.</w:t>
      </w:r>
      <w:r w:rsidR="00340174">
        <w:t xml:space="preserve">2. </w:t>
      </w:r>
      <w:r>
        <w:tab/>
      </w:r>
      <w:proofErr w:type="spellStart"/>
      <w:r w:rsidR="00340174">
        <w:t>Belanja</w:t>
      </w:r>
      <w:proofErr w:type="spellEnd"/>
      <w:r w:rsidR="00340174">
        <w:t xml:space="preserve"> </w:t>
      </w:r>
    </w:p>
    <w:p w14:paraId="0F287C37" w14:textId="2145322F" w:rsidR="00340174" w:rsidRDefault="00493642" w:rsidP="00493642">
      <w:pPr>
        <w:tabs>
          <w:tab w:val="left" w:pos="2127"/>
        </w:tabs>
        <w:ind w:left="2127" w:hanging="567"/>
      </w:pPr>
      <w:r w:rsidRPr="00493642">
        <w:t>A.</w:t>
      </w:r>
      <w:r w:rsidR="00D4718C">
        <w:t>3</w:t>
      </w:r>
      <w:r w:rsidR="00340174">
        <w:t xml:space="preserve">. </w:t>
      </w:r>
      <w:r>
        <w:tab/>
      </w:r>
      <w:r w:rsidR="00340174">
        <w:t>Surplus/</w:t>
      </w:r>
      <w:proofErr w:type="spellStart"/>
      <w:r w:rsidR="00340174">
        <w:t>Defisit</w:t>
      </w:r>
      <w:proofErr w:type="spellEnd"/>
    </w:p>
    <w:p w14:paraId="13D75C25" w14:textId="24BC372B" w:rsidR="00340174" w:rsidRDefault="00493642" w:rsidP="00493642">
      <w:pPr>
        <w:tabs>
          <w:tab w:val="left" w:pos="2127"/>
        </w:tabs>
        <w:ind w:left="2127" w:hanging="567"/>
        <w:jc w:val="both"/>
      </w:pPr>
      <w:r w:rsidRPr="00493642">
        <w:t>A.</w:t>
      </w:r>
      <w:r w:rsidR="00F613E1">
        <w:t>4</w:t>
      </w:r>
      <w:r w:rsidR="00340174">
        <w:t>.</w:t>
      </w:r>
      <w:r w:rsidRPr="00493642">
        <w:t xml:space="preserve"> </w:t>
      </w:r>
      <w:r w:rsidRPr="00493642">
        <w:tab/>
      </w:r>
      <w:proofErr w:type="spellStart"/>
      <w:r w:rsidR="00340174">
        <w:t>Sisa</w:t>
      </w:r>
      <w:proofErr w:type="spellEnd"/>
      <w:r w:rsidR="00340174">
        <w:t xml:space="preserve"> </w:t>
      </w:r>
      <w:proofErr w:type="spellStart"/>
      <w:r w:rsidR="00340174">
        <w:t>Lebih</w:t>
      </w:r>
      <w:proofErr w:type="spellEnd"/>
      <w:r w:rsidR="00340174">
        <w:t xml:space="preserve"> </w:t>
      </w:r>
      <w:proofErr w:type="spellStart"/>
      <w:r w:rsidR="00340174">
        <w:t>Pembiayaan</w:t>
      </w:r>
      <w:proofErr w:type="spellEnd"/>
      <w:r w:rsidR="00340174">
        <w:t xml:space="preserve"> </w:t>
      </w:r>
      <w:proofErr w:type="spellStart"/>
      <w:r w:rsidR="00340174">
        <w:t>Anggaran</w:t>
      </w:r>
      <w:proofErr w:type="spellEnd"/>
      <w:r w:rsidR="00340174">
        <w:t xml:space="preserve"> (S</w:t>
      </w:r>
      <w:r w:rsidR="00340174">
        <w:rPr>
          <w:lang w:val="id-ID"/>
        </w:rPr>
        <w:t>IL</w:t>
      </w:r>
      <w:r w:rsidR="00340174">
        <w:t>PA)/</w:t>
      </w:r>
      <w:proofErr w:type="spellStart"/>
      <w:r w:rsidR="00340174">
        <w:t>Sisa</w:t>
      </w:r>
      <w:proofErr w:type="spellEnd"/>
      <w:r w:rsidR="00340174">
        <w:t xml:space="preserve"> Kurang </w:t>
      </w:r>
      <w:proofErr w:type="spellStart"/>
      <w:r w:rsidR="00340174">
        <w:t>Pembiayaan</w:t>
      </w:r>
      <w:proofErr w:type="spellEnd"/>
      <w:r w:rsidR="00340174">
        <w:t xml:space="preserve"> </w:t>
      </w:r>
      <w:proofErr w:type="spellStart"/>
      <w:r w:rsidR="00340174">
        <w:t>Anggaran</w:t>
      </w:r>
      <w:proofErr w:type="spellEnd"/>
      <w:r w:rsidR="00340174">
        <w:t xml:space="preserve"> (S</w:t>
      </w:r>
      <w:r w:rsidR="00340174">
        <w:rPr>
          <w:lang w:val="id-ID"/>
        </w:rPr>
        <w:t>I</w:t>
      </w:r>
      <w:r w:rsidR="00340174">
        <w:t>KPA)</w:t>
      </w:r>
    </w:p>
    <w:p w14:paraId="47F6A572" w14:textId="77777777" w:rsidR="00340174" w:rsidRDefault="00340174" w:rsidP="00493642">
      <w:pPr>
        <w:tabs>
          <w:tab w:val="left" w:pos="1560"/>
        </w:tabs>
        <w:ind w:left="1560" w:hanging="284"/>
        <w:jc w:val="both"/>
      </w:pPr>
      <w:r>
        <w:t xml:space="preserve">B. </w:t>
      </w:r>
      <w:proofErr w:type="spellStart"/>
      <w:r>
        <w:t>Neraca</w:t>
      </w:r>
      <w:proofErr w:type="spellEnd"/>
    </w:p>
    <w:p w14:paraId="5C35F47B" w14:textId="5E7A5CA6" w:rsidR="00340174" w:rsidRDefault="00493642" w:rsidP="00493642">
      <w:pPr>
        <w:tabs>
          <w:tab w:val="left" w:pos="2127"/>
        </w:tabs>
        <w:ind w:left="2127" w:hanging="567"/>
      </w:pPr>
      <w:r>
        <w:rPr>
          <w:lang w:val="id-ID"/>
        </w:rPr>
        <w:t>B.</w:t>
      </w:r>
      <w:r w:rsidR="00340174">
        <w:t>1.</w:t>
      </w:r>
      <w:r>
        <w:tab/>
      </w:r>
      <w:r w:rsidR="00340174">
        <w:t xml:space="preserve">Aset </w:t>
      </w:r>
    </w:p>
    <w:p w14:paraId="1CF10C5F" w14:textId="3A278231" w:rsidR="00340174" w:rsidRDefault="00493642" w:rsidP="00493642">
      <w:pPr>
        <w:tabs>
          <w:tab w:val="left" w:pos="2127"/>
        </w:tabs>
        <w:ind w:left="2127" w:hanging="567"/>
      </w:pPr>
      <w:r>
        <w:rPr>
          <w:lang w:val="id-ID"/>
        </w:rPr>
        <w:t>B.</w:t>
      </w:r>
      <w:r w:rsidR="00340174">
        <w:t>2.</w:t>
      </w:r>
      <w:r>
        <w:tab/>
      </w:r>
      <w:proofErr w:type="spellStart"/>
      <w:r w:rsidR="00340174">
        <w:t>Kewajiban</w:t>
      </w:r>
      <w:proofErr w:type="spellEnd"/>
      <w:r w:rsidR="00340174">
        <w:t xml:space="preserve"> </w:t>
      </w:r>
    </w:p>
    <w:p w14:paraId="66744B63" w14:textId="40508050" w:rsidR="00340174" w:rsidRDefault="00493642" w:rsidP="00493642">
      <w:pPr>
        <w:tabs>
          <w:tab w:val="left" w:pos="2127"/>
        </w:tabs>
        <w:ind w:left="2127" w:hanging="567"/>
      </w:pPr>
      <w:r>
        <w:rPr>
          <w:lang w:val="id-ID"/>
        </w:rPr>
        <w:t>B.</w:t>
      </w:r>
      <w:r w:rsidR="00340174">
        <w:t>3.</w:t>
      </w:r>
      <w:r>
        <w:tab/>
      </w:r>
      <w:proofErr w:type="spellStart"/>
      <w:r w:rsidR="00340174">
        <w:t>Ekuitas</w:t>
      </w:r>
      <w:proofErr w:type="spellEnd"/>
    </w:p>
    <w:p w14:paraId="167CFB9F" w14:textId="77777777" w:rsidR="00340174" w:rsidRDefault="00340174" w:rsidP="00493642">
      <w:pPr>
        <w:tabs>
          <w:tab w:val="left" w:pos="1560"/>
        </w:tabs>
        <w:ind w:left="1560" w:hanging="284"/>
        <w:jc w:val="both"/>
      </w:pPr>
      <w:r>
        <w:t>C. LO</w:t>
      </w:r>
    </w:p>
    <w:p w14:paraId="53CDB064" w14:textId="2A9D5E29" w:rsidR="00340174" w:rsidRDefault="00493642" w:rsidP="00493642">
      <w:pPr>
        <w:tabs>
          <w:tab w:val="left" w:pos="2127"/>
        </w:tabs>
        <w:ind w:left="2127" w:hanging="567"/>
      </w:pPr>
      <w:r>
        <w:rPr>
          <w:lang w:val="id-ID"/>
        </w:rPr>
        <w:t>C.</w:t>
      </w:r>
      <w:r w:rsidR="00340174">
        <w:t>1.</w:t>
      </w:r>
      <w:r>
        <w:tab/>
      </w:r>
      <w:proofErr w:type="spellStart"/>
      <w:r w:rsidR="00340174">
        <w:t>Pendapatan</w:t>
      </w:r>
      <w:proofErr w:type="spellEnd"/>
      <w:r w:rsidR="00340174">
        <w:t>-LO</w:t>
      </w:r>
    </w:p>
    <w:p w14:paraId="14F4DDEC" w14:textId="09140DD5" w:rsidR="00340174" w:rsidRDefault="00493642" w:rsidP="00493642">
      <w:pPr>
        <w:tabs>
          <w:tab w:val="left" w:pos="2127"/>
        </w:tabs>
        <w:ind w:left="2127" w:hanging="567"/>
      </w:pPr>
      <w:r>
        <w:rPr>
          <w:lang w:val="id-ID"/>
        </w:rPr>
        <w:t>C.</w:t>
      </w:r>
      <w:r w:rsidR="00340174">
        <w:t>2.</w:t>
      </w:r>
      <w:r>
        <w:tab/>
      </w:r>
      <w:r w:rsidR="00340174">
        <w:t>Beban</w:t>
      </w:r>
    </w:p>
    <w:p w14:paraId="10F2684D" w14:textId="3E5E9981" w:rsidR="00340174" w:rsidRDefault="00493642" w:rsidP="00493642">
      <w:pPr>
        <w:tabs>
          <w:tab w:val="left" w:pos="2127"/>
        </w:tabs>
        <w:ind w:left="2127" w:hanging="567"/>
      </w:pPr>
      <w:r>
        <w:rPr>
          <w:lang w:val="id-ID"/>
        </w:rPr>
        <w:t>C.</w:t>
      </w:r>
      <w:r w:rsidR="00340174">
        <w:t>3.</w:t>
      </w:r>
      <w:r>
        <w:tab/>
      </w:r>
      <w:r w:rsidR="00340174">
        <w:t>Surplus/</w:t>
      </w:r>
      <w:proofErr w:type="spellStart"/>
      <w:r w:rsidR="00340174">
        <w:t>Defisit</w:t>
      </w:r>
      <w:proofErr w:type="spellEnd"/>
      <w:r w:rsidR="00340174">
        <w:t xml:space="preserve"> Dari </w:t>
      </w:r>
      <w:proofErr w:type="spellStart"/>
      <w:r w:rsidR="00340174">
        <w:t>Operasi</w:t>
      </w:r>
      <w:proofErr w:type="spellEnd"/>
    </w:p>
    <w:p w14:paraId="3E9802FA" w14:textId="2FEB0477" w:rsidR="00340174" w:rsidRDefault="00493642" w:rsidP="00493642">
      <w:pPr>
        <w:tabs>
          <w:tab w:val="left" w:pos="2127"/>
        </w:tabs>
        <w:ind w:left="2127" w:hanging="567"/>
      </w:pPr>
      <w:r>
        <w:rPr>
          <w:lang w:val="id-ID"/>
        </w:rPr>
        <w:t>C.</w:t>
      </w:r>
      <w:r w:rsidR="00340174">
        <w:t>4.</w:t>
      </w:r>
      <w:r>
        <w:tab/>
      </w:r>
      <w:r w:rsidR="00340174">
        <w:t>Surplus/</w:t>
      </w:r>
      <w:proofErr w:type="spellStart"/>
      <w:r w:rsidR="00340174">
        <w:t>Defisit</w:t>
      </w:r>
      <w:proofErr w:type="spellEnd"/>
      <w:r w:rsidR="00340174">
        <w:t xml:space="preserve"> Dari </w:t>
      </w:r>
      <w:proofErr w:type="spellStart"/>
      <w:r w:rsidR="00340174">
        <w:t>Kegiatan</w:t>
      </w:r>
      <w:proofErr w:type="spellEnd"/>
      <w:r w:rsidR="00340174">
        <w:t xml:space="preserve"> Non </w:t>
      </w:r>
      <w:proofErr w:type="spellStart"/>
      <w:r w:rsidR="00340174">
        <w:t>Operasional</w:t>
      </w:r>
      <w:proofErr w:type="spellEnd"/>
    </w:p>
    <w:p w14:paraId="68B702B7" w14:textId="1E25582F" w:rsidR="00340174" w:rsidRDefault="00493642" w:rsidP="00493642">
      <w:pPr>
        <w:tabs>
          <w:tab w:val="left" w:pos="2127"/>
        </w:tabs>
        <w:ind w:left="2127" w:hanging="567"/>
      </w:pPr>
      <w:r>
        <w:rPr>
          <w:lang w:val="id-ID"/>
        </w:rPr>
        <w:t>C.</w:t>
      </w:r>
      <w:r w:rsidR="00340174">
        <w:t>5.</w:t>
      </w:r>
      <w:r>
        <w:tab/>
      </w:r>
      <w:r w:rsidR="00340174">
        <w:t>Surplus/</w:t>
      </w:r>
      <w:proofErr w:type="spellStart"/>
      <w:r w:rsidR="00340174">
        <w:t>Defisit</w:t>
      </w:r>
      <w:proofErr w:type="spellEnd"/>
      <w:r w:rsidR="00340174">
        <w:t xml:space="preserve"> </w:t>
      </w:r>
      <w:proofErr w:type="spellStart"/>
      <w:r w:rsidR="00340174">
        <w:t>Sebelum</w:t>
      </w:r>
      <w:proofErr w:type="spellEnd"/>
      <w:r w:rsidR="00340174">
        <w:t xml:space="preserve"> </w:t>
      </w:r>
      <w:proofErr w:type="spellStart"/>
      <w:r w:rsidR="00340174">
        <w:t>Pos</w:t>
      </w:r>
      <w:proofErr w:type="spellEnd"/>
      <w:r w:rsidR="00340174">
        <w:t xml:space="preserve"> </w:t>
      </w:r>
      <w:proofErr w:type="spellStart"/>
      <w:r w:rsidR="00340174">
        <w:t>Luar</w:t>
      </w:r>
      <w:proofErr w:type="spellEnd"/>
      <w:r w:rsidR="00340174">
        <w:t xml:space="preserve"> </w:t>
      </w:r>
      <w:proofErr w:type="spellStart"/>
      <w:r w:rsidR="00340174">
        <w:t>Biasa</w:t>
      </w:r>
      <w:proofErr w:type="spellEnd"/>
    </w:p>
    <w:p w14:paraId="4FF014C6" w14:textId="4516CD88" w:rsidR="00340174" w:rsidRDefault="00493642" w:rsidP="00493642">
      <w:pPr>
        <w:tabs>
          <w:tab w:val="left" w:pos="2127"/>
        </w:tabs>
        <w:ind w:left="2127" w:hanging="567"/>
      </w:pPr>
      <w:r>
        <w:rPr>
          <w:lang w:val="id-ID"/>
        </w:rPr>
        <w:t>C.</w:t>
      </w:r>
      <w:r w:rsidR="00340174">
        <w:t>6.</w:t>
      </w:r>
      <w:r>
        <w:tab/>
      </w:r>
      <w:r w:rsidR="00340174">
        <w:t>Surplus/</w:t>
      </w:r>
      <w:proofErr w:type="spellStart"/>
      <w:r w:rsidR="00340174">
        <w:t>Defisit</w:t>
      </w:r>
      <w:proofErr w:type="spellEnd"/>
      <w:r w:rsidR="00340174">
        <w:t xml:space="preserve"> Dari </w:t>
      </w:r>
      <w:proofErr w:type="spellStart"/>
      <w:r w:rsidR="00340174">
        <w:t>Pos</w:t>
      </w:r>
      <w:proofErr w:type="spellEnd"/>
      <w:r w:rsidR="00340174">
        <w:t xml:space="preserve"> </w:t>
      </w:r>
      <w:proofErr w:type="spellStart"/>
      <w:r w:rsidR="00340174">
        <w:t>Luar</w:t>
      </w:r>
      <w:proofErr w:type="spellEnd"/>
      <w:r w:rsidR="00340174">
        <w:t xml:space="preserve"> </w:t>
      </w:r>
      <w:proofErr w:type="spellStart"/>
      <w:r w:rsidR="00340174">
        <w:t>Biasa</w:t>
      </w:r>
      <w:proofErr w:type="spellEnd"/>
    </w:p>
    <w:p w14:paraId="4859D828" w14:textId="785DBB33" w:rsidR="00340174" w:rsidRPr="00493642" w:rsidRDefault="00493642" w:rsidP="00493642">
      <w:pPr>
        <w:tabs>
          <w:tab w:val="left" w:pos="2127"/>
        </w:tabs>
        <w:ind w:left="2127" w:hanging="567"/>
        <w:rPr>
          <w:lang w:val="id-ID"/>
        </w:rPr>
      </w:pPr>
      <w:r>
        <w:rPr>
          <w:lang w:val="id-ID"/>
        </w:rPr>
        <w:t>C.</w:t>
      </w:r>
      <w:r w:rsidR="00340174">
        <w:t>7.</w:t>
      </w:r>
      <w:r>
        <w:tab/>
      </w:r>
      <w:r w:rsidR="00340174">
        <w:t>Surplus/</w:t>
      </w:r>
      <w:proofErr w:type="spellStart"/>
      <w:r w:rsidR="00340174">
        <w:t>Defisit</w:t>
      </w:r>
      <w:proofErr w:type="spellEnd"/>
      <w:r w:rsidR="00340174">
        <w:t>-L</w:t>
      </w:r>
      <w:r>
        <w:rPr>
          <w:lang w:val="id-ID"/>
        </w:rPr>
        <w:t>O</w:t>
      </w:r>
    </w:p>
    <w:p w14:paraId="39C64369" w14:textId="77777777" w:rsidR="00340174" w:rsidRDefault="00340174" w:rsidP="004A47C0">
      <w:pPr>
        <w:tabs>
          <w:tab w:val="left" w:pos="1560"/>
        </w:tabs>
        <w:ind w:left="1560" w:hanging="284"/>
        <w:jc w:val="both"/>
      </w:pPr>
      <w:r>
        <w:t xml:space="preserve">D. </w:t>
      </w:r>
      <w:proofErr w:type="spellStart"/>
      <w:r>
        <w:t>Laporan</w:t>
      </w:r>
      <w:proofErr w:type="spellEnd"/>
      <w:r>
        <w:t xml:space="preserve"> </w:t>
      </w:r>
      <w:proofErr w:type="spellStart"/>
      <w:r>
        <w:t>Perubahan</w:t>
      </w:r>
      <w:proofErr w:type="spellEnd"/>
      <w:r>
        <w:t xml:space="preserve"> </w:t>
      </w:r>
      <w:proofErr w:type="spellStart"/>
      <w:r>
        <w:t>Ekuitas</w:t>
      </w:r>
      <w:proofErr w:type="spellEnd"/>
    </w:p>
    <w:p w14:paraId="0614D490" w14:textId="68971B40" w:rsidR="00340174" w:rsidRDefault="00340174" w:rsidP="00493642">
      <w:pPr>
        <w:tabs>
          <w:tab w:val="left" w:pos="1276"/>
        </w:tabs>
        <w:ind w:left="1276" w:hanging="850"/>
      </w:pPr>
      <w:r>
        <w:t>Bab IV</w:t>
      </w:r>
      <w:r>
        <w:tab/>
      </w:r>
      <w:proofErr w:type="spellStart"/>
      <w:r>
        <w:t>Penjelasan</w:t>
      </w:r>
      <w:proofErr w:type="spellEnd"/>
      <w:r>
        <w:t xml:space="preserve"> </w:t>
      </w:r>
      <w:proofErr w:type="spellStart"/>
      <w:r>
        <w:t>atas</w:t>
      </w:r>
      <w:proofErr w:type="spellEnd"/>
      <w:r>
        <w:t xml:space="preserve"> </w:t>
      </w:r>
      <w:proofErr w:type="spellStart"/>
      <w:r>
        <w:t>Informasi-Informasi</w:t>
      </w:r>
      <w:proofErr w:type="spellEnd"/>
      <w:r>
        <w:t xml:space="preserve"> Non </w:t>
      </w:r>
      <w:proofErr w:type="spellStart"/>
      <w:r>
        <w:t>Keuangan</w:t>
      </w:r>
      <w:proofErr w:type="spellEnd"/>
      <w:r>
        <w:t xml:space="preserve"> SKPD</w:t>
      </w:r>
    </w:p>
    <w:p w14:paraId="1A11F3F6" w14:textId="77777777" w:rsidR="00340174" w:rsidRDefault="00340174" w:rsidP="00493642">
      <w:pPr>
        <w:tabs>
          <w:tab w:val="left" w:pos="1276"/>
        </w:tabs>
        <w:ind w:left="1276" w:hanging="850"/>
      </w:pPr>
      <w:r>
        <w:t xml:space="preserve">Bab V </w:t>
      </w:r>
      <w:r>
        <w:tab/>
      </w:r>
      <w:proofErr w:type="spellStart"/>
      <w:r>
        <w:t>Penutup</w:t>
      </w:r>
      <w:proofErr w:type="spellEnd"/>
      <w:r>
        <w:t xml:space="preserve"> </w:t>
      </w:r>
    </w:p>
    <w:p w14:paraId="5E9CD92A" w14:textId="77777777" w:rsidR="00340174" w:rsidRDefault="00340174" w:rsidP="00340174">
      <w:pPr>
        <w:tabs>
          <w:tab w:val="left" w:pos="1134"/>
        </w:tabs>
        <w:ind w:left="1134" w:hanging="708"/>
      </w:pPr>
    </w:p>
    <w:p w14:paraId="663486A3" w14:textId="1C2EA869" w:rsidR="00340174" w:rsidRPr="00340174" w:rsidRDefault="00340174" w:rsidP="00340174">
      <w:pPr>
        <w:jc w:val="both"/>
        <w:rPr>
          <w:lang w:val="id-ID"/>
        </w:rPr>
      </w:pPr>
      <w:r>
        <w:rPr>
          <w:lang w:val="id-ID"/>
        </w:rPr>
        <w:tab/>
      </w:r>
    </w:p>
    <w:p w14:paraId="3C312C28" w14:textId="77777777" w:rsidR="00B25818" w:rsidRDefault="00340174" w:rsidP="00340174">
      <w:pPr>
        <w:tabs>
          <w:tab w:val="left" w:pos="1134"/>
        </w:tabs>
        <w:ind w:left="1134" w:hanging="708"/>
        <w:sectPr w:rsidR="00B25818" w:rsidSect="00FE1E16">
          <w:headerReference w:type="even" r:id="rId8"/>
          <w:headerReference w:type="default" r:id="rId9"/>
          <w:footerReference w:type="default" r:id="rId10"/>
          <w:headerReference w:type="first" r:id="rId11"/>
          <w:pgSz w:w="11906" w:h="16838" w:code="9"/>
          <w:pgMar w:top="1985" w:right="1134" w:bottom="1134" w:left="1418" w:header="709" w:footer="168" w:gutter="0"/>
          <w:cols w:space="708"/>
          <w:docGrid w:linePitch="360"/>
        </w:sectPr>
      </w:pPr>
      <w:r>
        <w:br w:type="page"/>
      </w:r>
    </w:p>
    <w:p w14:paraId="3423BF23" w14:textId="61D24968" w:rsidR="00340174" w:rsidRDefault="004672FC" w:rsidP="004672FC">
      <w:pPr>
        <w:pStyle w:val="JudulBABCALK"/>
        <w:numPr>
          <w:ilvl w:val="0"/>
          <w:numId w:val="0"/>
        </w:numPr>
        <w:ind w:left="360"/>
      </w:pPr>
      <w:r>
        <w:rPr>
          <w:lang w:val="en-US"/>
        </w:rPr>
        <w:lastRenderedPageBreak/>
        <w:t xml:space="preserve">BAB II </w:t>
      </w:r>
      <w:r w:rsidR="00340174" w:rsidRPr="00340174">
        <w:t>IKHTISAR PENCAPAIAN KINERJA KEUANGAN S</w:t>
      </w:r>
      <w:r w:rsidR="00340174">
        <w:t xml:space="preserve">ATUAN </w:t>
      </w:r>
      <w:r w:rsidR="00340174" w:rsidRPr="00340174">
        <w:t>K</w:t>
      </w:r>
      <w:r w:rsidR="00340174">
        <w:t xml:space="preserve">ERJA </w:t>
      </w:r>
      <w:r w:rsidR="00340174" w:rsidRPr="00340174">
        <w:t>P</w:t>
      </w:r>
      <w:r w:rsidR="00340174">
        <w:t xml:space="preserve">ERANGKAT </w:t>
      </w:r>
      <w:r w:rsidR="00340174" w:rsidRPr="00340174">
        <w:t>D</w:t>
      </w:r>
      <w:r w:rsidR="00340174">
        <w:t>AERAH</w:t>
      </w:r>
    </w:p>
    <w:p w14:paraId="433D2623" w14:textId="77777777" w:rsidR="00340174" w:rsidRPr="00340174" w:rsidRDefault="00340174" w:rsidP="00340174">
      <w:pPr>
        <w:rPr>
          <w:lang w:val="id-ID"/>
        </w:rPr>
      </w:pPr>
    </w:p>
    <w:p w14:paraId="5A6875B5" w14:textId="13AA849D" w:rsidR="00340174" w:rsidRDefault="00340174" w:rsidP="00493642">
      <w:pPr>
        <w:pStyle w:val="Level1CALK"/>
        <w:numPr>
          <w:ilvl w:val="0"/>
          <w:numId w:val="5"/>
        </w:numPr>
      </w:pPr>
      <w:r w:rsidRPr="00340174">
        <w:t xml:space="preserve">Ikhtisar Realisasi Pencapaian Target Kinerja keuangan </w:t>
      </w:r>
    </w:p>
    <w:p w14:paraId="6094E1D5" w14:textId="6DDFEF70" w:rsidR="00340174" w:rsidRDefault="00DE4FCE" w:rsidP="00315331">
      <w:pPr>
        <w:pStyle w:val="Style4"/>
      </w:pPr>
      <w:r>
        <w:t>Realisasi Pendapatan</w:t>
      </w:r>
    </w:p>
    <w:p w14:paraId="115F9BB4" w14:textId="62FAE0A5" w:rsidR="005B737D" w:rsidRPr="008A6D36" w:rsidRDefault="004671E1" w:rsidP="008A6D36">
      <w:pPr>
        <w:pStyle w:val="ListParagraph"/>
        <w:tabs>
          <w:tab w:val="left" w:pos="851"/>
        </w:tabs>
        <w:ind w:left="851"/>
        <w:jc w:val="both"/>
        <w:rPr>
          <w:lang w:val="id-ID"/>
        </w:rPr>
      </w:pPr>
      <w:bookmarkStart w:id="4" w:name="_Hlk188808932"/>
      <w:r>
        <w:rPr>
          <w:lang w:val="en-US"/>
        </w:rPr>
        <w:t xml:space="preserve">Bagian </w:t>
      </w:r>
      <w:proofErr w:type="spellStart"/>
      <w:r>
        <w:rPr>
          <w:lang w:val="en-US"/>
        </w:rPr>
        <w:t>Kesejahteraan</w:t>
      </w:r>
      <w:proofErr w:type="spellEnd"/>
      <w:r>
        <w:rPr>
          <w:lang w:val="en-US"/>
        </w:rPr>
        <w:t xml:space="preserve"> Rakyat </w:t>
      </w:r>
      <w:proofErr w:type="spellStart"/>
      <w:r>
        <w:rPr>
          <w:lang w:val="en-US"/>
        </w:rPr>
        <w:t>Sekretariat</w:t>
      </w:r>
      <w:proofErr w:type="spellEnd"/>
      <w:r>
        <w:rPr>
          <w:lang w:val="en-US"/>
        </w:rPr>
        <w:t xml:space="preserve"> Daerah</w:t>
      </w:r>
      <w:r w:rsidR="005B737D" w:rsidRPr="005B737D">
        <w:rPr>
          <w:lang w:val="id-ID"/>
        </w:rPr>
        <w:t xml:space="preserve"> Kabupaten Wonosobo, berdasarkan </w:t>
      </w:r>
      <w:r w:rsidR="005B737D">
        <w:rPr>
          <w:lang w:val="id-ID"/>
        </w:rPr>
        <w:t>D</w:t>
      </w:r>
      <w:r w:rsidR="005B737D" w:rsidRPr="005B737D">
        <w:rPr>
          <w:lang w:val="id-ID"/>
        </w:rPr>
        <w:t xml:space="preserve">okumen </w:t>
      </w:r>
      <w:r w:rsidR="005B737D">
        <w:rPr>
          <w:lang w:val="id-ID"/>
        </w:rPr>
        <w:t>Pelaksanaan P</w:t>
      </w:r>
      <w:r w:rsidR="005B737D" w:rsidRPr="005B737D">
        <w:rPr>
          <w:lang w:val="id-ID"/>
        </w:rPr>
        <w:t xml:space="preserve">erubahan </w:t>
      </w:r>
      <w:r w:rsidR="005B737D">
        <w:rPr>
          <w:lang w:val="id-ID"/>
        </w:rPr>
        <w:t>A</w:t>
      </w:r>
      <w:r w:rsidR="005B737D" w:rsidRPr="005B737D">
        <w:rPr>
          <w:lang w:val="id-ID"/>
        </w:rPr>
        <w:t>nggaran tahun 2024, tidak memiliki rincian pendapatan dalam anggarannya. Hal ini sama seperti pada tahun 2023, sehingga tidak ada realisasi pendapatan yang dicatat.</w:t>
      </w:r>
    </w:p>
    <w:bookmarkEnd w:id="4"/>
    <w:p w14:paraId="32BA2CC2" w14:textId="77777777" w:rsidR="008A6D36" w:rsidRDefault="008A6D36" w:rsidP="00DE4FCE">
      <w:pPr>
        <w:pStyle w:val="ListParagraph"/>
        <w:tabs>
          <w:tab w:val="left" w:pos="1276"/>
        </w:tabs>
        <w:ind w:left="993"/>
        <w:jc w:val="both"/>
        <w:rPr>
          <w:highlight w:val="cyan"/>
          <w:lang w:val="id-ID"/>
        </w:rPr>
      </w:pPr>
    </w:p>
    <w:p w14:paraId="475E4960" w14:textId="30C5DD1E" w:rsidR="00DE4FCE" w:rsidRDefault="00DE4FCE" w:rsidP="00315331">
      <w:pPr>
        <w:pStyle w:val="Style4"/>
      </w:pPr>
      <w:r>
        <w:t>Realisasi Belanja</w:t>
      </w:r>
    </w:p>
    <w:p w14:paraId="77CD0712" w14:textId="344872F0" w:rsidR="00A51295" w:rsidRDefault="004671E1" w:rsidP="00BC1B20">
      <w:pPr>
        <w:pStyle w:val="ListParagraph"/>
        <w:tabs>
          <w:tab w:val="left" w:pos="1276"/>
        </w:tabs>
        <w:ind w:left="851"/>
        <w:jc w:val="both"/>
        <w:rPr>
          <w:lang w:val="id-ID"/>
        </w:rPr>
      </w:pPr>
      <w:r>
        <w:rPr>
          <w:lang w:val="en-US"/>
        </w:rPr>
        <w:t xml:space="preserve">Bagian </w:t>
      </w:r>
      <w:proofErr w:type="spellStart"/>
      <w:r>
        <w:rPr>
          <w:lang w:val="en-US"/>
        </w:rPr>
        <w:t>Kesejahteraan</w:t>
      </w:r>
      <w:proofErr w:type="spellEnd"/>
      <w:r>
        <w:rPr>
          <w:lang w:val="en-US"/>
        </w:rPr>
        <w:t xml:space="preserve"> Rakyat </w:t>
      </w:r>
      <w:proofErr w:type="spellStart"/>
      <w:r>
        <w:rPr>
          <w:lang w:val="en-US"/>
        </w:rPr>
        <w:t>Sekretariat</w:t>
      </w:r>
      <w:proofErr w:type="spellEnd"/>
      <w:r>
        <w:rPr>
          <w:lang w:val="en-US"/>
        </w:rPr>
        <w:t xml:space="preserve"> Daerah</w:t>
      </w:r>
      <w:r w:rsidRPr="005B737D">
        <w:rPr>
          <w:lang w:val="id-ID"/>
        </w:rPr>
        <w:t xml:space="preserve"> </w:t>
      </w:r>
      <w:r w:rsidR="00BC1B20" w:rsidRPr="005B737D">
        <w:rPr>
          <w:lang w:val="id-ID"/>
        </w:rPr>
        <w:t>Kabupaten Wonosobo</w:t>
      </w:r>
      <w:r w:rsidR="00BC1B20">
        <w:rPr>
          <w:lang w:val="id-ID"/>
        </w:rPr>
        <w:t xml:space="preserve"> </w:t>
      </w:r>
      <w:r w:rsidR="00A51295">
        <w:rPr>
          <w:lang w:val="id-ID"/>
        </w:rPr>
        <w:t xml:space="preserve">pada Tahun Anggaran 2024 merealisasikan belanja sebesar </w:t>
      </w:r>
      <w:r w:rsidR="007B5B6D">
        <w:rPr>
          <w:lang w:val="id-ID"/>
        </w:rPr>
        <w:t>Rp</w:t>
      </w:r>
      <w:r w:rsidR="00E733CE">
        <w:rPr>
          <w:lang w:val="id-ID"/>
        </w:rPr>
        <w:t xml:space="preserve"> 3.957.051.048</w:t>
      </w:r>
      <w:r w:rsidR="007B5B6D" w:rsidRPr="007B5B6D">
        <w:rPr>
          <w:lang w:val="id-ID"/>
        </w:rPr>
        <w:t>,00</w:t>
      </w:r>
      <w:r w:rsidR="00A51295">
        <w:rPr>
          <w:lang w:val="id-ID"/>
        </w:rPr>
        <w:t xml:space="preserve"> atau </w:t>
      </w:r>
      <w:r w:rsidR="007B5B6D" w:rsidRPr="007B5B6D">
        <w:rPr>
          <w:lang w:val="id-ID"/>
        </w:rPr>
        <w:t>9</w:t>
      </w:r>
      <w:r w:rsidR="00E733CE">
        <w:rPr>
          <w:lang w:val="id-ID"/>
        </w:rPr>
        <w:t>6</w:t>
      </w:r>
      <w:r w:rsidR="007B5B6D" w:rsidRPr="007B5B6D">
        <w:rPr>
          <w:lang w:val="id-ID"/>
        </w:rPr>
        <w:t>,</w:t>
      </w:r>
      <w:r w:rsidR="00E733CE">
        <w:rPr>
          <w:lang w:val="id-ID"/>
        </w:rPr>
        <w:t>69</w:t>
      </w:r>
      <w:r w:rsidR="007B5B6D">
        <w:rPr>
          <w:lang w:val="id-ID"/>
        </w:rPr>
        <w:t xml:space="preserve">% </w:t>
      </w:r>
      <w:r w:rsidR="00A51295">
        <w:rPr>
          <w:lang w:val="id-ID"/>
        </w:rPr>
        <w:t xml:space="preserve">dari anggaran yang ditetapkan sebesar </w:t>
      </w:r>
      <w:r w:rsidR="007B5B6D">
        <w:rPr>
          <w:lang w:val="id-ID"/>
        </w:rPr>
        <w:t>Rp</w:t>
      </w:r>
      <w:r w:rsidR="00E733CE">
        <w:rPr>
          <w:lang w:val="id-ID"/>
        </w:rPr>
        <w:t xml:space="preserve"> 4.092.366.723</w:t>
      </w:r>
      <w:r w:rsidR="007B5B6D" w:rsidRPr="007B5B6D">
        <w:rPr>
          <w:lang w:val="id-ID"/>
        </w:rPr>
        <w:t>,00</w:t>
      </w:r>
      <w:r w:rsidR="00A51295">
        <w:rPr>
          <w:lang w:val="id-ID"/>
        </w:rPr>
        <w:t xml:space="preserve">, dibandingkan dengan realisasi Tahun Anggaran 2023 </w:t>
      </w:r>
      <w:r w:rsidR="00A51295" w:rsidRPr="007B5B6D">
        <w:rPr>
          <w:lang w:val="id-ID"/>
        </w:rPr>
        <w:t>mengalami</w:t>
      </w:r>
      <w:r w:rsidR="007B5B6D" w:rsidRPr="007B5B6D">
        <w:rPr>
          <w:lang w:val="id-ID"/>
        </w:rPr>
        <w:t xml:space="preserve"> </w:t>
      </w:r>
      <w:r w:rsidR="003E6CA2">
        <w:rPr>
          <w:lang w:val="id-ID"/>
        </w:rPr>
        <w:t>kenaikan</w:t>
      </w:r>
      <w:r w:rsidR="00A51295">
        <w:rPr>
          <w:lang w:val="id-ID"/>
        </w:rPr>
        <w:t xml:space="preserve"> sebesar </w:t>
      </w:r>
      <w:r w:rsidR="003E6CA2">
        <w:rPr>
          <w:lang w:val="id-ID"/>
        </w:rPr>
        <w:t>Rp</w:t>
      </w:r>
      <w:r w:rsidR="00E733CE">
        <w:rPr>
          <w:lang w:val="id-ID"/>
        </w:rPr>
        <w:t xml:space="preserve"> 160.652.424</w:t>
      </w:r>
      <w:r w:rsidR="003E6CA2" w:rsidRPr="003E6CA2">
        <w:rPr>
          <w:lang w:val="id-ID"/>
        </w:rPr>
        <w:t>,00</w:t>
      </w:r>
      <w:r w:rsidR="00A51295">
        <w:rPr>
          <w:lang w:val="id-ID"/>
        </w:rPr>
        <w:t xml:space="preserve"> atau </w:t>
      </w:r>
      <w:r w:rsidR="00E733CE">
        <w:rPr>
          <w:lang w:val="id-ID"/>
        </w:rPr>
        <w:t>7</w:t>
      </w:r>
      <w:r w:rsidR="003E6CA2" w:rsidRPr="003E6CA2">
        <w:rPr>
          <w:lang w:val="id-ID"/>
        </w:rPr>
        <w:t>,</w:t>
      </w:r>
      <w:r w:rsidR="00E733CE">
        <w:rPr>
          <w:lang w:val="id-ID"/>
        </w:rPr>
        <w:t>43</w:t>
      </w:r>
      <w:r w:rsidR="00A51295" w:rsidRPr="003E6CA2">
        <w:rPr>
          <w:lang w:val="id-ID"/>
        </w:rPr>
        <w:t>%</w:t>
      </w:r>
      <w:r w:rsidR="00A51295">
        <w:rPr>
          <w:lang w:val="id-ID"/>
        </w:rPr>
        <w:t xml:space="preserve">, </w:t>
      </w:r>
      <w:r w:rsidR="00A51295" w:rsidRPr="00A07E76">
        <w:rPr>
          <w:lang w:val="id-ID"/>
        </w:rPr>
        <w:t xml:space="preserve">Ikhtisar Realisasi Pencapaian </w:t>
      </w:r>
      <w:r w:rsidR="007B72D3">
        <w:rPr>
          <w:lang w:val="id-ID"/>
        </w:rPr>
        <w:t>belanja</w:t>
      </w:r>
      <w:r w:rsidR="00A51295">
        <w:rPr>
          <w:lang w:val="id-ID"/>
        </w:rPr>
        <w:t xml:space="preserve"> dapat dilihat pada tabel </w:t>
      </w:r>
      <w:r w:rsidR="00A51295" w:rsidRPr="00BC1B20">
        <w:rPr>
          <w:lang w:val="id-ID"/>
        </w:rPr>
        <w:t>II.</w:t>
      </w:r>
      <w:r w:rsidR="00BC1B20" w:rsidRPr="00BC1B20">
        <w:rPr>
          <w:lang w:val="id-ID"/>
        </w:rPr>
        <w:t>1</w:t>
      </w:r>
      <w:r w:rsidR="00A51295">
        <w:rPr>
          <w:lang w:val="id-ID"/>
        </w:rPr>
        <w:t xml:space="preserve"> sebagai berikut:</w:t>
      </w:r>
    </w:p>
    <w:p w14:paraId="0F95368D" w14:textId="51273736" w:rsidR="00A51295" w:rsidRDefault="00A51295" w:rsidP="00A51295">
      <w:pPr>
        <w:pStyle w:val="ListParagraph"/>
        <w:tabs>
          <w:tab w:val="left" w:pos="1276"/>
        </w:tabs>
        <w:ind w:left="993"/>
        <w:jc w:val="both"/>
        <w:rPr>
          <w:lang w:val="id-ID"/>
        </w:rPr>
      </w:pPr>
    </w:p>
    <w:p w14:paraId="6A5A802F" w14:textId="7FE7C980" w:rsidR="00A51295" w:rsidRPr="00A07CB9" w:rsidRDefault="00A51295" w:rsidP="00A51295">
      <w:pPr>
        <w:pStyle w:val="Caption"/>
        <w:keepNext/>
        <w:spacing w:after="0"/>
        <w:jc w:val="center"/>
        <w:rPr>
          <w:rFonts w:ascii="Arial Narrow" w:hAnsi="Arial Narrow"/>
          <w:b/>
          <w:bCs/>
          <w:i w:val="0"/>
          <w:iCs w:val="0"/>
          <w:color w:val="auto"/>
          <w:lang w:val="id-ID"/>
        </w:rPr>
      </w:pPr>
      <w:r>
        <w:rPr>
          <w:rFonts w:ascii="Arial Narrow" w:hAnsi="Arial Narrow"/>
          <w:b/>
          <w:bCs/>
          <w:i w:val="0"/>
          <w:iCs w:val="0"/>
          <w:noProof/>
          <w:color w:val="auto"/>
        </w:rPr>
        <w:t>Tabel II.</w:t>
      </w:r>
      <w:r w:rsidR="00BC1B20">
        <w:rPr>
          <w:rFonts w:ascii="Arial Narrow" w:hAnsi="Arial Narrow"/>
          <w:b/>
          <w:bCs/>
          <w:i w:val="0"/>
          <w:iCs w:val="0"/>
          <w:noProof/>
          <w:color w:val="auto"/>
        </w:rPr>
        <w:t>1</w:t>
      </w:r>
      <w:r w:rsidRPr="00A07CB9">
        <w:rPr>
          <w:rFonts w:ascii="Arial Narrow" w:hAnsi="Arial Narrow"/>
          <w:b/>
          <w:bCs/>
          <w:i w:val="0"/>
          <w:iCs w:val="0"/>
          <w:color w:val="auto"/>
          <w:lang w:val="id-ID"/>
        </w:rPr>
        <w:t xml:space="preserve"> </w:t>
      </w:r>
      <w:r>
        <w:rPr>
          <w:rFonts w:ascii="Arial Narrow" w:hAnsi="Arial Narrow"/>
          <w:b/>
          <w:bCs/>
          <w:i w:val="0"/>
          <w:iCs w:val="0"/>
          <w:color w:val="auto"/>
          <w:lang w:val="id-ID"/>
        </w:rPr>
        <w:t>Belanja</w:t>
      </w:r>
      <w:r w:rsidRPr="00A07CB9">
        <w:rPr>
          <w:rFonts w:ascii="Arial Narrow" w:hAnsi="Arial Narrow"/>
          <w:b/>
          <w:bCs/>
          <w:i w:val="0"/>
          <w:iCs w:val="0"/>
          <w:color w:val="auto"/>
          <w:lang w:val="id-ID"/>
        </w:rPr>
        <w:t xml:space="preserve"> </w:t>
      </w:r>
      <w:r w:rsidR="00E733CE">
        <w:rPr>
          <w:rFonts w:ascii="Arial Narrow" w:hAnsi="Arial Narrow"/>
          <w:b/>
          <w:bCs/>
          <w:i w:val="0"/>
          <w:iCs w:val="0"/>
          <w:color w:val="auto"/>
          <w:lang w:val="id-ID"/>
        </w:rPr>
        <w:t xml:space="preserve">Bagian Kesejahteraan Rakyat Sekretariat Daerah </w:t>
      </w:r>
      <w:r w:rsidRPr="00A07CB9">
        <w:rPr>
          <w:rFonts w:ascii="Arial Narrow" w:hAnsi="Arial Narrow"/>
          <w:b/>
          <w:bCs/>
          <w:i w:val="0"/>
          <w:iCs w:val="0"/>
          <w:color w:val="auto"/>
          <w:lang w:val="id-ID"/>
        </w:rPr>
        <w:t xml:space="preserve">Kab. Wonosobo TA </w:t>
      </w:r>
      <w:r>
        <w:rPr>
          <w:rFonts w:ascii="Arial Narrow" w:hAnsi="Arial Narrow"/>
          <w:b/>
          <w:bCs/>
          <w:i w:val="0"/>
          <w:iCs w:val="0"/>
          <w:color w:val="auto"/>
          <w:lang w:val="id-ID"/>
        </w:rPr>
        <w:t>2024</w:t>
      </w:r>
      <w:r w:rsidRPr="00A07CB9">
        <w:rPr>
          <w:rFonts w:ascii="Arial Narrow" w:hAnsi="Arial Narrow"/>
          <w:b/>
          <w:bCs/>
          <w:i w:val="0"/>
          <w:iCs w:val="0"/>
          <w:color w:val="auto"/>
          <w:lang w:val="id-ID"/>
        </w:rPr>
        <w:t xml:space="preserve"> dan TA </w:t>
      </w:r>
      <w:r>
        <w:rPr>
          <w:rFonts w:ascii="Arial Narrow" w:hAnsi="Arial Narrow"/>
          <w:b/>
          <w:bCs/>
          <w:i w:val="0"/>
          <w:iCs w:val="0"/>
          <w:color w:val="auto"/>
          <w:lang w:val="id-ID"/>
        </w:rPr>
        <w:t>2023</w:t>
      </w:r>
    </w:p>
    <w:tbl>
      <w:tblPr>
        <w:tblW w:w="9356" w:type="dxa"/>
        <w:tblLayout w:type="fixed"/>
        <w:tblLook w:val="04A0" w:firstRow="1" w:lastRow="0" w:firstColumn="1" w:lastColumn="0" w:noHBand="0" w:noVBand="1"/>
      </w:tblPr>
      <w:tblGrid>
        <w:gridCol w:w="426"/>
        <w:gridCol w:w="1525"/>
        <w:gridCol w:w="1559"/>
        <w:gridCol w:w="1593"/>
        <w:gridCol w:w="1276"/>
        <w:gridCol w:w="1559"/>
        <w:gridCol w:w="1418"/>
      </w:tblGrid>
      <w:tr w:rsidR="00A51295" w14:paraId="0FE4A3E2" w14:textId="77777777" w:rsidTr="00A6387B">
        <w:trPr>
          <w:tblHeader/>
        </w:trPr>
        <w:tc>
          <w:tcPr>
            <w:tcW w:w="426" w:type="dxa"/>
            <w:vMerge w:val="restart"/>
            <w:tcBorders>
              <w:top w:val="single" w:sz="4" w:space="0" w:color="auto"/>
            </w:tcBorders>
            <w:shd w:val="clear" w:color="auto" w:fill="auto"/>
            <w:vAlign w:val="center"/>
          </w:tcPr>
          <w:p w14:paraId="2CF4776C" w14:textId="77777777" w:rsidR="00A51295" w:rsidRDefault="00A51295" w:rsidP="002D34CE">
            <w:pPr>
              <w:spacing w:line="240" w:lineRule="auto"/>
              <w:jc w:val="center"/>
              <w:rPr>
                <w:rFonts w:ascii="Arial Narrow" w:hAnsi="Arial Narrow" w:cs="Arial Narrow"/>
                <w:sz w:val="16"/>
                <w:szCs w:val="16"/>
              </w:rPr>
            </w:pPr>
            <w:r>
              <w:rPr>
                <w:rFonts w:ascii="Arial Narrow" w:hAnsi="Arial Narrow" w:cs="Arial Narrow"/>
                <w:sz w:val="16"/>
                <w:szCs w:val="16"/>
              </w:rPr>
              <w:t>No</w:t>
            </w:r>
          </w:p>
        </w:tc>
        <w:tc>
          <w:tcPr>
            <w:tcW w:w="1525" w:type="dxa"/>
            <w:vMerge w:val="restart"/>
            <w:tcBorders>
              <w:top w:val="single" w:sz="4" w:space="0" w:color="auto"/>
            </w:tcBorders>
            <w:shd w:val="clear" w:color="auto" w:fill="auto"/>
            <w:vAlign w:val="center"/>
          </w:tcPr>
          <w:p w14:paraId="399636BD" w14:textId="77777777" w:rsidR="00A51295" w:rsidRDefault="00A51295" w:rsidP="002D34CE">
            <w:pPr>
              <w:spacing w:line="240" w:lineRule="auto"/>
              <w:jc w:val="center"/>
              <w:rPr>
                <w:rFonts w:ascii="Arial Narrow" w:hAnsi="Arial Narrow" w:cs="Arial Narrow"/>
                <w:sz w:val="16"/>
                <w:szCs w:val="16"/>
              </w:rPr>
            </w:pPr>
            <w:proofErr w:type="spellStart"/>
            <w:r>
              <w:rPr>
                <w:rFonts w:ascii="Arial Narrow" w:hAnsi="Arial Narrow" w:cs="Arial Narrow"/>
                <w:sz w:val="16"/>
                <w:szCs w:val="16"/>
              </w:rPr>
              <w:t>Uraian</w:t>
            </w:r>
            <w:proofErr w:type="spellEnd"/>
          </w:p>
        </w:tc>
        <w:tc>
          <w:tcPr>
            <w:tcW w:w="4428" w:type="dxa"/>
            <w:gridSpan w:val="3"/>
            <w:tcBorders>
              <w:top w:val="single" w:sz="4" w:space="0" w:color="auto"/>
            </w:tcBorders>
            <w:shd w:val="clear" w:color="auto" w:fill="auto"/>
            <w:vAlign w:val="center"/>
          </w:tcPr>
          <w:p w14:paraId="52BEB598" w14:textId="710DDEBE" w:rsidR="00A51295" w:rsidRPr="00EE63DC" w:rsidRDefault="00A51295" w:rsidP="002D34CE">
            <w:pPr>
              <w:spacing w:line="240" w:lineRule="auto"/>
              <w:jc w:val="center"/>
              <w:rPr>
                <w:rFonts w:ascii="Arial Narrow" w:hAnsi="Arial Narrow" w:cs="Arial Narrow"/>
                <w:sz w:val="16"/>
                <w:szCs w:val="16"/>
                <w:lang w:val="id-ID"/>
              </w:rPr>
            </w:pPr>
            <w:r>
              <w:rPr>
                <w:rFonts w:ascii="Arial Narrow" w:hAnsi="Arial Narrow" w:cs="Arial Narrow"/>
                <w:sz w:val="16"/>
                <w:szCs w:val="16"/>
              </w:rPr>
              <w:t>TA 2024</w:t>
            </w:r>
          </w:p>
        </w:tc>
        <w:tc>
          <w:tcPr>
            <w:tcW w:w="2977" w:type="dxa"/>
            <w:gridSpan w:val="2"/>
            <w:tcBorders>
              <w:top w:val="single" w:sz="4" w:space="0" w:color="auto"/>
            </w:tcBorders>
            <w:shd w:val="clear" w:color="auto" w:fill="auto"/>
            <w:vAlign w:val="center"/>
          </w:tcPr>
          <w:p w14:paraId="79496640" w14:textId="5BDAC123" w:rsidR="00A51295" w:rsidRDefault="00A51295" w:rsidP="002D34CE">
            <w:pPr>
              <w:spacing w:line="240" w:lineRule="auto"/>
              <w:jc w:val="center"/>
              <w:rPr>
                <w:rFonts w:ascii="Arial Narrow" w:hAnsi="Arial Narrow" w:cs="Arial Narrow"/>
                <w:sz w:val="16"/>
                <w:szCs w:val="16"/>
              </w:rPr>
            </w:pPr>
            <w:r>
              <w:rPr>
                <w:rFonts w:ascii="Arial Narrow" w:hAnsi="Arial Narrow" w:cs="Arial Narrow"/>
                <w:sz w:val="16"/>
                <w:szCs w:val="16"/>
              </w:rPr>
              <w:t>TA 2023</w:t>
            </w:r>
            <w:r>
              <w:rPr>
                <w:rFonts w:ascii="Arial Narrow" w:hAnsi="Arial Narrow" w:cs="Arial Narrow"/>
                <w:sz w:val="16"/>
                <w:szCs w:val="16"/>
                <w:lang w:val="id-ID"/>
              </w:rPr>
              <w:t xml:space="preserve"> (</w:t>
            </w:r>
            <w:r w:rsidRPr="009901FD">
              <w:rPr>
                <w:rFonts w:ascii="Arial Narrow" w:hAnsi="Arial Narrow" w:cs="Arial Narrow"/>
                <w:i/>
                <w:iCs/>
                <w:sz w:val="16"/>
                <w:szCs w:val="16"/>
                <w:lang w:val="id-ID"/>
              </w:rPr>
              <w:t>Audited</w:t>
            </w:r>
            <w:r>
              <w:rPr>
                <w:rFonts w:ascii="Arial Narrow" w:hAnsi="Arial Narrow" w:cs="Arial Narrow"/>
                <w:sz w:val="16"/>
                <w:szCs w:val="16"/>
                <w:lang w:val="id-ID"/>
              </w:rPr>
              <w:t>)</w:t>
            </w:r>
          </w:p>
        </w:tc>
      </w:tr>
      <w:tr w:rsidR="00A51295" w14:paraId="0045497A" w14:textId="77777777" w:rsidTr="002D34CE">
        <w:trPr>
          <w:trHeight w:val="380"/>
          <w:tblHeader/>
        </w:trPr>
        <w:tc>
          <w:tcPr>
            <w:tcW w:w="426" w:type="dxa"/>
            <w:vMerge/>
            <w:shd w:val="clear" w:color="auto" w:fill="auto"/>
            <w:vAlign w:val="center"/>
          </w:tcPr>
          <w:p w14:paraId="516FC7AD" w14:textId="77777777" w:rsidR="00A51295" w:rsidRDefault="00A51295" w:rsidP="002D34CE">
            <w:pPr>
              <w:spacing w:line="240" w:lineRule="auto"/>
              <w:jc w:val="center"/>
              <w:rPr>
                <w:rFonts w:ascii="Arial Narrow" w:hAnsi="Arial Narrow" w:cs="Arial Narrow"/>
                <w:sz w:val="16"/>
                <w:szCs w:val="16"/>
              </w:rPr>
            </w:pPr>
          </w:p>
        </w:tc>
        <w:tc>
          <w:tcPr>
            <w:tcW w:w="1525" w:type="dxa"/>
            <w:vMerge/>
            <w:shd w:val="clear" w:color="auto" w:fill="auto"/>
            <w:vAlign w:val="center"/>
          </w:tcPr>
          <w:p w14:paraId="484C28FD" w14:textId="77777777" w:rsidR="00A51295" w:rsidRDefault="00A51295" w:rsidP="002D34CE">
            <w:pPr>
              <w:spacing w:line="240" w:lineRule="auto"/>
              <w:jc w:val="center"/>
              <w:rPr>
                <w:rFonts w:ascii="Arial Narrow" w:hAnsi="Arial Narrow" w:cs="Arial Narrow"/>
                <w:sz w:val="16"/>
                <w:szCs w:val="16"/>
              </w:rPr>
            </w:pPr>
          </w:p>
        </w:tc>
        <w:tc>
          <w:tcPr>
            <w:tcW w:w="1559" w:type="dxa"/>
            <w:shd w:val="clear" w:color="auto" w:fill="auto"/>
            <w:vAlign w:val="center"/>
          </w:tcPr>
          <w:p w14:paraId="2CCD5664" w14:textId="77777777" w:rsidR="00A51295" w:rsidRDefault="00A51295" w:rsidP="002D34CE">
            <w:pPr>
              <w:spacing w:line="240" w:lineRule="auto"/>
              <w:jc w:val="center"/>
              <w:rPr>
                <w:rFonts w:ascii="Arial Narrow" w:hAnsi="Arial Narrow" w:cs="Arial Narrow"/>
                <w:sz w:val="16"/>
                <w:szCs w:val="16"/>
              </w:rPr>
            </w:pPr>
            <w:proofErr w:type="spellStart"/>
            <w:r>
              <w:rPr>
                <w:rFonts w:ascii="Arial Narrow" w:hAnsi="Arial Narrow" w:cs="Arial Narrow"/>
                <w:sz w:val="16"/>
                <w:szCs w:val="16"/>
              </w:rPr>
              <w:t>Anggaran</w:t>
            </w:r>
            <w:proofErr w:type="spellEnd"/>
            <w:r>
              <w:rPr>
                <w:rFonts w:ascii="Arial Narrow" w:hAnsi="Arial Narrow" w:cs="Arial Narrow"/>
                <w:sz w:val="16"/>
                <w:szCs w:val="16"/>
              </w:rPr>
              <w:t xml:space="preserve"> (Rp)</w:t>
            </w:r>
          </w:p>
        </w:tc>
        <w:tc>
          <w:tcPr>
            <w:tcW w:w="1593" w:type="dxa"/>
            <w:shd w:val="clear" w:color="auto" w:fill="auto"/>
            <w:vAlign w:val="center"/>
          </w:tcPr>
          <w:p w14:paraId="5C78040E" w14:textId="77777777" w:rsidR="00A51295" w:rsidRDefault="00A51295" w:rsidP="002D34CE">
            <w:pPr>
              <w:spacing w:line="240" w:lineRule="auto"/>
              <w:jc w:val="center"/>
              <w:rPr>
                <w:rFonts w:ascii="Arial Narrow" w:hAnsi="Arial Narrow" w:cs="Arial Narrow"/>
                <w:sz w:val="16"/>
                <w:szCs w:val="16"/>
              </w:rPr>
            </w:pPr>
            <w:proofErr w:type="spellStart"/>
            <w:r>
              <w:rPr>
                <w:rFonts w:ascii="Arial Narrow" w:hAnsi="Arial Narrow" w:cs="Arial Narrow"/>
                <w:sz w:val="16"/>
                <w:szCs w:val="16"/>
              </w:rPr>
              <w:t>Realisasi</w:t>
            </w:r>
            <w:proofErr w:type="spellEnd"/>
            <w:r>
              <w:rPr>
                <w:rFonts w:ascii="Arial Narrow" w:hAnsi="Arial Narrow" w:cs="Arial Narrow"/>
                <w:sz w:val="16"/>
                <w:szCs w:val="16"/>
              </w:rPr>
              <w:t xml:space="preserve"> (Rp)</w:t>
            </w:r>
          </w:p>
        </w:tc>
        <w:tc>
          <w:tcPr>
            <w:tcW w:w="1276" w:type="dxa"/>
            <w:shd w:val="clear" w:color="auto" w:fill="auto"/>
            <w:vAlign w:val="center"/>
          </w:tcPr>
          <w:p w14:paraId="0340831A" w14:textId="77777777" w:rsidR="00A51295" w:rsidRDefault="00A51295" w:rsidP="002D34CE">
            <w:pPr>
              <w:spacing w:line="240" w:lineRule="auto"/>
              <w:jc w:val="center"/>
              <w:rPr>
                <w:rFonts w:ascii="Arial Narrow" w:hAnsi="Arial Narrow" w:cs="Arial Narrow"/>
                <w:sz w:val="16"/>
                <w:szCs w:val="16"/>
              </w:rPr>
            </w:pPr>
            <w:r>
              <w:rPr>
                <w:rFonts w:ascii="Arial Narrow" w:hAnsi="Arial Narrow" w:cs="Arial Narrow"/>
                <w:sz w:val="16"/>
                <w:szCs w:val="16"/>
                <w:lang w:val="id-ID"/>
              </w:rPr>
              <w:t>Capaian</w:t>
            </w:r>
            <w:r>
              <w:rPr>
                <w:rFonts w:ascii="Arial Narrow" w:hAnsi="Arial Narrow" w:cs="Arial Narrow"/>
                <w:sz w:val="16"/>
                <w:szCs w:val="16"/>
              </w:rPr>
              <w:t xml:space="preserve"> (%)</w:t>
            </w:r>
          </w:p>
        </w:tc>
        <w:tc>
          <w:tcPr>
            <w:tcW w:w="1559" w:type="dxa"/>
            <w:shd w:val="clear" w:color="auto" w:fill="auto"/>
            <w:vAlign w:val="center"/>
          </w:tcPr>
          <w:p w14:paraId="5CF23324" w14:textId="0AD64487" w:rsidR="00A51295" w:rsidRDefault="00A51295" w:rsidP="002D34CE">
            <w:pPr>
              <w:spacing w:line="240" w:lineRule="auto"/>
              <w:jc w:val="center"/>
              <w:rPr>
                <w:rFonts w:ascii="Arial Narrow" w:hAnsi="Arial Narrow" w:cs="Arial Narrow"/>
                <w:sz w:val="16"/>
                <w:szCs w:val="16"/>
              </w:rPr>
            </w:pPr>
            <w:proofErr w:type="spellStart"/>
            <w:r>
              <w:rPr>
                <w:rFonts w:ascii="Arial Narrow" w:hAnsi="Arial Narrow" w:cs="Arial Narrow"/>
                <w:sz w:val="16"/>
                <w:szCs w:val="16"/>
              </w:rPr>
              <w:t>Realisasi</w:t>
            </w:r>
            <w:proofErr w:type="spellEnd"/>
            <w:r>
              <w:rPr>
                <w:rFonts w:ascii="Arial Narrow" w:hAnsi="Arial Narrow" w:cs="Arial Narrow"/>
                <w:sz w:val="16"/>
                <w:szCs w:val="16"/>
              </w:rPr>
              <w:t xml:space="preserve"> (Rp)</w:t>
            </w:r>
          </w:p>
        </w:tc>
        <w:tc>
          <w:tcPr>
            <w:tcW w:w="1418" w:type="dxa"/>
            <w:shd w:val="clear" w:color="auto" w:fill="auto"/>
            <w:vAlign w:val="center"/>
          </w:tcPr>
          <w:p w14:paraId="52A0DCD9" w14:textId="77777777" w:rsidR="00A51295" w:rsidRDefault="00A51295" w:rsidP="002D34CE">
            <w:pPr>
              <w:spacing w:line="240" w:lineRule="auto"/>
              <w:jc w:val="center"/>
              <w:rPr>
                <w:rFonts w:ascii="Arial Narrow" w:hAnsi="Arial Narrow" w:cs="Arial Narrow"/>
                <w:sz w:val="16"/>
                <w:szCs w:val="16"/>
              </w:rPr>
            </w:pPr>
            <w:r>
              <w:rPr>
                <w:rFonts w:ascii="Arial Narrow" w:hAnsi="Arial Narrow" w:cs="Arial Narrow"/>
                <w:sz w:val="16"/>
                <w:szCs w:val="16"/>
              </w:rPr>
              <w:t>Tren (%)</w:t>
            </w:r>
          </w:p>
        </w:tc>
      </w:tr>
      <w:tr w:rsidR="00A51295" w14:paraId="69B5EEC6" w14:textId="77777777" w:rsidTr="002D34CE">
        <w:trPr>
          <w:trHeight w:val="163"/>
          <w:tblHeader/>
        </w:trPr>
        <w:tc>
          <w:tcPr>
            <w:tcW w:w="426" w:type="dxa"/>
            <w:shd w:val="clear" w:color="auto" w:fill="auto"/>
            <w:vAlign w:val="bottom"/>
          </w:tcPr>
          <w:p w14:paraId="7D207C39" w14:textId="77777777" w:rsidR="00A51295" w:rsidRDefault="00A51295"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Pr>
                <w:rFonts w:ascii="Arial Narrow" w:hAnsi="Arial Narrow" w:cs="Arial Narrow"/>
                <w:sz w:val="16"/>
                <w:szCs w:val="16"/>
              </w:rPr>
              <w:t>(1)</w:t>
            </w:r>
          </w:p>
        </w:tc>
        <w:tc>
          <w:tcPr>
            <w:tcW w:w="1525" w:type="dxa"/>
            <w:shd w:val="clear" w:color="auto" w:fill="auto"/>
            <w:vAlign w:val="bottom"/>
          </w:tcPr>
          <w:p w14:paraId="624A8BAB" w14:textId="77777777" w:rsidR="00A51295" w:rsidRDefault="00A51295"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Pr>
                <w:rFonts w:ascii="Arial Narrow" w:hAnsi="Arial Narrow" w:cs="Arial Narrow"/>
                <w:sz w:val="16"/>
                <w:szCs w:val="16"/>
              </w:rPr>
              <w:t>(2)</w:t>
            </w:r>
          </w:p>
        </w:tc>
        <w:tc>
          <w:tcPr>
            <w:tcW w:w="1559" w:type="dxa"/>
            <w:shd w:val="clear" w:color="auto" w:fill="auto"/>
            <w:vAlign w:val="bottom"/>
          </w:tcPr>
          <w:p w14:paraId="60DD1C2D" w14:textId="77777777" w:rsidR="00A51295" w:rsidRDefault="00A51295"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Pr>
                <w:rFonts w:ascii="Arial Narrow" w:hAnsi="Arial Narrow" w:cs="Arial Narrow"/>
                <w:sz w:val="16"/>
                <w:szCs w:val="16"/>
              </w:rPr>
              <w:t>(3)</w:t>
            </w:r>
          </w:p>
        </w:tc>
        <w:tc>
          <w:tcPr>
            <w:tcW w:w="1593" w:type="dxa"/>
            <w:shd w:val="clear" w:color="auto" w:fill="auto"/>
            <w:vAlign w:val="bottom"/>
          </w:tcPr>
          <w:p w14:paraId="1D8ECA42" w14:textId="77777777" w:rsidR="00A51295" w:rsidRDefault="00A51295"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Pr>
                <w:rFonts w:ascii="Arial Narrow" w:hAnsi="Arial Narrow" w:cs="Arial Narrow"/>
                <w:sz w:val="16"/>
                <w:szCs w:val="16"/>
              </w:rPr>
              <w:t>(4)</w:t>
            </w:r>
          </w:p>
        </w:tc>
        <w:tc>
          <w:tcPr>
            <w:tcW w:w="1276" w:type="dxa"/>
            <w:shd w:val="clear" w:color="auto" w:fill="auto"/>
            <w:vAlign w:val="bottom"/>
          </w:tcPr>
          <w:p w14:paraId="09F20CA3" w14:textId="0F2F8C99" w:rsidR="00A51295" w:rsidRDefault="00A51295"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Pr>
                <w:rFonts w:ascii="Arial Narrow" w:hAnsi="Arial Narrow" w:cs="Arial Narrow"/>
                <w:sz w:val="16"/>
                <w:szCs w:val="16"/>
              </w:rPr>
              <w:t>(</w:t>
            </w:r>
            <w:proofErr w:type="gramStart"/>
            <w:r>
              <w:rPr>
                <w:rFonts w:ascii="Arial Narrow" w:hAnsi="Arial Narrow" w:cs="Arial Narrow"/>
                <w:sz w:val="16"/>
                <w:szCs w:val="16"/>
              </w:rPr>
              <w:t>5)=</w:t>
            </w:r>
            <w:proofErr w:type="gramEnd"/>
            <w:r>
              <w:rPr>
                <w:rFonts w:ascii="Arial Narrow" w:hAnsi="Arial Narrow" w:cs="Arial Narrow"/>
                <w:sz w:val="16"/>
                <w:szCs w:val="16"/>
              </w:rPr>
              <w:t>(4)/(3)x100</w:t>
            </w:r>
          </w:p>
        </w:tc>
        <w:tc>
          <w:tcPr>
            <w:tcW w:w="1559" w:type="dxa"/>
            <w:shd w:val="clear" w:color="auto" w:fill="auto"/>
            <w:vAlign w:val="bottom"/>
          </w:tcPr>
          <w:p w14:paraId="25DB87B5" w14:textId="64E6B801" w:rsidR="00A51295" w:rsidRDefault="00A51295"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Pr>
                <w:rFonts w:ascii="Arial Narrow" w:hAnsi="Arial Narrow" w:cs="Arial Narrow"/>
                <w:sz w:val="16"/>
                <w:szCs w:val="16"/>
              </w:rPr>
              <w:t>(6)</w:t>
            </w:r>
          </w:p>
        </w:tc>
        <w:tc>
          <w:tcPr>
            <w:tcW w:w="1418" w:type="dxa"/>
            <w:shd w:val="clear" w:color="auto" w:fill="auto"/>
            <w:vAlign w:val="bottom"/>
          </w:tcPr>
          <w:p w14:paraId="71F1F0F6" w14:textId="77777777" w:rsidR="00A51295" w:rsidRDefault="00A51295"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Pr>
                <w:rFonts w:ascii="Arial Narrow" w:hAnsi="Arial Narrow" w:cs="Arial Narrow"/>
                <w:sz w:val="16"/>
                <w:szCs w:val="16"/>
              </w:rPr>
              <w:t>(</w:t>
            </w:r>
            <w:proofErr w:type="gramStart"/>
            <w:r>
              <w:rPr>
                <w:rFonts w:ascii="Arial Narrow" w:hAnsi="Arial Narrow" w:cs="Arial Narrow"/>
                <w:sz w:val="16"/>
                <w:szCs w:val="16"/>
              </w:rPr>
              <w:t>7)=</w:t>
            </w:r>
            <w:proofErr w:type="gramEnd"/>
            <w:r>
              <w:rPr>
                <w:rFonts w:ascii="Arial Narrow" w:hAnsi="Arial Narrow" w:cs="Arial Narrow"/>
                <w:sz w:val="16"/>
                <w:szCs w:val="16"/>
              </w:rPr>
              <w:t>((4)-(6))/(6)x100</w:t>
            </w:r>
          </w:p>
        </w:tc>
      </w:tr>
      <w:tr w:rsidR="00A51295" w14:paraId="4D9F4E14" w14:textId="77777777" w:rsidTr="002D34CE">
        <w:trPr>
          <w:trHeight w:val="252"/>
        </w:trPr>
        <w:tc>
          <w:tcPr>
            <w:tcW w:w="426" w:type="dxa"/>
            <w:shd w:val="clear" w:color="auto" w:fill="auto"/>
            <w:vAlign w:val="center"/>
          </w:tcPr>
          <w:p w14:paraId="039600DE" w14:textId="77777777" w:rsidR="00A51295" w:rsidRDefault="00A51295" w:rsidP="006545A1">
            <w:pPr>
              <w:numPr>
                <w:ilvl w:val="0"/>
                <w:numId w:val="16"/>
              </w:numPr>
              <w:spacing w:line="240" w:lineRule="auto"/>
              <w:rPr>
                <w:rFonts w:ascii="Arial Narrow" w:hAnsi="Arial Narrow" w:cs="Arial Narrow"/>
                <w:sz w:val="16"/>
                <w:szCs w:val="16"/>
              </w:rPr>
            </w:pPr>
          </w:p>
        </w:tc>
        <w:tc>
          <w:tcPr>
            <w:tcW w:w="1525" w:type="dxa"/>
            <w:shd w:val="clear" w:color="auto" w:fill="auto"/>
            <w:vAlign w:val="center"/>
          </w:tcPr>
          <w:p w14:paraId="2CABFD72" w14:textId="409D1F71" w:rsidR="00A51295" w:rsidRDefault="007B72D3" w:rsidP="002D34CE">
            <w:pPr>
              <w:spacing w:line="240" w:lineRule="auto"/>
              <w:rPr>
                <w:rFonts w:ascii="Arial Narrow" w:hAnsi="Arial Narrow" w:cs="Arial Narrow"/>
                <w:sz w:val="16"/>
                <w:szCs w:val="16"/>
                <w:lang w:val="en-US"/>
              </w:rPr>
            </w:pPr>
            <w:r>
              <w:rPr>
                <w:rFonts w:ascii="Arial Narrow" w:hAnsi="Arial Narrow" w:cs="Calibri"/>
                <w:sz w:val="16"/>
                <w:szCs w:val="16"/>
                <w:lang w:val="id-ID"/>
              </w:rPr>
              <w:t>Belanja Operasi</w:t>
            </w:r>
            <w:r w:rsidR="00A51295">
              <w:rPr>
                <w:rFonts w:ascii="Arial Narrow" w:hAnsi="Arial Narrow" w:cs="Calibri"/>
                <w:sz w:val="16"/>
                <w:szCs w:val="16"/>
                <w:lang w:val="id-ID"/>
              </w:rPr>
              <w:t xml:space="preserve"> </w:t>
            </w:r>
          </w:p>
        </w:tc>
        <w:tc>
          <w:tcPr>
            <w:tcW w:w="1559" w:type="dxa"/>
            <w:shd w:val="clear" w:color="auto" w:fill="auto"/>
          </w:tcPr>
          <w:p w14:paraId="5D26CC1D" w14:textId="55ED9F5C" w:rsidR="00A51295" w:rsidRDefault="00E733CE" w:rsidP="002D34CE">
            <w:pPr>
              <w:spacing w:line="240" w:lineRule="auto"/>
              <w:ind w:left="-109"/>
              <w:jc w:val="right"/>
              <w:rPr>
                <w:rFonts w:ascii="Arial Narrow" w:hAnsi="Arial Narrow" w:cs="Arial Narrow"/>
                <w:sz w:val="16"/>
                <w:szCs w:val="16"/>
              </w:rPr>
            </w:pPr>
            <w:r>
              <w:rPr>
                <w:rFonts w:ascii="Arial Narrow" w:hAnsi="Arial Narrow" w:cs="Arial Narrow"/>
                <w:sz w:val="16"/>
                <w:szCs w:val="16"/>
              </w:rPr>
              <w:t>4.046.366.723</w:t>
            </w:r>
            <w:r w:rsidR="007B5B6D" w:rsidRPr="007B5B6D">
              <w:rPr>
                <w:rFonts w:ascii="Arial Narrow" w:hAnsi="Arial Narrow" w:cs="Arial Narrow"/>
                <w:sz w:val="16"/>
                <w:szCs w:val="16"/>
              </w:rPr>
              <w:t>,00</w:t>
            </w:r>
          </w:p>
        </w:tc>
        <w:tc>
          <w:tcPr>
            <w:tcW w:w="1593" w:type="dxa"/>
            <w:shd w:val="clear" w:color="auto" w:fill="auto"/>
          </w:tcPr>
          <w:p w14:paraId="34715C3D" w14:textId="6DCF34A3" w:rsidR="00A51295" w:rsidRPr="00E64709" w:rsidRDefault="00E733CE" w:rsidP="002D34CE">
            <w:pPr>
              <w:spacing w:line="240" w:lineRule="auto"/>
              <w:jc w:val="right"/>
              <w:rPr>
                <w:rFonts w:ascii="Arial Narrow" w:hAnsi="Arial Narrow"/>
                <w:sz w:val="16"/>
                <w:szCs w:val="16"/>
              </w:rPr>
            </w:pPr>
            <w:r>
              <w:rPr>
                <w:rFonts w:ascii="Arial Narrow" w:hAnsi="Arial Narrow"/>
                <w:sz w:val="16"/>
                <w:szCs w:val="16"/>
              </w:rPr>
              <w:t>3.916.151.048</w:t>
            </w:r>
            <w:r w:rsidR="007B5B6D" w:rsidRPr="007B5B6D">
              <w:rPr>
                <w:rFonts w:ascii="Arial Narrow" w:hAnsi="Arial Narrow"/>
                <w:sz w:val="16"/>
                <w:szCs w:val="16"/>
              </w:rPr>
              <w:t>,00</w:t>
            </w:r>
          </w:p>
        </w:tc>
        <w:tc>
          <w:tcPr>
            <w:tcW w:w="1276" w:type="dxa"/>
            <w:shd w:val="clear" w:color="auto" w:fill="auto"/>
          </w:tcPr>
          <w:p w14:paraId="7BEC529E" w14:textId="137028C3" w:rsidR="00A51295" w:rsidRPr="00E64709" w:rsidRDefault="007B5B6D" w:rsidP="002D34CE">
            <w:pPr>
              <w:spacing w:line="240" w:lineRule="auto"/>
              <w:jc w:val="right"/>
              <w:rPr>
                <w:rFonts w:ascii="Arial Narrow" w:hAnsi="Arial Narrow"/>
                <w:sz w:val="16"/>
                <w:szCs w:val="16"/>
              </w:rPr>
            </w:pPr>
            <w:r w:rsidRPr="007B5B6D">
              <w:rPr>
                <w:rFonts w:ascii="Arial Narrow" w:hAnsi="Arial Narrow"/>
                <w:sz w:val="16"/>
                <w:szCs w:val="16"/>
              </w:rPr>
              <w:t>9</w:t>
            </w:r>
            <w:r w:rsidR="00530D3C">
              <w:rPr>
                <w:rFonts w:ascii="Arial Narrow" w:hAnsi="Arial Narrow"/>
                <w:sz w:val="16"/>
                <w:szCs w:val="16"/>
              </w:rPr>
              <w:t>6</w:t>
            </w:r>
            <w:r w:rsidRPr="007B5B6D">
              <w:rPr>
                <w:rFonts w:ascii="Arial Narrow" w:hAnsi="Arial Narrow"/>
                <w:sz w:val="16"/>
                <w:szCs w:val="16"/>
              </w:rPr>
              <w:t>,7</w:t>
            </w:r>
            <w:r w:rsidR="00530D3C">
              <w:rPr>
                <w:rFonts w:ascii="Arial Narrow" w:hAnsi="Arial Narrow"/>
                <w:sz w:val="16"/>
                <w:szCs w:val="16"/>
              </w:rPr>
              <w:t>8</w:t>
            </w:r>
          </w:p>
        </w:tc>
        <w:tc>
          <w:tcPr>
            <w:tcW w:w="1559" w:type="dxa"/>
            <w:shd w:val="clear" w:color="auto" w:fill="auto"/>
          </w:tcPr>
          <w:p w14:paraId="342A7C06" w14:textId="4FD9E823" w:rsidR="00A51295" w:rsidRPr="00E64709" w:rsidRDefault="00530D3C" w:rsidP="002D34CE">
            <w:pPr>
              <w:spacing w:line="240" w:lineRule="auto"/>
              <w:jc w:val="right"/>
              <w:rPr>
                <w:rFonts w:ascii="Arial Narrow" w:hAnsi="Arial Narrow"/>
                <w:sz w:val="16"/>
                <w:szCs w:val="16"/>
              </w:rPr>
            </w:pPr>
            <w:r>
              <w:rPr>
                <w:rFonts w:ascii="Arial Narrow" w:hAnsi="Arial Narrow"/>
                <w:sz w:val="16"/>
                <w:szCs w:val="16"/>
              </w:rPr>
              <w:t>3.683.473.828</w:t>
            </w:r>
            <w:r w:rsidR="007B5B6D" w:rsidRPr="007B5B6D">
              <w:rPr>
                <w:rFonts w:ascii="Arial Narrow" w:hAnsi="Arial Narrow"/>
                <w:sz w:val="16"/>
                <w:szCs w:val="16"/>
              </w:rPr>
              <w:t>,00</w:t>
            </w:r>
          </w:p>
        </w:tc>
        <w:tc>
          <w:tcPr>
            <w:tcW w:w="1418" w:type="dxa"/>
            <w:shd w:val="clear" w:color="auto" w:fill="auto"/>
          </w:tcPr>
          <w:p w14:paraId="5CE4B923" w14:textId="5F4C5C6D" w:rsidR="00A51295" w:rsidRPr="00E64709" w:rsidRDefault="00530D3C" w:rsidP="002D34CE">
            <w:pPr>
              <w:spacing w:line="240" w:lineRule="auto"/>
              <w:jc w:val="right"/>
              <w:rPr>
                <w:rFonts w:ascii="Arial Narrow" w:hAnsi="Arial Narrow"/>
                <w:sz w:val="16"/>
                <w:szCs w:val="16"/>
              </w:rPr>
            </w:pPr>
            <w:r>
              <w:rPr>
                <w:rFonts w:ascii="Arial Narrow" w:hAnsi="Arial Narrow"/>
                <w:sz w:val="16"/>
                <w:szCs w:val="16"/>
              </w:rPr>
              <w:t>6</w:t>
            </w:r>
            <w:r w:rsidR="003E6CA2" w:rsidRPr="003E6CA2">
              <w:rPr>
                <w:rFonts w:ascii="Arial Narrow" w:hAnsi="Arial Narrow"/>
                <w:sz w:val="16"/>
                <w:szCs w:val="16"/>
              </w:rPr>
              <w:t>,</w:t>
            </w:r>
            <w:r>
              <w:rPr>
                <w:rFonts w:ascii="Arial Narrow" w:hAnsi="Arial Narrow"/>
                <w:sz w:val="16"/>
                <w:szCs w:val="16"/>
              </w:rPr>
              <w:t>32</w:t>
            </w:r>
          </w:p>
        </w:tc>
      </w:tr>
      <w:tr w:rsidR="00A51295" w14:paraId="0231038A" w14:textId="77777777" w:rsidTr="002D34CE">
        <w:tc>
          <w:tcPr>
            <w:tcW w:w="426" w:type="dxa"/>
            <w:shd w:val="clear" w:color="auto" w:fill="auto"/>
            <w:vAlign w:val="center"/>
          </w:tcPr>
          <w:p w14:paraId="7383315A" w14:textId="77777777" w:rsidR="00A51295" w:rsidRDefault="00A51295" w:rsidP="006545A1">
            <w:pPr>
              <w:widowControl w:val="0"/>
              <w:numPr>
                <w:ilvl w:val="0"/>
                <w:numId w:val="16"/>
              </w:numPr>
              <w:spacing w:line="240" w:lineRule="auto"/>
              <w:rPr>
                <w:rFonts w:ascii="Arial Narrow" w:hAnsi="Arial Narrow" w:cs="Arial Narrow"/>
                <w:sz w:val="16"/>
                <w:szCs w:val="16"/>
              </w:rPr>
            </w:pPr>
          </w:p>
        </w:tc>
        <w:tc>
          <w:tcPr>
            <w:tcW w:w="1525" w:type="dxa"/>
            <w:shd w:val="clear" w:color="auto" w:fill="auto"/>
            <w:vAlign w:val="center"/>
          </w:tcPr>
          <w:p w14:paraId="0B092C9B" w14:textId="04FDA944" w:rsidR="00A51295" w:rsidRDefault="007B72D3" w:rsidP="002D34CE">
            <w:pPr>
              <w:widowControl w:val="0"/>
              <w:spacing w:line="240" w:lineRule="auto"/>
              <w:rPr>
                <w:rFonts w:ascii="Arial Narrow" w:hAnsi="Arial Narrow" w:cs="Calibri"/>
                <w:sz w:val="16"/>
                <w:szCs w:val="16"/>
                <w:lang w:val="en-US"/>
              </w:rPr>
            </w:pPr>
            <w:r>
              <w:rPr>
                <w:rFonts w:ascii="Arial Narrow" w:hAnsi="Arial Narrow" w:cs="Calibri"/>
                <w:sz w:val="16"/>
                <w:szCs w:val="16"/>
                <w:lang w:val="id-ID"/>
              </w:rPr>
              <w:t>Belanja Modal</w:t>
            </w:r>
          </w:p>
        </w:tc>
        <w:tc>
          <w:tcPr>
            <w:tcW w:w="1559" w:type="dxa"/>
            <w:shd w:val="clear" w:color="auto" w:fill="auto"/>
          </w:tcPr>
          <w:p w14:paraId="7A00E0CA" w14:textId="3657A7A4" w:rsidR="00A51295" w:rsidRDefault="00530D3C" w:rsidP="002D34CE">
            <w:pPr>
              <w:spacing w:line="240" w:lineRule="auto"/>
              <w:ind w:left="-109"/>
              <w:jc w:val="right"/>
              <w:rPr>
                <w:rFonts w:ascii="Arial Narrow" w:hAnsi="Arial Narrow" w:cs="Calibri"/>
                <w:sz w:val="16"/>
                <w:szCs w:val="16"/>
              </w:rPr>
            </w:pPr>
            <w:r>
              <w:rPr>
                <w:rFonts w:ascii="Arial Narrow" w:hAnsi="Arial Narrow" w:cs="Calibri"/>
                <w:sz w:val="16"/>
                <w:szCs w:val="16"/>
              </w:rPr>
              <w:t>46.000</w:t>
            </w:r>
            <w:r w:rsidR="007B5B6D" w:rsidRPr="007B5B6D">
              <w:rPr>
                <w:rFonts w:ascii="Arial Narrow" w:hAnsi="Arial Narrow" w:cs="Calibri"/>
                <w:sz w:val="16"/>
                <w:szCs w:val="16"/>
              </w:rPr>
              <w:t>.000,00</w:t>
            </w:r>
          </w:p>
        </w:tc>
        <w:tc>
          <w:tcPr>
            <w:tcW w:w="1593" w:type="dxa"/>
            <w:shd w:val="clear" w:color="auto" w:fill="auto"/>
          </w:tcPr>
          <w:p w14:paraId="0EBCA537" w14:textId="293006B9" w:rsidR="00A51295" w:rsidRPr="00E64709" w:rsidRDefault="00530D3C" w:rsidP="002D34CE">
            <w:pPr>
              <w:spacing w:line="240" w:lineRule="auto"/>
              <w:jc w:val="right"/>
              <w:rPr>
                <w:rFonts w:ascii="Arial Narrow" w:hAnsi="Arial Narrow"/>
                <w:sz w:val="16"/>
                <w:szCs w:val="16"/>
              </w:rPr>
            </w:pPr>
            <w:r>
              <w:rPr>
                <w:rFonts w:ascii="Arial Narrow" w:hAnsi="Arial Narrow"/>
                <w:sz w:val="16"/>
                <w:szCs w:val="16"/>
              </w:rPr>
              <w:t>40.9</w:t>
            </w:r>
            <w:r w:rsidR="007B5B6D" w:rsidRPr="007B5B6D">
              <w:rPr>
                <w:rFonts w:ascii="Arial Narrow" w:hAnsi="Arial Narrow"/>
                <w:sz w:val="16"/>
                <w:szCs w:val="16"/>
              </w:rPr>
              <w:t>00.000,00</w:t>
            </w:r>
          </w:p>
        </w:tc>
        <w:tc>
          <w:tcPr>
            <w:tcW w:w="1276" w:type="dxa"/>
            <w:shd w:val="clear" w:color="auto" w:fill="auto"/>
          </w:tcPr>
          <w:p w14:paraId="761ADDF5" w14:textId="6D8E0E34" w:rsidR="00A51295" w:rsidRPr="00E64709" w:rsidRDefault="00530D3C" w:rsidP="002D34CE">
            <w:pPr>
              <w:spacing w:line="240" w:lineRule="auto"/>
              <w:jc w:val="right"/>
              <w:rPr>
                <w:rFonts w:ascii="Arial Narrow" w:hAnsi="Arial Narrow"/>
                <w:sz w:val="16"/>
                <w:szCs w:val="16"/>
              </w:rPr>
            </w:pPr>
            <w:r>
              <w:rPr>
                <w:rFonts w:ascii="Arial Narrow" w:hAnsi="Arial Narrow"/>
                <w:sz w:val="16"/>
                <w:szCs w:val="16"/>
              </w:rPr>
              <w:t>88</w:t>
            </w:r>
            <w:r w:rsidR="007B5B6D" w:rsidRPr="007B5B6D">
              <w:rPr>
                <w:rFonts w:ascii="Arial Narrow" w:hAnsi="Arial Narrow"/>
                <w:sz w:val="16"/>
                <w:szCs w:val="16"/>
              </w:rPr>
              <w:t>,9</w:t>
            </w:r>
            <w:r>
              <w:rPr>
                <w:rFonts w:ascii="Arial Narrow" w:hAnsi="Arial Narrow"/>
                <w:sz w:val="16"/>
                <w:szCs w:val="16"/>
              </w:rPr>
              <w:t>1</w:t>
            </w:r>
          </w:p>
        </w:tc>
        <w:tc>
          <w:tcPr>
            <w:tcW w:w="1559" w:type="dxa"/>
            <w:shd w:val="clear" w:color="auto" w:fill="auto"/>
          </w:tcPr>
          <w:p w14:paraId="7FC1FBEF" w14:textId="6E571D36" w:rsidR="00A51295" w:rsidRPr="00E64709" w:rsidRDefault="00530D3C" w:rsidP="002D34CE">
            <w:pPr>
              <w:spacing w:line="240" w:lineRule="auto"/>
              <w:jc w:val="right"/>
              <w:rPr>
                <w:rFonts w:ascii="Arial Narrow" w:hAnsi="Arial Narrow"/>
                <w:sz w:val="16"/>
                <w:szCs w:val="16"/>
              </w:rPr>
            </w:pPr>
            <w:r>
              <w:rPr>
                <w:rFonts w:ascii="Arial Narrow" w:hAnsi="Arial Narrow"/>
                <w:sz w:val="16"/>
                <w:szCs w:val="16"/>
              </w:rPr>
              <w:t>-</w:t>
            </w:r>
          </w:p>
        </w:tc>
        <w:tc>
          <w:tcPr>
            <w:tcW w:w="1418" w:type="dxa"/>
            <w:shd w:val="clear" w:color="auto" w:fill="auto"/>
          </w:tcPr>
          <w:p w14:paraId="4FEAEA72" w14:textId="45180987" w:rsidR="00A51295" w:rsidRPr="00E64709" w:rsidRDefault="00530D3C" w:rsidP="002D34CE">
            <w:pPr>
              <w:spacing w:line="240" w:lineRule="auto"/>
              <w:jc w:val="right"/>
              <w:rPr>
                <w:rFonts w:ascii="Arial Narrow" w:hAnsi="Arial Narrow"/>
                <w:sz w:val="16"/>
                <w:szCs w:val="16"/>
              </w:rPr>
            </w:pPr>
            <w:r>
              <w:rPr>
                <w:rFonts w:ascii="Arial Narrow" w:hAnsi="Arial Narrow"/>
                <w:sz w:val="16"/>
                <w:szCs w:val="16"/>
              </w:rPr>
              <w:t>100</w:t>
            </w:r>
          </w:p>
        </w:tc>
      </w:tr>
      <w:tr w:rsidR="00A51295" w14:paraId="29BA1E42" w14:textId="77777777" w:rsidTr="002D34CE">
        <w:tc>
          <w:tcPr>
            <w:tcW w:w="1951" w:type="dxa"/>
            <w:gridSpan w:val="2"/>
            <w:shd w:val="clear" w:color="auto" w:fill="auto"/>
          </w:tcPr>
          <w:p w14:paraId="2D617CBB" w14:textId="77777777" w:rsidR="00A51295" w:rsidRDefault="00A51295" w:rsidP="002D34CE">
            <w:pPr>
              <w:spacing w:line="240" w:lineRule="auto"/>
              <w:jc w:val="center"/>
              <w:rPr>
                <w:rFonts w:ascii="Arial Narrow" w:hAnsi="Arial Narrow" w:cs="Times New Roman"/>
                <w:b/>
                <w:bCs/>
                <w:sz w:val="16"/>
                <w:szCs w:val="16"/>
              </w:rPr>
            </w:pPr>
            <w:r>
              <w:rPr>
                <w:rFonts w:ascii="Arial Narrow" w:hAnsi="Arial Narrow" w:cs="Times New Roman"/>
                <w:b/>
                <w:bCs/>
                <w:sz w:val="16"/>
                <w:szCs w:val="16"/>
              </w:rPr>
              <w:t>JUMLAH</w:t>
            </w:r>
          </w:p>
        </w:tc>
        <w:tc>
          <w:tcPr>
            <w:tcW w:w="1559" w:type="dxa"/>
            <w:tcBorders>
              <w:bottom w:val="single" w:sz="4" w:space="0" w:color="auto"/>
            </w:tcBorders>
            <w:shd w:val="clear" w:color="auto" w:fill="auto"/>
          </w:tcPr>
          <w:p w14:paraId="0FFAE33D" w14:textId="37558BDC" w:rsidR="00A51295" w:rsidRDefault="00530D3C" w:rsidP="002D34CE">
            <w:pPr>
              <w:pBdr>
                <w:top w:val="single" w:sz="4" w:space="1" w:color="auto"/>
                <w:left w:val="none" w:sz="0" w:space="4" w:color="auto"/>
                <w:bottom w:val="double" w:sz="4" w:space="1" w:color="auto"/>
                <w:right w:val="none" w:sz="0" w:space="4" w:color="auto"/>
              </w:pBdr>
              <w:spacing w:line="240" w:lineRule="auto"/>
              <w:ind w:left="-109"/>
              <w:jc w:val="right"/>
              <w:rPr>
                <w:rFonts w:ascii="Arial Narrow" w:hAnsi="Arial Narrow" w:cs="Times New Roman"/>
                <w:b/>
                <w:bCs/>
                <w:sz w:val="16"/>
                <w:szCs w:val="16"/>
              </w:rPr>
            </w:pPr>
            <w:r>
              <w:rPr>
                <w:rFonts w:ascii="Arial Narrow" w:hAnsi="Arial Narrow" w:cs="Times New Roman"/>
                <w:b/>
                <w:bCs/>
                <w:sz w:val="16"/>
                <w:szCs w:val="16"/>
              </w:rPr>
              <w:t>4.092.366.723</w:t>
            </w:r>
            <w:r w:rsidR="007B5B6D" w:rsidRPr="007B5B6D">
              <w:rPr>
                <w:rFonts w:ascii="Arial Narrow" w:hAnsi="Arial Narrow" w:cs="Times New Roman"/>
                <w:b/>
                <w:bCs/>
                <w:sz w:val="16"/>
                <w:szCs w:val="16"/>
              </w:rPr>
              <w:t>,00</w:t>
            </w:r>
          </w:p>
        </w:tc>
        <w:tc>
          <w:tcPr>
            <w:tcW w:w="1593" w:type="dxa"/>
            <w:tcBorders>
              <w:bottom w:val="single" w:sz="4" w:space="0" w:color="auto"/>
            </w:tcBorders>
            <w:shd w:val="clear" w:color="auto" w:fill="auto"/>
          </w:tcPr>
          <w:p w14:paraId="26EC4259" w14:textId="2ED72090" w:rsidR="00A51295" w:rsidRPr="00E64709" w:rsidRDefault="00530D3C" w:rsidP="002D34CE">
            <w:pPr>
              <w:pBdr>
                <w:top w:val="single" w:sz="4" w:space="1" w:color="auto"/>
                <w:left w:val="none" w:sz="0" w:space="4" w:color="auto"/>
                <w:bottom w:val="double" w:sz="4" w:space="1" w:color="auto"/>
                <w:right w:val="none" w:sz="0" w:space="4" w:color="auto"/>
              </w:pBdr>
              <w:spacing w:line="240" w:lineRule="auto"/>
              <w:ind w:left="-109"/>
              <w:jc w:val="right"/>
              <w:rPr>
                <w:rFonts w:ascii="Arial Narrow" w:hAnsi="Arial Narrow" w:cs="Arial Narrow"/>
                <w:b/>
                <w:bCs/>
                <w:sz w:val="16"/>
                <w:szCs w:val="16"/>
              </w:rPr>
            </w:pPr>
            <w:r>
              <w:rPr>
                <w:rFonts w:ascii="Arial Narrow" w:hAnsi="Arial Narrow" w:cs="Arial Narrow"/>
                <w:b/>
                <w:bCs/>
                <w:sz w:val="16"/>
                <w:szCs w:val="16"/>
              </w:rPr>
              <w:t>3.957.051.048</w:t>
            </w:r>
            <w:r w:rsidR="007B5B6D" w:rsidRPr="007B5B6D">
              <w:rPr>
                <w:rFonts w:ascii="Arial Narrow" w:hAnsi="Arial Narrow" w:cs="Arial Narrow"/>
                <w:b/>
                <w:bCs/>
                <w:sz w:val="16"/>
                <w:szCs w:val="16"/>
              </w:rPr>
              <w:t>,00</w:t>
            </w:r>
          </w:p>
        </w:tc>
        <w:tc>
          <w:tcPr>
            <w:tcW w:w="1276" w:type="dxa"/>
            <w:tcBorders>
              <w:bottom w:val="single" w:sz="4" w:space="0" w:color="auto"/>
            </w:tcBorders>
            <w:shd w:val="clear" w:color="auto" w:fill="auto"/>
          </w:tcPr>
          <w:p w14:paraId="50BA2A18" w14:textId="1D6D439C" w:rsidR="00A51295" w:rsidRPr="00E64709" w:rsidRDefault="007B5B6D" w:rsidP="002D34CE">
            <w:pPr>
              <w:pBdr>
                <w:top w:val="single" w:sz="4" w:space="1" w:color="auto"/>
                <w:left w:val="none" w:sz="0" w:space="4" w:color="auto"/>
                <w:bottom w:val="double" w:sz="4" w:space="1" w:color="auto"/>
                <w:right w:val="none" w:sz="0" w:space="4" w:color="auto"/>
              </w:pBdr>
              <w:spacing w:line="240" w:lineRule="auto"/>
              <w:ind w:left="-110"/>
              <w:jc w:val="right"/>
              <w:rPr>
                <w:rFonts w:ascii="Arial Narrow" w:hAnsi="Arial Narrow" w:cs="Arial Narrow"/>
                <w:b/>
                <w:bCs/>
                <w:sz w:val="16"/>
                <w:szCs w:val="16"/>
              </w:rPr>
            </w:pPr>
            <w:r w:rsidRPr="007B5B6D">
              <w:rPr>
                <w:rFonts w:ascii="Arial Narrow" w:hAnsi="Arial Narrow" w:cs="Arial Narrow"/>
                <w:b/>
                <w:bCs/>
                <w:sz w:val="16"/>
                <w:szCs w:val="16"/>
              </w:rPr>
              <w:t>9</w:t>
            </w:r>
            <w:r w:rsidR="00530D3C">
              <w:rPr>
                <w:rFonts w:ascii="Arial Narrow" w:hAnsi="Arial Narrow" w:cs="Arial Narrow"/>
                <w:b/>
                <w:bCs/>
                <w:sz w:val="16"/>
                <w:szCs w:val="16"/>
              </w:rPr>
              <w:t>6</w:t>
            </w:r>
            <w:r w:rsidRPr="007B5B6D">
              <w:rPr>
                <w:rFonts w:ascii="Arial Narrow" w:hAnsi="Arial Narrow" w:cs="Arial Narrow"/>
                <w:b/>
                <w:bCs/>
                <w:sz w:val="16"/>
                <w:szCs w:val="16"/>
              </w:rPr>
              <w:t>,</w:t>
            </w:r>
            <w:r w:rsidR="00530D3C">
              <w:rPr>
                <w:rFonts w:ascii="Arial Narrow" w:hAnsi="Arial Narrow" w:cs="Arial Narrow"/>
                <w:b/>
                <w:bCs/>
                <w:sz w:val="16"/>
                <w:szCs w:val="16"/>
              </w:rPr>
              <w:t>69</w:t>
            </w:r>
          </w:p>
        </w:tc>
        <w:tc>
          <w:tcPr>
            <w:tcW w:w="1559" w:type="dxa"/>
            <w:tcBorders>
              <w:bottom w:val="single" w:sz="4" w:space="0" w:color="auto"/>
            </w:tcBorders>
            <w:shd w:val="clear" w:color="auto" w:fill="auto"/>
          </w:tcPr>
          <w:p w14:paraId="10EDCBCA" w14:textId="7C33F1CC" w:rsidR="00A51295" w:rsidRPr="00E64709" w:rsidRDefault="00530D3C" w:rsidP="002D34CE">
            <w:pPr>
              <w:pBdr>
                <w:top w:val="single" w:sz="4" w:space="1" w:color="auto"/>
                <w:left w:val="none" w:sz="0" w:space="4" w:color="auto"/>
                <w:bottom w:val="double" w:sz="4" w:space="1" w:color="auto"/>
                <w:right w:val="none" w:sz="0" w:space="4" w:color="auto"/>
              </w:pBdr>
              <w:spacing w:line="240" w:lineRule="auto"/>
              <w:ind w:left="-1246"/>
              <w:jc w:val="right"/>
              <w:rPr>
                <w:rFonts w:ascii="Arial Narrow" w:hAnsi="Arial Narrow" w:cs="Arial Narrow"/>
                <w:b/>
                <w:bCs/>
                <w:sz w:val="16"/>
                <w:szCs w:val="16"/>
              </w:rPr>
            </w:pPr>
            <w:r>
              <w:rPr>
                <w:rFonts w:ascii="Arial Narrow" w:hAnsi="Arial Narrow" w:cs="Arial Narrow"/>
                <w:b/>
                <w:bCs/>
                <w:sz w:val="16"/>
                <w:szCs w:val="16"/>
              </w:rPr>
              <w:t>3.683.473.828</w:t>
            </w:r>
            <w:r w:rsidR="007B5B6D" w:rsidRPr="007B5B6D">
              <w:rPr>
                <w:rFonts w:ascii="Arial Narrow" w:hAnsi="Arial Narrow" w:cs="Arial Narrow"/>
                <w:b/>
                <w:bCs/>
                <w:sz w:val="16"/>
                <w:szCs w:val="16"/>
              </w:rPr>
              <w:t>,00</w:t>
            </w:r>
          </w:p>
        </w:tc>
        <w:tc>
          <w:tcPr>
            <w:tcW w:w="1418" w:type="dxa"/>
            <w:tcBorders>
              <w:bottom w:val="single" w:sz="4" w:space="0" w:color="auto"/>
            </w:tcBorders>
            <w:shd w:val="clear" w:color="auto" w:fill="auto"/>
          </w:tcPr>
          <w:p w14:paraId="0DAFBB89" w14:textId="151B6033" w:rsidR="00A51295" w:rsidRPr="00E64709" w:rsidRDefault="00530D3C" w:rsidP="002D34CE">
            <w:pPr>
              <w:pBdr>
                <w:top w:val="single" w:sz="4" w:space="1" w:color="auto"/>
                <w:left w:val="none" w:sz="0" w:space="4" w:color="auto"/>
                <w:bottom w:val="double" w:sz="4" w:space="1" w:color="auto"/>
                <w:right w:val="none" w:sz="0" w:space="4" w:color="auto"/>
              </w:pBdr>
              <w:spacing w:line="240" w:lineRule="auto"/>
              <w:jc w:val="right"/>
              <w:rPr>
                <w:rFonts w:ascii="Arial Narrow" w:hAnsi="Arial Narrow" w:cs="Arial Narrow"/>
                <w:b/>
                <w:bCs/>
                <w:sz w:val="16"/>
                <w:szCs w:val="16"/>
              </w:rPr>
            </w:pPr>
            <w:r>
              <w:rPr>
                <w:rFonts w:ascii="Arial Narrow" w:hAnsi="Arial Narrow" w:cs="Arial Narrow"/>
                <w:b/>
                <w:bCs/>
                <w:sz w:val="16"/>
                <w:szCs w:val="16"/>
              </w:rPr>
              <w:t>7</w:t>
            </w:r>
            <w:r w:rsidR="003E6CA2" w:rsidRPr="003E6CA2">
              <w:rPr>
                <w:rFonts w:ascii="Arial Narrow" w:hAnsi="Arial Narrow" w:cs="Arial Narrow"/>
                <w:b/>
                <w:bCs/>
                <w:sz w:val="16"/>
                <w:szCs w:val="16"/>
              </w:rPr>
              <w:t>,</w:t>
            </w:r>
            <w:r>
              <w:rPr>
                <w:rFonts w:ascii="Arial Narrow" w:hAnsi="Arial Narrow" w:cs="Arial Narrow"/>
                <w:b/>
                <w:bCs/>
                <w:sz w:val="16"/>
                <w:szCs w:val="16"/>
              </w:rPr>
              <w:t>43</w:t>
            </w:r>
          </w:p>
        </w:tc>
      </w:tr>
    </w:tbl>
    <w:p w14:paraId="64279940" w14:textId="0BCCEA52" w:rsidR="00A51295" w:rsidRDefault="00A51295" w:rsidP="00A51295">
      <w:pPr>
        <w:pStyle w:val="ListParagraph"/>
        <w:jc w:val="both"/>
        <w:rPr>
          <w:lang w:val="id-ID"/>
        </w:rPr>
      </w:pPr>
    </w:p>
    <w:p w14:paraId="65B21B38" w14:textId="60B52BC3" w:rsidR="007B72D3" w:rsidRDefault="004E2EC7" w:rsidP="00BC1B20">
      <w:pPr>
        <w:pStyle w:val="ListParagraph"/>
        <w:spacing w:after="120"/>
        <w:ind w:left="851"/>
        <w:jc w:val="both"/>
        <w:rPr>
          <w:noProof/>
          <w:lang w:val="id-ID"/>
        </w:rPr>
      </w:pPr>
      <w:r w:rsidRPr="004672FC">
        <w:rPr>
          <w:noProof/>
        </w:rPr>
        <w:drawing>
          <wp:anchor distT="0" distB="0" distL="114300" distR="114300" simplePos="0" relativeHeight="251789312" behindDoc="1" locked="0" layoutInCell="1" allowOverlap="1" wp14:anchorId="6B7904AD" wp14:editId="0E647707">
            <wp:simplePos x="0" y="0"/>
            <wp:positionH relativeFrom="column">
              <wp:posOffset>2538095</wp:posOffset>
            </wp:positionH>
            <wp:positionV relativeFrom="paragraph">
              <wp:posOffset>31115</wp:posOffset>
            </wp:positionV>
            <wp:extent cx="3409950" cy="1657350"/>
            <wp:effectExtent l="0" t="0" r="0" b="0"/>
            <wp:wrapTight wrapText="bothSides">
              <wp:wrapPolygon edited="0">
                <wp:start x="0" y="0"/>
                <wp:lineTo x="0" y="21352"/>
                <wp:lineTo x="21479" y="21352"/>
                <wp:lineTo x="21479" y="0"/>
                <wp:lineTo x="0" y="0"/>
              </wp:wrapPolygon>
            </wp:wrapTight>
            <wp:docPr id="126536023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7B72D3" w:rsidRPr="004672FC">
        <w:rPr>
          <w:lang w:val="id-ID"/>
        </w:rPr>
        <w:t>Belanja</w:t>
      </w:r>
      <w:r w:rsidR="007B72D3" w:rsidRPr="00DD34F8">
        <w:rPr>
          <w:lang w:val="id-ID"/>
        </w:rPr>
        <w:t xml:space="preserve"> </w:t>
      </w:r>
      <w:r w:rsidR="00530D3C">
        <w:rPr>
          <w:lang w:val="id-ID"/>
        </w:rPr>
        <w:t>Bagian Kesejahteraan Rakyat Sekretariat Daerah</w:t>
      </w:r>
      <w:r w:rsidR="00BC1B20" w:rsidRPr="00BC1B20">
        <w:rPr>
          <w:lang w:val="id-ID"/>
        </w:rPr>
        <w:t xml:space="preserve"> Kabupaten Wonosobo</w:t>
      </w:r>
      <w:r w:rsidR="007B72D3">
        <w:rPr>
          <w:lang w:val="id-ID"/>
        </w:rPr>
        <w:t xml:space="preserve"> TA 2024 berdasarkan </w:t>
      </w:r>
      <w:r w:rsidR="007B72D3" w:rsidRPr="00BC1B20">
        <w:rPr>
          <w:lang w:val="id-ID"/>
        </w:rPr>
        <w:t>Tabel II.1</w:t>
      </w:r>
      <w:r w:rsidR="007B72D3">
        <w:rPr>
          <w:lang w:val="id-ID"/>
        </w:rPr>
        <w:t xml:space="preserve"> diatas terdiri dari Belanja Operasi dan Belanja Modal dengan realisasi per triwulan</w:t>
      </w:r>
      <w:r w:rsidR="007B72D3" w:rsidRPr="002C77EB">
        <w:rPr>
          <w:lang w:val="id-ID"/>
        </w:rPr>
        <w:t xml:space="preserve"> </w:t>
      </w:r>
      <w:r w:rsidR="007B72D3">
        <w:rPr>
          <w:lang w:val="id-ID"/>
        </w:rPr>
        <w:t>dapat dilihat</w:t>
      </w:r>
      <w:r w:rsidR="007B72D3" w:rsidRPr="002C77EB">
        <w:rPr>
          <w:lang w:val="id-ID"/>
        </w:rPr>
        <w:t xml:space="preserve"> di </w:t>
      </w:r>
      <w:r w:rsidR="007B72D3">
        <w:rPr>
          <w:lang w:val="id-ID"/>
        </w:rPr>
        <w:t>bagan</w:t>
      </w:r>
      <w:r w:rsidR="007B72D3" w:rsidRPr="002C77EB">
        <w:rPr>
          <w:lang w:val="id-ID"/>
        </w:rPr>
        <w:t xml:space="preserve"> </w:t>
      </w:r>
      <w:r w:rsidR="007B72D3" w:rsidRPr="00BC1B20">
        <w:rPr>
          <w:lang w:val="id-ID"/>
        </w:rPr>
        <w:t>II.</w:t>
      </w:r>
      <w:r w:rsidR="00BC1B20" w:rsidRPr="00BC1B20">
        <w:rPr>
          <w:lang w:val="id-ID"/>
        </w:rPr>
        <w:t>1</w:t>
      </w:r>
      <w:r w:rsidR="007B72D3" w:rsidRPr="002C77EB">
        <w:rPr>
          <w:lang w:val="id-ID"/>
        </w:rPr>
        <w:t>.</w:t>
      </w:r>
      <w:r w:rsidR="007B72D3" w:rsidRPr="002C77EB">
        <w:rPr>
          <w:noProof/>
          <w:lang w:val="id-ID"/>
        </w:rPr>
        <w:t xml:space="preserve"> </w:t>
      </w:r>
    </w:p>
    <w:p w14:paraId="7DD2A428" w14:textId="5ED0E40B" w:rsidR="007B72D3" w:rsidRDefault="007B72D3" w:rsidP="007B72D3">
      <w:pPr>
        <w:pStyle w:val="ListParagraph"/>
        <w:spacing w:after="120"/>
        <w:ind w:left="993"/>
        <w:jc w:val="both"/>
        <w:rPr>
          <w:lang w:val="id-ID"/>
        </w:rPr>
      </w:pPr>
    </w:p>
    <w:p w14:paraId="7C9FCC4F" w14:textId="00641987" w:rsidR="00DE4FCE" w:rsidRDefault="00DE4FCE" w:rsidP="007B72D3">
      <w:pPr>
        <w:pStyle w:val="ListParagraph"/>
        <w:tabs>
          <w:tab w:val="left" w:pos="1276"/>
        </w:tabs>
        <w:ind w:left="993"/>
        <w:jc w:val="both"/>
      </w:pPr>
    </w:p>
    <w:p w14:paraId="45A087E3" w14:textId="6503C191" w:rsidR="007B72D3" w:rsidRDefault="007B5B6D" w:rsidP="007B72D3">
      <w:pPr>
        <w:pStyle w:val="ListParagraph"/>
        <w:tabs>
          <w:tab w:val="left" w:pos="1276"/>
        </w:tabs>
        <w:ind w:left="993"/>
        <w:jc w:val="both"/>
      </w:pPr>
      <w:r w:rsidRPr="00D214FC">
        <w:rPr>
          <w:b/>
          <w:bCs/>
          <w:noProof/>
        </w:rPr>
        <mc:AlternateContent>
          <mc:Choice Requires="wps">
            <w:drawing>
              <wp:anchor distT="0" distB="0" distL="114300" distR="114300" simplePos="0" relativeHeight="251785216" behindDoc="1" locked="0" layoutInCell="1" allowOverlap="1" wp14:anchorId="14F09B6E" wp14:editId="30E3D699">
                <wp:simplePos x="0" y="0"/>
                <wp:positionH relativeFrom="column">
                  <wp:posOffset>2433320</wp:posOffset>
                </wp:positionH>
                <wp:positionV relativeFrom="paragraph">
                  <wp:posOffset>56515</wp:posOffset>
                </wp:positionV>
                <wp:extent cx="3569970" cy="146685"/>
                <wp:effectExtent l="0" t="0" r="0" b="5715"/>
                <wp:wrapTight wrapText="bothSides">
                  <wp:wrapPolygon edited="0">
                    <wp:start x="0" y="0"/>
                    <wp:lineTo x="0" y="19636"/>
                    <wp:lineTo x="21439" y="19636"/>
                    <wp:lineTo x="21439" y="0"/>
                    <wp:lineTo x="0" y="0"/>
                  </wp:wrapPolygon>
                </wp:wrapTight>
                <wp:docPr id="1293994932" name="Text Box 1"/>
                <wp:cNvGraphicFramePr/>
                <a:graphic xmlns:a="http://schemas.openxmlformats.org/drawingml/2006/main">
                  <a:graphicData uri="http://schemas.microsoft.com/office/word/2010/wordprocessingShape">
                    <wps:wsp>
                      <wps:cNvSpPr txBox="1"/>
                      <wps:spPr>
                        <a:xfrm>
                          <a:off x="0" y="0"/>
                          <a:ext cx="3569970" cy="146685"/>
                        </a:xfrm>
                        <a:prstGeom prst="rect">
                          <a:avLst/>
                        </a:prstGeom>
                        <a:solidFill>
                          <a:prstClr val="white"/>
                        </a:solidFill>
                        <a:ln>
                          <a:noFill/>
                        </a:ln>
                      </wps:spPr>
                      <wps:txbx>
                        <w:txbxContent>
                          <w:p w14:paraId="42A0037A" w14:textId="333B9C86" w:rsidR="007B72D3" w:rsidRPr="002C77EB" w:rsidRDefault="007B72D3" w:rsidP="007B72D3">
                            <w:pPr>
                              <w:pStyle w:val="Caption"/>
                              <w:jc w:val="center"/>
                              <w:rPr>
                                <w:rFonts w:ascii="Arial Narrow" w:hAnsi="Arial Narrow"/>
                                <w:b/>
                                <w:bCs/>
                                <w:i w:val="0"/>
                                <w:iCs w:val="0"/>
                                <w:color w:val="auto"/>
                                <w:sz w:val="24"/>
                                <w:lang w:val="id-ID"/>
                              </w:rPr>
                            </w:pPr>
                            <w:r w:rsidRPr="002C77EB">
                              <w:rPr>
                                <w:rFonts w:ascii="Arial Narrow" w:hAnsi="Arial Narrow"/>
                                <w:b/>
                                <w:bCs/>
                                <w:i w:val="0"/>
                                <w:iCs w:val="0"/>
                                <w:color w:val="auto"/>
                              </w:rPr>
                              <w:t>Bagan</w:t>
                            </w:r>
                            <w:r w:rsidRPr="002C77EB">
                              <w:rPr>
                                <w:rFonts w:ascii="Arial Narrow" w:hAnsi="Arial Narrow"/>
                                <w:b/>
                                <w:bCs/>
                                <w:i w:val="0"/>
                                <w:iCs w:val="0"/>
                                <w:color w:val="auto"/>
                                <w:lang w:val="id-ID"/>
                              </w:rPr>
                              <w:t xml:space="preserve"> II.</w:t>
                            </w:r>
                            <w:r w:rsidR="00BC1B20">
                              <w:rPr>
                                <w:rFonts w:ascii="Arial Narrow" w:hAnsi="Arial Narrow"/>
                                <w:b/>
                                <w:bCs/>
                                <w:i w:val="0"/>
                                <w:iCs w:val="0"/>
                                <w:color w:val="auto"/>
                              </w:rPr>
                              <w:t>1</w:t>
                            </w:r>
                            <w:r w:rsidRPr="002C77EB">
                              <w:rPr>
                                <w:rFonts w:ascii="Arial Narrow" w:hAnsi="Arial Narrow"/>
                                <w:b/>
                                <w:bCs/>
                                <w:i w:val="0"/>
                                <w:iCs w:val="0"/>
                                <w:color w:val="auto"/>
                                <w:lang w:val="id-ID"/>
                              </w:rPr>
                              <w:t xml:space="preserve"> Realisasi </w:t>
                            </w:r>
                            <w:r>
                              <w:rPr>
                                <w:rFonts w:ascii="Arial Narrow" w:hAnsi="Arial Narrow"/>
                                <w:b/>
                                <w:bCs/>
                                <w:i w:val="0"/>
                                <w:iCs w:val="0"/>
                                <w:color w:val="auto"/>
                                <w:lang w:val="id-ID"/>
                              </w:rPr>
                              <w:t>Belanja</w:t>
                            </w:r>
                            <w:r w:rsidRPr="002C77EB">
                              <w:rPr>
                                <w:rFonts w:ascii="Arial Narrow" w:hAnsi="Arial Narrow"/>
                                <w:b/>
                                <w:bCs/>
                                <w:i w:val="0"/>
                                <w:iCs w:val="0"/>
                                <w:color w:val="auto"/>
                                <w:lang w:val="id-ID"/>
                              </w:rPr>
                              <w:t xml:space="preserve"> </w:t>
                            </w:r>
                            <w:r w:rsidR="00706C85">
                              <w:rPr>
                                <w:rFonts w:ascii="Arial Narrow" w:hAnsi="Arial Narrow"/>
                                <w:b/>
                                <w:bCs/>
                                <w:i w:val="0"/>
                                <w:iCs w:val="0"/>
                                <w:color w:val="auto"/>
                                <w:lang w:val="id-ID"/>
                              </w:rPr>
                              <w:t>Bagian Kesejahteraan Rakyat</w:t>
                            </w:r>
                            <w:r w:rsidR="00BC1B20" w:rsidRPr="00BC1B20">
                              <w:rPr>
                                <w:rFonts w:ascii="Arial Narrow" w:hAnsi="Arial Narrow"/>
                                <w:b/>
                                <w:bCs/>
                                <w:i w:val="0"/>
                                <w:iCs w:val="0"/>
                                <w:color w:val="auto"/>
                                <w:lang w:val="id-ID"/>
                              </w:rPr>
                              <w:t xml:space="preserve"> </w:t>
                            </w:r>
                            <w:r>
                              <w:rPr>
                                <w:rFonts w:ascii="Arial Narrow" w:hAnsi="Arial Narrow"/>
                                <w:b/>
                                <w:bCs/>
                                <w:i w:val="0"/>
                                <w:iCs w:val="0"/>
                                <w:color w:val="auto"/>
                                <w:lang w:val="id-ID"/>
                              </w:rPr>
                              <w:t>per Triwulan</w:t>
                            </w:r>
                            <w:r w:rsidRPr="002C77EB">
                              <w:rPr>
                                <w:rFonts w:ascii="Arial Narrow" w:hAnsi="Arial Narrow"/>
                                <w:b/>
                                <w:bCs/>
                                <w:i w:val="0"/>
                                <w:iCs w:val="0"/>
                                <w:color w:val="auto"/>
                                <w:lang w:val="id-ID"/>
                              </w:rPr>
                              <w:t xml:space="preserve"> TA </w:t>
                            </w:r>
                            <w:r>
                              <w:rPr>
                                <w:rFonts w:ascii="Arial Narrow" w:hAnsi="Arial Narrow"/>
                                <w:b/>
                                <w:bCs/>
                                <w:i w:val="0"/>
                                <w:iCs w:val="0"/>
                                <w:color w:val="auto"/>
                                <w:lang w:val="id-ID"/>
                              </w:rPr>
                              <w:t>2024</w:t>
                            </w:r>
                          </w:p>
                          <w:p w14:paraId="5E98435C" w14:textId="6444E8B3" w:rsidR="007B72D3" w:rsidRPr="002C77EB" w:rsidRDefault="007B72D3" w:rsidP="007B72D3">
                            <w:pPr>
                              <w:pStyle w:val="Caption"/>
                              <w:jc w:val="center"/>
                              <w:rPr>
                                <w:rFonts w:ascii="Arial Narrow" w:hAnsi="Arial Narrow"/>
                                <w:b/>
                                <w:bCs/>
                                <w:i w:val="0"/>
                                <w:iCs w:val="0"/>
                                <w:noProof/>
                                <w:sz w:val="24"/>
                                <w:lang w:val="id-ID"/>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4F09B6E" id="_x0000_t202" coordsize="21600,21600" o:spt="202" path="m,l,21600r21600,l21600,xe">
                <v:stroke joinstyle="miter"/>
                <v:path gradientshapeok="t" o:connecttype="rect"/>
              </v:shapetype>
              <v:shape id="Text Box 1" o:spid="_x0000_s1026" type="#_x0000_t202" style="position:absolute;left:0;text-align:left;margin-left:191.6pt;margin-top:4.45pt;width:281.1pt;height:11.5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" stroked="f">
                <v:textbox inset="0,0,0,0">
                  <w:txbxContent>
                    <w:p w14:paraId="42A0037A" w14:textId="333B9C86" w:rsidR="007B72D3" w:rsidRPr="002C77EB" w:rsidRDefault="007B72D3" w:rsidP="007B72D3">
                      <w:pPr>
                        <w:pStyle w:val="Caption"/>
                        <w:jc w:val="center"/>
                        <w:rPr>
                          <w:rFonts w:ascii="Arial Narrow" w:hAnsi="Arial Narrow"/>
                          <w:b/>
                          <w:bCs/>
                          <w:i w:val="0"/>
                          <w:iCs w:val="0"/>
                          <w:color w:val="auto"/>
                          <w:sz w:val="24"/>
                          <w:lang w:val="id-ID"/>
                        </w:rPr>
                      </w:pPr>
                      <w:r w:rsidRPr="002C77EB">
                        <w:rPr>
                          <w:rFonts w:ascii="Arial Narrow" w:hAnsi="Arial Narrow"/>
                          <w:b/>
                          <w:bCs/>
                          <w:i w:val="0"/>
                          <w:iCs w:val="0"/>
                          <w:color w:val="auto"/>
                        </w:rPr>
                        <w:t>Bagan</w:t>
                      </w:r>
                      <w:r w:rsidRPr="002C77EB">
                        <w:rPr>
                          <w:rFonts w:ascii="Arial Narrow" w:hAnsi="Arial Narrow"/>
                          <w:b/>
                          <w:bCs/>
                          <w:i w:val="0"/>
                          <w:iCs w:val="0"/>
                          <w:color w:val="auto"/>
                          <w:lang w:val="id-ID"/>
                        </w:rPr>
                        <w:t xml:space="preserve"> II.</w:t>
                      </w:r>
                      <w:r w:rsidR="00BC1B20">
                        <w:rPr>
                          <w:rFonts w:ascii="Arial Narrow" w:hAnsi="Arial Narrow"/>
                          <w:b/>
                          <w:bCs/>
                          <w:i w:val="0"/>
                          <w:iCs w:val="0"/>
                          <w:color w:val="auto"/>
                        </w:rPr>
                        <w:t>1</w:t>
                      </w:r>
                      <w:r w:rsidRPr="002C77EB">
                        <w:rPr>
                          <w:rFonts w:ascii="Arial Narrow" w:hAnsi="Arial Narrow"/>
                          <w:b/>
                          <w:bCs/>
                          <w:i w:val="0"/>
                          <w:iCs w:val="0"/>
                          <w:color w:val="auto"/>
                          <w:lang w:val="id-ID"/>
                        </w:rPr>
                        <w:t xml:space="preserve"> Realisasi </w:t>
                      </w:r>
                      <w:r>
                        <w:rPr>
                          <w:rFonts w:ascii="Arial Narrow" w:hAnsi="Arial Narrow"/>
                          <w:b/>
                          <w:bCs/>
                          <w:i w:val="0"/>
                          <w:iCs w:val="0"/>
                          <w:color w:val="auto"/>
                          <w:lang w:val="id-ID"/>
                        </w:rPr>
                        <w:t>Belanja</w:t>
                      </w:r>
                      <w:r w:rsidRPr="002C77EB">
                        <w:rPr>
                          <w:rFonts w:ascii="Arial Narrow" w:hAnsi="Arial Narrow"/>
                          <w:b/>
                          <w:bCs/>
                          <w:i w:val="0"/>
                          <w:iCs w:val="0"/>
                          <w:color w:val="auto"/>
                          <w:lang w:val="id-ID"/>
                        </w:rPr>
                        <w:t xml:space="preserve"> </w:t>
                      </w:r>
                      <w:r w:rsidR="00706C85">
                        <w:rPr>
                          <w:rFonts w:ascii="Arial Narrow" w:hAnsi="Arial Narrow"/>
                          <w:b/>
                          <w:bCs/>
                          <w:i w:val="0"/>
                          <w:iCs w:val="0"/>
                          <w:color w:val="auto"/>
                          <w:lang w:val="id-ID"/>
                        </w:rPr>
                        <w:t>Bagian Kesejahteraan Rakyat</w:t>
                      </w:r>
                      <w:r w:rsidR="00BC1B20" w:rsidRPr="00BC1B20">
                        <w:rPr>
                          <w:rFonts w:ascii="Arial Narrow" w:hAnsi="Arial Narrow"/>
                          <w:b/>
                          <w:bCs/>
                          <w:i w:val="0"/>
                          <w:iCs w:val="0"/>
                          <w:color w:val="auto"/>
                          <w:lang w:val="id-ID"/>
                        </w:rPr>
                        <w:t xml:space="preserve"> </w:t>
                      </w:r>
                      <w:r>
                        <w:rPr>
                          <w:rFonts w:ascii="Arial Narrow" w:hAnsi="Arial Narrow"/>
                          <w:b/>
                          <w:bCs/>
                          <w:i w:val="0"/>
                          <w:iCs w:val="0"/>
                          <w:color w:val="auto"/>
                          <w:lang w:val="id-ID"/>
                        </w:rPr>
                        <w:t>per Triwulan</w:t>
                      </w:r>
                      <w:r w:rsidRPr="002C77EB">
                        <w:rPr>
                          <w:rFonts w:ascii="Arial Narrow" w:hAnsi="Arial Narrow"/>
                          <w:b/>
                          <w:bCs/>
                          <w:i w:val="0"/>
                          <w:iCs w:val="0"/>
                          <w:color w:val="auto"/>
                          <w:lang w:val="id-ID"/>
                        </w:rPr>
                        <w:t xml:space="preserve"> TA </w:t>
                      </w:r>
                      <w:r>
                        <w:rPr>
                          <w:rFonts w:ascii="Arial Narrow" w:hAnsi="Arial Narrow"/>
                          <w:b/>
                          <w:bCs/>
                          <w:i w:val="0"/>
                          <w:iCs w:val="0"/>
                          <w:color w:val="auto"/>
                          <w:lang w:val="id-ID"/>
                        </w:rPr>
                        <w:t>2024</w:t>
                      </w:r>
                    </w:p>
                    <w:p w14:paraId="5E98435C" w14:textId="6444E8B3" w:rsidR="007B72D3" w:rsidRPr="002C77EB" w:rsidRDefault="007B72D3" w:rsidP="007B72D3">
                      <w:pPr>
                        <w:pStyle w:val="Caption"/>
                        <w:jc w:val="center"/>
                        <w:rPr>
                          <w:rFonts w:ascii="Arial Narrow" w:hAnsi="Arial Narrow"/>
                          <w:b/>
                          <w:bCs/>
                          <w:i w:val="0"/>
                          <w:iCs w:val="0"/>
                          <w:noProof/>
                          <w:sz w:val="24"/>
                          <w:lang w:val="id-ID"/>
                        </w:rPr>
                      </w:pPr>
                    </w:p>
                  </w:txbxContent>
                </v:textbox>
                <w10:wrap type="tight"/>
              </v:shape>
            </w:pict>
          </mc:Fallback>
        </mc:AlternateContent>
      </w:r>
    </w:p>
    <w:p w14:paraId="590E685E" w14:textId="75A440E8" w:rsidR="007B72D3" w:rsidRDefault="007B72D3" w:rsidP="007B72D3">
      <w:pPr>
        <w:pStyle w:val="ListParagraph"/>
        <w:tabs>
          <w:tab w:val="left" w:pos="1276"/>
        </w:tabs>
        <w:ind w:left="993"/>
        <w:jc w:val="both"/>
      </w:pPr>
    </w:p>
    <w:p w14:paraId="10D8E138" w14:textId="59A81550" w:rsidR="00340174" w:rsidRDefault="00340174" w:rsidP="00493642">
      <w:pPr>
        <w:pStyle w:val="Level1CALK"/>
      </w:pPr>
      <w:r w:rsidRPr="00340174">
        <w:t>Hambatan dan Kendala yang Ada Dalam Pencapaian Target yang Telah Ditetapkan</w:t>
      </w:r>
    </w:p>
    <w:p w14:paraId="32ED25F5" w14:textId="7EA6E287" w:rsidR="003F5630" w:rsidRDefault="002B6E8D" w:rsidP="00195212">
      <w:pPr>
        <w:pStyle w:val="B1"/>
        <w:tabs>
          <w:tab w:val="left" w:pos="851"/>
        </w:tabs>
        <w:ind w:left="709"/>
      </w:pPr>
      <w:r w:rsidRPr="002B6E8D">
        <w:t>Hambatan Pencapaian Target Pendapatan Daerah</w:t>
      </w:r>
    </w:p>
    <w:p w14:paraId="4BDA49E3" w14:textId="1B04A65D" w:rsidR="003F5630" w:rsidRPr="00195212" w:rsidRDefault="00706C85" w:rsidP="00195212">
      <w:pPr>
        <w:pStyle w:val="ListParagraph"/>
        <w:spacing w:after="120"/>
        <w:ind w:left="851"/>
        <w:jc w:val="both"/>
        <w:rPr>
          <w:lang w:val="id-ID"/>
        </w:rPr>
      </w:pPr>
      <w:r>
        <w:t xml:space="preserve">Bagian </w:t>
      </w:r>
      <w:proofErr w:type="spellStart"/>
      <w:r>
        <w:t>Kesejahteraan</w:t>
      </w:r>
      <w:proofErr w:type="spellEnd"/>
      <w:r>
        <w:t xml:space="preserve"> Rakyat </w:t>
      </w:r>
      <w:proofErr w:type="spellStart"/>
      <w:r>
        <w:t>Sekretariat</w:t>
      </w:r>
      <w:proofErr w:type="spellEnd"/>
      <w:r>
        <w:t xml:space="preserve"> Daerah</w:t>
      </w:r>
      <w:r w:rsidR="00195212" w:rsidRPr="00195212">
        <w:t xml:space="preserve"> </w:t>
      </w:r>
      <w:proofErr w:type="spellStart"/>
      <w:r w:rsidR="00195212" w:rsidRPr="00195212">
        <w:t>Kabupaten</w:t>
      </w:r>
      <w:proofErr w:type="spellEnd"/>
      <w:r w:rsidR="00195212" w:rsidRPr="00195212">
        <w:t xml:space="preserve"> </w:t>
      </w:r>
      <w:proofErr w:type="spellStart"/>
      <w:r w:rsidR="00195212" w:rsidRPr="00195212">
        <w:t>Wonosobo</w:t>
      </w:r>
      <w:proofErr w:type="spellEnd"/>
      <w:r w:rsidR="00195212" w:rsidRPr="00195212">
        <w:t xml:space="preserve">, </w:t>
      </w:r>
      <w:proofErr w:type="spellStart"/>
      <w:r w:rsidR="00195212" w:rsidRPr="00195212">
        <w:t>berdasarkan</w:t>
      </w:r>
      <w:proofErr w:type="spellEnd"/>
      <w:r w:rsidR="00195212" w:rsidRPr="00195212">
        <w:t xml:space="preserve"> </w:t>
      </w:r>
      <w:proofErr w:type="spellStart"/>
      <w:r w:rsidR="00195212" w:rsidRPr="00195212">
        <w:t>Dokumen</w:t>
      </w:r>
      <w:proofErr w:type="spellEnd"/>
      <w:r w:rsidR="00195212" w:rsidRPr="00195212">
        <w:t xml:space="preserve"> </w:t>
      </w:r>
      <w:proofErr w:type="spellStart"/>
      <w:r w:rsidR="00195212" w:rsidRPr="00195212">
        <w:t>Pelaksanaan</w:t>
      </w:r>
      <w:proofErr w:type="spellEnd"/>
      <w:r w:rsidR="00195212" w:rsidRPr="00195212">
        <w:t xml:space="preserve"> </w:t>
      </w:r>
      <w:proofErr w:type="spellStart"/>
      <w:r w:rsidR="00195212" w:rsidRPr="00195212">
        <w:t>Perubahan</w:t>
      </w:r>
      <w:proofErr w:type="spellEnd"/>
      <w:r w:rsidR="00195212" w:rsidRPr="00195212">
        <w:t xml:space="preserve"> </w:t>
      </w:r>
      <w:proofErr w:type="spellStart"/>
      <w:r w:rsidR="00195212" w:rsidRPr="00195212">
        <w:t>Anggaran</w:t>
      </w:r>
      <w:proofErr w:type="spellEnd"/>
      <w:r w:rsidR="00195212" w:rsidRPr="00195212">
        <w:t xml:space="preserve"> </w:t>
      </w:r>
      <w:proofErr w:type="spellStart"/>
      <w:r w:rsidR="00195212" w:rsidRPr="00195212">
        <w:t>tahun</w:t>
      </w:r>
      <w:proofErr w:type="spellEnd"/>
      <w:r w:rsidR="00195212" w:rsidRPr="00195212">
        <w:t xml:space="preserve"> 2024, </w:t>
      </w:r>
      <w:proofErr w:type="spellStart"/>
      <w:r w:rsidR="00195212" w:rsidRPr="00195212">
        <w:t>tidak</w:t>
      </w:r>
      <w:proofErr w:type="spellEnd"/>
      <w:r w:rsidR="00195212" w:rsidRPr="00195212">
        <w:t xml:space="preserve"> </w:t>
      </w:r>
      <w:proofErr w:type="spellStart"/>
      <w:r w:rsidR="00195212" w:rsidRPr="00195212">
        <w:t>memiliki</w:t>
      </w:r>
      <w:proofErr w:type="spellEnd"/>
      <w:r w:rsidR="00195212" w:rsidRPr="00195212">
        <w:t xml:space="preserve"> </w:t>
      </w:r>
      <w:proofErr w:type="spellStart"/>
      <w:r w:rsidR="00195212" w:rsidRPr="00195212">
        <w:t>rincian</w:t>
      </w:r>
      <w:proofErr w:type="spellEnd"/>
      <w:r w:rsidR="00195212" w:rsidRPr="00195212">
        <w:t xml:space="preserve"> </w:t>
      </w:r>
      <w:proofErr w:type="spellStart"/>
      <w:r w:rsidR="00195212" w:rsidRPr="00195212">
        <w:t>pendapatan</w:t>
      </w:r>
      <w:proofErr w:type="spellEnd"/>
      <w:r w:rsidR="00195212" w:rsidRPr="00195212">
        <w:t xml:space="preserve"> </w:t>
      </w:r>
      <w:proofErr w:type="spellStart"/>
      <w:r w:rsidR="00195212" w:rsidRPr="00195212">
        <w:t>dalam</w:t>
      </w:r>
      <w:proofErr w:type="spellEnd"/>
      <w:r w:rsidR="00195212" w:rsidRPr="00195212">
        <w:t xml:space="preserve"> </w:t>
      </w:r>
      <w:proofErr w:type="spellStart"/>
      <w:r w:rsidR="00195212" w:rsidRPr="00195212">
        <w:t>anggarannya</w:t>
      </w:r>
      <w:proofErr w:type="spellEnd"/>
      <w:r w:rsidR="00195212" w:rsidRPr="00195212">
        <w:t xml:space="preserve">. Hal </w:t>
      </w:r>
      <w:proofErr w:type="spellStart"/>
      <w:r w:rsidR="00195212" w:rsidRPr="00195212">
        <w:t>ini</w:t>
      </w:r>
      <w:proofErr w:type="spellEnd"/>
      <w:r w:rsidR="00195212" w:rsidRPr="00195212">
        <w:t xml:space="preserve"> </w:t>
      </w:r>
      <w:proofErr w:type="spellStart"/>
      <w:r w:rsidR="00195212" w:rsidRPr="00195212">
        <w:t>sama</w:t>
      </w:r>
      <w:proofErr w:type="spellEnd"/>
      <w:r w:rsidR="00195212" w:rsidRPr="00195212">
        <w:t xml:space="preserve"> </w:t>
      </w:r>
      <w:proofErr w:type="spellStart"/>
      <w:r w:rsidR="00195212" w:rsidRPr="00195212">
        <w:t>seperti</w:t>
      </w:r>
      <w:proofErr w:type="spellEnd"/>
      <w:r w:rsidR="00195212" w:rsidRPr="00195212">
        <w:t xml:space="preserve"> pada </w:t>
      </w:r>
      <w:proofErr w:type="spellStart"/>
      <w:r w:rsidR="00195212" w:rsidRPr="00195212">
        <w:t>tahun</w:t>
      </w:r>
      <w:proofErr w:type="spellEnd"/>
      <w:r w:rsidR="00195212" w:rsidRPr="00195212">
        <w:t xml:space="preserve"> 2023, </w:t>
      </w:r>
      <w:proofErr w:type="spellStart"/>
      <w:r w:rsidR="00195212" w:rsidRPr="00195212">
        <w:t>sehingga</w:t>
      </w:r>
      <w:proofErr w:type="spellEnd"/>
      <w:r w:rsidR="00195212" w:rsidRPr="00195212">
        <w:t xml:space="preserve"> </w:t>
      </w:r>
      <w:proofErr w:type="spellStart"/>
      <w:r w:rsidR="00195212" w:rsidRPr="00195212">
        <w:t>tidak</w:t>
      </w:r>
      <w:proofErr w:type="spellEnd"/>
      <w:r w:rsidR="00195212" w:rsidRPr="00195212">
        <w:t xml:space="preserve"> </w:t>
      </w:r>
      <w:proofErr w:type="spellStart"/>
      <w:r w:rsidR="00195212" w:rsidRPr="00195212">
        <w:t>ada</w:t>
      </w:r>
      <w:proofErr w:type="spellEnd"/>
      <w:r w:rsidR="00195212" w:rsidRPr="00195212">
        <w:t xml:space="preserve"> </w:t>
      </w:r>
      <w:proofErr w:type="spellStart"/>
      <w:r w:rsidR="00195212" w:rsidRPr="00195212">
        <w:t>realisasi</w:t>
      </w:r>
      <w:proofErr w:type="spellEnd"/>
      <w:r w:rsidR="00195212" w:rsidRPr="00195212">
        <w:t xml:space="preserve"> </w:t>
      </w:r>
      <w:proofErr w:type="spellStart"/>
      <w:r w:rsidR="00195212" w:rsidRPr="00195212">
        <w:t>pendapatan</w:t>
      </w:r>
      <w:proofErr w:type="spellEnd"/>
      <w:r w:rsidR="00195212" w:rsidRPr="00195212">
        <w:t xml:space="preserve"> yang </w:t>
      </w:r>
      <w:proofErr w:type="spellStart"/>
      <w:r w:rsidR="00195212" w:rsidRPr="00195212">
        <w:t>dicatat</w:t>
      </w:r>
      <w:proofErr w:type="spellEnd"/>
      <w:r w:rsidR="00195212" w:rsidRPr="00195212">
        <w:t>.</w:t>
      </w:r>
    </w:p>
    <w:p w14:paraId="57A7406B" w14:textId="5EC30388" w:rsidR="002B6E8D" w:rsidRPr="002B6E8D" w:rsidRDefault="002B6E8D" w:rsidP="00195212">
      <w:pPr>
        <w:pStyle w:val="B1"/>
        <w:tabs>
          <w:tab w:val="left" w:pos="851"/>
        </w:tabs>
        <w:ind w:left="709"/>
      </w:pPr>
      <w:r w:rsidRPr="002B6E8D">
        <w:t xml:space="preserve">Hambatan Pencapaian Target </w:t>
      </w:r>
      <w:r w:rsidR="00195212">
        <w:t>Belanja</w:t>
      </w:r>
      <w:r w:rsidRPr="002B6E8D">
        <w:t xml:space="preserve"> Daerah</w:t>
      </w:r>
    </w:p>
    <w:p w14:paraId="4954B7EE" w14:textId="7DEF80FC" w:rsidR="003F5630" w:rsidRDefault="003F5630" w:rsidP="003F5630">
      <w:pPr>
        <w:pStyle w:val="ListParagraph"/>
        <w:spacing w:after="120"/>
        <w:ind w:left="851"/>
        <w:jc w:val="both"/>
        <w:rPr>
          <w:lang w:val="id-ID"/>
        </w:rPr>
      </w:pPr>
      <w:proofErr w:type="spellStart"/>
      <w:r>
        <w:t>Dalam</w:t>
      </w:r>
      <w:proofErr w:type="spellEnd"/>
      <w:r>
        <w:t xml:space="preserve"> </w:t>
      </w:r>
      <w:proofErr w:type="spellStart"/>
      <w:r>
        <w:t>mencapai</w:t>
      </w:r>
      <w:proofErr w:type="spellEnd"/>
      <w:r>
        <w:t xml:space="preserve"> target </w:t>
      </w:r>
      <w:proofErr w:type="spellStart"/>
      <w:r>
        <w:t>Belanja</w:t>
      </w:r>
      <w:proofErr w:type="spellEnd"/>
      <w:r>
        <w:t xml:space="preserve"> Daerah</w:t>
      </w:r>
      <w:r w:rsidR="00195212" w:rsidRPr="00195212">
        <w:t xml:space="preserve"> </w:t>
      </w:r>
      <w:r w:rsidR="00706C85">
        <w:t xml:space="preserve">Bagian </w:t>
      </w:r>
      <w:proofErr w:type="spellStart"/>
      <w:r w:rsidR="00706C85">
        <w:t>Kesejahteraan</w:t>
      </w:r>
      <w:proofErr w:type="spellEnd"/>
      <w:r w:rsidR="00706C85">
        <w:t xml:space="preserve"> Rakyat </w:t>
      </w:r>
      <w:proofErr w:type="spellStart"/>
      <w:r w:rsidR="00706C85">
        <w:t>Sekretariat</w:t>
      </w:r>
      <w:proofErr w:type="spellEnd"/>
      <w:r w:rsidR="00706C85">
        <w:t xml:space="preserve"> Daerah</w:t>
      </w:r>
      <w:r w:rsidR="00706C85" w:rsidRPr="00195212">
        <w:t xml:space="preserve"> </w:t>
      </w:r>
      <w:proofErr w:type="spellStart"/>
      <w:r w:rsidR="00195212" w:rsidRPr="00195212">
        <w:t>Kabupaten</w:t>
      </w:r>
      <w:proofErr w:type="spellEnd"/>
      <w:r w:rsidR="00195212" w:rsidRPr="00195212">
        <w:t xml:space="preserve"> </w:t>
      </w:r>
      <w:proofErr w:type="spellStart"/>
      <w:r w:rsidR="00195212" w:rsidRPr="00195212">
        <w:t>Wonosobo</w:t>
      </w:r>
      <w:proofErr w:type="spellEnd"/>
      <w:r w:rsidR="00195212">
        <w:t xml:space="preserve"> </w:t>
      </w:r>
      <w:r>
        <w:rPr>
          <w:lang w:val="id-ID"/>
        </w:rPr>
        <w:t>pada Tahun Anggaran 2024 mengalami beberapa hambatan diantaranya adalah:</w:t>
      </w:r>
    </w:p>
    <w:p w14:paraId="5220FA34" w14:textId="506BE190" w:rsidR="003F5630" w:rsidRDefault="00195212" w:rsidP="006545A1">
      <w:pPr>
        <w:pStyle w:val="ListParagraph"/>
        <w:numPr>
          <w:ilvl w:val="0"/>
          <w:numId w:val="17"/>
        </w:numPr>
        <w:spacing w:after="120"/>
        <w:ind w:left="1276" w:hanging="425"/>
        <w:jc w:val="both"/>
        <w:rPr>
          <w:lang w:val="id-ID"/>
        </w:rPr>
      </w:pPr>
      <w:r w:rsidRPr="00195212">
        <w:rPr>
          <w:lang w:val="id-ID"/>
        </w:rPr>
        <w:lastRenderedPageBreak/>
        <w:t xml:space="preserve">Pada tahun anggaran 2024, Pemerintah Kabupaten Wonosobo menggunakan dua aplikasi untuk pengelolaan keuangan daerah, yaitu SIPD-RI dan SIPANDA. </w:t>
      </w:r>
      <w:r w:rsidR="00706C85">
        <w:t xml:space="preserve">Bagian </w:t>
      </w:r>
      <w:proofErr w:type="spellStart"/>
      <w:r w:rsidR="00706C85">
        <w:t>Kesejahteraan</w:t>
      </w:r>
      <w:proofErr w:type="spellEnd"/>
      <w:r w:rsidR="00706C85">
        <w:t xml:space="preserve"> Rakyat </w:t>
      </w:r>
      <w:proofErr w:type="spellStart"/>
      <w:r w:rsidR="00706C85">
        <w:t>Sekretariat</w:t>
      </w:r>
      <w:proofErr w:type="spellEnd"/>
      <w:r w:rsidR="00706C85">
        <w:t xml:space="preserve"> Daerah</w:t>
      </w:r>
      <w:r w:rsidR="00706C85" w:rsidRPr="00195212">
        <w:t xml:space="preserve"> </w:t>
      </w:r>
      <w:r w:rsidRPr="00195212">
        <w:rPr>
          <w:lang w:val="id-ID"/>
        </w:rPr>
        <w:t>Kabupaten Wonosobo diwajibkan menggunakan keduanya. Namun, dalam pelaksanaannya, sering terjadi kendala pada aplikasi SIPD-RI yang lambat atau bahkan sulit diakses. Karena data pada SIPD-RI dan SIPANDA harus selaras, proses pengelolaan belanja menjadi lebih memakan waktu.</w:t>
      </w:r>
      <w:r>
        <w:rPr>
          <w:lang w:val="id-ID"/>
        </w:rPr>
        <w:t xml:space="preserve"> </w:t>
      </w:r>
    </w:p>
    <w:p w14:paraId="3A39A655" w14:textId="3B98BA5C" w:rsidR="00320F7F" w:rsidRDefault="00320F7F" w:rsidP="00320F7F">
      <w:pPr>
        <w:spacing w:after="120"/>
        <w:jc w:val="both"/>
        <w:rPr>
          <w:lang w:val="id-ID"/>
        </w:rPr>
      </w:pPr>
    </w:p>
    <w:p w14:paraId="18B39744" w14:textId="47CD713D" w:rsidR="00320F7F" w:rsidRDefault="00320F7F" w:rsidP="00320F7F">
      <w:pPr>
        <w:spacing w:after="120"/>
        <w:jc w:val="both"/>
        <w:rPr>
          <w:lang w:val="id-ID"/>
        </w:rPr>
      </w:pPr>
    </w:p>
    <w:p w14:paraId="00B2AB9B" w14:textId="77777777" w:rsidR="00320F7F" w:rsidRDefault="00320F7F" w:rsidP="00320F7F">
      <w:pPr>
        <w:spacing w:after="120"/>
        <w:jc w:val="both"/>
        <w:rPr>
          <w:lang w:val="id-ID"/>
        </w:rPr>
      </w:pPr>
    </w:p>
    <w:p w14:paraId="55B3CF47" w14:textId="77777777" w:rsidR="00320F7F" w:rsidRDefault="00320F7F" w:rsidP="00320F7F">
      <w:pPr>
        <w:spacing w:after="120"/>
        <w:jc w:val="both"/>
        <w:rPr>
          <w:lang w:val="id-ID"/>
        </w:rPr>
      </w:pPr>
    </w:p>
    <w:p w14:paraId="6CBD0BAE" w14:textId="04E699AA" w:rsidR="00320F7F" w:rsidRPr="00320F7F" w:rsidRDefault="00320F7F" w:rsidP="00320F7F">
      <w:pPr>
        <w:spacing w:after="120"/>
        <w:jc w:val="both"/>
        <w:rPr>
          <w:lang w:val="id-ID"/>
        </w:rPr>
      </w:pPr>
    </w:p>
    <w:p w14:paraId="099D9EE8" w14:textId="77777777" w:rsidR="002B6E8D" w:rsidRDefault="002B6E8D" w:rsidP="002B6E8D">
      <w:pPr>
        <w:rPr>
          <w:lang w:val="id-ID"/>
        </w:rPr>
      </w:pPr>
    </w:p>
    <w:p w14:paraId="5492E079" w14:textId="77777777" w:rsidR="002B6E8D" w:rsidRDefault="002B6E8D" w:rsidP="002B6E8D">
      <w:pPr>
        <w:rPr>
          <w:lang w:val="id-ID"/>
        </w:rPr>
      </w:pPr>
    </w:p>
    <w:p w14:paraId="0806D444" w14:textId="77777777" w:rsidR="002B6E8D" w:rsidRDefault="002B6E8D" w:rsidP="002B6E8D">
      <w:pPr>
        <w:rPr>
          <w:lang w:val="id-ID"/>
        </w:rPr>
      </w:pPr>
    </w:p>
    <w:p w14:paraId="5A065670" w14:textId="77777777" w:rsidR="002B6E8D" w:rsidRDefault="002B6E8D" w:rsidP="002B6E8D">
      <w:pPr>
        <w:rPr>
          <w:lang w:val="id-ID"/>
        </w:rPr>
      </w:pPr>
    </w:p>
    <w:p w14:paraId="613A6EC8" w14:textId="77777777" w:rsidR="002B6E8D" w:rsidRDefault="002B6E8D" w:rsidP="002B6E8D">
      <w:pPr>
        <w:rPr>
          <w:lang w:val="id-ID"/>
        </w:rPr>
      </w:pPr>
    </w:p>
    <w:p w14:paraId="650112FE" w14:textId="77777777" w:rsidR="002B6E8D" w:rsidRDefault="002B6E8D" w:rsidP="002B6E8D">
      <w:pPr>
        <w:rPr>
          <w:lang w:val="id-ID"/>
        </w:rPr>
      </w:pPr>
    </w:p>
    <w:p w14:paraId="1202C77C" w14:textId="77777777" w:rsidR="002B6E8D" w:rsidRDefault="002B6E8D" w:rsidP="002B6E8D">
      <w:pPr>
        <w:rPr>
          <w:lang w:val="id-ID"/>
        </w:rPr>
      </w:pPr>
    </w:p>
    <w:p w14:paraId="469D3274" w14:textId="77777777" w:rsidR="002B6E8D" w:rsidRPr="002B6E8D" w:rsidRDefault="002B6E8D" w:rsidP="002B6E8D">
      <w:pPr>
        <w:rPr>
          <w:lang w:val="id-ID"/>
        </w:rPr>
      </w:pPr>
    </w:p>
    <w:p w14:paraId="58C27017" w14:textId="77777777" w:rsidR="00B25818" w:rsidRDefault="00340174" w:rsidP="002B6E8D">
      <w:pPr>
        <w:pStyle w:val="ListParagraph"/>
        <w:spacing w:after="120"/>
        <w:ind w:left="993"/>
        <w:jc w:val="both"/>
        <w:sectPr w:rsidR="00B25818" w:rsidSect="00FE1E16">
          <w:headerReference w:type="even" r:id="rId13"/>
          <w:headerReference w:type="default" r:id="rId14"/>
          <w:footerReference w:type="default" r:id="rId15"/>
          <w:headerReference w:type="first" r:id="rId16"/>
          <w:pgSz w:w="11906" w:h="16838" w:code="9"/>
          <w:pgMar w:top="1985" w:right="1134" w:bottom="1134" w:left="1418" w:header="709" w:footer="118" w:gutter="0"/>
          <w:cols w:space="708"/>
          <w:docGrid w:linePitch="360"/>
        </w:sectPr>
      </w:pPr>
      <w:r>
        <w:br w:type="page"/>
      </w:r>
    </w:p>
    <w:p w14:paraId="378825A2" w14:textId="2D6102C4" w:rsidR="00340174" w:rsidRDefault="00260344" w:rsidP="00260344">
      <w:pPr>
        <w:pStyle w:val="JudulBABCALK"/>
        <w:numPr>
          <w:ilvl w:val="0"/>
          <w:numId w:val="0"/>
        </w:numPr>
        <w:ind w:left="360"/>
      </w:pPr>
      <w:r>
        <w:rPr>
          <w:lang w:val="en-US"/>
        </w:rPr>
        <w:lastRenderedPageBreak/>
        <w:t xml:space="preserve">BAB III </w:t>
      </w:r>
      <w:r w:rsidR="00340174" w:rsidRPr="00340174">
        <w:t>PENJELASAN POS-POS LAPORAN KEUANGAN S</w:t>
      </w:r>
      <w:r w:rsidR="00340174">
        <w:t xml:space="preserve">ATUAN </w:t>
      </w:r>
      <w:r w:rsidR="00340174" w:rsidRPr="00340174">
        <w:t>K</w:t>
      </w:r>
      <w:r w:rsidR="00340174">
        <w:t xml:space="preserve">ERJA </w:t>
      </w:r>
      <w:r w:rsidR="00340174" w:rsidRPr="00340174">
        <w:t>P</w:t>
      </w:r>
      <w:r w:rsidR="00340174">
        <w:t xml:space="preserve">ERANGKAT </w:t>
      </w:r>
      <w:r w:rsidR="00340174" w:rsidRPr="00340174">
        <w:t>D</w:t>
      </w:r>
      <w:r w:rsidR="00340174">
        <w:t>AERAH</w:t>
      </w:r>
    </w:p>
    <w:p w14:paraId="20BA42F8" w14:textId="77777777" w:rsidR="00340174" w:rsidRPr="00340174" w:rsidRDefault="00340174" w:rsidP="00340174">
      <w:pPr>
        <w:rPr>
          <w:lang w:val="id-ID"/>
        </w:rPr>
      </w:pPr>
    </w:p>
    <w:p w14:paraId="55E6BFED" w14:textId="1E6932A7" w:rsidR="00340174" w:rsidRDefault="000D00B3" w:rsidP="00493642">
      <w:pPr>
        <w:pStyle w:val="Level1CALK"/>
        <w:numPr>
          <w:ilvl w:val="0"/>
          <w:numId w:val="6"/>
        </w:numPr>
      </w:pPr>
      <w:r>
        <w:t>LAPORAN REALISASI ANGGARAN</w:t>
      </w:r>
    </w:p>
    <w:p w14:paraId="4251FAE8" w14:textId="2799B10B" w:rsidR="00B25818" w:rsidRDefault="00B25818" w:rsidP="00B25818">
      <w:pPr>
        <w:ind w:left="426"/>
        <w:jc w:val="both"/>
        <w:rPr>
          <w:lang w:val="id-ID"/>
        </w:rPr>
      </w:pPr>
      <w:r>
        <w:rPr>
          <w:lang w:val="id-ID"/>
        </w:rPr>
        <w:t>L</w:t>
      </w:r>
      <w:r w:rsidRPr="00B25818">
        <w:rPr>
          <w:lang w:val="id-ID"/>
        </w:rPr>
        <w:t xml:space="preserve">aporan Realisasi Anggaran </w:t>
      </w:r>
      <w:r>
        <w:rPr>
          <w:lang w:val="id-ID"/>
        </w:rPr>
        <w:t xml:space="preserve">(LRA) </w:t>
      </w:r>
      <w:r w:rsidRPr="00B25818">
        <w:rPr>
          <w:lang w:val="id-ID"/>
        </w:rPr>
        <w:t>mengungkapkan kegiatan keuangan pemerintah daerah yang</w:t>
      </w:r>
      <w:r>
        <w:rPr>
          <w:lang w:val="id-ID"/>
        </w:rPr>
        <w:t xml:space="preserve"> </w:t>
      </w:r>
      <w:r w:rsidRPr="00B25818">
        <w:rPr>
          <w:lang w:val="id-ID"/>
        </w:rPr>
        <w:t>menunjukkan ketaatan terhadap APBD. L</w:t>
      </w:r>
      <w:r>
        <w:rPr>
          <w:lang w:val="id-ID"/>
        </w:rPr>
        <w:t>RA</w:t>
      </w:r>
      <w:r w:rsidRPr="00B25818">
        <w:rPr>
          <w:lang w:val="id-ID"/>
        </w:rPr>
        <w:t xml:space="preserve"> menggambarkan perbandingan antara anggaran dengan realisasinya dalam satu periode pelaporan dan menyajikan </w:t>
      </w:r>
      <w:r w:rsidR="00580BE9">
        <w:rPr>
          <w:lang w:val="id-ID"/>
        </w:rPr>
        <w:t>akun-akun</w:t>
      </w:r>
      <w:r w:rsidRPr="00B25818">
        <w:rPr>
          <w:lang w:val="id-ID"/>
        </w:rPr>
        <w:t xml:space="preserve"> sebagai</w:t>
      </w:r>
      <w:r>
        <w:rPr>
          <w:lang w:val="id-ID"/>
        </w:rPr>
        <w:t xml:space="preserve">mana tabel </w:t>
      </w:r>
      <w:r w:rsidRPr="003E6CA2">
        <w:rPr>
          <w:lang w:val="id-ID"/>
        </w:rPr>
        <w:t>III.1</w:t>
      </w:r>
      <w:r w:rsidRPr="00B25818">
        <w:rPr>
          <w:lang w:val="id-ID"/>
        </w:rPr>
        <w:t xml:space="preserve"> berikut:</w:t>
      </w:r>
    </w:p>
    <w:p w14:paraId="3F9BBF96" w14:textId="77777777" w:rsidR="00A07CB9" w:rsidRDefault="00A07CB9" w:rsidP="00B25818">
      <w:pPr>
        <w:ind w:left="426"/>
        <w:jc w:val="both"/>
        <w:rPr>
          <w:lang w:val="id-ID"/>
        </w:rPr>
      </w:pPr>
    </w:p>
    <w:p w14:paraId="2C9A9B8E" w14:textId="0AFCC8A3" w:rsidR="00A07CB9" w:rsidRPr="00A07CB9" w:rsidRDefault="00A07CB9" w:rsidP="00A07CB9">
      <w:pPr>
        <w:pStyle w:val="Caption"/>
        <w:keepNext/>
        <w:spacing w:after="0"/>
        <w:jc w:val="center"/>
        <w:rPr>
          <w:rFonts w:ascii="Arial Narrow" w:hAnsi="Arial Narrow"/>
          <w:b/>
          <w:bCs/>
          <w:i w:val="0"/>
          <w:iCs w:val="0"/>
          <w:color w:val="auto"/>
          <w:lang w:val="id-ID"/>
        </w:rPr>
      </w:pPr>
      <w:r w:rsidRPr="00A07CB9">
        <w:rPr>
          <w:rFonts w:ascii="Arial Narrow" w:hAnsi="Arial Narrow"/>
          <w:b/>
          <w:bCs/>
          <w:i w:val="0"/>
          <w:iCs w:val="0"/>
          <w:color w:val="auto"/>
        </w:rPr>
        <w:t>Tabe</w:t>
      </w:r>
      <w:r w:rsidRPr="00A07CB9">
        <w:rPr>
          <w:rFonts w:ascii="Arial Narrow" w:hAnsi="Arial Narrow"/>
          <w:b/>
          <w:bCs/>
          <w:i w:val="0"/>
          <w:iCs w:val="0"/>
          <w:color w:val="auto"/>
          <w:lang w:val="id-ID"/>
        </w:rPr>
        <w:t>l</w:t>
      </w:r>
      <w:r w:rsidRPr="00A07CB9">
        <w:rPr>
          <w:rFonts w:ascii="Arial Narrow" w:hAnsi="Arial Narrow"/>
          <w:b/>
          <w:bCs/>
          <w:i w:val="0"/>
          <w:iCs w:val="0"/>
          <w:color w:val="auto"/>
        </w:rPr>
        <w:t xml:space="preserve"> </w:t>
      </w:r>
      <w:r w:rsidRPr="00A07CB9">
        <w:rPr>
          <w:rFonts w:ascii="Arial Narrow" w:hAnsi="Arial Narrow"/>
          <w:b/>
          <w:bCs/>
          <w:i w:val="0"/>
          <w:iCs w:val="0"/>
          <w:color w:val="auto"/>
          <w:lang w:val="id-ID"/>
        </w:rPr>
        <w:t>III.</w:t>
      </w:r>
      <w:r w:rsidRPr="00A07CB9">
        <w:rPr>
          <w:rFonts w:ascii="Arial Narrow" w:hAnsi="Arial Narrow"/>
          <w:b/>
          <w:bCs/>
          <w:i w:val="0"/>
          <w:iCs w:val="0"/>
          <w:color w:val="auto"/>
        </w:rPr>
        <w:fldChar w:fldCharType="begin"/>
      </w:r>
      <w:r w:rsidRPr="00A07CB9">
        <w:rPr>
          <w:rFonts w:ascii="Arial Narrow" w:hAnsi="Arial Narrow"/>
          <w:b/>
          <w:bCs/>
          <w:i w:val="0"/>
          <w:iCs w:val="0"/>
          <w:color w:val="auto"/>
        </w:rPr>
        <w:instrText xml:space="preserve"> SEQ Table \* ARABIC </w:instrText>
      </w:r>
      <w:r w:rsidRPr="00A07CB9">
        <w:rPr>
          <w:rFonts w:ascii="Arial Narrow" w:hAnsi="Arial Narrow"/>
          <w:b/>
          <w:bCs/>
          <w:i w:val="0"/>
          <w:iCs w:val="0"/>
          <w:color w:val="auto"/>
        </w:rPr>
        <w:fldChar w:fldCharType="separate"/>
      </w:r>
      <w:r w:rsidR="001A5047">
        <w:rPr>
          <w:rFonts w:ascii="Arial Narrow" w:hAnsi="Arial Narrow"/>
          <w:b/>
          <w:bCs/>
          <w:i w:val="0"/>
          <w:iCs w:val="0"/>
          <w:noProof/>
          <w:color w:val="auto"/>
        </w:rPr>
        <w:t>1</w:t>
      </w:r>
      <w:r w:rsidRPr="00A07CB9">
        <w:rPr>
          <w:rFonts w:ascii="Arial Narrow" w:hAnsi="Arial Narrow"/>
          <w:b/>
          <w:bCs/>
          <w:i w:val="0"/>
          <w:iCs w:val="0"/>
          <w:color w:val="auto"/>
        </w:rPr>
        <w:fldChar w:fldCharType="end"/>
      </w:r>
      <w:r w:rsidRPr="00A07CB9">
        <w:rPr>
          <w:rFonts w:ascii="Arial Narrow" w:hAnsi="Arial Narrow"/>
          <w:b/>
          <w:bCs/>
          <w:i w:val="0"/>
          <w:iCs w:val="0"/>
          <w:color w:val="auto"/>
          <w:lang w:val="id-ID"/>
        </w:rPr>
        <w:t xml:space="preserve"> Ringkasan Laporan Realisasi Anggaran </w:t>
      </w:r>
      <w:r w:rsidR="00706C85">
        <w:rPr>
          <w:rFonts w:ascii="Arial Narrow" w:hAnsi="Arial Narrow"/>
          <w:b/>
          <w:bCs/>
          <w:i w:val="0"/>
          <w:iCs w:val="0"/>
          <w:color w:val="auto"/>
          <w:lang w:val="id-ID"/>
        </w:rPr>
        <w:t>Bagian Kesejahteraan Rakyat</w:t>
      </w:r>
      <w:r w:rsidR="003E6CA2">
        <w:rPr>
          <w:rFonts w:ascii="Arial Narrow" w:hAnsi="Arial Narrow"/>
          <w:b/>
          <w:bCs/>
          <w:i w:val="0"/>
          <w:iCs w:val="0"/>
          <w:color w:val="auto"/>
          <w:lang w:val="id-ID"/>
        </w:rPr>
        <w:t xml:space="preserve"> </w:t>
      </w:r>
      <w:r w:rsidRPr="00A07CB9">
        <w:rPr>
          <w:rFonts w:ascii="Arial Narrow" w:hAnsi="Arial Narrow"/>
          <w:b/>
          <w:bCs/>
          <w:i w:val="0"/>
          <w:iCs w:val="0"/>
          <w:color w:val="auto"/>
          <w:lang w:val="id-ID"/>
        </w:rPr>
        <w:t xml:space="preserve">Kab. Wonosobo TA </w:t>
      </w:r>
      <w:r w:rsidR="009901FD">
        <w:rPr>
          <w:rFonts w:ascii="Arial Narrow" w:hAnsi="Arial Narrow"/>
          <w:b/>
          <w:bCs/>
          <w:i w:val="0"/>
          <w:iCs w:val="0"/>
          <w:color w:val="auto"/>
          <w:lang w:val="id-ID"/>
        </w:rPr>
        <w:t>2024</w:t>
      </w:r>
      <w:r w:rsidRPr="00A07CB9">
        <w:rPr>
          <w:rFonts w:ascii="Arial Narrow" w:hAnsi="Arial Narrow"/>
          <w:b/>
          <w:bCs/>
          <w:i w:val="0"/>
          <w:iCs w:val="0"/>
          <w:color w:val="auto"/>
          <w:lang w:val="id-ID"/>
        </w:rPr>
        <w:t xml:space="preserve"> dan TA </w:t>
      </w:r>
      <w:r w:rsidR="009901FD">
        <w:rPr>
          <w:rFonts w:ascii="Arial Narrow" w:hAnsi="Arial Narrow"/>
          <w:b/>
          <w:bCs/>
          <w:i w:val="0"/>
          <w:iCs w:val="0"/>
          <w:color w:val="auto"/>
          <w:lang w:val="id-ID"/>
        </w:rPr>
        <w:t>2023</w:t>
      </w:r>
    </w:p>
    <w:tbl>
      <w:tblPr>
        <w:tblW w:w="9356" w:type="dxa"/>
        <w:tblLayout w:type="fixed"/>
        <w:tblLook w:val="04A0" w:firstRow="1" w:lastRow="0" w:firstColumn="1" w:lastColumn="0" w:noHBand="0" w:noVBand="1"/>
      </w:tblPr>
      <w:tblGrid>
        <w:gridCol w:w="426"/>
        <w:gridCol w:w="1559"/>
        <w:gridCol w:w="1525"/>
        <w:gridCol w:w="1593"/>
        <w:gridCol w:w="1418"/>
        <w:gridCol w:w="1559"/>
        <w:gridCol w:w="1276"/>
      </w:tblGrid>
      <w:tr w:rsidR="00B25818" w14:paraId="029D32FD" w14:textId="77777777" w:rsidTr="00A6387B">
        <w:trPr>
          <w:tblHeader/>
        </w:trPr>
        <w:tc>
          <w:tcPr>
            <w:tcW w:w="426" w:type="dxa"/>
            <w:vMerge w:val="restart"/>
            <w:tcBorders>
              <w:top w:val="single" w:sz="4" w:space="0" w:color="auto"/>
            </w:tcBorders>
            <w:shd w:val="clear" w:color="auto" w:fill="auto"/>
            <w:vAlign w:val="center"/>
          </w:tcPr>
          <w:p w14:paraId="5013EC25" w14:textId="77777777" w:rsidR="00B25818" w:rsidRDefault="00B25818" w:rsidP="00313945">
            <w:pPr>
              <w:spacing w:line="240" w:lineRule="auto"/>
              <w:jc w:val="center"/>
              <w:rPr>
                <w:rFonts w:ascii="Arial Narrow" w:hAnsi="Arial Narrow" w:cs="Arial Narrow"/>
                <w:sz w:val="16"/>
                <w:szCs w:val="16"/>
              </w:rPr>
            </w:pPr>
            <w:r>
              <w:rPr>
                <w:rFonts w:ascii="Arial Narrow" w:hAnsi="Arial Narrow" w:cs="Arial Narrow"/>
                <w:sz w:val="16"/>
                <w:szCs w:val="16"/>
              </w:rPr>
              <w:t>No</w:t>
            </w:r>
          </w:p>
        </w:tc>
        <w:tc>
          <w:tcPr>
            <w:tcW w:w="1559" w:type="dxa"/>
            <w:vMerge w:val="restart"/>
            <w:tcBorders>
              <w:top w:val="single" w:sz="4" w:space="0" w:color="auto"/>
            </w:tcBorders>
            <w:shd w:val="clear" w:color="auto" w:fill="auto"/>
            <w:vAlign w:val="center"/>
          </w:tcPr>
          <w:p w14:paraId="275715D1" w14:textId="77777777" w:rsidR="00B25818" w:rsidRDefault="00B25818" w:rsidP="00313945">
            <w:pPr>
              <w:spacing w:line="240" w:lineRule="auto"/>
              <w:jc w:val="center"/>
              <w:rPr>
                <w:rFonts w:ascii="Arial Narrow" w:hAnsi="Arial Narrow" w:cs="Arial Narrow"/>
                <w:sz w:val="16"/>
                <w:szCs w:val="16"/>
              </w:rPr>
            </w:pPr>
            <w:proofErr w:type="spellStart"/>
            <w:r>
              <w:rPr>
                <w:rFonts w:ascii="Arial Narrow" w:hAnsi="Arial Narrow" w:cs="Arial Narrow"/>
                <w:sz w:val="16"/>
                <w:szCs w:val="16"/>
              </w:rPr>
              <w:t>Uraian</w:t>
            </w:r>
            <w:proofErr w:type="spellEnd"/>
          </w:p>
        </w:tc>
        <w:tc>
          <w:tcPr>
            <w:tcW w:w="4536" w:type="dxa"/>
            <w:gridSpan w:val="3"/>
            <w:tcBorders>
              <w:top w:val="single" w:sz="4" w:space="0" w:color="auto"/>
            </w:tcBorders>
            <w:shd w:val="clear" w:color="auto" w:fill="auto"/>
            <w:vAlign w:val="center"/>
          </w:tcPr>
          <w:p w14:paraId="52ECCC9D" w14:textId="10D775DB" w:rsidR="00B25818" w:rsidRDefault="00B25818" w:rsidP="00313945">
            <w:pPr>
              <w:spacing w:line="240" w:lineRule="auto"/>
              <w:jc w:val="center"/>
              <w:rPr>
                <w:rFonts w:ascii="Arial Narrow" w:hAnsi="Arial Narrow" w:cs="Arial Narrow"/>
                <w:sz w:val="16"/>
                <w:szCs w:val="16"/>
                <w:lang w:val="id-ID"/>
              </w:rPr>
            </w:pPr>
            <w:r>
              <w:rPr>
                <w:rFonts w:ascii="Arial Narrow" w:hAnsi="Arial Narrow" w:cs="Arial Narrow"/>
                <w:sz w:val="16"/>
                <w:szCs w:val="16"/>
              </w:rPr>
              <w:t xml:space="preserve">TA </w:t>
            </w:r>
            <w:r w:rsidR="009901FD">
              <w:rPr>
                <w:rFonts w:ascii="Arial Narrow" w:hAnsi="Arial Narrow" w:cs="Arial Narrow"/>
                <w:sz w:val="16"/>
                <w:szCs w:val="16"/>
              </w:rPr>
              <w:t>2024</w:t>
            </w:r>
            <w:r>
              <w:rPr>
                <w:rFonts w:ascii="Arial Narrow" w:hAnsi="Arial Narrow" w:cs="Arial Narrow"/>
                <w:sz w:val="16"/>
                <w:szCs w:val="16"/>
                <w:lang w:val="id-ID"/>
              </w:rPr>
              <w:t xml:space="preserve"> </w:t>
            </w:r>
          </w:p>
        </w:tc>
        <w:tc>
          <w:tcPr>
            <w:tcW w:w="2835" w:type="dxa"/>
            <w:gridSpan w:val="2"/>
            <w:tcBorders>
              <w:top w:val="single" w:sz="4" w:space="0" w:color="auto"/>
            </w:tcBorders>
            <w:shd w:val="clear" w:color="auto" w:fill="auto"/>
            <w:vAlign w:val="center"/>
          </w:tcPr>
          <w:p w14:paraId="61728D22" w14:textId="1516AEFF" w:rsidR="00B25818" w:rsidRDefault="00B25818" w:rsidP="00313945">
            <w:pPr>
              <w:spacing w:line="240" w:lineRule="auto"/>
              <w:jc w:val="center"/>
              <w:rPr>
                <w:rFonts w:ascii="Arial Narrow" w:hAnsi="Arial Narrow" w:cs="Arial Narrow"/>
                <w:sz w:val="16"/>
                <w:szCs w:val="16"/>
                <w:lang w:val="id-ID"/>
              </w:rPr>
            </w:pPr>
            <w:r>
              <w:rPr>
                <w:rFonts w:ascii="Arial Narrow" w:hAnsi="Arial Narrow" w:cs="Arial Narrow"/>
                <w:sz w:val="16"/>
                <w:szCs w:val="16"/>
              </w:rPr>
              <w:t xml:space="preserve">TA </w:t>
            </w:r>
            <w:r w:rsidR="009901FD">
              <w:rPr>
                <w:rFonts w:ascii="Arial Narrow" w:hAnsi="Arial Narrow" w:cs="Arial Narrow"/>
                <w:sz w:val="16"/>
                <w:szCs w:val="16"/>
              </w:rPr>
              <w:t>2023</w:t>
            </w:r>
            <w:r>
              <w:rPr>
                <w:rFonts w:ascii="Arial Narrow" w:hAnsi="Arial Narrow" w:cs="Arial Narrow"/>
                <w:sz w:val="16"/>
                <w:szCs w:val="16"/>
                <w:lang w:val="id-ID"/>
              </w:rPr>
              <w:t xml:space="preserve"> (</w:t>
            </w:r>
            <w:r w:rsidR="009901FD" w:rsidRPr="009901FD">
              <w:rPr>
                <w:rFonts w:ascii="Arial Narrow" w:hAnsi="Arial Narrow" w:cs="Arial Narrow"/>
                <w:i/>
                <w:iCs/>
                <w:sz w:val="16"/>
                <w:szCs w:val="16"/>
                <w:lang w:val="id-ID"/>
              </w:rPr>
              <w:t>Audited</w:t>
            </w:r>
            <w:r>
              <w:rPr>
                <w:rFonts w:ascii="Arial Narrow" w:hAnsi="Arial Narrow" w:cs="Arial Narrow"/>
                <w:sz w:val="16"/>
                <w:szCs w:val="16"/>
                <w:lang w:val="id-ID"/>
              </w:rPr>
              <w:t>)</w:t>
            </w:r>
          </w:p>
        </w:tc>
      </w:tr>
      <w:tr w:rsidR="00B25818" w14:paraId="5ABCDD7E" w14:textId="77777777" w:rsidTr="00B25818">
        <w:trPr>
          <w:trHeight w:val="333"/>
          <w:tblHeader/>
        </w:trPr>
        <w:tc>
          <w:tcPr>
            <w:tcW w:w="426" w:type="dxa"/>
            <w:vMerge/>
            <w:shd w:val="clear" w:color="auto" w:fill="auto"/>
            <w:vAlign w:val="center"/>
          </w:tcPr>
          <w:p w14:paraId="63B9BB05" w14:textId="77777777" w:rsidR="00B25818" w:rsidRDefault="00B25818" w:rsidP="00313945">
            <w:pPr>
              <w:spacing w:line="240" w:lineRule="auto"/>
              <w:jc w:val="center"/>
              <w:rPr>
                <w:rFonts w:ascii="Arial Narrow" w:hAnsi="Arial Narrow" w:cs="Arial Narrow"/>
                <w:sz w:val="16"/>
                <w:szCs w:val="16"/>
              </w:rPr>
            </w:pPr>
          </w:p>
        </w:tc>
        <w:tc>
          <w:tcPr>
            <w:tcW w:w="1559" w:type="dxa"/>
            <w:vMerge/>
            <w:shd w:val="clear" w:color="auto" w:fill="auto"/>
            <w:vAlign w:val="center"/>
          </w:tcPr>
          <w:p w14:paraId="6748A7FA" w14:textId="77777777" w:rsidR="00B25818" w:rsidRDefault="00B25818" w:rsidP="00313945">
            <w:pPr>
              <w:spacing w:line="240" w:lineRule="auto"/>
              <w:jc w:val="center"/>
              <w:rPr>
                <w:rFonts w:ascii="Arial Narrow" w:hAnsi="Arial Narrow" w:cs="Arial Narrow"/>
                <w:sz w:val="16"/>
                <w:szCs w:val="16"/>
              </w:rPr>
            </w:pPr>
          </w:p>
        </w:tc>
        <w:tc>
          <w:tcPr>
            <w:tcW w:w="1525" w:type="dxa"/>
            <w:shd w:val="clear" w:color="auto" w:fill="auto"/>
            <w:vAlign w:val="center"/>
          </w:tcPr>
          <w:p w14:paraId="696107A5" w14:textId="77777777" w:rsidR="00B25818" w:rsidRDefault="00B25818" w:rsidP="00313945">
            <w:pPr>
              <w:spacing w:line="240" w:lineRule="auto"/>
              <w:jc w:val="center"/>
              <w:rPr>
                <w:rFonts w:ascii="Arial Narrow" w:hAnsi="Arial Narrow" w:cs="Arial Narrow"/>
                <w:sz w:val="16"/>
                <w:szCs w:val="16"/>
              </w:rPr>
            </w:pPr>
            <w:proofErr w:type="spellStart"/>
            <w:r>
              <w:rPr>
                <w:rFonts w:ascii="Arial Narrow" w:hAnsi="Arial Narrow" w:cs="Arial Narrow"/>
                <w:sz w:val="16"/>
                <w:szCs w:val="16"/>
              </w:rPr>
              <w:t>Anggaran</w:t>
            </w:r>
            <w:proofErr w:type="spellEnd"/>
            <w:r>
              <w:rPr>
                <w:rFonts w:ascii="Arial Narrow" w:hAnsi="Arial Narrow" w:cs="Arial Narrow"/>
                <w:sz w:val="16"/>
                <w:szCs w:val="16"/>
              </w:rPr>
              <w:t xml:space="preserve"> (Rp)</w:t>
            </w:r>
          </w:p>
        </w:tc>
        <w:tc>
          <w:tcPr>
            <w:tcW w:w="1593" w:type="dxa"/>
            <w:shd w:val="clear" w:color="auto" w:fill="auto"/>
            <w:vAlign w:val="center"/>
          </w:tcPr>
          <w:p w14:paraId="4A6F3F60" w14:textId="77777777" w:rsidR="00B25818" w:rsidRDefault="00B25818" w:rsidP="00313945">
            <w:pPr>
              <w:spacing w:line="240" w:lineRule="auto"/>
              <w:jc w:val="center"/>
              <w:rPr>
                <w:rFonts w:ascii="Arial Narrow" w:hAnsi="Arial Narrow" w:cs="Arial Narrow"/>
                <w:sz w:val="16"/>
                <w:szCs w:val="16"/>
              </w:rPr>
            </w:pPr>
            <w:proofErr w:type="spellStart"/>
            <w:r>
              <w:rPr>
                <w:rFonts w:ascii="Arial Narrow" w:hAnsi="Arial Narrow" w:cs="Arial Narrow"/>
                <w:sz w:val="16"/>
                <w:szCs w:val="16"/>
              </w:rPr>
              <w:t>Realisasi</w:t>
            </w:r>
            <w:proofErr w:type="spellEnd"/>
            <w:r>
              <w:rPr>
                <w:rFonts w:ascii="Arial Narrow" w:hAnsi="Arial Narrow" w:cs="Arial Narrow"/>
                <w:sz w:val="16"/>
                <w:szCs w:val="16"/>
              </w:rPr>
              <w:t xml:space="preserve"> (Rp)</w:t>
            </w:r>
          </w:p>
        </w:tc>
        <w:tc>
          <w:tcPr>
            <w:tcW w:w="1418" w:type="dxa"/>
            <w:shd w:val="clear" w:color="auto" w:fill="auto"/>
            <w:vAlign w:val="center"/>
          </w:tcPr>
          <w:p w14:paraId="28DF1813" w14:textId="0A9A9F6C" w:rsidR="00B25818" w:rsidRDefault="00604D34" w:rsidP="00313945">
            <w:pPr>
              <w:spacing w:line="240" w:lineRule="auto"/>
              <w:jc w:val="center"/>
              <w:rPr>
                <w:rFonts w:ascii="Arial Narrow" w:hAnsi="Arial Narrow" w:cs="Arial Narrow"/>
                <w:sz w:val="16"/>
                <w:szCs w:val="16"/>
              </w:rPr>
            </w:pPr>
            <w:r>
              <w:rPr>
                <w:rFonts w:ascii="Arial Narrow" w:hAnsi="Arial Narrow" w:cs="Arial Narrow"/>
                <w:sz w:val="16"/>
                <w:szCs w:val="16"/>
                <w:lang w:val="id-ID"/>
              </w:rPr>
              <w:t>Capaian/Penyerapan</w:t>
            </w:r>
            <w:r w:rsidR="00B25818">
              <w:rPr>
                <w:rFonts w:ascii="Arial Narrow" w:hAnsi="Arial Narrow" w:cs="Arial Narrow"/>
                <w:sz w:val="16"/>
                <w:szCs w:val="16"/>
              </w:rPr>
              <w:t xml:space="preserve"> (%)</w:t>
            </w:r>
          </w:p>
        </w:tc>
        <w:tc>
          <w:tcPr>
            <w:tcW w:w="1559" w:type="dxa"/>
            <w:shd w:val="clear" w:color="auto" w:fill="auto"/>
            <w:vAlign w:val="center"/>
          </w:tcPr>
          <w:p w14:paraId="11AB4E59" w14:textId="77777777" w:rsidR="00B25818" w:rsidRDefault="00B25818" w:rsidP="00313945">
            <w:pPr>
              <w:spacing w:line="240" w:lineRule="auto"/>
              <w:jc w:val="center"/>
              <w:rPr>
                <w:rFonts w:ascii="Arial Narrow" w:hAnsi="Arial Narrow" w:cs="Arial Narrow"/>
                <w:sz w:val="16"/>
                <w:szCs w:val="16"/>
              </w:rPr>
            </w:pPr>
            <w:proofErr w:type="spellStart"/>
            <w:r>
              <w:rPr>
                <w:rFonts w:ascii="Arial Narrow" w:hAnsi="Arial Narrow" w:cs="Arial Narrow"/>
                <w:sz w:val="16"/>
                <w:szCs w:val="16"/>
              </w:rPr>
              <w:t>Realisasi</w:t>
            </w:r>
            <w:proofErr w:type="spellEnd"/>
            <w:r>
              <w:rPr>
                <w:rFonts w:ascii="Arial Narrow" w:hAnsi="Arial Narrow" w:cs="Arial Narrow"/>
                <w:sz w:val="16"/>
                <w:szCs w:val="16"/>
              </w:rPr>
              <w:t xml:space="preserve"> (Rp)</w:t>
            </w:r>
          </w:p>
        </w:tc>
        <w:tc>
          <w:tcPr>
            <w:tcW w:w="1276" w:type="dxa"/>
            <w:shd w:val="clear" w:color="auto" w:fill="auto"/>
            <w:vAlign w:val="center"/>
          </w:tcPr>
          <w:p w14:paraId="73E95DB5" w14:textId="77777777" w:rsidR="00B25818" w:rsidRDefault="00B25818" w:rsidP="00313945">
            <w:pPr>
              <w:spacing w:line="240" w:lineRule="auto"/>
              <w:jc w:val="center"/>
              <w:rPr>
                <w:rFonts w:ascii="Arial Narrow" w:hAnsi="Arial Narrow" w:cs="Arial Narrow"/>
                <w:sz w:val="16"/>
                <w:szCs w:val="16"/>
              </w:rPr>
            </w:pPr>
            <w:r>
              <w:rPr>
                <w:rFonts w:ascii="Arial Narrow" w:hAnsi="Arial Narrow" w:cs="Arial Narrow"/>
                <w:sz w:val="16"/>
                <w:szCs w:val="16"/>
              </w:rPr>
              <w:t>Tren (%)</w:t>
            </w:r>
          </w:p>
        </w:tc>
      </w:tr>
      <w:tr w:rsidR="00B25818" w14:paraId="1234C107" w14:textId="77777777" w:rsidTr="00B25818">
        <w:trPr>
          <w:trHeight w:val="135"/>
          <w:tblHeader/>
        </w:trPr>
        <w:tc>
          <w:tcPr>
            <w:tcW w:w="426" w:type="dxa"/>
            <w:shd w:val="clear" w:color="auto" w:fill="auto"/>
            <w:vAlign w:val="bottom"/>
          </w:tcPr>
          <w:p w14:paraId="1A8A049D" w14:textId="77777777" w:rsidR="00B25818" w:rsidRDefault="00B25818" w:rsidP="00313945">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4"/>
                <w:szCs w:val="14"/>
              </w:rPr>
            </w:pPr>
            <w:r>
              <w:rPr>
                <w:rFonts w:ascii="Arial Narrow" w:hAnsi="Arial Narrow" w:cs="Arial Narrow"/>
                <w:sz w:val="14"/>
                <w:szCs w:val="14"/>
              </w:rPr>
              <w:t>(1)</w:t>
            </w:r>
          </w:p>
        </w:tc>
        <w:tc>
          <w:tcPr>
            <w:tcW w:w="1559" w:type="dxa"/>
            <w:shd w:val="clear" w:color="auto" w:fill="auto"/>
            <w:vAlign w:val="bottom"/>
          </w:tcPr>
          <w:p w14:paraId="3BDFCCB5" w14:textId="77777777" w:rsidR="00B25818" w:rsidRDefault="00B25818" w:rsidP="00313945">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4"/>
                <w:szCs w:val="14"/>
              </w:rPr>
            </w:pPr>
            <w:r>
              <w:rPr>
                <w:rFonts w:ascii="Arial Narrow" w:hAnsi="Arial Narrow" w:cs="Arial Narrow"/>
                <w:sz w:val="14"/>
                <w:szCs w:val="14"/>
              </w:rPr>
              <w:t>(2)</w:t>
            </w:r>
          </w:p>
        </w:tc>
        <w:tc>
          <w:tcPr>
            <w:tcW w:w="1525" w:type="dxa"/>
            <w:shd w:val="clear" w:color="auto" w:fill="auto"/>
            <w:vAlign w:val="bottom"/>
          </w:tcPr>
          <w:p w14:paraId="13BD1525" w14:textId="77777777" w:rsidR="00B25818" w:rsidRDefault="00B25818" w:rsidP="00313945">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4"/>
                <w:szCs w:val="14"/>
              </w:rPr>
            </w:pPr>
            <w:r>
              <w:rPr>
                <w:rFonts w:ascii="Arial Narrow" w:hAnsi="Arial Narrow" w:cs="Arial Narrow"/>
                <w:sz w:val="14"/>
                <w:szCs w:val="14"/>
              </w:rPr>
              <w:t>(3)</w:t>
            </w:r>
          </w:p>
        </w:tc>
        <w:tc>
          <w:tcPr>
            <w:tcW w:w="1593" w:type="dxa"/>
            <w:shd w:val="clear" w:color="auto" w:fill="auto"/>
            <w:vAlign w:val="bottom"/>
          </w:tcPr>
          <w:p w14:paraId="57E0FAAA" w14:textId="77777777" w:rsidR="00B25818" w:rsidRDefault="00B25818" w:rsidP="00313945">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4"/>
                <w:szCs w:val="14"/>
              </w:rPr>
            </w:pPr>
            <w:r>
              <w:rPr>
                <w:rFonts w:ascii="Arial Narrow" w:hAnsi="Arial Narrow" w:cs="Arial Narrow"/>
                <w:sz w:val="14"/>
                <w:szCs w:val="14"/>
              </w:rPr>
              <w:t>(4)</w:t>
            </w:r>
          </w:p>
        </w:tc>
        <w:tc>
          <w:tcPr>
            <w:tcW w:w="1418" w:type="dxa"/>
            <w:shd w:val="clear" w:color="auto" w:fill="auto"/>
            <w:vAlign w:val="bottom"/>
          </w:tcPr>
          <w:p w14:paraId="6CFD3DDF" w14:textId="77777777" w:rsidR="00B25818" w:rsidRDefault="00B25818" w:rsidP="00313945">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4"/>
                <w:szCs w:val="14"/>
              </w:rPr>
            </w:pPr>
            <w:r>
              <w:rPr>
                <w:rFonts w:ascii="Arial Narrow" w:hAnsi="Arial Narrow" w:cs="Arial Narrow"/>
                <w:sz w:val="14"/>
                <w:szCs w:val="14"/>
              </w:rPr>
              <w:t>(</w:t>
            </w:r>
            <w:proofErr w:type="gramStart"/>
            <w:r>
              <w:rPr>
                <w:rFonts w:ascii="Arial Narrow" w:hAnsi="Arial Narrow" w:cs="Arial Narrow"/>
                <w:sz w:val="14"/>
                <w:szCs w:val="14"/>
              </w:rPr>
              <w:t>5)=</w:t>
            </w:r>
            <w:proofErr w:type="gramEnd"/>
            <w:r>
              <w:rPr>
                <w:rFonts w:ascii="Arial Narrow" w:hAnsi="Arial Narrow" w:cs="Arial Narrow"/>
                <w:sz w:val="14"/>
                <w:szCs w:val="14"/>
              </w:rPr>
              <w:t>(4)/(3)x100</w:t>
            </w:r>
          </w:p>
        </w:tc>
        <w:tc>
          <w:tcPr>
            <w:tcW w:w="1559" w:type="dxa"/>
            <w:shd w:val="clear" w:color="auto" w:fill="auto"/>
            <w:vAlign w:val="bottom"/>
          </w:tcPr>
          <w:p w14:paraId="4A3B865A" w14:textId="77777777" w:rsidR="00B25818" w:rsidRDefault="00B25818" w:rsidP="00313945">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4"/>
                <w:szCs w:val="14"/>
              </w:rPr>
            </w:pPr>
            <w:r>
              <w:rPr>
                <w:rFonts w:ascii="Arial Narrow" w:hAnsi="Arial Narrow" w:cs="Arial Narrow"/>
                <w:sz w:val="14"/>
                <w:szCs w:val="14"/>
              </w:rPr>
              <w:t>(6)</w:t>
            </w:r>
          </w:p>
        </w:tc>
        <w:tc>
          <w:tcPr>
            <w:tcW w:w="1276" w:type="dxa"/>
            <w:shd w:val="clear" w:color="auto" w:fill="auto"/>
            <w:vAlign w:val="bottom"/>
          </w:tcPr>
          <w:p w14:paraId="689E0BBA" w14:textId="77777777" w:rsidR="00B25818" w:rsidRDefault="00B25818" w:rsidP="00313945">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4"/>
                <w:szCs w:val="14"/>
              </w:rPr>
            </w:pPr>
            <w:r>
              <w:rPr>
                <w:rFonts w:ascii="Arial Narrow" w:hAnsi="Arial Narrow" w:cs="Arial Narrow"/>
                <w:sz w:val="14"/>
                <w:szCs w:val="14"/>
              </w:rPr>
              <w:t>(</w:t>
            </w:r>
            <w:proofErr w:type="gramStart"/>
            <w:r>
              <w:rPr>
                <w:rFonts w:ascii="Arial Narrow" w:hAnsi="Arial Narrow" w:cs="Arial Narrow"/>
                <w:sz w:val="14"/>
                <w:szCs w:val="14"/>
              </w:rPr>
              <w:t>7)=</w:t>
            </w:r>
            <w:proofErr w:type="gramEnd"/>
            <w:r>
              <w:rPr>
                <w:rFonts w:ascii="Arial Narrow" w:hAnsi="Arial Narrow" w:cs="Arial Narrow"/>
                <w:sz w:val="14"/>
                <w:szCs w:val="14"/>
              </w:rPr>
              <w:t>((4)-(6))/(6)x100</w:t>
            </w:r>
          </w:p>
        </w:tc>
      </w:tr>
      <w:tr w:rsidR="00B25818" w14:paraId="22079136" w14:textId="77777777" w:rsidTr="00B25818">
        <w:trPr>
          <w:trHeight w:val="60"/>
        </w:trPr>
        <w:tc>
          <w:tcPr>
            <w:tcW w:w="426" w:type="dxa"/>
            <w:shd w:val="clear" w:color="auto" w:fill="auto"/>
            <w:vAlign w:val="bottom"/>
          </w:tcPr>
          <w:p w14:paraId="0CDDF6F3" w14:textId="77777777" w:rsidR="00B25818" w:rsidRDefault="00B25818" w:rsidP="00B25818">
            <w:pPr>
              <w:numPr>
                <w:ilvl w:val="0"/>
                <w:numId w:val="9"/>
              </w:numPr>
              <w:spacing w:line="240" w:lineRule="auto"/>
              <w:jc w:val="both"/>
              <w:rPr>
                <w:rFonts w:ascii="Arial Narrow" w:hAnsi="Arial Narrow" w:cs="Arial Narrow"/>
                <w:sz w:val="16"/>
                <w:szCs w:val="16"/>
              </w:rPr>
            </w:pPr>
          </w:p>
        </w:tc>
        <w:tc>
          <w:tcPr>
            <w:tcW w:w="1559" w:type="dxa"/>
            <w:shd w:val="clear" w:color="auto" w:fill="auto"/>
            <w:vAlign w:val="bottom"/>
          </w:tcPr>
          <w:p w14:paraId="3A576DBE" w14:textId="77777777" w:rsidR="00B25818" w:rsidRDefault="00B25818" w:rsidP="00313945">
            <w:pPr>
              <w:spacing w:line="240" w:lineRule="auto"/>
              <w:ind w:left="-104"/>
              <w:rPr>
                <w:rFonts w:ascii="Arial Narrow" w:hAnsi="Arial Narrow" w:cs="Arial Narrow"/>
                <w:sz w:val="16"/>
                <w:szCs w:val="16"/>
                <w:lang w:val="id-ID"/>
              </w:rPr>
            </w:pPr>
            <w:proofErr w:type="spellStart"/>
            <w:r>
              <w:rPr>
                <w:rFonts w:ascii="Arial Narrow" w:hAnsi="Arial Narrow" w:cs="Calibri"/>
                <w:sz w:val="16"/>
                <w:szCs w:val="16"/>
              </w:rPr>
              <w:t>Pendapatan</w:t>
            </w:r>
            <w:proofErr w:type="spellEnd"/>
          </w:p>
        </w:tc>
        <w:tc>
          <w:tcPr>
            <w:tcW w:w="1525" w:type="dxa"/>
            <w:shd w:val="clear" w:color="auto" w:fill="auto"/>
            <w:vAlign w:val="bottom"/>
          </w:tcPr>
          <w:p w14:paraId="4719E4F8" w14:textId="773CCC0D" w:rsidR="00B25818" w:rsidRDefault="007D17AC" w:rsidP="00313945">
            <w:pPr>
              <w:spacing w:line="240" w:lineRule="auto"/>
              <w:jc w:val="right"/>
              <w:rPr>
                <w:rFonts w:ascii="Arial Narrow" w:hAnsi="Arial Narrow"/>
                <w:color w:val="000000"/>
                <w:sz w:val="16"/>
                <w:szCs w:val="16"/>
                <w:lang w:val="id-ID"/>
              </w:rPr>
            </w:pPr>
            <w:r>
              <w:rPr>
                <w:rFonts w:ascii="Arial Narrow" w:hAnsi="Arial Narrow"/>
                <w:color w:val="000000"/>
                <w:sz w:val="16"/>
                <w:szCs w:val="16"/>
                <w:lang w:val="id-ID"/>
              </w:rPr>
              <w:t>-</w:t>
            </w:r>
          </w:p>
        </w:tc>
        <w:tc>
          <w:tcPr>
            <w:tcW w:w="1593" w:type="dxa"/>
            <w:shd w:val="clear" w:color="auto" w:fill="auto"/>
          </w:tcPr>
          <w:p w14:paraId="4771DADB" w14:textId="726CF90B" w:rsidR="00B25818" w:rsidRPr="000F70B4" w:rsidRDefault="007D17AC" w:rsidP="00313945">
            <w:pPr>
              <w:spacing w:line="240" w:lineRule="auto"/>
              <w:jc w:val="right"/>
              <w:rPr>
                <w:rFonts w:ascii="Arial Narrow" w:hAnsi="Arial Narrow"/>
                <w:sz w:val="16"/>
                <w:szCs w:val="16"/>
              </w:rPr>
            </w:pPr>
            <w:r>
              <w:rPr>
                <w:rFonts w:ascii="Arial Narrow" w:hAnsi="Arial Narrow"/>
                <w:sz w:val="16"/>
                <w:szCs w:val="16"/>
              </w:rPr>
              <w:t>-</w:t>
            </w:r>
          </w:p>
        </w:tc>
        <w:tc>
          <w:tcPr>
            <w:tcW w:w="1418" w:type="dxa"/>
            <w:tcBorders>
              <w:top w:val="nil"/>
              <w:left w:val="nil"/>
              <w:bottom w:val="nil"/>
              <w:right w:val="nil"/>
            </w:tcBorders>
            <w:shd w:val="clear" w:color="auto" w:fill="auto"/>
          </w:tcPr>
          <w:p w14:paraId="75E5D873" w14:textId="599B119B" w:rsidR="00B25818" w:rsidRPr="000F70B4" w:rsidRDefault="007D17AC" w:rsidP="00313945">
            <w:pPr>
              <w:spacing w:line="240" w:lineRule="auto"/>
              <w:jc w:val="right"/>
              <w:rPr>
                <w:rFonts w:ascii="Arial Narrow" w:hAnsi="Arial Narrow"/>
                <w:sz w:val="16"/>
                <w:szCs w:val="16"/>
              </w:rPr>
            </w:pPr>
            <w:r>
              <w:rPr>
                <w:rFonts w:ascii="Arial Narrow" w:hAnsi="Arial Narrow"/>
                <w:sz w:val="16"/>
                <w:szCs w:val="16"/>
              </w:rPr>
              <w:t>-</w:t>
            </w:r>
          </w:p>
        </w:tc>
        <w:tc>
          <w:tcPr>
            <w:tcW w:w="1559" w:type="dxa"/>
            <w:shd w:val="clear" w:color="auto" w:fill="auto"/>
          </w:tcPr>
          <w:p w14:paraId="0DADAC44" w14:textId="2CFF55D4" w:rsidR="00B25818" w:rsidRPr="000F70B4" w:rsidRDefault="007D17AC" w:rsidP="00313945">
            <w:pPr>
              <w:spacing w:line="240" w:lineRule="auto"/>
              <w:jc w:val="right"/>
              <w:rPr>
                <w:rFonts w:ascii="Arial Narrow" w:hAnsi="Arial Narrow"/>
                <w:sz w:val="16"/>
                <w:szCs w:val="16"/>
              </w:rPr>
            </w:pPr>
            <w:r>
              <w:rPr>
                <w:rFonts w:ascii="Arial Narrow" w:hAnsi="Arial Narrow"/>
                <w:sz w:val="16"/>
                <w:szCs w:val="16"/>
              </w:rPr>
              <w:t>-</w:t>
            </w:r>
          </w:p>
        </w:tc>
        <w:tc>
          <w:tcPr>
            <w:tcW w:w="1276" w:type="dxa"/>
            <w:tcBorders>
              <w:top w:val="nil"/>
              <w:left w:val="nil"/>
              <w:bottom w:val="nil"/>
              <w:right w:val="nil"/>
            </w:tcBorders>
            <w:shd w:val="clear" w:color="auto" w:fill="auto"/>
          </w:tcPr>
          <w:p w14:paraId="5AB6632D" w14:textId="5A8C7CC8" w:rsidR="00B25818" w:rsidRPr="000F70B4" w:rsidRDefault="007D17AC" w:rsidP="00313945">
            <w:pPr>
              <w:spacing w:line="240" w:lineRule="auto"/>
              <w:jc w:val="right"/>
              <w:rPr>
                <w:rFonts w:ascii="Arial Narrow" w:hAnsi="Arial Narrow"/>
                <w:sz w:val="16"/>
                <w:szCs w:val="16"/>
              </w:rPr>
            </w:pPr>
            <w:r>
              <w:rPr>
                <w:rFonts w:ascii="Arial Narrow" w:hAnsi="Arial Narrow"/>
                <w:sz w:val="16"/>
                <w:szCs w:val="16"/>
              </w:rPr>
              <w:t>-</w:t>
            </w:r>
          </w:p>
        </w:tc>
      </w:tr>
      <w:tr w:rsidR="00B25818" w14:paraId="5F188E27" w14:textId="77777777" w:rsidTr="00B25818">
        <w:trPr>
          <w:trHeight w:val="53"/>
        </w:trPr>
        <w:tc>
          <w:tcPr>
            <w:tcW w:w="426" w:type="dxa"/>
            <w:shd w:val="clear" w:color="auto" w:fill="auto"/>
            <w:vAlign w:val="bottom"/>
          </w:tcPr>
          <w:p w14:paraId="175A929F" w14:textId="77777777" w:rsidR="00B25818" w:rsidRDefault="00B25818" w:rsidP="00B25818">
            <w:pPr>
              <w:numPr>
                <w:ilvl w:val="0"/>
                <w:numId w:val="9"/>
              </w:numPr>
              <w:spacing w:line="240" w:lineRule="auto"/>
              <w:jc w:val="both"/>
              <w:rPr>
                <w:rFonts w:ascii="Arial Narrow" w:hAnsi="Arial Narrow" w:cs="Arial Narrow"/>
                <w:sz w:val="16"/>
                <w:szCs w:val="16"/>
              </w:rPr>
            </w:pPr>
          </w:p>
        </w:tc>
        <w:tc>
          <w:tcPr>
            <w:tcW w:w="1559" w:type="dxa"/>
            <w:shd w:val="clear" w:color="auto" w:fill="auto"/>
            <w:vAlign w:val="bottom"/>
          </w:tcPr>
          <w:p w14:paraId="08B7949D" w14:textId="77777777" w:rsidR="00B25818" w:rsidRDefault="00B25818" w:rsidP="00313945">
            <w:pPr>
              <w:spacing w:line="240" w:lineRule="auto"/>
              <w:ind w:left="-104"/>
              <w:rPr>
                <w:rFonts w:ascii="Arial Narrow" w:hAnsi="Arial Narrow" w:cs="Arial Narrow"/>
                <w:sz w:val="16"/>
                <w:szCs w:val="16"/>
              </w:rPr>
            </w:pPr>
            <w:proofErr w:type="spellStart"/>
            <w:r>
              <w:rPr>
                <w:rFonts w:ascii="Arial Narrow" w:hAnsi="Arial Narrow" w:cs="Calibri"/>
                <w:sz w:val="16"/>
                <w:szCs w:val="16"/>
              </w:rPr>
              <w:t>Belanja</w:t>
            </w:r>
            <w:proofErr w:type="spellEnd"/>
            <w:r>
              <w:rPr>
                <w:rFonts w:ascii="Arial Narrow" w:hAnsi="Arial Narrow" w:cs="Calibri"/>
                <w:sz w:val="16"/>
                <w:szCs w:val="16"/>
              </w:rPr>
              <w:t xml:space="preserve"> Dan Transfer</w:t>
            </w:r>
          </w:p>
        </w:tc>
        <w:tc>
          <w:tcPr>
            <w:tcW w:w="1525" w:type="dxa"/>
            <w:shd w:val="clear" w:color="auto" w:fill="auto"/>
            <w:vAlign w:val="bottom"/>
          </w:tcPr>
          <w:p w14:paraId="05CCFD04" w14:textId="40436444" w:rsidR="00B25818" w:rsidRDefault="00706C85" w:rsidP="00313945">
            <w:pPr>
              <w:spacing w:line="240" w:lineRule="auto"/>
              <w:jc w:val="right"/>
              <w:rPr>
                <w:rFonts w:ascii="Arial Narrow" w:hAnsi="Arial Narrow"/>
                <w:color w:val="000000"/>
                <w:sz w:val="16"/>
                <w:szCs w:val="16"/>
                <w:lang w:val="id-ID"/>
              </w:rPr>
            </w:pPr>
            <w:r>
              <w:rPr>
                <w:rFonts w:ascii="Arial Narrow" w:hAnsi="Arial Narrow"/>
                <w:color w:val="000000"/>
                <w:sz w:val="16"/>
                <w:szCs w:val="16"/>
                <w:lang w:val="id-ID"/>
              </w:rPr>
              <w:t>4.092.366.723</w:t>
            </w:r>
            <w:r w:rsidR="007D17AC" w:rsidRPr="007D17AC">
              <w:rPr>
                <w:rFonts w:ascii="Arial Narrow" w:hAnsi="Arial Narrow"/>
                <w:color w:val="000000"/>
                <w:sz w:val="16"/>
                <w:szCs w:val="16"/>
                <w:lang w:val="id-ID"/>
              </w:rPr>
              <w:t>,00</w:t>
            </w:r>
          </w:p>
        </w:tc>
        <w:tc>
          <w:tcPr>
            <w:tcW w:w="1593" w:type="dxa"/>
            <w:shd w:val="clear" w:color="auto" w:fill="auto"/>
          </w:tcPr>
          <w:p w14:paraId="24133BDA" w14:textId="5096113E" w:rsidR="00B25818" w:rsidRPr="000F70B4" w:rsidRDefault="00706C85" w:rsidP="00313945">
            <w:pPr>
              <w:spacing w:line="240" w:lineRule="auto"/>
              <w:jc w:val="right"/>
              <w:rPr>
                <w:rFonts w:ascii="Arial Narrow" w:hAnsi="Arial Narrow"/>
                <w:sz w:val="16"/>
                <w:szCs w:val="16"/>
              </w:rPr>
            </w:pPr>
            <w:r>
              <w:rPr>
                <w:rFonts w:ascii="Arial Narrow" w:hAnsi="Arial Narrow"/>
                <w:sz w:val="16"/>
                <w:szCs w:val="16"/>
              </w:rPr>
              <w:t>3.957.051.048</w:t>
            </w:r>
            <w:r w:rsidR="007D17AC" w:rsidRPr="007D17AC">
              <w:rPr>
                <w:rFonts w:ascii="Arial Narrow" w:hAnsi="Arial Narrow"/>
                <w:sz w:val="16"/>
                <w:szCs w:val="16"/>
              </w:rPr>
              <w:t>,00</w:t>
            </w:r>
          </w:p>
        </w:tc>
        <w:tc>
          <w:tcPr>
            <w:tcW w:w="1418" w:type="dxa"/>
            <w:tcBorders>
              <w:top w:val="nil"/>
              <w:left w:val="nil"/>
              <w:bottom w:val="nil"/>
              <w:right w:val="nil"/>
            </w:tcBorders>
            <w:shd w:val="clear" w:color="auto" w:fill="auto"/>
          </w:tcPr>
          <w:p w14:paraId="10EBD2EB" w14:textId="6ECAE16D" w:rsidR="00B25818" w:rsidRPr="000F70B4" w:rsidRDefault="007D17AC" w:rsidP="00313945">
            <w:pPr>
              <w:spacing w:line="240" w:lineRule="auto"/>
              <w:jc w:val="right"/>
              <w:rPr>
                <w:rFonts w:ascii="Arial Narrow" w:hAnsi="Arial Narrow"/>
                <w:sz w:val="16"/>
                <w:szCs w:val="16"/>
              </w:rPr>
            </w:pPr>
            <w:r w:rsidRPr="007D17AC">
              <w:rPr>
                <w:rFonts w:ascii="Arial Narrow" w:hAnsi="Arial Narrow"/>
                <w:sz w:val="16"/>
                <w:szCs w:val="16"/>
              </w:rPr>
              <w:t>9</w:t>
            </w:r>
            <w:r w:rsidR="00706C85">
              <w:rPr>
                <w:rFonts w:ascii="Arial Narrow" w:hAnsi="Arial Narrow"/>
                <w:sz w:val="16"/>
                <w:szCs w:val="16"/>
              </w:rPr>
              <w:t>6</w:t>
            </w:r>
            <w:r w:rsidRPr="007D17AC">
              <w:rPr>
                <w:rFonts w:ascii="Arial Narrow" w:hAnsi="Arial Narrow"/>
                <w:sz w:val="16"/>
                <w:szCs w:val="16"/>
              </w:rPr>
              <w:t>,</w:t>
            </w:r>
            <w:r w:rsidR="00706C85">
              <w:rPr>
                <w:rFonts w:ascii="Arial Narrow" w:hAnsi="Arial Narrow"/>
                <w:sz w:val="16"/>
                <w:szCs w:val="16"/>
              </w:rPr>
              <w:t>69</w:t>
            </w:r>
          </w:p>
        </w:tc>
        <w:tc>
          <w:tcPr>
            <w:tcW w:w="1559" w:type="dxa"/>
            <w:shd w:val="clear" w:color="auto" w:fill="auto"/>
          </w:tcPr>
          <w:p w14:paraId="4207481B" w14:textId="017211CC" w:rsidR="00B25818" w:rsidRPr="000F70B4" w:rsidRDefault="000E792B" w:rsidP="00B25818">
            <w:pPr>
              <w:spacing w:line="240" w:lineRule="auto"/>
              <w:jc w:val="right"/>
              <w:rPr>
                <w:rFonts w:ascii="Arial Narrow" w:hAnsi="Arial Narrow"/>
                <w:sz w:val="16"/>
                <w:szCs w:val="16"/>
              </w:rPr>
            </w:pPr>
            <w:r>
              <w:rPr>
                <w:rFonts w:ascii="Arial Narrow" w:hAnsi="Arial Narrow"/>
                <w:sz w:val="16"/>
                <w:szCs w:val="16"/>
              </w:rPr>
              <w:t>3.683.473.828</w:t>
            </w:r>
            <w:r w:rsidR="007D17AC" w:rsidRPr="007D17AC">
              <w:rPr>
                <w:rFonts w:ascii="Arial Narrow" w:hAnsi="Arial Narrow"/>
                <w:sz w:val="16"/>
                <w:szCs w:val="16"/>
              </w:rPr>
              <w:t>,00</w:t>
            </w:r>
          </w:p>
        </w:tc>
        <w:tc>
          <w:tcPr>
            <w:tcW w:w="1276" w:type="dxa"/>
            <w:tcBorders>
              <w:top w:val="nil"/>
              <w:left w:val="nil"/>
              <w:bottom w:val="nil"/>
              <w:right w:val="nil"/>
            </w:tcBorders>
            <w:shd w:val="clear" w:color="auto" w:fill="auto"/>
          </w:tcPr>
          <w:p w14:paraId="2C65F945" w14:textId="4BBBE0DB" w:rsidR="00B25818" w:rsidRPr="000F70B4" w:rsidRDefault="00415E91" w:rsidP="00313945">
            <w:pPr>
              <w:spacing w:line="240" w:lineRule="auto"/>
              <w:jc w:val="right"/>
              <w:rPr>
                <w:rFonts w:ascii="Arial Narrow" w:hAnsi="Arial Narrow"/>
                <w:sz w:val="16"/>
                <w:szCs w:val="16"/>
              </w:rPr>
            </w:pPr>
            <w:r>
              <w:rPr>
                <w:rFonts w:ascii="Arial Narrow" w:hAnsi="Arial Narrow"/>
                <w:sz w:val="16"/>
                <w:szCs w:val="16"/>
              </w:rPr>
              <w:t>7,43</w:t>
            </w:r>
          </w:p>
        </w:tc>
      </w:tr>
      <w:tr w:rsidR="00B25818" w:rsidRPr="00426459" w14:paraId="2D1374FE" w14:textId="77777777" w:rsidTr="00B25818">
        <w:tc>
          <w:tcPr>
            <w:tcW w:w="426" w:type="dxa"/>
            <w:shd w:val="clear" w:color="auto" w:fill="auto"/>
            <w:vAlign w:val="bottom"/>
          </w:tcPr>
          <w:p w14:paraId="4C124FF3" w14:textId="77777777" w:rsidR="00B25818" w:rsidRPr="00426459" w:rsidRDefault="00B25818" w:rsidP="00B25818">
            <w:pPr>
              <w:widowControl w:val="0"/>
              <w:numPr>
                <w:ilvl w:val="0"/>
                <w:numId w:val="9"/>
              </w:numPr>
              <w:spacing w:line="240" w:lineRule="auto"/>
              <w:jc w:val="both"/>
              <w:rPr>
                <w:rFonts w:ascii="Arial Narrow" w:hAnsi="Arial Narrow" w:cs="Arial Narrow"/>
                <w:b/>
                <w:bCs/>
                <w:sz w:val="16"/>
                <w:szCs w:val="16"/>
              </w:rPr>
            </w:pPr>
          </w:p>
        </w:tc>
        <w:tc>
          <w:tcPr>
            <w:tcW w:w="1559" w:type="dxa"/>
            <w:shd w:val="clear" w:color="auto" w:fill="auto"/>
            <w:vAlign w:val="bottom"/>
          </w:tcPr>
          <w:p w14:paraId="7591F8B0" w14:textId="77777777" w:rsidR="00B25818" w:rsidRPr="00426459" w:rsidRDefault="00B25818" w:rsidP="00313945">
            <w:pPr>
              <w:widowControl w:val="0"/>
              <w:spacing w:line="240" w:lineRule="auto"/>
              <w:ind w:left="-104"/>
              <w:rPr>
                <w:rFonts w:ascii="Arial Narrow" w:hAnsi="Arial Narrow" w:cs="Calibri"/>
                <w:b/>
                <w:bCs/>
                <w:sz w:val="16"/>
                <w:szCs w:val="16"/>
              </w:rPr>
            </w:pPr>
            <w:r w:rsidRPr="00426459">
              <w:rPr>
                <w:rFonts w:ascii="Arial Narrow" w:hAnsi="Arial Narrow" w:cs="Calibri"/>
                <w:b/>
                <w:bCs/>
                <w:sz w:val="16"/>
                <w:szCs w:val="16"/>
              </w:rPr>
              <w:t>Surplus / (</w:t>
            </w:r>
            <w:proofErr w:type="spellStart"/>
            <w:r w:rsidRPr="00426459">
              <w:rPr>
                <w:rFonts w:ascii="Arial Narrow" w:hAnsi="Arial Narrow" w:cs="Calibri"/>
                <w:b/>
                <w:bCs/>
                <w:sz w:val="16"/>
                <w:szCs w:val="16"/>
              </w:rPr>
              <w:t>Defisit</w:t>
            </w:r>
            <w:proofErr w:type="spellEnd"/>
            <w:r w:rsidRPr="00426459">
              <w:rPr>
                <w:rFonts w:ascii="Arial Narrow" w:hAnsi="Arial Narrow" w:cs="Calibri"/>
                <w:b/>
                <w:bCs/>
                <w:sz w:val="16"/>
                <w:szCs w:val="16"/>
              </w:rPr>
              <w:t>) = 1-2</w:t>
            </w:r>
          </w:p>
        </w:tc>
        <w:tc>
          <w:tcPr>
            <w:tcW w:w="1525" w:type="dxa"/>
            <w:shd w:val="clear" w:color="auto" w:fill="auto"/>
            <w:vAlign w:val="bottom"/>
          </w:tcPr>
          <w:p w14:paraId="7BFE68DA" w14:textId="5FDDF174" w:rsidR="00B25818" w:rsidRPr="00426459" w:rsidRDefault="007D17AC" w:rsidP="00313945">
            <w:pPr>
              <w:widowControl w:val="0"/>
              <w:spacing w:line="240" w:lineRule="auto"/>
              <w:jc w:val="right"/>
              <w:rPr>
                <w:rFonts w:ascii="Arial Narrow" w:hAnsi="Arial Narrow" w:cs="Calibri"/>
                <w:b/>
                <w:bCs/>
                <w:sz w:val="16"/>
                <w:szCs w:val="16"/>
                <w:lang w:val="id-ID"/>
              </w:rPr>
            </w:pPr>
            <w:r w:rsidRPr="007D17AC">
              <w:rPr>
                <w:rFonts w:ascii="Arial Narrow" w:hAnsi="Arial Narrow" w:cs="Calibri"/>
                <w:b/>
                <w:bCs/>
                <w:sz w:val="16"/>
                <w:szCs w:val="16"/>
                <w:lang w:val="id-ID"/>
              </w:rPr>
              <w:t>(</w:t>
            </w:r>
            <w:r w:rsidR="00415E91">
              <w:rPr>
                <w:rFonts w:ascii="Arial Narrow" w:hAnsi="Arial Narrow" w:cs="Calibri"/>
                <w:b/>
                <w:bCs/>
                <w:sz w:val="16"/>
                <w:szCs w:val="16"/>
                <w:lang w:val="id-ID"/>
              </w:rPr>
              <w:t>4.092.366.723</w:t>
            </w:r>
            <w:r w:rsidRPr="007D17AC">
              <w:rPr>
                <w:rFonts w:ascii="Arial Narrow" w:hAnsi="Arial Narrow" w:cs="Calibri"/>
                <w:b/>
                <w:bCs/>
                <w:sz w:val="16"/>
                <w:szCs w:val="16"/>
                <w:lang w:val="id-ID"/>
              </w:rPr>
              <w:t>,00)</w:t>
            </w:r>
          </w:p>
        </w:tc>
        <w:tc>
          <w:tcPr>
            <w:tcW w:w="1593" w:type="dxa"/>
            <w:shd w:val="clear" w:color="auto" w:fill="auto"/>
          </w:tcPr>
          <w:p w14:paraId="6A096935" w14:textId="2BB345CC" w:rsidR="00B25818" w:rsidRPr="00426459" w:rsidRDefault="007D17AC" w:rsidP="00313945">
            <w:pPr>
              <w:spacing w:line="240" w:lineRule="auto"/>
              <w:jc w:val="right"/>
              <w:rPr>
                <w:rFonts w:ascii="Arial Narrow" w:hAnsi="Arial Narrow"/>
                <w:b/>
                <w:bCs/>
                <w:sz w:val="16"/>
                <w:szCs w:val="16"/>
              </w:rPr>
            </w:pPr>
            <w:r w:rsidRPr="007D17AC">
              <w:rPr>
                <w:rFonts w:ascii="Arial Narrow" w:hAnsi="Arial Narrow"/>
                <w:b/>
                <w:bCs/>
                <w:sz w:val="16"/>
                <w:szCs w:val="16"/>
              </w:rPr>
              <w:t>(</w:t>
            </w:r>
            <w:r w:rsidR="00415E91">
              <w:rPr>
                <w:rFonts w:ascii="Arial Narrow" w:hAnsi="Arial Narrow"/>
                <w:b/>
                <w:bCs/>
                <w:sz w:val="16"/>
                <w:szCs w:val="16"/>
              </w:rPr>
              <w:t>3.957.051.048</w:t>
            </w:r>
            <w:r w:rsidRPr="007D17AC">
              <w:rPr>
                <w:rFonts w:ascii="Arial Narrow" w:hAnsi="Arial Narrow"/>
                <w:b/>
                <w:bCs/>
                <w:sz w:val="16"/>
                <w:szCs w:val="16"/>
              </w:rPr>
              <w:t>,00)</w:t>
            </w:r>
          </w:p>
        </w:tc>
        <w:tc>
          <w:tcPr>
            <w:tcW w:w="1418" w:type="dxa"/>
            <w:tcBorders>
              <w:top w:val="nil"/>
              <w:left w:val="nil"/>
              <w:bottom w:val="nil"/>
              <w:right w:val="nil"/>
            </w:tcBorders>
            <w:shd w:val="clear" w:color="auto" w:fill="auto"/>
          </w:tcPr>
          <w:p w14:paraId="0615F365" w14:textId="1807FC1B" w:rsidR="00B25818" w:rsidRPr="00426459" w:rsidRDefault="007D17AC" w:rsidP="00313945">
            <w:pPr>
              <w:spacing w:line="240" w:lineRule="auto"/>
              <w:jc w:val="right"/>
              <w:rPr>
                <w:rFonts w:ascii="Arial Narrow" w:hAnsi="Arial Narrow"/>
                <w:b/>
                <w:bCs/>
                <w:sz w:val="16"/>
                <w:szCs w:val="16"/>
              </w:rPr>
            </w:pPr>
            <w:r w:rsidRPr="007D17AC">
              <w:rPr>
                <w:rFonts w:ascii="Arial Narrow" w:hAnsi="Arial Narrow"/>
                <w:b/>
                <w:bCs/>
                <w:sz w:val="16"/>
                <w:szCs w:val="16"/>
              </w:rPr>
              <w:t>9</w:t>
            </w:r>
            <w:r w:rsidR="00415E91">
              <w:rPr>
                <w:rFonts w:ascii="Arial Narrow" w:hAnsi="Arial Narrow"/>
                <w:b/>
                <w:bCs/>
                <w:sz w:val="16"/>
                <w:szCs w:val="16"/>
              </w:rPr>
              <w:t>6</w:t>
            </w:r>
            <w:r w:rsidRPr="007D17AC">
              <w:rPr>
                <w:rFonts w:ascii="Arial Narrow" w:hAnsi="Arial Narrow"/>
                <w:b/>
                <w:bCs/>
                <w:sz w:val="16"/>
                <w:szCs w:val="16"/>
              </w:rPr>
              <w:t>,</w:t>
            </w:r>
            <w:r w:rsidR="00415E91">
              <w:rPr>
                <w:rFonts w:ascii="Arial Narrow" w:hAnsi="Arial Narrow"/>
                <w:b/>
                <w:bCs/>
                <w:sz w:val="16"/>
                <w:szCs w:val="16"/>
              </w:rPr>
              <w:t>69</w:t>
            </w:r>
          </w:p>
        </w:tc>
        <w:tc>
          <w:tcPr>
            <w:tcW w:w="1559" w:type="dxa"/>
            <w:shd w:val="clear" w:color="auto" w:fill="auto"/>
          </w:tcPr>
          <w:p w14:paraId="132714B4" w14:textId="7EE74FC6" w:rsidR="00B25818" w:rsidRPr="00426459" w:rsidRDefault="007D17AC" w:rsidP="00313945">
            <w:pPr>
              <w:spacing w:line="240" w:lineRule="auto"/>
              <w:jc w:val="right"/>
              <w:rPr>
                <w:rFonts w:ascii="Arial Narrow" w:hAnsi="Arial Narrow"/>
                <w:b/>
                <w:bCs/>
                <w:sz w:val="16"/>
                <w:szCs w:val="16"/>
              </w:rPr>
            </w:pPr>
            <w:r w:rsidRPr="007D17AC">
              <w:rPr>
                <w:rFonts w:ascii="Arial Narrow" w:hAnsi="Arial Narrow"/>
                <w:b/>
                <w:bCs/>
                <w:sz w:val="16"/>
                <w:szCs w:val="16"/>
              </w:rPr>
              <w:t>(</w:t>
            </w:r>
            <w:r w:rsidR="000E792B" w:rsidRPr="000E792B">
              <w:rPr>
                <w:rFonts w:ascii="Arial Narrow" w:hAnsi="Arial Narrow"/>
                <w:b/>
                <w:bCs/>
                <w:sz w:val="16"/>
                <w:szCs w:val="16"/>
              </w:rPr>
              <w:t>3.683.473.828,00</w:t>
            </w:r>
            <w:r w:rsidRPr="007D17AC">
              <w:rPr>
                <w:rFonts w:ascii="Arial Narrow" w:hAnsi="Arial Narrow"/>
                <w:b/>
                <w:bCs/>
                <w:sz w:val="16"/>
                <w:szCs w:val="16"/>
              </w:rPr>
              <w:t>)</w:t>
            </w:r>
          </w:p>
        </w:tc>
        <w:tc>
          <w:tcPr>
            <w:tcW w:w="1276" w:type="dxa"/>
            <w:tcBorders>
              <w:top w:val="nil"/>
              <w:left w:val="nil"/>
              <w:bottom w:val="nil"/>
              <w:right w:val="nil"/>
            </w:tcBorders>
            <w:shd w:val="clear" w:color="auto" w:fill="auto"/>
          </w:tcPr>
          <w:p w14:paraId="5D51FAE8" w14:textId="05BBB3FC" w:rsidR="00B25818" w:rsidRPr="00426459" w:rsidRDefault="00415E91" w:rsidP="00313945">
            <w:pPr>
              <w:spacing w:line="240" w:lineRule="auto"/>
              <w:jc w:val="right"/>
              <w:rPr>
                <w:rFonts w:ascii="Arial Narrow" w:hAnsi="Arial Narrow"/>
                <w:b/>
                <w:bCs/>
                <w:sz w:val="16"/>
                <w:szCs w:val="16"/>
              </w:rPr>
            </w:pPr>
            <w:r>
              <w:rPr>
                <w:rFonts w:ascii="Arial Narrow" w:hAnsi="Arial Narrow"/>
                <w:b/>
                <w:bCs/>
                <w:sz w:val="16"/>
                <w:szCs w:val="16"/>
              </w:rPr>
              <w:t>7</w:t>
            </w:r>
            <w:r w:rsidR="007D17AC" w:rsidRPr="007D17AC">
              <w:rPr>
                <w:rFonts w:ascii="Arial Narrow" w:hAnsi="Arial Narrow"/>
                <w:b/>
                <w:bCs/>
                <w:sz w:val="16"/>
                <w:szCs w:val="16"/>
              </w:rPr>
              <w:t>,</w:t>
            </w:r>
            <w:r>
              <w:rPr>
                <w:rFonts w:ascii="Arial Narrow" w:hAnsi="Arial Narrow"/>
                <w:b/>
                <w:bCs/>
                <w:sz w:val="16"/>
                <w:szCs w:val="16"/>
              </w:rPr>
              <w:t>43</w:t>
            </w:r>
          </w:p>
        </w:tc>
      </w:tr>
      <w:tr w:rsidR="00B25818" w14:paraId="193BC8C8" w14:textId="77777777" w:rsidTr="00B25818">
        <w:trPr>
          <w:trHeight w:val="231"/>
        </w:trPr>
        <w:tc>
          <w:tcPr>
            <w:tcW w:w="426" w:type="dxa"/>
            <w:shd w:val="clear" w:color="auto" w:fill="auto"/>
            <w:vAlign w:val="bottom"/>
          </w:tcPr>
          <w:p w14:paraId="5E7BFE87" w14:textId="77777777" w:rsidR="00B25818" w:rsidRDefault="00B25818" w:rsidP="00B25818">
            <w:pPr>
              <w:widowControl w:val="0"/>
              <w:numPr>
                <w:ilvl w:val="0"/>
                <w:numId w:val="9"/>
              </w:numPr>
              <w:spacing w:line="240" w:lineRule="auto"/>
              <w:jc w:val="both"/>
              <w:rPr>
                <w:rFonts w:ascii="Arial Narrow" w:hAnsi="Arial Narrow" w:cs="Arial Narrow"/>
                <w:sz w:val="16"/>
                <w:szCs w:val="16"/>
              </w:rPr>
            </w:pPr>
          </w:p>
        </w:tc>
        <w:tc>
          <w:tcPr>
            <w:tcW w:w="1559" w:type="dxa"/>
            <w:shd w:val="clear" w:color="auto" w:fill="auto"/>
            <w:vAlign w:val="bottom"/>
          </w:tcPr>
          <w:p w14:paraId="55E05B1B" w14:textId="77777777" w:rsidR="00B25818" w:rsidRDefault="00B25818" w:rsidP="00313945">
            <w:pPr>
              <w:widowControl w:val="0"/>
              <w:spacing w:line="240" w:lineRule="auto"/>
              <w:ind w:left="-104"/>
              <w:rPr>
                <w:rFonts w:ascii="Arial Narrow" w:hAnsi="Arial Narrow" w:cs="Calibri"/>
                <w:sz w:val="16"/>
                <w:szCs w:val="16"/>
              </w:rPr>
            </w:pPr>
            <w:proofErr w:type="spellStart"/>
            <w:r>
              <w:rPr>
                <w:rFonts w:ascii="Arial Narrow" w:hAnsi="Arial Narrow" w:cs="Calibri"/>
                <w:sz w:val="16"/>
                <w:szCs w:val="16"/>
              </w:rPr>
              <w:t>Pembiayaan</w:t>
            </w:r>
            <w:proofErr w:type="spellEnd"/>
          </w:p>
        </w:tc>
        <w:tc>
          <w:tcPr>
            <w:tcW w:w="1525" w:type="dxa"/>
            <w:shd w:val="clear" w:color="auto" w:fill="auto"/>
            <w:vAlign w:val="bottom"/>
          </w:tcPr>
          <w:p w14:paraId="1B140163" w14:textId="5A9BEB88" w:rsidR="00B25818" w:rsidRDefault="007D17AC" w:rsidP="00313945">
            <w:pPr>
              <w:widowControl w:val="0"/>
              <w:spacing w:line="240" w:lineRule="auto"/>
              <w:ind w:left="-107"/>
              <w:jc w:val="right"/>
              <w:rPr>
                <w:rFonts w:ascii="Arial Narrow" w:hAnsi="Arial Narrow" w:cs="Calibri"/>
                <w:sz w:val="16"/>
                <w:szCs w:val="16"/>
              </w:rPr>
            </w:pPr>
            <w:r>
              <w:rPr>
                <w:rFonts w:ascii="Arial Narrow" w:hAnsi="Arial Narrow" w:cs="Calibri"/>
                <w:sz w:val="16"/>
                <w:szCs w:val="16"/>
              </w:rPr>
              <w:t>-</w:t>
            </w:r>
          </w:p>
        </w:tc>
        <w:tc>
          <w:tcPr>
            <w:tcW w:w="1593" w:type="dxa"/>
            <w:shd w:val="clear" w:color="auto" w:fill="auto"/>
          </w:tcPr>
          <w:p w14:paraId="6985FFFD" w14:textId="2AA7A94F" w:rsidR="00B25818" w:rsidRPr="000F70B4" w:rsidRDefault="007D17AC" w:rsidP="00313945">
            <w:pPr>
              <w:spacing w:line="240" w:lineRule="auto"/>
              <w:jc w:val="right"/>
              <w:rPr>
                <w:rFonts w:ascii="Arial Narrow" w:hAnsi="Arial Narrow"/>
                <w:sz w:val="16"/>
                <w:szCs w:val="16"/>
              </w:rPr>
            </w:pPr>
            <w:r>
              <w:rPr>
                <w:rFonts w:ascii="Arial Narrow" w:hAnsi="Arial Narrow"/>
                <w:sz w:val="16"/>
                <w:szCs w:val="16"/>
              </w:rPr>
              <w:t>-</w:t>
            </w:r>
          </w:p>
        </w:tc>
        <w:tc>
          <w:tcPr>
            <w:tcW w:w="1418" w:type="dxa"/>
            <w:tcBorders>
              <w:top w:val="nil"/>
              <w:left w:val="nil"/>
              <w:bottom w:val="nil"/>
              <w:right w:val="nil"/>
            </w:tcBorders>
            <w:shd w:val="clear" w:color="auto" w:fill="auto"/>
          </w:tcPr>
          <w:p w14:paraId="54BA829F" w14:textId="7D16FA90" w:rsidR="00B25818" w:rsidRPr="000F70B4" w:rsidRDefault="007D17AC" w:rsidP="00313945">
            <w:pPr>
              <w:spacing w:line="240" w:lineRule="auto"/>
              <w:jc w:val="right"/>
              <w:rPr>
                <w:rFonts w:ascii="Arial Narrow" w:hAnsi="Arial Narrow"/>
                <w:sz w:val="16"/>
                <w:szCs w:val="16"/>
              </w:rPr>
            </w:pPr>
            <w:r>
              <w:rPr>
                <w:rFonts w:ascii="Arial Narrow" w:hAnsi="Arial Narrow"/>
                <w:sz w:val="16"/>
                <w:szCs w:val="16"/>
              </w:rPr>
              <w:t>-</w:t>
            </w:r>
          </w:p>
        </w:tc>
        <w:tc>
          <w:tcPr>
            <w:tcW w:w="1559" w:type="dxa"/>
            <w:shd w:val="clear" w:color="auto" w:fill="auto"/>
          </w:tcPr>
          <w:p w14:paraId="1231F551" w14:textId="75974F5C" w:rsidR="00B25818" w:rsidRPr="000F70B4" w:rsidRDefault="007D17AC" w:rsidP="00313945">
            <w:pPr>
              <w:spacing w:line="240" w:lineRule="auto"/>
              <w:jc w:val="right"/>
              <w:rPr>
                <w:rFonts w:ascii="Arial Narrow" w:hAnsi="Arial Narrow"/>
                <w:sz w:val="16"/>
                <w:szCs w:val="16"/>
              </w:rPr>
            </w:pPr>
            <w:r>
              <w:rPr>
                <w:rFonts w:ascii="Arial Narrow" w:hAnsi="Arial Narrow"/>
                <w:sz w:val="16"/>
                <w:szCs w:val="16"/>
              </w:rPr>
              <w:t>-</w:t>
            </w:r>
          </w:p>
        </w:tc>
        <w:tc>
          <w:tcPr>
            <w:tcW w:w="1276" w:type="dxa"/>
            <w:tcBorders>
              <w:top w:val="nil"/>
              <w:left w:val="nil"/>
              <w:bottom w:val="nil"/>
              <w:right w:val="nil"/>
            </w:tcBorders>
            <w:shd w:val="clear" w:color="auto" w:fill="auto"/>
          </w:tcPr>
          <w:p w14:paraId="219CD8F4" w14:textId="48CC6FBC" w:rsidR="00B25818" w:rsidRPr="000F70B4" w:rsidRDefault="007D17AC" w:rsidP="00313945">
            <w:pPr>
              <w:spacing w:line="240" w:lineRule="auto"/>
              <w:jc w:val="right"/>
              <w:rPr>
                <w:rFonts w:ascii="Arial Narrow" w:hAnsi="Arial Narrow"/>
                <w:sz w:val="16"/>
                <w:szCs w:val="16"/>
              </w:rPr>
            </w:pPr>
            <w:r>
              <w:rPr>
                <w:rFonts w:ascii="Arial Narrow" w:hAnsi="Arial Narrow"/>
                <w:sz w:val="16"/>
                <w:szCs w:val="16"/>
              </w:rPr>
              <w:t>-</w:t>
            </w:r>
          </w:p>
        </w:tc>
      </w:tr>
      <w:tr w:rsidR="00B25818" w14:paraId="48895613" w14:textId="77777777" w:rsidTr="00B25818">
        <w:tc>
          <w:tcPr>
            <w:tcW w:w="1985" w:type="dxa"/>
            <w:gridSpan w:val="2"/>
            <w:shd w:val="clear" w:color="auto" w:fill="auto"/>
          </w:tcPr>
          <w:p w14:paraId="259266B7" w14:textId="77777777" w:rsidR="00B25818" w:rsidRDefault="00B25818" w:rsidP="00313945">
            <w:pPr>
              <w:spacing w:line="240" w:lineRule="auto"/>
              <w:jc w:val="center"/>
              <w:rPr>
                <w:rFonts w:ascii="Arial Narrow" w:hAnsi="Arial Narrow" w:cs="Arial Narrow"/>
                <w:b/>
                <w:bCs/>
                <w:sz w:val="16"/>
                <w:szCs w:val="16"/>
              </w:rPr>
            </w:pPr>
            <w:r>
              <w:rPr>
                <w:rFonts w:ascii="Arial Narrow" w:hAnsi="Arial Narrow" w:cs="Calibri"/>
                <w:b/>
                <w:bCs/>
                <w:sz w:val="16"/>
                <w:szCs w:val="16"/>
              </w:rPr>
              <w:t>SISA LEBIH PEMBIAYAAN ANGGARAN (SILPA) = 3+4</w:t>
            </w:r>
          </w:p>
        </w:tc>
        <w:tc>
          <w:tcPr>
            <w:tcW w:w="1525" w:type="dxa"/>
            <w:tcBorders>
              <w:bottom w:val="single" w:sz="4" w:space="0" w:color="auto"/>
            </w:tcBorders>
            <w:shd w:val="clear" w:color="auto" w:fill="auto"/>
            <w:vAlign w:val="bottom"/>
          </w:tcPr>
          <w:p w14:paraId="7C7B4DF2" w14:textId="47146EC8" w:rsidR="00B25818" w:rsidRDefault="007D17AC" w:rsidP="00313945">
            <w:pPr>
              <w:pBdr>
                <w:top w:val="single" w:sz="4" w:space="1" w:color="auto"/>
                <w:left w:val="none" w:sz="0" w:space="4" w:color="auto"/>
                <w:bottom w:val="double" w:sz="4" w:space="1" w:color="auto"/>
                <w:right w:val="none" w:sz="0" w:space="4" w:color="auto"/>
              </w:pBdr>
              <w:spacing w:line="240" w:lineRule="auto"/>
              <w:jc w:val="right"/>
              <w:rPr>
                <w:rFonts w:ascii="Arial Narrow" w:hAnsi="Arial Narrow" w:cs="Arial Narrow"/>
                <w:b/>
                <w:bCs/>
                <w:sz w:val="16"/>
                <w:szCs w:val="16"/>
              </w:rPr>
            </w:pPr>
            <w:r w:rsidRPr="007D17AC">
              <w:rPr>
                <w:rFonts w:ascii="Arial Narrow" w:hAnsi="Arial Narrow" w:cs="Arial Narrow"/>
                <w:b/>
                <w:bCs/>
                <w:sz w:val="16"/>
                <w:szCs w:val="16"/>
              </w:rPr>
              <w:t>(</w:t>
            </w:r>
            <w:r w:rsidR="00415E91">
              <w:rPr>
                <w:rFonts w:ascii="Arial Narrow" w:hAnsi="Arial Narrow" w:cs="Calibri"/>
                <w:b/>
                <w:bCs/>
                <w:sz w:val="16"/>
                <w:szCs w:val="16"/>
                <w:lang w:val="id-ID"/>
              </w:rPr>
              <w:t>4.092.366.723</w:t>
            </w:r>
            <w:r w:rsidR="00415E91" w:rsidRPr="007D17AC">
              <w:rPr>
                <w:rFonts w:ascii="Arial Narrow" w:hAnsi="Arial Narrow" w:cs="Calibri"/>
                <w:b/>
                <w:bCs/>
                <w:sz w:val="16"/>
                <w:szCs w:val="16"/>
                <w:lang w:val="id-ID"/>
              </w:rPr>
              <w:t>,00</w:t>
            </w:r>
            <w:r w:rsidRPr="007D17AC">
              <w:rPr>
                <w:rFonts w:ascii="Arial Narrow" w:hAnsi="Arial Narrow" w:cs="Arial Narrow"/>
                <w:b/>
                <w:bCs/>
                <w:sz w:val="16"/>
                <w:szCs w:val="16"/>
              </w:rPr>
              <w:t>)</w:t>
            </w:r>
          </w:p>
        </w:tc>
        <w:tc>
          <w:tcPr>
            <w:tcW w:w="1593" w:type="dxa"/>
            <w:tcBorders>
              <w:bottom w:val="single" w:sz="4" w:space="0" w:color="auto"/>
            </w:tcBorders>
            <w:shd w:val="clear" w:color="auto" w:fill="auto"/>
            <w:vAlign w:val="bottom"/>
          </w:tcPr>
          <w:p w14:paraId="216A4A75" w14:textId="02F1E15E" w:rsidR="00B25818" w:rsidRDefault="007D17AC" w:rsidP="00313945">
            <w:pPr>
              <w:pBdr>
                <w:top w:val="single" w:sz="4" w:space="1" w:color="auto"/>
                <w:left w:val="none" w:sz="0" w:space="4" w:color="auto"/>
                <w:bottom w:val="double" w:sz="4" w:space="1" w:color="auto"/>
                <w:right w:val="none" w:sz="0" w:space="4" w:color="auto"/>
              </w:pBdr>
              <w:spacing w:line="240" w:lineRule="auto"/>
              <w:jc w:val="right"/>
              <w:rPr>
                <w:rFonts w:ascii="Arial Narrow" w:hAnsi="Arial Narrow" w:cs="Arial Narrow"/>
                <w:b/>
                <w:bCs/>
                <w:sz w:val="16"/>
                <w:szCs w:val="16"/>
              </w:rPr>
            </w:pPr>
            <w:r w:rsidRPr="007D17AC">
              <w:rPr>
                <w:rFonts w:ascii="Arial Narrow" w:hAnsi="Arial Narrow" w:cs="Arial Narrow"/>
                <w:b/>
                <w:bCs/>
                <w:sz w:val="16"/>
                <w:szCs w:val="16"/>
              </w:rPr>
              <w:t>(</w:t>
            </w:r>
            <w:r w:rsidR="00415E91">
              <w:rPr>
                <w:rFonts w:ascii="Arial Narrow" w:hAnsi="Arial Narrow"/>
                <w:b/>
                <w:bCs/>
                <w:sz w:val="16"/>
                <w:szCs w:val="16"/>
              </w:rPr>
              <w:t>3.957.051.048</w:t>
            </w:r>
            <w:r w:rsidR="00415E91" w:rsidRPr="007D17AC">
              <w:rPr>
                <w:rFonts w:ascii="Arial Narrow" w:hAnsi="Arial Narrow"/>
                <w:b/>
                <w:bCs/>
                <w:sz w:val="16"/>
                <w:szCs w:val="16"/>
              </w:rPr>
              <w:t>,00</w:t>
            </w:r>
            <w:r w:rsidRPr="007D17AC">
              <w:rPr>
                <w:rFonts w:ascii="Arial Narrow" w:hAnsi="Arial Narrow" w:cs="Arial Narrow"/>
                <w:b/>
                <w:bCs/>
                <w:sz w:val="16"/>
                <w:szCs w:val="16"/>
              </w:rPr>
              <w:t>)</w:t>
            </w:r>
          </w:p>
        </w:tc>
        <w:tc>
          <w:tcPr>
            <w:tcW w:w="1418" w:type="dxa"/>
            <w:tcBorders>
              <w:bottom w:val="single" w:sz="4" w:space="0" w:color="auto"/>
            </w:tcBorders>
            <w:shd w:val="clear" w:color="auto" w:fill="auto"/>
            <w:vAlign w:val="bottom"/>
          </w:tcPr>
          <w:p w14:paraId="05B722A1" w14:textId="18ABD1BE" w:rsidR="00B25818" w:rsidRDefault="00415E91" w:rsidP="00313945">
            <w:pPr>
              <w:pBdr>
                <w:top w:val="single" w:sz="4" w:space="1" w:color="auto"/>
                <w:left w:val="none" w:sz="0" w:space="4" w:color="auto"/>
                <w:bottom w:val="double" w:sz="4" w:space="1" w:color="auto"/>
                <w:right w:val="none" w:sz="0" w:space="4" w:color="auto"/>
              </w:pBdr>
              <w:spacing w:line="240" w:lineRule="auto"/>
              <w:ind w:left="-108"/>
              <w:jc w:val="right"/>
              <w:rPr>
                <w:rFonts w:ascii="Arial Narrow" w:hAnsi="Arial Narrow" w:cs="Arial Narrow"/>
                <w:b/>
                <w:bCs/>
                <w:sz w:val="16"/>
                <w:szCs w:val="16"/>
              </w:rPr>
            </w:pPr>
            <w:r w:rsidRPr="007D17AC">
              <w:rPr>
                <w:rFonts w:ascii="Arial Narrow" w:hAnsi="Arial Narrow"/>
                <w:b/>
                <w:bCs/>
                <w:sz w:val="16"/>
                <w:szCs w:val="16"/>
              </w:rPr>
              <w:t>9</w:t>
            </w:r>
            <w:r>
              <w:rPr>
                <w:rFonts w:ascii="Arial Narrow" w:hAnsi="Arial Narrow"/>
                <w:b/>
                <w:bCs/>
                <w:sz w:val="16"/>
                <w:szCs w:val="16"/>
              </w:rPr>
              <w:t>6</w:t>
            </w:r>
            <w:r w:rsidRPr="007D17AC">
              <w:rPr>
                <w:rFonts w:ascii="Arial Narrow" w:hAnsi="Arial Narrow"/>
                <w:b/>
                <w:bCs/>
                <w:sz w:val="16"/>
                <w:szCs w:val="16"/>
              </w:rPr>
              <w:t>,</w:t>
            </w:r>
            <w:r>
              <w:rPr>
                <w:rFonts w:ascii="Arial Narrow" w:hAnsi="Arial Narrow"/>
                <w:b/>
                <w:bCs/>
                <w:sz w:val="16"/>
                <w:szCs w:val="16"/>
              </w:rPr>
              <w:t>69</w:t>
            </w:r>
          </w:p>
        </w:tc>
        <w:tc>
          <w:tcPr>
            <w:tcW w:w="1559" w:type="dxa"/>
            <w:tcBorders>
              <w:bottom w:val="single" w:sz="4" w:space="0" w:color="auto"/>
            </w:tcBorders>
            <w:shd w:val="clear" w:color="auto" w:fill="auto"/>
            <w:vAlign w:val="bottom"/>
          </w:tcPr>
          <w:p w14:paraId="5DB82FD6" w14:textId="41989C64" w:rsidR="00B25818" w:rsidRDefault="007D17AC" w:rsidP="00313945">
            <w:pPr>
              <w:pBdr>
                <w:top w:val="single" w:sz="4" w:space="1" w:color="auto"/>
                <w:left w:val="none" w:sz="0" w:space="4" w:color="auto"/>
                <w:bottom w:val="double" w:sz="4" w:space="1" w:color="auto"/>
                <w:right w:val="none" w:sz="0" w:space="4" w:color="auto"/>
              </w:pBdr>
              <w:spacing w:line="240" w:lineRule="auto"/>
              <w:ind w:left="-110"/>
              <w:jc w:val="right"/>
              <w:rPr>
                <w:rFonts w:ascii="Arial Narrow" w:hAnsi="Arial Narrow" w:cs="Arial Narrow"/>
                <w:b/>
                <w:bCs/>
                <w:sz w:val="16"/>
                <w:szCs w:val="16"/>
              </w:rPr>
            </w:pPr>
            <w:r w:rsidRPr="007D17AC">
              <w:rPr>
                <w:rFonts w:ascii="Arial Narrow" w:hAnsi="Arial Narrow" w:cs="Arial Narrow"/>
                <w:b/>
                <w:bCs/>
                <w:sz w:val="16"/>
                <w:szCs w:val="16"/>
              </w:rPr>
              <w:t>(</w:t>
            </w:r>
            <w:r w:rsidR="00415E91">
              <w:rPr>
                <w:rFonts w:ascii="Arial Narrow" w:hAnsi="Arial Narrow"/>
                <w:b/>
                <w:bCs/>
                <w:sz w:val="16"/>
                <w:szCs w:val="16"/>
              </w:rPr>
              <w:t>4.098.334.723</w:t>
            </w:r>
            <w:r w:rsidR="00415E91" w:rsidRPr="007D17AC">
              <w:rPr>
                <w:rFonts w:ascii="Arial Narrow" w:hAnsi="Arial Narrow"/>
                <w:b/>
                <w:bCs/>
                <w:sz w:val="16"/>
                <w:szCs w:val="16"/>
              </w:rPr>
              <w:t>,00</w:t>
            </w:r>
            <w:r w:rsidRPr="007D17AC">
              <w:rPr>
                <w:rFonts w:ascii="Arial Narrow" w:hAnsi="Arial Narrow" w:cs="Arial Narrow"/>
                <w:b/>
                <w:bCs/>
                <w:sz w:val="16"/>
                <w:szCs w:val="16"/>
              </w:rPr>
              <w:t>)</w:t>
            </w:r>
          </w:p>
        </w:tc>
        <w:tc>
          <w:tcPr>
            <w:tcW w:w="1276" w:type="dxa"/>
            <w:tcBorders>
              <w:bottom w:val="single" w:sz="4" w:space="0" w:color="auto"/>
            </w:tcBorders>
            <w:shd w:val="clear" w:color="auto" w:fill="auto"/>
            <w:vAlign w:val="bottom"/>
          </w:tcPr>
          <w:p w14:paraId="7E100B2A" w14:textId="1EC2E68E" w:rsidR="00B25818" w:rsidRDefault="00415E91" w:rsidP="00313945">
            <w:pPr>
              <w:pBdr>
                <w:top w:val="single" w:sz="4" w:space="1" w:color="auto"/>
                <w:left w:val="none" w:sz="0" w:space="4" w:color="auto"/>
                <w:bottom w:val="double" w:sz="4" w:space="1" w:color="auto"/>
                <w:right w:val="none" w:sz="0" w:space="4" w:color="auto"/>
              </w:pBdr>
              <w:spacing w:line="240" w:lineRule="auto"/>
              <w:ind w:left="-109"/>
              <w:jc w:val="right"/>
              <w:rPr>
                <w:rFonts w:ascii="Arial Narrow" w:hAnsi="Arial Narrow" w:cs="Arial Narrow"/>
                <w:b/>
                <w:bCs/>
                <w:sz w:val="16"/>
                <w:szCs w:val="16"/>
              </w:rPr>
            </w:pPr>
            <w:r>
              <w:rPr>
                <w:rFonts w:ascii="Arial Narrow" w:hAnsi="Arial Narrow"/>
                <w:b/>
                <w:bCs/>
                <w:sz w:val="16"/>
                <w:szCs w:val="16"/>
              </w:rPr>
              <w:t>7</w:t>
            </w:r>
            <w:r w:rsidRPr="007D17AC">
              <w:rPr>
                <w:rFonts w:ascii="Arial Narrow" w:hAnsi="Arial Narrow"/>
                <w:b/>
                <w:bCs/>
                <w:sz w:val="16"/>
                <w:szCs w:val="16"/>
              </w:rPr>
              <w:t>,</w:t>
            </w:r>
            <w:r>
              <w:rPr>
                <w:rFonts w:ascii="Arial Narrow" w:hAnsi="Arial Narrow"/>
                <w:b/>
                <w:bCs/>
                <w:sz w:val="16"/>
                <w:szCs w:val="16"/>
              </w:rPr>
              <w:t>43</w:t>
            </w:r>
          </w:p>
        </w:tc>
      </w:tr>
    </w:tbl>
    <w:p w14:paraId="0EBE4DBA" w14:textId="77777777" w:rsidR="00B25818" w:rsidRDefault="00B25818" w:rsidP="00B25818">
      <w:pPr>
        <w:ind w:left="426"/>
        <w:jc w:val="both"/>
        <w:rPr>
          <w:lang w:val="id-ID"/>
        </w:rPr>
      </w:pPr>
    </w:p>
    <w:p w14:paraId="1C14AB52" w14:textId="3428D829" w:rsidR="005A570E" w:rsidRPr="007D17AC" w:rsidRDefault="003E5B9E" w:rsidP="007D17AC">
      <w:pPr>
        <w:pStyle w:val="A1"/>
        <w:ind w:left="851" w:hanging="425"/>
      </w:pPr>
      <w:r w:rsidRPr="007D17AC">
        <w:t>BELANJA</w:t>
      </w:r>
    </w:p>
    <w:p w14:paraId="5A3D0DB7" w14:textId="1E8C8842" w:rsidR="003E5B9E" w:rsidRDefault="003E5B9E" w:rsidP="003E5B9E">
      <w:pPr>
        <w:pStyle w:val="ListParagraph"/>
        <w:ind w:left="851"/>
        <w:jc w:val="both"/>
        <w:rPr>
          <w:lang w:val="id-ID"/>
        </w:rPr>
      </w:pPr>
      <w:r w:rsidRPr="007D17AC">
        <w:rPr>
          <w:lang w:val="id-ID"/>
        </w:rPr>
        <w:t>Belanja</w:t>
      </w:r>
      <w:r w:rsidR="007D17AC" w:rsidRPr="007D17AC">
        <w:rPr>
          <w:lang w:val="id-ID"/>
        </w:rPr>
        <w:t xml:space="preserve"> </w:t>
      </w:r>
      <w:r w:rsidR="00415E91">
        <w:t xml:space="preserve">Bagian </w:t>
      </w:r>
      <w:proofErr w:type="spellStart"/>
      <w:r w:rsidR="00415E91">
        <w:t>Kesejahteraan</w:t>
      </w:r>
      <w:proofErr w:type="spellEnd"/>
      <w:r w:rsidR="00415E91">
        <w:t xml:space="preserve"> Rakyat</w:t>
      </w:r>
      <w:r w:rsidR="00FA0847">
        <w:rPr>
          <w:lang w:val="id-ID"/>
        </w:rPr>
        <w:t xml:space="preserve"> Sekretariat Daerah</w:t>
      </w:r>
      <w:r w:rsidR="00FA0847" w:rsidRPr="00BC1B20">
        <w:rPr>
          <w:lang w:val="id-ID"/>
        </w:rPr>
        <w:t xml:space="preserve"> Kabupaten Wonosobo</w:t>
      </w:r>
      <w:r w:rsidR="00415E91">
        <w:t xml:space="preserve"> </w:t>
      </w:r>
      <w:r w:rsidR="007D17AC" w:rsidRPr="007D17AC">
        <w:rPr>
          <w:lang w:val="id-ID"/>
        </w:rPr>
        <w:t xml:space="preserve">TA 2024 </w:t>
      </w:r>
      <w:r w:rsidRPr="007D17AC">
        <w:rPr>
          <w:lang w:val="id-ID"/>
        </w:rPr>
        <w:t>berdasarkan tabel III.</w:t>
      </w:r>
      <w:r w:rsidR="007D17AC" w:rsidRPr="007D17AC">
        <w:rPr>
          <w:lang w:val="id-ID"/>
        </w:rPr>
        <w:t>1</w:t>
      </w:r>
      <w:r w:rsidRPr="007D17AC">
        <w:rPr>
          <w:lang w:val="id-ID"/>
        </w:rPr>
        <w:t xml:space="preserve"> diatas </w:t>
      </w:r>
      <w:r w:rsidR="008619F6" w:rsidRPr="007D17AC">
        <w:rPr>
          <w:lang w:val="id-ID"/>
        </w:rPr>
        <w:t>realisasinya mencapai Rp</w:t>
      </w:r>
      <w:r w:rsidR="00415E91">
        <w:rPr>
          <w:lang w:val="id-ID"/>
        </w:rPr>
        <w:t xml:space="preserve"> </w:t>
      </w:r>
      <w:r w:rsidR="00415E91" w:rsidRPr="00415E91">
        <w:rPr>
          <w:rFonts w:cs="Times New Roman"/>
          <w:szCs w:val="24"/>
        </w:rPr>
        <w:t>3.957.051.048,00</w:t>
      </w:r>
      <w:r w:rsidR="00415E91">
        <w:rPr>
          <w:lang w:val="id-ID"/>
        </w:rPr>
        <w:t xml:space="preserve"> </w:t>
      </w:r>
      <w:r w:rsidR="008619F6" w:rsidRPr="007D17AC">
        <w:rPr>
          <w:lang w:val="id-ID"/>
        </w:rPr>
        <w:t xml:space="preserve">atau </w:t>
      </w:r>
      <w:r w:rsidR="007D17AC" w:rsidRPr="007D17AC">
        <w:rPr>
          <w:lang w:val="id-ID"/>
        </w:rPr>
        <w:t>9</w:t>
      </w:r>
      <w:r w:rsidR="00415E91">
        <w:rPr>
          <w:lang w:val="id-ID"/>
        </w:rPr>
        <w:t>6</w:t>
      </w:r>
      <w:r w:rsidR="007D17AC" w:rsidRPr="007D17AC">
        <w:rPr>
          <w:lang w:val="id-ID"/>
        </w:rPr>
        <w:t>,</w:t>
      </w:r>
      <w:r w:rsidR="00415E91">
        <w:rPr>
          <w:lang w:val="id-ID"/>
        </w:rPr>
        <w:t>69</w:t>
      </w:r>
      <w:r w:rsidR="008619F6" w:rsidRPr="007D17AC">
        <w:rPr>
          <w:lang w:val="id-ID"/>
        </w:rPr>
        <w:t>% dari anggaran yang ditetapkan sebesar Rp</w:t>
      </w:r>
      <w:r w:rsidR="00415E91">
        <w:rPr>
          <w:lang w:val="id-ID"/>
        </w:rPr>
        <w:t xml:space="preserve"> </w:t>
      </w:r>
      <w:r w:rsidR="00415E91" w:rsidRPr="00415E91">
        <w:rPr>
          <w:rFonts w:cs="Times New Roman"/>
          <w:color w:val="000000"/>
          <w:szCs w:val="24"/>
          <w:lang w:val="id-ID"/>
        </w:rPr>
        <w:t>4.092.366.723,00</w:t>
      </w:r>
      <w:r w:rsidR="008619F6" w:rsidRPr="007D17AC">
        <w:rPr>
          <w:lang w:val="id-ID"/>
        </w:rPr>
        <w:t>.</w:t>
      </w:r>
      <w:r w:rsidR="00315331">
        <w:rPr>
          <w:lang w:val="id-ID"/>
        </w:rPr>
        <w:t xml:space="preserve"> </w:t>
      </w:r>
      <w:r w:rsidR="008619F6" w:rsidRPr="007D17AC">
        <w:rPr>
          <w:lang w:val="id-ID"/>
        </w:rPr>
        <w:t>Dibandingkan realisasi Tahun Anggaran 2023 sebesar Rp</w:t>
      </w:r>
      <w:r w:rsidR="00415E91">
        <w:rPr>
          <w:lang w:val="id-ID"/>
        </w:rPr>
        <w:t xml:space="preserve"> </w:t>
      </w:r>
      <w:r w:rsidR="000E792B" w:rsidRPr="000E792B">
        <w:rPr>
          <w:rFonts w:cs="Times New Roman"/>
          <w:szCs w:val="24"/>
        </w:rPr>
        <w:t>3.683.473.828,00</w:t>
      </w:r>
      <w:r w:rsidR="000E792B">
        <w:rPr>
          <w:lang w:val="id-ID"/>
        </w:rPr>
        <w:t xml:space="preserve"> </w:t>
      </w:r>
      <w:r w:rsidR="008619F6" w:rsidRPr="007D17AC">
        <w:rPr>
          <w:lang w:val="id-ID"/>
        </w:rPr>
        <w:t>mengalami</w:t>
      </w:r>
      <w:r w:rsidR="007D17AC" w:rsidRPr="007D17AC">
        <w:rPr>
          <w:lang w:val="id-ID"/>
        </w:rPr>
        <w:t xml:space="preserve"> </w:t>
      </w:r>
      <w:r w:rsidR="008619F6" w:rsidRPr="007D17AC">
        <w:rPr>
          <w:lang w:val="id-ID"/>
        </w:rPr>
        <w:t>kenaikan sebesar Rp</w:t>
      </w:r>
      <w:r w:rsidR="007D17AC" w:rsidRPr="007D17AC">
        <w:rPr>
          <w:lang w:val="id-ID"/>
        </w:rPr>
        <w:t>1</w:t>
      </w:r>
      <w:r w:rsidR="00415E91">
        <w:rPr>
          <w:lang w:val="id-ID"/>
        </w:rPr>
        <w:t>60.652.424</w:t>
      </w:r>
      <w:r w:rsidR="007D17AC" w:rsidRPr="007D17AC">
        <w:rPr>
          <w:lang w:val="id-ID"/>
        </w:rPr>
        <w:t>,00</w:t>
      </w:r>
      <w:r w:rsidR="008619F6" w:rsidRPr="007D17AC">
        <w:rPr>
          <w:lang w:val="id-ID"/>
        </w:rPr>
        <w:t xml:space="preserve"> atau </w:t>
      </w:r>
      <w:r w:rsidR="00415E91">
        <w:rPr>
          <w:lang w:val="id-ID"/>
        </w:rPr>
        <w:t>7</w:t>
      </w:r>
      <w:r w:rsidR="007D17AC" w:rsidRPr="007D17AC">
        <w:rPr>
          <w:lang w:val="id-ID"/>
        </w:rPr>
        <w:t>,</w:t>
      </w:r>
      <w:r w:rsidR="00415E91">
        <w:rPr>
          <w:lang w:val="id-ID"/>
        </w:rPr>
        <w:t>43</w:t>
      </w:r>
      <w:r w:rsidR="008619F6" w:rsidRPr="007D17AC">
        <w:rPr>
          <w:lang w:val="id-ID"/>
        </w:rPr>
        <w:t>%</w:t>
      </w:r>
      <w:r w:rsidRPr="007D17AC">
        <w:rPr>
          <w:lang w:val="id-ID"/>
        </w:rPr>
        <w:t>, dengan rincian sebagaimana tabel III.</w:t>
      </w:r>
      <w:r w:rsidR="007D17AC">
        <w:rPr>
          <w:lang w:val="id-ID"/>
        </w:rPr>
        <w:t>2</w:t>
      </w:r>
      <w:r w:rsidRPr="007D17AC">
        <w:rPr>
          <w:lang w:val="id-ID"/>
        </w:rPr>
        <w:t xml:space="preserve"> berikut:</w:t>
      </w:r>
    </w:p>
    <w:p w14:paraId="0DBBFCA9" w14:textId="77777777" w:rsidR="005A570E" w:rsidRDefault="005A570E" w:rsidP="005A570E">
      <w:pPr>
        <w:spacing w:line="240" w:lineRule="auto"/>
        <w:ind w:left="851"/>
        <w:jc w:val="both"/>
        <w:rPr>
          <w:rFonts w:eastAsiaTheme="minorEastAsia"/>
          <w:lang w:val="id-ID" w:eastAsia="zh-CN"/>
        </w:rPr>
      </w:pPr>
    </w:p>
    <w:p w14:paraId="25B372A6" w14:textId="7CC26E0A" w:rsidR="008619F6" w:rsidRPr="00A07CB9" w:rsidRDefault="00921ECD" w:rsidP="008619F6">
      <w:pPr>
        <w:pStyle w:val="Caption"/>
        <w:keepNext/>
        <w:spacing w:after="0"/>
        <w:jc w:val="center"/>
        <w:rPr>
          <w:rFonts w:ascii="Arial Narrow" w:hAnsi="Arial Narrow"/>
          <w:b/>
          <w:bCs/>
          <w:i w:val="0"/>
          <w:iCs w:val="0"/>
          <w:color w:val="auto"/>
          <w:lang w:val="id-ID"/>
        </w:rPr>
      </w:pPr>
      <w:r w:rsidRPr="00A07CB9">
        <w:rPr>
          <w:rFonts w:ascii="Arial Narrow" w:hAnsi="Arial Narrow"/>
          <w:b/>
          <w:bCs/>
          <w:i w:val="0"/>
          <w:iCs w:val="0"/>
          <w:color w:val="auto"/>
        </w:rPr>
        <w:t>Tabe</w:t>
      </w:r>
      <w:r w:rsidRPr="00A07CB9">
        <w:rPr>
          <w:rFonts w:ascii="Arial Narrow" w:hAnsi="Arial Narrow"/>
          <w:b/>
          <w:bCs/>
          <w:i w:val="0"/>
          <w:iCs w:val="0"/>
          <w:color w:val="auto"/>
          <w:lang w:val="id-ID"/>
        </w:rPr>
        <w:t>l</w:t>
      </w:r>
      <w:r w:rsidRPr="00A07CB9">
        <w:rPr>
          <w:rFonts w:ascii="Arial Narrow" w:hAnsi="Arial Narrow"/>
          <w:b/>
          <w:bCs/>
          <w:i w:val="0"/>
          <w:iCs w:val="0"/>
          <w:color w:val="auto"/>
        </w:rPr>
        <w:t xml:space="preserve"> </w:t>
      </w:r>
      <w:r w:rsidRPr="00A07CB9">
        <w:rPr>
          <w:rFonts w:ascii="Arial Narrow" w:hAnsi="Arial Narrow"/>
          <w:b/>
          <w:bCs/>
          <w:i w:val="0"/>
          <w:iCs w:val="0"/>
          <w:color w:val="auto"/>
          <w:lang w:val="id-ID"/>
        </w:rPr>
        <w:t>III.</w:t>
      </w:r>
      <w:r w:rsidR="007D17AC">
        <w:rPr>
          <w:rFonts w:ascii="Arial Narrow" w:hAnsi="Arial Narrow"/>
          <w:b/>
          <w:bCs/>
          <w:i w:val="0"/>
          <w:iCs w:val="0"/>
          <w:color w:val="auto"/>
        </w:rPr>
        <w:t>2</w:t>
      </w:r>
      <w:r w:rsidRPr="00A07CB9">
        <w:rPr>
          <w:rFonts w:ascii="Arial Narrow" w:hAnsi="Arial Narrow"/>
          <w:b/>
          <w:bCs/>
          <w:i w:val="0"/>
          <w:iCs w:val="0"/>
          <w:color w:val="auto"/>
          <w:lang w:val="id-ID"/>
        </w:rPr>
        <w:t xml:space="preserve"> </w:t>
      </w:r>
      <w:proofErr w:type="spellStart"/>
      <w:r w:rsidR="008619F6">
        <w:rPr>
          <w:rFonts w:ascii="Arial Narrow" w:hAnsi="Arial Narrow"/>
          <w:b/>
          <w:bCs/>
          <w:i w:val="0"/>
          <w:iCs w:val="0"/>
          <w:color w:val="auto"/>
        </w:rPr>
        <w:t>Belanja</w:t>
      </w:r>
      <w:proofErr w:type="spellEnd"/>
      <w:r w:rsidR="00CC019E">
        <w:rPr>
          <w:rFonts w:ascii="Arial Narrow" w:hAnsi="Arial Narrow"/>
          <w:b/>
          <w:bCs/>
          <w:i w:val="0"/>
          <w:iCs w:val="0"/>
          <w:color w:val="auto"/>
        </w:rPr>
        <w:t xml:space="preserve"> </w:t>
      </w:r>
      <w:r w:rsidR="00415E91">
        <w:rPr>
          <w:rFonts w:ascii="Arial Narrow" w:hAnsi="Arial Narrow"/>
          <w:b/>
          <w:bCs/>
          <w:i w:val="0"/>
          <w:iCs w:val="0"/>
          <w:color w:val="auto"/>
        </w:rPr>
        <w:t xml:space="preserve">Bagian </w:t>
      </w:r>
      <w:proofErr w:type="spellStart"/>
      <w:r w:rsidR="00415E91">
        <w:rPr>
          <w:rFonts w:ascii="Arial Narrow" w:hAnsi="Arial Narrow"/>
          <w:b/>
          <w:bCs/>
          <w:i w:val="0"/>
          <w:iCs w:val="0"/>
          <w:color w:val="auto"/>
        </w:rPr>
        <w:t>Kesejahteraan</w:t>
      </w:r>
      <w:proofErr w:type="spellEnd"/>
      <w:r w:rsidR="00415E91">
        <w:rPr>
          <w:rFonts w:ascii="Arial Narrow" w:hAnsi="Arial Narrow"/>
          <w:b/>
          <w:bCs/>
          <w:i w:val="0"/>
          <w:iCs w:val="0"/>
          <w:color w:val="auto"/>
        </w:rPr>
        <w:t xml:space="preserve"> Rakyat</w:t>
      </w:r>
      <w:r w:rsidR="00CC019E">
        <w:rPr>
          <w:rFonts w:ascii="Arial Narrow" w:hAnsi="Arial Narrow"/>
          <w:b/>
          <w:bCs/>
          <w:i w:val="0"/>
          <w:iCs w:val="0"/>
          <w:color w:val="auto"/>
        </w:rPr>
        <w:t xml:space="preserve"> </w:t>
      </w:r>
      <w:proofErr w:type="spellStart"/>
      <w:r w:rsidR="008619F6" w:rsidRPr="00A07CB9">
        <w:rPr>
          <w:rFonts w:ascii="Arial Narrow" w:hAnsi="Arial Narrow"/>
          <w:b/>
          <w:bCs/>
          <w:i w:val="0"/>
          <w:iCs w:val="0"/>
          <w:color w:val="auto"/>
        </w:rPr>
        <w:t>Kab</w:t>
      </w:r>
      <w:proofErr w:type="spellEnd"/>
      <w:r w:rsidR="008619F6" w:rsidRPr="00A07CB9">
        <w:rPr>
          <w:rFonts w:ascii="Arial Narrow" w:hAnsi="Arial Narrow"/>
          <w:b/>
          <w:bCs/>
          <w:i w:val="0"/>
          <w:iCs w:val="0"/>
          <w:color w:val="auto"/>
        </w:rPr>
        <w:t xml:space="preserve">. Wonosobo TA </w:t>
      </w:r>
      <w:r w:rsidR="008619F6">
        <w:rPr>
          <w:rFonts w:ascii="Arial Narrow" w:hAnsi="Arial Narrow"/>
          <w:b/>
          <w:bCs/>
          <w:i w:val="0"/>
          <w:iCs w:val="0"/>
          <w:color w:val="auto"/>
        </w:rPr>
        <w:t>2024</w:t>
      </w:r>
      <w:r w:rsidR="008619F6" w:rsidRPr="00A07CB9">
        <w:rPr>
          <w:rFonts w:ascii="Arial Narrow" w:hAnsi="Arial Narrow"/>
          <w:b/>
          <w:bCs/>
          <w:i w:val="0"/>
          <w:iCs w:val="0"/>
          <w:color w:val="auto"/>
        </w:rPr>
        <w:t xml:space="preserve"> dan TA </w:t>
      </w:r>
      <w:r w:rsidR="008619F6">
        <w:rPr>
          <w:rFonts w:ascii="Arial Narrow" w:hAnsi="Arial Narrow"/>
          <w:b/>
          <w:bCs/>
          <w:i w:val="0"/>
          <w:iCs w:val="0"/>
          <w:color w:val="auto"/>
        </w:rPr>
        <w:t>2023</w:t>
      </w:r>
    </w:p>
    <w:tbl>
      <w:tblPr>
        <w:tblW w:w="9356" w:type="dxa"/>
        <w:tblLayout w:type="fixed"/>
        <w:tblLook w:val="04A0" w:firstRow="1" w:lastRow="0" w:firstColumn="1" w:lastColumn="0" w:noHBand="0" w:noVBand="1"/>
      </w:tblPr>
      <w:tblGrid>
        <w:gridCol w:w="426"/>
        <w:gridCol w:w="1525"/>
        <w:gridCol w:w="1559"/>
        <w:gridCol w:w="1593"/>
        <w:gridCol w:w="1276"/>
        <w:gridCol w:w="1559"/>
        <w:gridCol w:w="1418"/>
      </w:tblGrid>
      <w:tr w:rsidR="008619F6" w14:paraId="2100440E" w14:textId="77777777" w:rsidTr="00A6387B">
        <w:trPr>
          <w:tblHeader/>
        </w:trPr>
        <w:tc>
          <w:tcPr>
            <w:tcW w:w="426" w:type="dxa"/>
            <w:vMerge w:val="restart"/>
            <w:tcBorders>
              <w:top w:val="single" w:sz="4" w:space="0" w:color="auto"/>
            </w:tcBorders>
            <w:shd w:val="clear" w:color="auto" w:fill="auto"/>
            <w:vAlign w:val="center"/>
          </w:tcPr>
          <w:p w14:paraId="596BFE93" w14:textId="77777777" w:rsidR="008619F6" w:rsidRDefault="008619F6" w:rsidP="002D34CE">
            <w:pPr>
              <w:spacing w:line="240" w:lineRule="auto"/>
              <w:jc w:val="center"/>
              <w:rPr>
                <w:rFonts w:ascii="Arial Narrow" w:hAnsi="Arial Narrow" w:cs="Arial Narrow"/>
                <w:sz w:val="16"/>
                <w:szCs w:val="16"/>
              </w:rPr>
            </w:pPr>
            <w:r>
              <w:rPr>
                <w:rFonts w:ascii="Arial Narrow" w:hAnsi="Arial Narrow" w:cs="Arial Narrow"/>
                <w:sz w:val="16"/>
                <w:szCs w:val="16"/>
              </w:rPr>
              <w:t>No</w:t>
            </w:r>
          </w:p>
        </w:tc>
        <w:tc>
          <w:tcPr>
            <w:tcW w:w="1525" w:type="dxa"/>
            <w:vMerge w:val="restart"/>
            <w:tcBorders>
              <w:top w:val="single" w:sz="4" w:space="0" w:color="auto"/>
            </w:tcBorders>
            <w:shd w:val="clear" w:color="auto" w:fill="auto"/>
            <w:vAlign w:val="center"/>
          </w:tcPr>
          <w:p w14:paraId="1F1222E6" w14:textId="77777777" w:rsidR="008619F6" w:rsidRDefault="008619F6" w:rsidP="002D34CE">
            <w:pPr>
              <w:spacing w:line="240" w:lineRule="auto"/>
              <w:jc w:val="center"/>
              <w:rPr>
                <w:rFonts w:ascii="Arial Narrow" w:hAnsi="Arial Narrow" w:cs="Arial Narrow"/>
                <w:sz w:val="16"/>
                <w:szCs w:val="16"/>
              </w:rPr>
            </w:pPr>
            <w:proofErr w:type="spellStart"/>
            <w:r>
              <w:rPr>
                <w:rFonts w:ascii="Arial Narrow" w:hAnsi="Arial Narrow" w:cs="Arial Narrow"/>
                <w:sz w:val="16"/>
                <w:szCs w:val="16"/>
              </w:rPr>
              <w:t>Uraian</w:t>
            </w:r>
            <w:proofErr w:type="spellEnd"/>
          </w:p>
        </w:tc>
        <w:tc>
          <w:tcPr>
            <w:tcW w:w="4428" w:type="dxa"/>
            <w:gridSpan w:val="3"/>
            <w:tcBorders>
              <w:top w:val="single" w:sz="4" w:space="0" w:color="auto"/>
            </w:tcBorders>
            <w:shd w:val="clear" w:color="auto" w:fill="auto"/>
            <w:vAlign w:val="center"/>
          </w:tcPr>
          <w:p w14:paraId="15D18EB3" w14:textId="77777777" w:rsidR="008619F6" w:rsidRPr="00EE63DC" w:rsidRDefault="008619F6" w:rsidP="002D34CE">
            <w:pPr>
              <w:spacing w:line="240" w:lineRule="auto"/>
              <w:jc w:val="center"/>
              <w:rPr>
                <w:rFonts w:ascii="Arial Narrow" w:hAnsi="Arial Narrow" w:cs="Arial Narrow"/>
                <w:sz w:val="16"/>
                <w:szCs w:val="16"/>
                <w:lang w:val="id-ID"/>
              </w:rPr>
            </w:pPr>
            <w:r>
              <w:rPr>
                <w:rFonts w:ascii="Arial Narrow" w:hAnsi="Arial Narrow" w:cs="Arial Narrow"/>
                <w:sz w:val="16"/>
                <w:szCs w:val="16"/>
              </w:rPr>
              <w:t>TA 2024</w:t>
            </w:r>
          </w:p>
        </w:tc>
        <w:tc>
          <w:tcPr>
            <w:tcW w:w="2977" w:type="dxa"/>
            <w:gridSpan w:val="2"/>
            <w:tcBorders>
              <w:top w:val="single" w:sz="4" w:space="0" w:color="auto"/>
            </w:tcBorders>
            <w:shd w:val="clear" w:color="auto" w:fill="auto"/>
            <w:vAlign w:val="center"/>
          </w:tcPr>
          <w:p w14:paraId="235C24E6" w14:textId="77777777" w:rsidR="008619F6" w:rsidRDefault="008619F6" w:rsidP="002D34CE">
            <w:pPr>
              <w:spacing w:line="240" w:lineRule="auto"/>
              <w:jc w:val="center"/>
              <w:rPr>
                <w:rFonts w:ascii="Arial Narrow" w:hAnsi="Arial Narrow" w:cs="Arial Narrow"/>
                <w:sz w:val="16"/>
                <w:szCs w:val="16"/>
              </w:rPr>
            </w:pPr>
            <w:r>
              <w:rPr>
                <w:rFonts w:ascii="Arial Narrow" w:hAnsi="Arial Narrow" w:cs="Arial Narrow"/>
                <w:sz w:val="16"/>
                <w:szCs w:val="16"/>
              </w:rPr>
              <w:t>TA 2023</w:t>
            </w:r>
            <w:r>
              <w:rPr>
                <w:rFonts w:ascii="Arial Narrow" w:hAnsi="Arial Narrow" w:cs="Arial Narrow"/>
                <w:sz w:val="16"/>
                <w:szCs w:val="16"/>
                <w:lang w:val="id-ID"/>
              </w:rPr>
              <w:t xml:space="preserve"> (</w:t>
            </w:r>
            <w:r w:rsidRPr="009901FD">
              <w:rPr>
                <w:rFonts w:ascii="Arial Narrow" w:hAnsi="Arial Narrow" w:cs="Arial Narrow"/>
                <w:i/>
                <w:iCs/>
                <w:sz w:val="16"/>
                <w:szCs w:val="16"/>
                <w:lang w:val="id-ID"/>
              </w:rPr>
              <w:t>Audited</w:t>
            </w:r>
            <w:r>
              <w:rPr>
                <w:rFonts w:ascii="Arial Narrow" w:hAnsi="Arial Narrow" w:cs="Arial Narrow"/>
                <w:sz w:val="16"/>
                <w:szCs w:val="16"/>
                <w:lang w:val="id-ID"/>
              </w:rPr>
              <w:t>)</w:t>
            </w:r>
          </w:p>
        </w:tc>
      </w:tr>
      <w:tr w:rsidR="008619F6" w14:paraId="2D1D0427" w14:textId="77777777" w:rsidTr="002D34CE">
        <w:trPr>
          <w:trHeight w:val="380"/>
          <w:tblHeader/>
        </w:trPr>
        <w:tc>
          <w:tcPr>
            <w:tcW w:w="426" w:type="dxa"/>
            <w:vMerge/>
            <w:shd w:val="clear" w:color="auto" w:fill="auto"/>
            <w:vAlign w:val="center"/>
          </w:tcPr>
          <w:p w14:paraId="223F7EEA" w14:textId="77777777" w:rsidR="008619F6" w:rsidRDefault="008619F6" w:rsidP="002D34CE">
            <w:pPr>
              <w:spacing w:line="240" w:lineRule="auto"/>
              <w:jc w:val="center"/>
              <w:rPr>
                <w:rFonts w:ascii="Arial Narrow" w:hAnsi="Arial Narrow" w:cs="Arial Narrow"/>
                <w:sz w:val="16"/>
                <w:szCs w:val="16"/>
              </w:rPr>
            </w:pPr>
          </w:p>
        </w:tc>
        <w:tc>
          <w:tcPr>
            <w:tcW w:w="1525" w:type="dxa"/>
            <w:vMerge/>
            <w:shd w:val="clear" w:color="auto" w:fill="auto"/>
            <w:vAlign w:val="center"/>
          </w:tcPr>
          <w:p w14:paraId="78F4A8D4" w14:textId="77777777" w:rsidR="008619F6" w:rsidRDefault="008619F6" w:rsidP="002D34CE">
            <w:pPr>
              <w:spacing w:line="240" w:lineRule="auto"/>
              <w:jc w:val="center"/>
              <w:rPr>
                <w:rFonts w:ascii="Arial Narrow" w:hAnsi="Arial Narrow" w:cs="Arial Narrow"/>
                <w:sz w:val="16"/>
                <w:szCs w:val="16"/>
              </w:rPr>
            </w:pPr>
          </w:p>
        </w:tc>
        <w:tc>
          <w:tcPr>
            <w:tcW w:w="1559" w:type="dxa"/>
            <w:shd w:val="clear" w:color="auto" w:fill="auto"/>
            <w:vAlign w:val="center"/>
          </w:tcPr>
          <w:p w14:paraId="5CFDB457" w14:textId="77777777" w:rsidR="008619F6" w:rsidRDefault="008619F6" w:rsidP="002D34CE">
            <w:pPr>
              <w:spacing w:line="240" w:lineRule="auto"/>
              <w:jc w:val="center"/>
              <w:rPr>
                <w:rFonts w:ascii="Arial Narrow" w:hAnsi="Arial Narrow" w:cs="Arial Narrow"/>
                <w:sz w:val="16"/>
                <w:szCs w:val="16"/>
              </w:rPr>
            </w:pPr>
            <w:proofErr w:type="spellStart"/>
            <w:r>
              <w:rPr>
                <w:rFonts w:ascii="Arial Narrow" w:hAnsi="Arial Narrow" w:cs="Arial Narrow"/>
                <w:sz w:val="16"/>
                <w:szCs w:val="16"/>
              </w:rPr>
              <w:t>Anggaran</w:t>
            </w:r>
            <w:proofErr w:type="spellEnd"/>
            <w:r>
              <w:rPr>
                <w:rFonts w:ascii="Arial Narrow" w:hAnsi="Arial Narrow" w:cs="Arial Narrow"/>
                <w:sz w:val="16"/>
                <w:szCs w:val="16"/>
              </w:rPr>
              <w:t xml:space="preserve"> (Rp)</w:t>
            </w:r>
          </w:p>
        </w:tc>
        <w:tc>
          <w:tcPr>
            <w:tcW w:w="1593" w:type="dxa"/>
            <w:shd w:val="clear" w:color="auto" w:fill="auto"/>
            <w:vAlign w:val="center"/>
          </w:tcPr>
          <w:p w14:paraId="0BFC5A08" w14:textId="77777777" w:rsidR="008619F6" w:rsidRDefault="008619F6" w:rsidP="002D34CE">
            <w:pPr>
              <w:spacing w:line="240" w:lineRule="auto"/>
              <w:jc w:val="center"/>
              <w:rPr>
                <w:rFonts w:ascii="Arial Narrow" w:hAnsi="Arial Narrow" w:cs="Arial Narrow"/>
                <w:sz w:val="16"/>
                <w:szCs w:val="16"/>
              </w:rPr>
            </w:pPr>
            <w:proofErr w:type="spellStart"/>
            <w:r>
              <w:rPr>
                <w:rFonts w:ascii="Arial Narrow" w:hAnsi="Arial Narrow" w:cs="Arial Narrow"/>
                <w:sz w:val="16"/>
                <w:szCs w:val="16"/>
              </w:rPr>
              <w:t>Realisasi</w:t>
            </w:r>
            <w:proofErr w:type="spellEnd"/>
            <w:r>
              <w:rPr>
                <w:rFonts w:ascii="Arial Narrow" w:hAnsi="Arial Narrow" w:cs="Arial Narrow"/>
                <w:sz w:val="16"/>
                <w:szCs w:val="16"/>
              </w:rPr>
              <w:t xml:space="preserve"> (Rp)</w:t>
            </w:r>
          </w:p>
        </w:tc>
        <w:tc>
          <w:tcPr>
            <w:tcW w:w="1276" w:type="dxa"/>
            <w:shd w:val="clear" w:color="auto" w:fill="auto"/>
            <w:vAlign w:val="center"/>
          </w:tcPr>
          <w:p w14:paraId="6B169203" w14:textId="77777777" w:rsidR="008619F6" w:rsidRDefault="008619F6" w:rsidP="002D34CE">
            <w:pPr>
              <w:spacing w:line="240" w:lineRule="auto"/>
              <w:jc w:val="center"/>
              <w:rPr>
                <w:rFonts w:ascii="Arial Narrow" w:hAnsi="Arial Narrow" w:cs="Arial Narrow"/>
                <w:sz w:val="16"/>
                <w:szCs w:val="16"/>
              </w:rPr>
            </w:pPr>
            <w:r>
              <w:rPr>
                <w:rFonts w:ascii="Arial Narrow" w:hAnsi="Arial Narrow" w:cs="Arial Narrow"/>
                <w:sz w:val="16"/>
                <w:szCs w:val="16"/>
                <w:lang w:val="id-ID"/>
              </w:rPr>
              <w:t>Capaian</w:t>
            </w:r>
            <w:r>
              <w:rPr>
                <w:rFonts w:ascii="Arial Narrow" w:hAnsi="Arial Narrow" w:cs="Arial Narrow"/>
                <w:sz w:val="16"/>
                <w:szCs w:val="16"/>
              </w:rPr>
              <w:t xml:space="preserve"> (%)</w:t>
            </w:r>
          </w:p>
        </w:tc>
        <w:tc>
          <w:tcPr>
            <w:tcW w:w="1559" w:type="dxa"/>
            <w:shd w:val="clear" w:color="auto" w:fill="auto"/>
            <w:vAlign w:val="center"/>
          </w:tcPr>
          <w:p w14:paraId="5BEC6444" w14:textId="77777777" w:rsidR="008619F6" w:rsidRDefault="008619F6" w:rsidP="002D34CE">
            <w:pPr>
              <w:spacing w:line="240" w:lineRule="auto"/>
              <w:jc w:val="center"/>
              <w:rPr>
                <w:rFonts w:ascii="Arial Narrow" w:hAnsi="Arial Narrow" w:cs="Arial Narrow"/>
                <w:sz w:val="16"/>
                <w:szCs w:val="16"/>
              </w:rPr>
            </w:pPr>
            <w:proofErr w:type="spellStart"/>
            <w:r>
              <w:rPr>
                <w:rFonts w:ascii="Arial Narrow" w:hAnsi="Arial Narrow" w:cs="Arial Narrow"/>
                <w:sz w:val="16"/>
                <w:szCs w:val="16"/>
              </w:rPr>
              <w:t>Realisasi</w:t>
            </w:r>
            <w:proofErr w:type="spellEnd"/>
            <w:r>
              <w:rPr>
                <w:rFonts w:ascii="Arial Narrow" w:hAnsi="Arial Narrow" w:cs="Arial Narrow"/>
                <w:sz w:val="16"/>
                <w:szCs w:val="16"/>
              </w:rPr>
              <w:t xml:space="preserve"> (Rp)</w:t>
            </w:r>
          </w:p>
        </w:tc>
        <w:tc>
          <w:tcPr>
            <w:tcW w:w="1418" w:type="dxa"/>
            <w:shd w:val="clear" w:color="auto" w:fill="auto"/>
            <w:vAlign w:val="center"/>
          </w:tcPr>
          <w:p w14:paraId="16CF6331" w14:textId="77777777" w:rsidR="008619F6" w:rsidRDefault="008619F6" w:rsidP="002D34CE">
            <w:pPr>
              <w:spacing w:line="240" w:lineRule="auto"/>
              <w:jc w:val="center"/>
              <w:rPr>
                <w:rFonts w:ascii="Arial Narrow" w:hAnsi="Arial Narrow" w:cs="Arial Narrow"/>
                <w:sz w:val="16"/>
                <w:szCs w:val="16"/>
              </w:rPr>
            </w:pPr>
            <w:r>
              <w:rPr>
                <w:rFonts w:ascii="Arial Narrow" w:hAnsi="Arial Narrow" w:cs="Arial Narrow"/>
                <w:sz w:val="16"/>
                <w:szCs w:val="16"/>
              </w:rPr>
              <w:t>Tren (%)</w:t>
            </w:r>
          </w:p>
        </w:tc>
      </w:tr>
      <w:tr w:rsidR="008619F6" w14:paraId="0BF68C1A" w14:textId="77777777" w:rsidTr="002D34CE">
        <w:trPr>
          <w:trHeight w:val="163"/>
          <w:tblHeader/>
        </w:trPr>
        <w:tc>
          <w:tcPr>
            <w:tcW w:w="426" w:type="dxa"/>
            <w:shd w:val="clear" w:color="auto" w:fill="auto"/>
            <w:vAlign w:val="bottom"/>
          </w:tcPr>
          <w:p w14:paraId="4D350C3B" w14:textId="77777777" w:rsidR="008619F6" w:rsidRDefault="008619F6"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Pr>
                <w:rFonts w:ascii="Arial Narrow" w:hAnsi="Arial Narrow" w:cs="Arial Narrow"/>
                <w:sz w:val="16"/>
                <w:szCs w:val="16"/>
              </w:rPr>
              <w:t>(1)</w:t>
            </w:r>
          </w:p>
        </w:tc>
        <w:tc>
          <w:tcPr>
            <w:tcW w:w="1525" w:type="dxa"/>
            <w:shd w:val="clear" w:color="auto" w:fill="auto"/>
            <w:vAlign w:val="bottom"/>
          </w:tcPr>
          <w:p w14:paraId="072318E4" w14:textId="77777777" w:rsidR="008619F6" w:rsidRDefault="008619F6"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Pr>
                <w:rFonts w:ascii="Arial Narrow" w:hAnsi="Arial Narrow" w:cs="Arial Narrow"/>
                <w:sz w:val="16"/>
                <w:szCs w:val="16"/>
              </w:rPr>
              <w:t>(2)</w:t>
            </w:r>
          </w:p>
        </w:tc>
        <w:tc>
          <w:tcPr>
            <w:tcW w:w="1559" w:type="dxa"/>
            <w:shd w:val="clear" w:color="auto" w:fill="auto"/>
            <w:vAlign w:val="bottom"/>
          </w:tcPr>
          <w:p w14:paraId="687E940E" w14:textId="77777777" w:rsidR="008619F6" w:rsidRDefault="008619F6"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Pr>
                <w:rFonts w:ascii="Arial Narrow" w:hAnsi="Arial Narrow" w:cs="Arial Narrow"/>
                <w:sz w:val="16"/>
                <w:szCs w:val="16"/>
              </w:rPr>
              <w:t>(3)</w:t>
            </w:r>
          </w:p>
        </w:tc>
        <w:tc>
          <w:tcPr>
            <w:tcW w:w="1593" w:type="dxa"/>
            <w:shd w:val="clear" w:color="auto" w:fill="auto"/>
            <w:vAlign w:val="bottom"/>
          </w:tcPr>
          <w:p w14:paraId="5B02C3E3" w14:textId="77777777" w:rsidR="008619F6" w:rsidRDefault="008619F6"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Pr>
                <w:rFonts w:ascii="Arial Narrow" w:hAnsi="Arial Narrow" w:cs="Arial Narrow"/>
                <w:sz w:val="16"/>
                <w:szCs w:val="16"/>
              </w:rPr>
              <w:t>(4)</w:t>
            </w:r>
          </w:p>
        </w:tc>
        <w:tc>
          <w:tcPr>
            <w:tcW w:w="1276" w:type="dxa"/>
            <w:shd w:val="clear" w:color="auto" w:fill="auto"/>
            <w:vAlign w:val="bottom"/>
          </w:tcPr>
          <w:p w14:paraId="1421BD66" w14:textId="77777777" w:rsidR="008619F6" w:rsidRDefault="008619F6"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Pr>
                <w:rFonts w:ascii="Arial Narrow" w:hAnsi="Arial Narrow" w:cs="Arial Narrow"/>
                <w:sz w:val="16"/>
                <w:szCs w:val="16"/>
              </w:rPr>
              <w:t>(</w:t>
            </w:r>
            <w:proofErr w:type="gramStart"/>
            <w:r>
              <w:rPr>
                <w:rFonts w:ascii="Arial Narrow" w:hAnsi="Arial Narrow" w:cs="Arial Narrow"/>
                <w:sz w:val="16"/>
                <w:szCs w:val="16"/>
              </w:rPr>
              <w:t>5)=</w:t>
            </w:r>
            <w:proofErr w:type="gramEnd"/>
            <w:r>
              <w:rPr>
                <w:rFonts w:ascii="Arial Narrow" w:hAnsi="Arial Narrow" w:cs="Arial Narrow"/>
                <w:sz w:val="16"/>
                <w:szCs w:val="16"/>
              </w:rPr>
              <w:t>(4)/(3)x100</w:t>
            </w:r>
          </w:p>
        </w:tc>
        <w:tc>
          <w:tcPr>
            <w:tcW w:w="1559" w:type="dxa"/>
            <w:shd w:val="clear" w:color="auto" w:fill="auto"/>
            <w:vAlign w:val="bottom"/>
          </w:tcPr>
          <w:p w14:paraId="6D6BB50A" w14:textId="77777777" w:rsidR="008619F6" w:rsidRDefault="008619F6"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Pr>
                <w:rFonts w:ascii="Arial Narrow" w:hAnsi="Arial Narrow" w:cs="Arial Narrow"/>
                <w:sz w:val="16"/>
                <w:szCs w:val="16"/>
              </w:rPr>
              <w:t>(6)</w:t>
            </w:r>
          </w:p>
        </w:tc>
        <w:tc>
          <w:tcPr>
            <w:tcW w:w="1418" w:type="dxa"/>
            <w:shd w:val="clear" w:color="auto" w:fill="auto"/>
            <w:vAlign w:val="bottom"/>
          </w:tcPr>
          <w:p w14:paraId="580D294E" w14:textId="77777777" w:rsidR="008619F6" w:rsidRDefault="008619F6"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Pr>
                <w:rFonts w:ascii="Arial Narrow" w:hAnsi="Arial Narrow" w:cs="Arial Narrow"/>
                <w:sz w:val="16"/>
                <w:szCs w:val="16"/>
              </w:rPr>
              <w:t>(</w:t>
            </w:r>
            <w:proofErr w:type="gramStart"/>
            <w:r>
              <w:rPr>
                <w:rFonts w:ascii="Arial Narrow" w:hAnsi="Arial Narrow" w:cs="Arial Narrow"/>
                <w:sz w:val="16"/>
                <w:szCs w:val="16"/>
              </w:rPr>
              <w:t>7)=</w:t>
            </w:r>
            <w:proofErr w:type="gramEnd"/>
            <w:r>
              <w:rPr>
                <w:rFonts w:ascii="Arial Narrow" w:hAnsi="Arial Narrow" w:cs="Arial Narrow"/>
                <w:sz w:val="16"/>
                <w:szCs w:val="16"/>
              </w:rPr>
              <w:t>((4)-(6))/(6)x100</w:t>
            </w:r>
          </w:p>
        </w:tc>
      </w:tr>
      <w:tr w:rsidR="008619F6" w14:paraId="378C25B0" w14:textId="77777777" w:rsidTr="002D34CE">
        <w:trPr>
          <w:trHeight w:val="252"/>
        </w:trPr>
        <w:tc>
          <w:tcPr>
            <w:tcW w:w="426" w:type="dxa"/>
            <w:shd w:val="clear" w:color="auto" w:fill="auto"/>
            <w:vAlign w:val="center"/>
          </w:tcPr>
          <w:p w14:paraId="0C69711A" w14:textId="77777777" w:rsidR="008619F6" w:rsidRDefault="008619F6" w:rsidP="006545A1">
            <w:pPr>
              <w:numPr>
                <w:ilvl w:val="0"/>
                <w:numId w:val="19"/>
              </w:numPr>
              <w:spacing w:line="240" w:lineRule="auto"/>
              <w:rPr>
                <w:rFonts w:ascii="Arial Narrow" w:hAnsi="Arial Narrow" w:cs="Arial Narrow"/>
                <w:sz w:val="16"/>
                <w:szCs w:val="16"/>
              </w:rPr>
            </w:pPr>
          </w:p>
        </w:tc>
        <w:tc>
          <w:tcPr>
            <w:tcW w:w="1525" w:type="dxa"/>
            <w:shd w:val="clear" w:color="auto" w:fill="auto"/>
            <w:vAlign w:val="center"/>
          </w:tcPr>
          <w:p w14:paraId="4424BA00" w14:textId="77777777" w:rsidR="008619F6" w:rsidRDefault="008619F6" w:rsidP="002D34CE">
            <w:pPr>
              <w:spacing w:line="240" w:lineRule="auto"/>
              <w:rPr>
                <w:rFonts w:ascii="Arial Narrow" w:hAnsi="Arial Narrow" w:cs="Arial Narrow"/>
                <w:sz w:val="16"/>
                <w:szCs w:val="16"/>
                <w:lang w:val="en-US"/>
              </w:rPr>
            </w:pPr>
            <w:r>
              <w:rPr>
                <w:rFonts w:ascii="Arial Narrow" w:hAnsi="Arial Narrow" w:cs="Calibri"/>
                <w:sz w:val="16"/>
                <w:szCs w:val="16"/>
                <w:lang w:val="id-ID"/>
              </w:rPr>
              <w:t xml:space="preserve">Belanja Operasi </w:t>
            </w:r>
          </w:p>
        </w:tc>
        <w:tc>
          <w:tcPr>
            <w:tcW w:w="1559" w:type="dxa"/>
            <w:shd w:val="clear" w:color="auto" w:fill="auto"/>
          </w:tcPr>
          <w:p w14:paraId="50007DBF" w14:textId="69BFAF11" w:rsidR="008619F6" w:rsidRDefault="00415E91" w:rsidP="002D34CE">
            <w:pPr>
              <w:spacing w:line="240" w:lineRule="auto"/>
              <w:ind w:left="-109"/>
              <w:jc w:val="right"/>
              <w:rPr>
                <w:rFonts w:ascii="Arial Narrow" w:hAnsi="Arial Narrow" w:cs="Arial Narrow"/>
                <w:sz w:val="16"/>
                <w:szCs w:val="16"/>
              </w:rPr>
            </w:pPr>
            <w:r>
              <w:rPr>
                <w:rFonts w:ascii="Arial Narrow" w:hAnsi="Arial Narrow" w:cs="Arial Narrow"/>
                <w:sz w:val="16"/>
                <w:szCs w:val="16"/>
              </w:rPr>
              <w:t>4.046.366.723</w:t>
            </w:r>
            <w:r w:rsidR="00D62703" w:rsidRPr="00D62703">
              <w:rPr>
                <w:rFonts w:ascii="Arial Narrow" w:hAnsi="Arial Narrow" w:cs="Arial Narrow"/>
                <w:sz w:val="16"/>
                <w:szCs w:val="16"/>
              </w:rPr>
              <w:t>,00</w:t>
            </w:r>
          </w:p>
        </w:tc>
        <w:tc>
          <w:tcPr>
            <w:tcW w:w="1593" w:type="dxa"/>
            <w:shd w:val="clear" w:color="auto" w:fill="auto"/>
          </w:tcPr>
          <w:p w14:paraId="3DE4E9DE" w14:textId="3E0CF20A" w:rsidR="008619F6" w:rsidRPr="00E64709" w:rsidRDefault="00415E91" w:rsidP="002D34CE">
            <w:pPr>
              <w:spacing w:line="240" w:lineRule="auto"/>
              <w:jc w:val="right"/>
              <w:rPr>
                <w:rFonts w:ascii="Arial Narrow" w:hAnsi="Arial Narrow"/>
                <w:sz w:val="16"/>
                <w:szCs w:val="16"/>
              </w:rPr>
            </w:pPr>
            <w:r>
              <w:rPr>
                <w:rFonts w:ascii="Arial Narrow" w:hAnsi="Arial Narrow"/>
                <w:sz w:val="16"/>
                <w:szCs w:val="16"/>
              </w:rPr>
              <w:t>3.916.151.048</w:t>
            </w:r>
            <w:r w:rsidR="00D62703" w:rsidRPr="00D62703">
              <w:rPr>
                <w:rFonts w:ascii="Arial Narrow" w:hAnsi="Arial Narrow"/>
                <w:sz w:val="16"/>
                <w:szCs w:val="16"/>
              </w:rPr>
              <w:t>,00</w:t>
            </w:r>
          </w:p>
        </w:tc>
        <w:tc>
          <w:tcPr>
            <w:tcW w:w="1276" w:type="dxa"/>
            <w:shd w:val="clear" w:color="auto" w:fill="auto"/>
          </w:tcPr>
          <w:p w14:paraId="11ECCF8E" w14:textId="48D34780" w:rsidR="008619F6" w:rsidRPr="00E64709" w:rsidRDefault="00D62703" w:rsidP="002D34CE">
            <w:pPr>
              <w:spacing w:line="240" w:lineRule="auto"/>
              <w:jc w:val="right"/>
              <w:rPr>
                <w:rFonts w:ascii="Arial Narrow" w:hAnsi="Arial Narrow"/>
                <w:sz w:val="16"/>
                <w:szCs w:val="16"/>
              </w:rPr>
            </w:pPr>
            <w:r w:rsidRPr="00D62703">
              <w:rPr>
                <w:rFonts w:ascii="Arial Narrow" w:hAnsi="Arial Narrow"/>
                <w:sz w:val="16"/>
                <w:szCs w:val="16"/>
              </w:rPr>
              <w:t>9</w:t>
            </w:r>
            <w:r w:rsidR="000E792B">
              <w:rPr>
                <w:rFonts w:ascii="Arial Narrow" w:hAnsi="Arial Narrow"/>
                <w:sz w:val="16"/>
                <w:szCs w:val="16"/>
              </w:rPr>
              <w:t>6</w:t>
            </w:r>
            <w:r w:rsidRPr="00D62703">
              <w:rPr>
                <w:rFonts w:ascii="Arial Narrow" w:hAnsi="Arial Narrow"/>
                <w:sz w:val="16"/>
                <w:szCs w:val="16"/>
              </w:rPr>
              <w:t>,7</w:t>
            </w:r>
            <w:r w:rsidR="000E792B">
              <w:rPr>
                <w:rFonts w:ascii="Arial Narrow" w:hAnsi="Arial Narrow"/>
                <w:sz w:val="16"/>
                <w:szCs w:val="16"/>
              </w:rPr>
              <w:t>8</w:t>
            </w:r>
          </w:p>
        </w:tc>
        <w:tc>
          <w:tcPr>
            <w:tcW w:w="1559" w:type="dxa"/>
            <w:shd w:val="clear" w:color="auto" w:fill="auto"/>
          </w:tcPr>
          <w:p w14:paraId="44E32F43" w14:textId="327504F3" w:rsidR="008619F6" w:rsidRPr="00E64709" w:rsidRDefault="000E792B" w:rsidP="002D34CE">
            <w:pPr>
              <w:spacing w:line="240" w:lineRule="auto"/>
              <w:jc w:val="right"/>
              <w:rPr>
                <w:rFonts w:ascii="Arial Narrow" w:hAnsi="Arial Narrow"/>
                <w:sz w:val="16"/>
                <w:szCs w:val="16"/>
              </w:rPr>
            </w:pPr>
            <w:r>
              <w:rPr>
                <w:rFonts w:ascii="Arial Narrow" w:hAnsi="Arial Narrow"/>
                <w:sz w:val="16"/>
                <w:szCs w:val="16"/>
              </w:rPr>
              <w:t>3.683.473.828</w:t>
            </w:r>
            <w:r w:rsidR="00D62703" w:rsidRPr="00D62703">
              <w:rPr>
                <w:rFonts w:ascii="Arial Narrow" w:hAnsi="Arial Narrow"/>
                <w:sz w:val="16"/>
                <w:szCs w:val="16"/>
              </w:rPr>
              <w:t>,00</w:t>
            </w:r>
          </w:p>
        </w:tc>
        <w:tc>
          <w:tcPr>
            <w:tcW w:w="1418" w:type="dxa"/>
            <w:shd w:val="clear" w:color="auto" w:fill="auto"/>
          </w:tcPr>
          <w:p w14:paraId="5A98EB6A" w14:textId="55A272A4" w:rsidR="008619F6" w:rsidRPr="00E64709" w:rsidRDefault="000E792B" w:rsidP="002D34CE">
            <w:pPr>
              <w:spacing w:line="240" w:lineRule="auto"/>
              <w:jc w:val="right"/>
              <w:rPr>
                <w:rFonts w:ascii="Arial Narrow" w:hAnsi="Arial Narrow"/>
                <w:sz w:val="16"/>
                <w:szCs w:val="16"/>
              </w:rPr>
            </w:pPr>
            <w:r>
              <w:rPr>
                <w:rFonts w:ascii="Arial Narrow" w:hAnsi="Arial Narrow"/>
                <w:sz w:val="16"/>
                <w:szCs w:val="16"/>
              </w:rPr>
              <w:t>6,32</w:t>
            </w:r>
          </w:p>
        </w:tc>
      </w:tr>
      <w:tr w:rsidR="008619F6" w14:paraId="0C819E3D" w14:textId="77777777" w:rsidTr="002D34CE">
        <w:tc>
          <w:tcPr>
            <w:tcW w:w="426" w:type="dxa"/>
            <w:shd w:val="clear" w:color="auto" w:fill="auto"/>
            <w:vAlign w:val="center"/>
          </w:tcPr>
          <w:p w14:paraId="168EA529" w14:textId="77777777" w:rsidR="008619F6" w:rsidRDefault="008619F6" w:rsidP="006545A1">
            <w:pPr>
              <w:widowControl w:val="0"/>
              <w:numPr>
                <w:ilvl w:val="0"/>
                <w:numId w:val="19"/>
              </w:numPr>
              <w:spacing w:line="240" w:lineRule="auto"/>
              <w:rPr>
                <w:rFonts w:ascii="Arial Narrow" w:hAnsi="Arial Narrow" w:cs="Arial Narrow"/>
                <w:sz w:val="16"/>
                <w:szCs w:val="16"/>
              </w:rPr>
            </w:pPr>
          </w:p>
        </w:tc>
        <w:tc>
          <w:tcPr>
            <w:tcW w:w="1525" w:type="dxa"/>
            <w:shd w:val="clear" w:color="auto" w:fill="auto"/>
            <w:vAlign w:val="center"/>
          </w:tcPr>
          <w:p w14:paraId="7962CFA9" w14:textId="77777777" w:rsidR="008619F6" w:rsidRDefault="008619F6" w:rsidP="002D34CE">
            <w:pPr>
              <w:widowControl w:val="0"/>
              <w:spacing w:line="240" w:lineRule="auto"/>
              <w:rPr>
                <w:rFonts w:ascii="Arial Narrow" w:hAnsi="Arial Narrow" w:cs="Calibri"/>
                <w:sz w:val="16"/>
                <w:szCs w:val="16"/>
                <w:lang w:val="en-US"/>
              </w:rPr>
            </w:pPr>
            <w:r>
              <w:rPr>
                <w:rFonts w:ascii="Arial Narrow" w:hAnsi="Arial Narrow" w:cs="Calibri"/>
                <w:sz w:val="16"/>
                <w:szCs w:val="16"/>
                <w:lang w:val="id-ID"/>
              </w:rPr>
              <w:t>Belanja Modal</w:t>
            </w:r>
          </w:p>
        </w:tc>
        <w:tc>
          <w:tcPr>
            <w:tcW w:w="1559" w:type="dxa"/>
            <w:shd w:val="clear" w:color="auto" w:fill="auto"/>
          </w:tcPr>
          <w:p w14:paraId="5EC58852" w14:textId="7049450C" w:rsidR="008619F6" w:rsidRDefault="000E792B" w:rsidP="002D34CE">
            <w:pPr>
              <w:spacing w:line="240" w:lineRule="auto"/>
              <w:ind w:left="-109"/>
              <w:jc w:val="right"/>
              <w:rPr>
                <w:rFonts w:ascii="Arial Narrow" w:hAnsi="Arial Narrow" w:cs="Calibri"/>
                <w:sz w:val="16"/>
                <w:szCs w:val="16"/>
              </w:rPr>
            </w:pPr>
            <w:r>
              <w:rPr>
                <w:rFonts w:ascii="Arial Narrow" w:hAnsi="Arial Narrow" w:cs="Calibri"/>
                <w:sz w:val="16"/>
                <w:szCs w:val="16"/>
              </w:rPr>
              <w:t>46.000.000</w:t>
            </w:r>
            <w:r w:rsidR="00D62703" w:rsidRPr="00D62703">
              <w:rPr>
                <w:rFonts w:ascii="Arial Narrow" w:hAnsi="Arial Narrow" w:cs="Calibri"/>
                <w:sz w:val="16"/>
                <w:szCs w:val="16"/>
              </w:rPr>
              <w:t>,00</w:t>
            </w:r>
          </w:p>
        </w:tc>
        <w:tc>
          <w:tcPr>
            <w:tcW w:w="1593" w:type="dxa"/>
            <w:shd w:val="clear" w:color="auto" w:fill="auto"/>
          </w:tcPr>
          <w:p w14:paraId="5B0B8A6E" w14:textId="0893A6EB" w:rsidR="008619F6" w:rsidRPr="00E64709" w:rsidRDefault="000E792B" w:rsidP="002D34CE">
            <w:pPr>
              <w:spacing w:line="240" w:lineRule="auto"/>
              <w:jc w:val="right"/>
              <w:rPr>
                <w:rFonts w:ascii="Arial Narrow" w:hAnsi="Arial Narrow"/>
                <w:sz w:val="16"/>
                <w:szCs w:val="16"/>
              </w:rPr>
            </w:pPr>
            <w:r>
              <w:rPr>
                <w:rFonts w:ascii="Arial Narrow" w:hAnsi="Arial Narrow"/>
                <w:sz w:val="16"/>
                <w:szCs w:val="16"/>
              </w:rPr>
              <w:t>4</w:t>
            </w:r>
            <w:r w:rsidR="00D62703" w:rsidRPr="00D62703">
              <w:rPr>
                <w:rFonts w:ascii="Arial Narrow" w:hAnsi="Arial Narrow"/>
                <w:sz w:val="16"/>
                <w:szCs w:val="16"/>
              </w:rPr>
              <w:t>0.</w:t>
            </w:r>
            <w:r>
              <w:rPr>
                <w:rFonts w:ascii="Arial Narrow" w:hAnsi="Arial Narrow"/>
                <w:sz w:val="16"/>
                <w:szCs w:val="16"/>
              </w:rPr>
              <w:t>9</w:t>
            </w:r>
            <w:r w:rsidR="00D62703" w:rsidRPr="00D62703">
              <w:rPr>
                <w:rFonts w:ascii="Arial Narrow" w:hAnsi="Arial Narrow"/>
                <w:sz w:val="16"/>
                <w:szCs w:val="16"/>
              </w:rPr>
              <w:t>00.000,00</w:t>
            </w:r>
          </w:p>
        </w:tc>
        <w:tc>
          <w:tcPr>
            <w:tcW w:w="1276" w:type="dxa"/>
            <w:shd w:val="clear" w:color="auto" w:fill="auto"/>
          </w:tcPr>
          <w:p w14:paraId="64CA733A" w14:textId="35517173" w:rsidR="008619F6" w:rsidRPr="00E64709" w:rsidRDefault="000E792B" w:rsidP="002D34CE">
            <w:pPr>
              <w:spacing w:line="240" w:lineRule="auto"/>
              <w:jc w:val="right"/>
              <w:rPr>
                <w:rFonts w:ascii="Arial Narrow" w:hAnsi="Arial Narrow"/>
                <w:sz w:val="16"/>
                <w:szCs w:val="16"/>
              </w:rPr>
            </w:pPr>
            <w:r>
              <w:rPr>
                <w:rFonts w:ascii="Arial Narrow" w:hAnsi="Arial Narrow"/>
                <w:sz w:val="16"/>
                <w:szCs w:val="16"/>
              </w:rPr>
              <w:t>88</w:t>
            </w:r>
            <w:r w:rsidR="00D62703" w:rsidRPr="00D62703">
              <w:rPr>
                <w:rFonts w:ascii="Arial Narrow" w:hAnsi="Arial Narrow"/>
                <w:sz w:val="16"/>
                <w:szCs w:val="16"/>
              </w:rPr>
              <w:t>,9</w:t>
            </w:r>
            <w:r>
              <w:rPr>
                <w:rFonts w:ascii="Arial Narrow" w:hAnsi="Arial Narrow"/>
                <w:sz w:val="16"/>
                <w:szCs w:val="16"/>
              </w:rPr>
              <w:t>1</w:t>
            </w:r>
          </w:p>
        </w:tc>
        <w:tc>
          <w:tcPr>
            <w:tcW w:w="1559" w:type="dxa"/>
            <w:shd w:val="clear" w:color="auto" w:fill="auto"/>
          </w:tcPr>
          <w:p w14:paraId="45B36D09" w14:textId="3877DA1B" w:rsidR="008619F6" w:rsidRPr="00E64709" w:rsidRDefault="000E792B" w:rsidP="002D34CE">
            <w:pPr>
              <w:spacing w:line="240" w:lineRule="auto"/>
              <w:jc w:val="right"/>
              <w:rPr>
                <w:rFonts w:ascii="Arial Narrow" w:hAnsi="Arial Narrow"/>
                <w:sz w:val="16"/>
                <w:szCs w:val="16"/>
              </w:rPr>
            </w:pPr>
            <w:r>
              <w:rPr>
                <w:rFonts w:ascii="Arial Narrow" w:hAnsi="Arial Narrow"/>
                <w:sz w:val="16"/>
                <w:szCs w:val="16"/>
              </w:rPr>
              <w:t>-</w:t>
            </w:r>
          </w:p>
        </w:tc>
        <w:tc>
          <w:tcPr>
            <w:tcW w:w="1418" w:type="dxa"/>
            <w:shd w:val="clear" w:color="auto" w:fill="auto"/>
          </w:tcPr>
          <w:p w14:paraId="0F6ABA81" w14:textId="12A8C285" w:rsidR="008619F6" w:rsidRPr="00E64709" w:rsidRDefault="000E792B" w:rsidP="002D34CE">
            <w:pPr>
              <w:spacing w:line="240" w:lineRule="auto"/>
              <w:jc w:val="right"/>
              <w:rPr>
                <w:rFonts w:ascii="Arial Narrow" w:hAnsi="Arial Narrow"/>
                <w:sz w:val="16"/>
                <w:szCs w:val="16"/>
              </w:rPr>
            </w:pPr>
            <w:r>
              <w:rPr>
                <w:rFonts w:ascii="Arial Narrow" w:hAnsi="Arial Narrow"/>
                <w:sz w:val="16"/>
                <w:szCs w:val="16"/>
              </w:rPr>
              <w:t>100</w:t>
            </w:r>
          </w:p>
        </w:tc>
      </w:tr>
      <w:tr w:rsidR="008619F6" w14:paraId="38E78F49" w14:textId="77777777" w:rsidTr="002D34CE">
        <w:tc>
          <w:tcPr>
            <w:tcW w:w="1951" w:type="dxa"/>
            <w:gridSpan w:val="2"/>
            <w:shd w:val="clear" w:color="auto" w:fill="auto"/>
          </w:tcPr>
          <w:p w14:paraId="63A0468D" w14:textId="77777777" w:rsidR="008619F6" w:rsidRDefault="008619F6" w:rsidP="002D34CE">
            <w:pPr>
              <w:spacing w:line="240" w:lineRule="auto"/>
              <w:jc w:val="center"/>
              <w:rPr>
                <w:rFonts w:ascii="Arial Narrow" w:hAnsi="Arial Narrow" w:cs="Times New Roman"/>
                <w:b/>
                <w:bCs/>
                <w:sz w:val="16"/>
                <w:szCs w:val="16"/>
              </w:rPr>
            </w:pPr>
            <w:r>
              <w:rPr>
                <w:rFonts w:ascii="Arial Narrow" w:hAnsi="Arial Narrow" w:cs="Times New Roman"/>
                <w:b/>
                <w:bCs/>
                <w:sz w:val="16"/>
                <w:szCs w:val="16"/>
              </w:rPr>
              <w:t>JUMLAH</w:t>
            </w:r>
          </w:p>
        </w:tc>
        <w:tc>
          <w:tcPr>
            <w:tcW w:w="1559" w:type="dxa"/>
            <w:tcBorders>
              <w:bottom w:val="single" w:sz="4" w:space="0" w:color="auto"/>
            </w:tcBorders>
            <w:shd w:val="clear" w:color="auto" w:fill="auto"/>
          </w:tcPr>
          <w:p w14:paraId="16BF7880" w14:textId="243B2E88" w:rsidR="008619F6" w:rsidRPr="000E792B" w:rsidRDefault="000E792B" w:rsidP="002D34CE">
            <w:pPr>
              <w:pBdr>
                <w:top w:val="single" w:sz="4" w:space="1" w:color="auto"/>
                <w:left w:val="none" w:sz="0" w:space="4" w:color="auto"/>
                <w:bottom w:val="double" w:sz="4" w:space="1" w:color="auto"/>
                <w:right w:val="none" w:sz="0" w:space="4" w:color="auto"/>
              </w:pBdr>
              <w:spacing w:line="240" w:lineRule="auto"/>
              <w:ind w:left="-109"/>
              <w:jc w:val="right"/>
              <w:rPr>
                <w:rFonts w:ascii="Arial Narrow" w:hAnsi="Arial Narrow" w:cs="Times New Roman"/>
                <w:b/>
                <w:bCs/>
                <w:sz w:val="16"/>
                <w:szCs w:val="16"/>
              </w:rPr>
            </w:pPr>
            <w:r w:rsidRPr="000E792B">
              <w:rPr>
                <w:rFonts w:ascii="Arial Narrow" w:hAnsi="Arial Narrow"/>
                <w:b/>
                <w:bCs/>
                <w:color w:val="000000"/>
                <w:sz w:val="16"/>
                <w:szCs w:val="16"/>
                <w:lang w:val="id-ID"/>
              </w:rPr>
              <w:t>4.092.366.723,00</w:t>
            </w:r>
          </w:p>
        </w:tc>
        <w:tc>
          <w:tcPr>
            <w:tcW w:w="1593" w:type="dxa"/>
            <w:tcBorders>
              <w:bottom w:val="single" w:sz="4" w:space="0" w:color="auto"/>
            </w:tcBorders>
            <w:shd w:val="clear" w:color="auto" w:fill="auto"/>
          </w:tcPr>
          <w:p w14:paraId="4A7E81D8" w14:textId="2C284A20" w:rsidR="008619F6" w:rsidRPr="000E792B" w:rsidRDefault="000E792B" w:rsidP="002D34CE">
            <w:pPr>
              <w:pBdr>
                <w:top w:val="single" w:sz="4" w:space="1" w:color="auto"/>
                <w:left w:val="none" w:sz="0" w:space="4" w:color="auto"/>
                <w:bottom w:val="double" w:sz="4" w:space="1" w:color="auto"/>
                <w:right w:val="none" w:sz="0" w:space="4" w:color="auto"/>
              </w:pBdr>
              <w:spacing w:line="240" w:lineRule="auto"/>
              <w:ind w:left="-109"/>
              <w:jc w:val="right"/>
              <w:rPr>
                <w:rFonts w:ascii="Arial Narrow" w:hAnsi="Arial Narrow" w:cs="Arial Narrow"/>
                <w:b/>
                <w:bCs/>
                <w:sz w:val="16"/>
                <w:szCs w:val="16"/>
              </w:rPr>
            </w:pPr>
            <w:r w:rsidRPr="000E792B">
              <w:rPr>
                <w:rFonts w:ascii="Arial Narrow" w:hAnsi="Arial Narrow"/>
                <w:b/>
                <w:bCs/>
                <w:sz w:val="16"/>
                <w:szCs w:val="16"/>
              </w:rPr>
              <w:t>3.957.051.048,00</w:t>
            </w:r>
          </w:p>
        </w:tc>
        <w:tc>
          <w:tcPr>
            <w:tcW w:w="1276" w:type="dxa"/>
            <w:tcBorders>
              <w:bottom w:val="single" w:sz="4" w:space="0" w:color="auto"/>
            </w:tcBorders>
            <w:shd w:val="clear" w:color="auto" w:fill="auto"/>
          </w:tcPr>
          <w:p w14:paraId="72480FE9" w14:textId="5C9394DE" w:rsidR="008619F6" w:rsidRPr="00E64709" w:rsidRDefault="000E792B" w:rsidP="002D34CE">
            <w:pPr>
              <w:pBdr>
                <w:top w:val="single" w:sz="4" w:space="1" w:color="auto"/>
                <w:left w:val="none" w:sz="0" w:space="4" w:color="auto"/>
                <w:bottom w:val="double" w:sz="4" w:space="1" w:color="auto"/>
                <w:right w:val="none" w:sz="0" w:space="4" w:color="auto"/>
              </w:pBdr>
              <w:spacing w:line="240" w:lineRule="auto"/>
              <w:ind w:left="-110"/>
              <w:jc w:val="right"/>
              <w:rPr>
                <w:rFonts w:ascii="Arial Narrow" w:hAnsi="Arial Narrow" w:cs="Arial Narrow"/>
                <w:b/>
                <w:bCs/>
                <w:sz w:val="16"/>
                <w:szCs w:val="16"/>
              </w:rPr>
            </w:pPr>
            <w:r w:rsidRPr="007D17AC">
              <w:rPr>
                <w:rFonts w:ascii="Arial Narrow" w:hAnsi="Arial Narrow"/>
                <w:b/>
                <w:bCs/>
                <w:sz w:val="16"/>
                <w:szCs w:val="16"/>
              </w:rPr>
              <w:t>9</w:t>
            </w:r>
            <w:r>
              <w:rPr>
                <w:rFonts w:ascii="Arial Narrow" w:hAnsi="Arial Narrow"/>
                <w:b/>
                <w:bCs/>
                <w:sz w:val="16"/>
                <w:szCs w:val="16"/>
              </w:rPr>
              <w:t>6</w:t>
            </w:r>
            <w:r w:rsidRPr="007D17AC">
              <w:rPr>
                <w:rFonts w:ascii="Arial Narrow" w:hAnsi="Arial Narrow"/>
                <w:b/>
                <w:bCs/>
                <w:sz w:val="16"/>
                <w:szCs w:val="16"/>
              </w:rPr>
              <w:t>,</w:t>
            </w:r>
            <w:r>
              <w:rPr>
                <w:rFonts w:ascii="Arial Narrow" w:hAnsi="Arial Narrow"/>
                <w:b/>
                <w:bCs/>
                <w:sz w:val="16"/>
                <w:szCs w:val="16"/>
              </w:rPr>
              <w:t>69</w:t>
            </w:r>
          </w:p>
        </w:tc>
        <w:tc>
          <w:tcPr>
            <w:tcW w:w="1559" w:type="dxa"/>
            <w:tcBorders>
              <w:bottom w:val="single" w:sz="4" w:space="0" w:color="auto"/>
            </w:tcBorders>
            <w:shd w:val="clear" w:color="auto" w:fill="auto"/>
          </w:tcPr>
          <w:p w14:paraId="519752AF" w14:textId="6F7F80B4" w:rsidR="008619F6" w:rsidRPr="00E64709" w:rsidRDefault="000E792B" w:rsidP="002D34CE">
            <w:pPr>
              <w:pBdr>
                <w:top w:val="single" w:sz="4" w:space="1" w:color="auto"/>
                <w:left w:val="none" w:sz="0" w:space="4" w:color="auto"/>
                <w:bottom w:val="double" w:sz="4" w:space="1" w:color="auto"/>
                <w:right w:val="none" w:sz="0" w:space="4" w:color="auto"/>
              </w:pBdr>
              <w:spacing w:line="240" w:lineRule="auto"/>
              <w:ind w:left="-1246"/>
              <w:jc w:val="right"/>
              <w:rPr>
                <w:rFonts w:ascii="Arial Narrow" w:hAnsi="Arial Narrow" w:cs="Arial Narrow"/>
                <w:b/>
                <w:bCs/>
                <w:sz w:val="16"/>
                <w:szCs w:val="16"/>
              </w:rPr>
            </w:pPr>
            <w:r w:rsidRPr="000E792B">
              <w:rPr>
                <w:rFonts w:ascii="Arial Narrow" w:hAnsi="Arial Narrow"/>
                <w:b/>
                <w:bCs/>
                <w:sz w:val="16"/>
                <w:szCs w:val="16"/>
              </w:rPr>
              <w:t>3.683.473.828,00</w:t>
            </w:r>
          </w:p>
        </w:tc>
        <w:tc>
          <w:tcPr>
            <w:tcW w:w="1418" w:type="dxa"/>
            <w:tcBorders>
              <w:bottom w:val="single" w:sz="4" w:space="0" w:color="auto"/>
            </w:tcBorders>
            <w:shd w:val="clear" w:color="auto" w:fill="auto"/>
          </w:tcPr>
          <w:p w14:paraId="354BD2ED" w14:textId="1249DC19" w:rsidR="008619F6" w:rsidRPr="00E64709" w:rsidRDefault="000E792B" w:rsidP="002D34CE">
            <w:pPr>
              <w:pBdr>
                <w:top w:val="single" w:sz="4" w:space="1" w:color="auto"/>
                <w:left w:val="none" w:sz="0" w:space="4" w:color="auto"/>
                <w:bottom w:val="double" w:sz="4" w:space="1" w:color="auto"/>
                <w:right w:val="none" w:sz="0" w:space="4" w:color="auto"/>
              </w:pBdr>
              <w:spacing w:line="240" w:lineRule="auto"/>
              <w:jc w:val="right"/>
              <w:rPr>
                <w:rFonts w:ascii="Arial Narrow" w:hAnsi="Arial Narrow" w:cs="Arial Narrow"/>
                <w:b/>
                <w:bCs/>
                <w:sz w:val="16"/>
                <w:szCs w:val="16"/>
              </w:rPr>
            </w:pPr>
            <w:r>
              <w:rPr>
                <w:rFonts w:ascii="Arial Narrow" w:hAnsi="Arial Narrow"/>
                <w:b/>
                <w:bCs/>
                <w:sz w:val="16"/>
                <w:szCs w:val="16"/>
              </w:rPr>
              <w:t>7</w:t>
            </w:r>
            <w:r w:rsidRPr="007D17AC">
              <w:rPr>
                <w:rFonts w:ascii="Arial Narrow" w:hAnsi="Arial Narrow"/>
                <w:b/>
                <w:bCs/>
                <w:sz w:val="16"/>
                <w:szCs w:val="16"/>
              </w:rPr>
              <w:t>,</w:t>
            </w:r>
            <w:r>
              <w:rPr>
                <w:rFonts w:ascii="Arial Narrow" w:hAnsi="Arial Narrow"/>
                <w:b/>
                <w:bCs/>
                <w:sz w:val="16"/>
                <w:szCs w:val="16"/>
              </w:rPr>
              <w:t>43</w:t>
            </w:r>
          </w:p>
        </w:tc>
      </w:tr>
    </w:tbl>
    <w:p w14:paraId="3416D4B5" w14:textId="77777777" w:rsidR="005A570E" w:rsidRDefault="005A570E" w:rsidP="005A570E">
      <w:pPr>
        <w:spacing w:line="240" w:lineRule="auto"/>
        <w:ind w:left="851"/>
        <w:jc w:val="both"/>
        <w:rPr>
          <w:rFonts w:eastAsiaTheme="minorEastAsia"/>
          <w:lang w:val="id-ID" w:eastAsia="zh-CN"/>
        </w:rPr>
      </w:pPr>
    </w:p>
    <w:p w14:paraId="0A1C55A8" w14:textId="01943EDE" w:rsidR="005A570E" w:rsidRDefault="00AB2041" w:rsidP="00B24B09">
      <w:pPr>
        <w:pStyle w:val="Style5"/>
      </w:pPr>
      <w:r w:rsidRPr="00AB2041">
        <w:t>Belanja Operasi</w:t>
      </w:r>
    </w:p>
    <w:p w14:paraId="0A6514E0" w14:textId="7EE639C9" w:rsidR="00AB2041" w:rsidRDefault="00AB2041" w:rsidP="00AB2041">
      <w:pPr>
        <w:pStyle w:val="ListParagraph"/>
        <w:ind w:left="1560"/>
        <w:jc w:val="both"/>
        <w:rPr>
          <w:lang w:val="id-ID"/>
        </w:rPr>
      </w:pPr>
      <w:r w:rsidRPr="00AB2041">
        <w:rPr>
          <w:lang w:val="id-ID"/>
        </w:rPr>
        <w:t>Belanja Operasi</w:t>
      </w:r>
      <w:r w:rsidR="001641B1">
        <w:rPr>
          <w:lang w:val="id-ID"/>
        </w:rPr>
        <w:t xml:space="preserve"> </w:t>
      </w:r>
      <w:r w:rsidR="000E792B">
        <w:t xml:space="preserve">Bagian </w:t>
      </w:r>
      <w:proofErr w:type="spellStart"/>
      <w:r w:rsidR="000E792B">
        <w:t>Kesejahteraan</w:t>
      </w:r>
      <w:proofErr w:type="spellEnd"/>
      <w:r w:rsidR="000E792B">
        <w:t xml:space="preserve"> Rakyat</w:t>
      </w:r>
      <w:r w:rsidR="00FA0847">
        <w:rPr>
          <w:lang w:val="id-ID"/>
        </w:rPr>
        <w:t xml:space="preserve"> Sekretariat Daerah</w:t>
      </w:r>
      <w:r w:rsidR="00FA0847" w:rsidRPr="00BC1B20">
        <w:rPr>
          <w:lang w:val="id-ID"/>
        </w:rPr>
        <w:t xml:space="preserve"> Kabupaten Wonosobo</w:t>
      </w:r>
      <w:r w:rsidR="000E792B">
        <w:t xml:space="preserve"> </w:t>
      </w:r>
      <w:r w:rsidR="001641B1" w:rsidRPr="007D17AC">
        <w:rPr>
          <w:lang w:val="id-ID"/>
        </w:rPr>
        <w:t>TA 2024</w:t>
      </w:r>
      <w:r>
        <w:rPr>
          <w:lang w:val="id-ID"/>
        </w:rPr>
        <w:t xml:space="preserve"> </w:t>
      </w:r>
      <w:r w:rsidR="001641B1">
        <w:rPr>
          <w:lang w:val="id-ID"/>
        </w:rPr>
        <w:t>b</w:t>
      </w:r>
      <w:r>
        <w:rPr>
          <w:lang w:val="id-ID"/>
        </w:rPr>
        <w:t xml:space="preserve">erdasarkan Tabel </w:t>
      </w:r>
      <w:r w:rsidRPr="006545A1">
        <w:rPr>
          <w:lang w:val="id-ID"/>
        </w:rPr>
        <w:t>III.</w:t>
      </w:r>
      <w:r w:rsidR="001641B1" w:rsidRPr="006545A1">
        <w:rPr>
          <w:lang w:val="id-ID"/>
        </w:rPr>
        <w:t>2</w:t>
      </w:r>
      <w:r w:rsidRPr="006545A1">
        <w:rPr>
          <w:lang w:val="id-ID"/>
        </w:rPr>
        <w:t xml:space="preserve"> diatas menunjukkan bahwa terjadi kenaikan realisasi sebesar </w:t>
      </w:r>
      <w:r w:rsidR="00D62703">
        <w:rPr>
          <w:lang w:val="id-ID"/>
        </w:rPr>
        <w:t>Rp</w:t>
      </w:r>
      <w:r w:rsidR="000261A0">
        <w:rPr>
          <w:lang w:val="id-ID"/>
        </w:rPr>
        <w:t>119.752.424</w:t>
      </w:r>
      <w:r w:rsidR="00D62703" w:rsidRPr="00D62703">
        <w:rPr>
          <w:lang w:val="id-ID"/>
        </w:rPr>
        <w:t xml:space="preserve">,00 </w:t>
      </w:r>
      <w:r w:rsidR="00C23A9E" w:rsidRPr="006545A1">
        <w:rPr>
          <w:lang w:val="id-ID"/>
        </w:rPr>
        <w:t xml:space="preserve"> </w:t>
      </w:r>
      <w:r w:rsidRPr="006545A1">
        <w:rPr>
          <w:lang w:val="id-ID"/>
        </w:rPr>
        <w:t xml:space="preserve">atau </w:t>
      </w:r>
      <w:r w:rsidR="00D62703" w:rsidRPr="00D62703">
        <w:rPr>
          <w:lang w:val="id-ID"/>
        </w:rPr>
        <w:t xml:space="preserve"> </w:t>
      </w:r>
      <w:r w:rsidR="000261A0">
        <w:rPr>
          <w:lang w:val="id-ID"/>
        </w:rPr>
        <w:t>6</w:t>
      </w:r>
      <w:r w:rsidR="00D62703" w:rsidRPr="00D62703">
        <w:rPr>
          <w:lang w:val="id-ID"/>
        </w:rPr>
        <w:t>,</w:t>
      </w:r>
      <w:r w:rsidR="000261A0">
        <w:rPr>
          <w:lang w:val="id-ID"/>
        </w:rPr>
        <w:t>32</w:t>
      </w:r>
      <w:r w:rsidR="00D62703">
        <w:rPr>
          <w:lang w:val="id-ID"/>
        </w:rPr>
        <w:t>%</w:t>
      </w:r>
      <w:r w:rsidRPr="006545A1">
        <w:rPr>
          <w:lang w:val="id-ID"/>
        </w:rPr>
        <w:t xml:space="preserve"> dari realisasi Tahun Anggaran 2023 yang mencapai </w:t>
      </w:r>
      <w:r w:rsidRPr="00D62703">
        <w:rPr>
          <w:lang w:val="id-ID"/>
        </w:rPr>
        <w:t>Rp</w:t>
      </w:r>
      <w:r w:rsidR="000261A0">
        <w:rPr>
          <w:lang w:val="id-ID"/>
        </w:rPr>
        <w:t>3.683.473.828</w:t>
      </w:r>
      <w:r w:rsidR="00D62703" w:rsidRPr="00D62703">
        <w:rPr>
          <w:lang w:val="id-ID"/>
        </w:rPr>
        <w:t xml:space="preserve">,00 </w:t>
      </w:r>
      <w:r w:rsidRPr="006545A1">
        <w:rPr>
          <w:lang w:val="id-ID"/>
        </w:rPr>
        <w:t xml:space="preserve">menjadi </w:t>
      </w:r>
      <w:r w:rsidRPr="000B5FF6">
        <w:rPr>
          <w:lang w:val="id-ID"/>
        </w:rPr>
        <w:t>Rp</w:t>
      </w:r>
      <w:r w:rsidR="000261A0">
        <w:rPr>
          <w:lang w:val="id-ID"/>
        </w:rPr>
        <w:t>3.916.151.048</w:t>
      </w:r>
      <w:r w:rsidR="000B5FF6" w:rsidRPr="000B5FF6">
        <w:rPr>
          <w:lang w:val="id-ID"/>
        </w:rPr>
        <w:t>,00</w:t>
      </w:r>
      <w:r w:rsidR="00C23A9E">
        <w:rPr>
          <w:lang w:val="id-ID"/>
        </w:rPr>
        <w:t xml:space="preserve"> </w:t>
      </w:r>
      <w:r>
        <w:rPr>
          <w:lang w:val="id-ID"/>
        </w:rPr>
        <w:t xml:space="preserve">pada Tahun Anggaran 2024. </w:t>
      </w:r>
      <w:r w:rsidR="00921ECD" w:rsidRPr="00AB2041">
        <w:rPr>
          <w:lang w:val="id-ID"/>
        </w:rPr>
        <w:t xml:space="preserve">Belanja </w:t>
      </w:r>
      <w:r w:rsidR="00921ECD" w:rsidRPr="006545A1">
        <w:rPr>
          <w:lang w:val="id-ID"/>
        </w:rPr>
        <w:t xml:space="preserve">Operasi </w:t>
      </w:r>
      <w:r w:rsidR="000261A0">
        <w:t xml:space="preserve">Bagian </w:t>
      </w:r>
      <w:proofErr w:type="spellStart"/>
      <w:r w:rsidR="000261A0">
        <w:t>Kesejahteraan</w:t>
      </w:r>
      <w:proofErr w:type="spellEnd"/>
      <w:r w:rsidR="000261A0">
        <w:t xml:space="preserve"> Rakyat</w:t>
      </w:r>
      <w:r w:rsidR="00372422">
        <w:rPr>
          <w:lang w:val="id-ID"/>
        </w:rPr>
        <w:t xml:space="preserve"> Sekretariat Daerah</w:t>
      </w:r>
      <w:r w:rsidR="00372422" w:rsidRPr="00BC1B20">
        <w:rPr>
          <w:lang w:val="id-ID"/>
        </w:rPr>
        <w:t xml:space="preserve"> Kabupaten Wonosobo</w:t>
      </w:r>
      <w:r w:rsidR="000261A0">
        <w:t xml:space="preserve"> </w:t>
      </w:r>
      <w:r w:rsidR="001641B1" w:rsidRPr="006545A1">
        <w:rPr>
          <w:lang w:val="id-ID"/>
        </w:rPr>
        <w:t xml:space="preserve">TA 2024 </w:t>
      </w:r>
      <w:r w:rsidR="00921ECD" w:rsidRPr="006545A1">
        <w:rPr>
          <w:lang w:val="id-ID"/>
        </w:rPr>
        <w:t>lebih lanjut dapat dirinci pada Tabel III.</w:t>
      </w:r>
      <w:r w:rsidR="000261A0">
        <w:rPr>
          <w:lang w:val="id-ID"/>
        </w:rPr>
        <w:t xml:space="preserve">3 </w:t>
      </w:r>
      <w:r w:rsidR="00921ECD">
        <w:rPr>
          <w:lang w:val="id-ID"/>
        </w:rPr>
        <w:t>sebagai berikut:</w:t>
      </w:r>
    </w:p>
    <w:p w14:paraId="3BE18A0F" w14:textId="77777777" w:rsidR="00921ECD" w:rsidRDefault="00921ECD" w:rsidP="00AB2041">
      <w:pPr>
        <w:pStyle w:val="ListParagraph"/>
        <w:ind w:left="1560"/>
        <w:jc w:val="both"/>
        <w:rPr>
          <w:lang w:val="id-ID"/>
        </w:rPr>
      </w:pPr>
    </w:p>
    <w:p w14:paraId="38B03EC4" w14:textId="409BFA35" w:rsidR="00921ECD" w:rsidRPr="00A07CB9" w:rsidRDefault="00921ECD" w:rsidP="00921ECD">
      <w:pPr>
        <w:pStyle w:val="Caption"/>
        <w:keepNext/>
        <w:spacing w:after="0"/>
        <w:jc w:val="center"/>
        <w:rPr>
          <w:rFonts w:ascii="Arial Narrow" w:hAnsi="Arial Narrow"/>
          <w:b/>
          <w:bCs/>
          <w:i w:val="0"/>
          <w:iCs w:val="0"/>
          <w:color w:val="auto"/>
          <w:lang w:val="id-ID"/>
        </w:rPr>
      </w:pPr>
      <w:proofErr w:type="spellStart"/>
      <w:r w:rsidRPr="00A07CB9">
        <w:rPr>
          <w:rFonts w:ascii="Arial Narrow" w:hAnsi="Arial Narrow"/>
          <w:b/>
          <w:bCs/>
          <w:i w:val="0"/>
          <w:iCs w:val="0"/>
          <w:color w:val="auto"/>
        </w:rPr>
        <w:t>Tabe</w:t>
      </w:r>
      <w:proofErr w:type="spellEnd"/>
      <w:r w:rsidRPr="00A07CB9">
        <w:rPr>
          <w:rFonts w:ascii="Arial Narrow" w:hAnsi="Arial Narrow"/>
          <w:b/>
          <w:bCs/>
          <w:i w:val="0"/>
          <w:iCs w:val="0"/>
          <w:color w:val="auto"/>
          <w:lang w:val="id-ID"/>
        </w:rPr>
        <w:t>l</w:t>
      </w:r>
      <w:r w:rsidRPr="00A07CB9">
        <w:rPr>
          <w:rFonts w:ascii="Arial Narrow" w:hAnsi="Arial Narrow"/>
          <w:b/>
          <w:bCs/>
          <w:i w:val="0"/>
          <w:iCs w:val="0"/>
          <w:color w:val="auto"/>
        </w:rPr>
        <w:t xml:space="preserve"> </w:t>
      </w:r>
      <w:r w:rsidRPr="00A07CB9">
        <w:rPr>
          <w:rFonts w:ascii="Arial Narrow" w:hAnsi="Arial Narrow"/>
          <w:b/>
          <w:bCs/>
          <w:i w:val="0"/>
          <w:iCs w:val="0"/>
          <w:color w:val="auto"/>
          <w:lang w:val="id-ID"/>
        </w:rPr>
        <w:t>III.</w:t>
      </w:r>
      <w:r w:rsidR="000261A0">
        <w:rPr>
          <w:rFonts w:ascii="Arial Narrow" w:hAnsi="Arial Narrow"/>
          <w:b/>
          <w:bCs/>
          <w:i w:val="0"/>
          <w:iCs w:val="0"/>
          <w:color w:val="auto"/>
          <w:lang w:val="id-ID"/>
        </w:rPr>
        <w:t>3</w:t>
      </w:r>
      <w:r w:rsidRPr="00A07CB9">
        <w:rPr>
          <w:rFonts w:ascii="Arial Narrow" w:hAnsi="Arial Narrow"/>
          <w:b/>
          <w:bCs/>
          <w:i w:val="0"/>
          <w:iCs w:val="0"/>
          <w:color w:val="auto"/>
          <w:lang w:val="id-ID"/>
        </w:rPr>
        <w:t xml:space="preserve"> </w:t>
      </w:r>
      <w:proofErr w:type="spellStart"/>
      <w:r>
        <w:rPr>
          <w:rFonts w:ascii="Arial Narrow" w:hAnsi="Arial Narrow"/>
          <w:b/>
          <w:bCs/>
          <w:i w:val="0"/>
          <w:iCs w:val="0"/>
          <w:color w:val="auto"/>
        </w:rPr>
        <w:t>Belanja</w:t>
      </w:r>
      <w:proofErr w:type="spellEnd"/>
      <w:r>
        <w:rPr>
          <w:rFonts w:ascii="Arial Narrow" w:hAnsi="Arial Narrow"/>
          <w:b/>
          <w:bCs/>
          <w:i w:val="0"/>
          <w:iCs w:val="0"/>
          <w:color w:val="auto"/>
        </w:rPr>
        <w:t xml:space="preserve"> </w:t>
      </w:r>
      <w:proofErr w:type="spellStart"/>
      <w:r>
        <w:rPr>
          <w:rFonts w:ascii="Arial Narrow" w:hAnsi="Arial Narrow"/>
          <w:b/>
          <w:bCs/>
          <w:i w:val="0"/>
          <w:iCs w:val="0"/>
          <w:color w:val="auto"/>
        </w:rPr>
        <w:t>Operasi</w:t>
      </w:r>
      <w:proofErr w:type="spellEnd"/>
      <w:r w:rsidRPr="00A07CB9">
        <w:rPr>
          <w:rFonts w:ascii="Arial Narrow" w:hAnsi="Arial Narrow"/>
          <w:b/>
          <w:bCs/>
          <w:i w:val="0"/>
          <w:iCs w:val="0"/>
          <w:color w:val="auto"/>
        </w:rPr>
        <w:t xml:space="preserve"> </w:t>
      </w:r>
      <w:r w:rsidR="000261A0">
        <w:rPr>
          <w:rFonts w:ascii="Arial Narrow" w:hAnsi="Arial Narrow"/>
          <w:b/>
          <w:bCs/>
          <w:i w:val="0"/>
          <w:iCs w:val="0"/>
          <w:color w:val="auto"/>
        </w:rPr>
        <w:t xml:space="preserve">Bagian </w:t>
      </w:r>
      <w:proofErr w:type="spellStart"/>
      <w:r w:rsidR="000261A0">
        <w:rPr>
          <w:rFonts w:ascii="Arial Narrow" w:hAnsi="Arial Narrow"/>
          <w:b/>
          <w:bCs/>
          <w:i w:val="0"/>
          <w:iCs w:val="0"/>
          <w:color w:val="auto"/>
        </w:rPr>
        <w:t>Kesejahteraan</w:t>
      </w:r>
      <w:proofErr w:type="spellEnd"/>
      <w:r w:rsidR="000261A0">
        <w:rPr>
          <w:rFonts w:ascii="Arial Narrow" w:hAnsi="Arial Narrow"/>
          <w:b/>
          <w:bCs/>
          <w:i w:val="0"/>
          <w:iCs w:val="0"/>
          <w:color w:val="auto"/>
        </w:rPr>
        <w:t xml:space="preserve"> Rakyat </w:t>
      </w:r>
      <w:r w:rsidR="001641B1" w:rsidRPr="001641B1">
        <w:rPr>
          <w:rFonts w:ascii="Arial Narrow" w:hAnsi="Arial Narrow"/>
          <w:b/>
          <w:bCs/>
          <w:i w:val="0"/>
          <w:iCs w:val="0"/>
          <w:color w:val="auto"/>
        </w:rPr>
        <w:t>TA 2024</w:t>
      </w:r>
      <w:r w:rsidRPr="00A07CB9">
        <w:rPr>
          <w:rFonts w:ascii="Arial Narrow" w:hAnsi="Arial Narrow"/>
          <w:b/>
          <w:bCs/>
          <w:i w:val="0"/>
          <w:iCs w:val="0"/>
          <w:color w:val="auto"/>
        </w:rPr>
        <w:t xml:space="preserve"> </w:t>
      </w:r>
      <w:proofErr w:type="spellStart"/>
      <w:r w:rsidRPr="00A07CB9">
        <w:rPr>
          <w:rFonts w:ascii="Arial Narrow" w:hAnsi="Arial Narrow"/>
          <w:b/>
          <w:bCs/>
          <w:i w:val="0"/>
          <w:iCs w:val="0"/>
          <w:color w:val="auto"/>
        </w:rPr>
        <w:t>Kab</w:t>
      </w:r>
      <w:proofErr w:type="spellEnd"/>
      <w:r w:rsidRPr="00A07CB9">
        <w:rPr>
          <w:rFonts w:ascii="Arial Narrow" w:hAnsi="Arial Narrow"/>
          <w:b/>
          <w:bCs/>
          <w:i w:val="0"/>
          <w:iCs w:val="0"/>
          <w:color w:val="auto"/>
        </w:rPr>
        <w:t xml:space="preserve">. Wonosobo TA </w:t>
      </w:r>
      <w:r>
        <w:rPr>
          <w:rFonts w:ascii="Arial Narrow" w:hAnsi="Arial Narrow"/>
          <w:b/>
          <w:bCs/>
          <w:i w:val="0"/>
          <w:iCs w:val="0"/>
          <w:color w:val="auto"/>
        </w:rPr>
        <w:t>2024</w:t>
      </w:r>
      <w:r w:rsidRPr="00A07CB9">
        <w:rPr>
          <w:rFonts w:ascii="Arial Narrow" w:hAnsi="Arial Narrow"/>
          <w:b/>
          <w:bCs/>
          <w:i w:val="0"/>
          <w:iCs w:val="0"/>
          <w:color w:val="auto"/>
        </w:rPr>
        <w:t xml:space="preserve"> dan TA </w:t>
      </w:r>
      <w:r>
        <w:rPr>
          <w:rFonts w:ascii="Arial Narrow" w:hAnsi="Arial Narrow"/>
          <w:b/>
          <w:bCs/>
          <w:i w:val="0"/>
          <w:iCs w:val="0"/>
          <w:color w:val="auto"/>
        </w:rPr>
        <w:t>2023</w:t>
      </w:r>
    </w:p>
    <w:tbl>
      <w:tblPr>
        <w:tblW w:w="9356" w:type="dxa"/>
        <w:tblLayout w:type="fixed"/>
        <w:tblLook w:val="04A0" w:firstRow="1" w:lastRow="0" w:firstColumn="1" w:lastColumn="0" w:noHBand="0" w:noVBand="1"/>
      </w:tblPr>
      <w:tblGrid>
        <w:gridCol w:w="501"/>
        <w:gridCol w:w="2051"/>
        <w:gridCol w:w="1417"/>
        <w:gridCol w:w="1276"/>
        <w:gridCol w:w="1276"/>
        <w:gridCol w:w="1417"/>
        <w:gridCol w:w="1418"/>
      </w:tblGrid>
      <w:tr w:rsidR="00921ECD" w:rsidRPr="00493642" w14:paraId="7D300CEA" w14:textId="77777777" w:rsidTr="00A6387B">
        <w:trPr>
          <w:tblHeader/>
        </w:trPr>
        <w:tc>
          <w:tcPr>
            <w:tcW w:w="501" w:type="dxa"/>
            <w:vMerge w:val="restart"/>
            <w:tcBorders>
              <w:top w:val="single" w:sz="4" w:space="0" w:color="auto"/>
            </w:tcBorders>
            <w:shd w:val="clear" w:color="auto" w:fill="auto"/>
            <w:vAlign w:val="center"/>
          </w:tcPr>
          <w:p w14:paraId="5C64BC0B" w14:textId="77777777" w:rsidR="00921ECD" w:rsidRPr="00493642" w:rsidRDefault="00921ECD" w:rsidP="002D34CE">
            <w:pPr>
              <w:spacing w:line="240" w:lineRule="auto"/>
              <w:jc w:val="center"/>
              <w:rPr>
                <w:rFonts w:ascii="Arial Narrow" w:hAnsi="Arial Narrow" w:cs="Arial Narrow"/>
                <w:sz w:val="16"/>
                <w:szCs w:val="16"/>
              </w:rPr>
            </w:pPr>
            <w:r w:rsidRPr="00493642">
              <w:rPr>
                <w:rFonts w:ascii="Arial Narrow" w:hAnsi="Arial Narrow" w:cs="Arial Narrow"/>
                <w:sz w:val="16"/>
                <w:szCs w:val="16"/>
              </w:rPr>
              <w:t>No</w:t>
            </w:r>
          </w:p>
        </w:tc>
        <w:tc>
          <w:tcPr>
            <w:tcW w:w="2051" w:type="dxa"/>
            <w:vMerge w:val="restart"/>
            <w:tcBorders>
              <w:top w:val="single" w:sz="4" w:space="0" w:color="auto"/>
            </w:tcBorders>
            <w:shd w:val="clear" w:color="auto" w:fill="auto"/>
            <w:vAlign w:val="center"/>
          </w:tcPr>
          <w:p w14:paraId="1F8EDFD8" w14:textId="77777777" w:rsidR="00921ECD" w:rsidRPr="00493642" w:rsidRDefault="00921ECD" w:rsidP="002D34CE">
            <w:pPr>
              <w:spacing w:line="240" w:lineRule="auto"/>
              <w:jc w:val="center"/>
              <w:rPr>
                <w:rFonts w:ascii="Arial Narrow" w:hAnsi="Arial Narrow" w:cs="Arial Narrow"/>
                <w:sz w:val="16"/>
                <w:szCs w:val="16"/>
              </w:rPr>
            </w:pPr>
            <w:proofErr w:type="spellStart"/>
            <w:r w:rsidRPr="00493642">
              <w:rPr>
                <w:rFonts w:ascii="Arial Narrow" w:hAnsi="Arial Narrow" w:cs="Arial Narrow"/>
                <w:sz w:val="16"/>
                <w:szCs w:val="16"/>
              </w:rPr>
              <w:t>Uraian</w:t>
            </w:r>
            <w:proofErr w:type="spellEnd"/>
          </w:p>
        </w:tc>
        <w:tc>
          <w:tcPr>
            <w:tcW w:w="3969" w:type="dxa"/>
            <w:gridSpan w:val="3"/>
            <w:tcBorders>
              <w:top w:val="single" w:sz="4" w:space="0" w:color="auto"/>
            </w:tcBorders>
            <w:shd w:val="clear" w:color="auto" w:fill="auto"/>
            <w:vAlign w:val="center"/>
          </w:tcPr>
          <w:p w14:paraId="472E1FE2" w14:textId="77777777" w:rsidR="00921ECD" w:rsidRPr="00FF19BE" w:rsidRDefault="00921ECD" w:rsidP="002D34CE">
            <w:pPr>
              <w:spacing w:line="240" w:lineRule="auto"/>
              <w:jc w:val="center"/>
              <w:rPr>
                <w:rFonts w:ascii="Arial Narrow" w:hAnsi="Arial Narrow" w:cs="Arial Narrow"/>
                <w:sz w:val="16"/>
                <w:szCs w:val="16"/>
                <w:lang w:val="id-ID"/>
              </w:rPr>
            </w:pPr>
            <w:r w:rsidRPr="00493642">
              <w:rPr>
                <w:rFonts w:ascii="Arial Narrow" w:hAnsi="Arial Narrow" w:cs="Arial Narrow"/>
                <w:sz w:val="16"/>
                <w:szCs w:val="16"/>
              </w:rPr>
              <w:t xml:space="preserve">TA </w:t>
            </w:r>
            <w:r>
              <w:rPr>
                <w:rFonts w:ascii="Arial Narrow" w:hAnsi="Arial Narrow" w:cs="Arial Narrow"/>
                <w:sz w:val="16"/>
                <w:szCs w:val="16"/>
              </w:rPr>
              <w:t>2024</w:t>
            </w:r>
          </w:p>
        </w:tc>
        <w:tc>
          <w:tcPr>
            <w:tcW w:w="2835" w:type="dxa"/>
            <w:gridSpan w:val="2"/>
            <w:tcBorders>
              <w:top w:val="single" w:sz="4" w:space="0" w:color="auto"/>
            </w:tcBorders>
            <w:shd w:val="clear" w:color="auto" w:fill="auto"/>
            <w:vAlign w:val="center"/>
          </w:tcPr>
          <w:p w14:paraId="4F8A06B4" w14:textId="77777777" w:rsidR="00921ECD" w:rsidRPr="00493642" w:rsidRDefault="00921ECD" w:rsidP="002D34CE">
            <w:pPr>
              <w:spacing w:line="240" w:lineRule="auto"/>
              <w:jc w:val="center"/>
              <w:rPr>
                <w:rFonts w:ascii="Arial Narrow" w:hAnsi="Arial Narrow" w:cs="Arial Narrow"/>
                <w:sz w:val="16"/>
                <w:szCs w:val="16"/>
              </w:rPr>
            </w:pPr>
            <w:r w:rsidRPr="00493642">
              <w:rPr>
                <w:rFonts w:ascii="Arial Narrow" w:hAnsi="Arial Narrow" w:cs="Arial Narrow"/>
                <w:sz w:val="16"/>
                <w:szCs w:val="16"/>
              </w:rPr>
              <w:t xml:space="preserve">TA </w:t>
            </w:r>
            <w:r>
              <w:rPr>
                <w:rFonts w:ascii="Arial Narrow" w:hAnsi="Arial Narrow" w:cs="Arial Narrow"/>
                <w:sz w:val="16"/>
                <w:szCs w:val="16"/>
              </w:rPr>
              <w:t>2023</w:t>
            </w:r>
            <w:r w:rsidRPr="00493642">
              <w:rPr>
                <w:rFonts w:ascii="Arial Narrow" w:hAnsi="Arial Narrow" w:cs="Arial Narrow"/>
                <w:sz w:val="16"/>
                <w:szCs w:val="16"/>
                <w:lang w:val="id-ID"/>
              </w:rPr>
              <w:t xml:space="preserve"> (</w:t>
            </w:r>
            <w:r w:rsidRPr="009901FD">
              <w:rPr>
                <w:rFonts w:ascii="Arial Narrow" w:hAnsi="Arial Narrow" w:cs="Arial Narrow"/>
                <w:i/>
                <w:iCs/>
                <w:sz w:val="16"/>
                <w:szCs w:val="16"/>
                <w:lang w:val="id-ID"/>
              </w:rPr>
              <w:t>Audited</w:t>
            </w:r>
            <w:r w:rsidRPr="00493642">
              <w:rPr>
                <w:rFonts w:ascii="Arial Narrow" w:hAnsi="Arial Narrow" w:cs="Arial Narrow"/>
                <w:sz w:val="16"/>
                <w:szCs w:val="16"/>
                <w:lang w:val="id-ID"/>
              </w:rPr>
              <w:t>)</w:t>
            </w:r>
          </w:p>
        </w:tc>
      </w:tr>
      <w:tr w:rsidR="00921ECD" w:rsidRPr="00493642" w14:paraId="0B90BB2D" w14:textId="77777777" w:rsidTr="002D34CE">
        <w:trPr>
          <w:trHeight w:val="365"/>
          <w:tblHeader/>
        </w:trPr>
        <w:tc>
          <w:tcPr>
            <w:tcW w:w="501" w:type="dxa"/>
            <w:vMerge/>
            <w:shd w:val="clear" w:color="auto" w:fill="auto"/>
            <w:vAlign w:val="center"/>
          </w:tcPr>
          <w:p w14:paraId="376C71EE" w14:textId="77777777" w:rsidR="00921ECD" w:rsidRPr="00493642" w:rsidRDefault="00921ECD" w:rsidP="002D34CE">
            <w:pPr>
              <w:spacing w:line="240" w:lineRule="auto"/>
              <w:jc w:val="center"/>
              <w:rPr>
                <w:rFonts w:ascii="Arial Narrow" w:hAnsi="Arial Narrow" w:cs="Arial Narrow"/>
                <w:sz w:val="16"/>
                <w:szCs w:val="16"/>
              </w:rPr>
            </w:pPr>
          </w:p>
        </w:tc>
        <w:tc>
          <w:tcPr>
            <w:tcW w:w="2051" w:type="dxa"/>
            <w:vMerge/>
            <w:shd w:val="clear" w:color="auto" w:fill="auto"/>
            <w:vAlign w:val="center"/>
          </w:tcPr>
          <w:p w14:paraId="565B9A4A" w14:textId="77777777" w:rsidR="00921ECD" w:rsidRPr="00493642" w:rsidRDefault="00921ECD" w:rsidP="002D34CE">
            <w:pPr>
              <w:spacing w:line="240" w:lineRule="auto"/>
              <w:jc w:val="center"/>
              <w:rPr>
                <w:rFonts w:ascii="Arial Narrow" w:hAnsi="Arial Narrow" w:cs="Arial Narrow"/>
                <w:sz w:val="16"/>
                <w:szCs w:val="16"/>
              </w:rPr>
            </w:pPr>
          </w:p>
        </w:tc>
        <w:tc>
          <w:tcPr>
            <w:tcW w:w="1417" w:type="dxa"/>
            <w:shd w:val="clear" w:color="auto" w:fill="auto"/>
            <w:vAlign w:val="center"/>
          </w:tcPr>
          <w:p w14:paraId="133AF921" w14:textId="77777777" w:rsidR="00921ECD" w:rsidRPr="00493642" w:rsidRDefault="00921ECD" w:rsidP="002D34CE">
            <w:pPr>
              <w:spacing w:line="240" w:lineRule="auto"/>
              <w:jc w:val="center"/>
              <w:rPr>
                <w:rFonts w:ascii="Arial Narrow" w:hAnsi="Arial Narrow" w:cs="Arial Narrow"/>
                <w:sz w:val="16"/>
                <w:szCs w:val="16"/>
              </w:rPr>
            </w:pPr>
            <w:proofErr w:type="spellStart"/>
            <w:r w:rsidRPr="00493642">
              <w:rPr>
                <w:rFonts w:ascii="Arial Narrow" w:hAnsi="Arial Narrow" w:cs="Arial Narrow"/>
                <w:sz w:val="16"/>
                <w:szCs w:val="16"/>
              </w:rPr>
              <w:t>Anggaran</w:t>
            </w:r>
            <w:proofErr w:type="spellEnd"/>
            <w:r w:rsidRPr="00493642">
              <w:rPr>
                <w:rFonts w:ascii="Arial Narrow" w:hAnsi="Arial Narrow" w:cs="Arial Narrow"/>
                <w:sz w:val="16"/>
                <w:szCs w:val="16"/>
              </w:rPr>
              <w:t xml:space="preserve"> (Rp)</w:t>
            </w:r>
          </w:p>
        </w:tc>
        <w:tc>
          <w:tcPr>
            <w:tcW w:w="1276" w:type="dxa"/>
            <w:shd w:val="clear" w:color="auto" w:fill="auto"/>
            <w:vAlign w:val="center"/>
          </w:tcPr>
          <w:p w14:paraId="58741E36" w14:textId="77777777" w:rsidR="00921ECD" w:rsidRPr="00493642" w:rsidRDefault="00921ECD" w:rsidP="002D34CE">
            <w:pPr>
              <w:spacing w:line="240" w:lineRule="auto"/>
              <w:jc w:val="center"/>
              <w:rPr>
                <w:rFonts w:ascii="Arial Narrow" w:hAnsi="Arial Narrow" w:cs="Arial Narrow"/>
                <w:sz w:val="16"/>
                <w:szCs w:val="16"/>
              </w:rPr>
            </w:pPr>
            <w:proofErr w:type="spellStart"/>
            <w:r w:rsidRPr="00493642">
              <w:rPr>
                <w:rFonts w:ascii="Arial Narrow" w:hAnsi="Arial Narrow" w:cs="Arial Narrow"/>
                <w:sz w:val="16"/>
                <w:szCs w:val="16"/>
              </w:rPr>
              <w:t>Realisasi</w:t>
            </w:r>
            <w:proofErr w:type="spellEnd"/>
            <w:r w:rsidRPr="00493642">
              <w:rPr>
                <w:rFonts w:ascii="Arial Narrow" w:hAnsi="Arial Narrow" w:cs="Arial Narrow"/>
                <w:sz w:val="16"/>
                <w:szCs w:val="16"/>
              </w:rPr>
              <w:t xml:space="preserve"> (Rp)</w:t>
            </w:r>
          </w:p>
        </w:tc>
        <w:tc>
          <w:tcPr>
            <w:tcW w:w="1276" w:type="dxa"/>
            <w:shd w:val="clear" w:color="auto" w:fill="auto"/>
            <w:vAlign w:val="center"/>
          </w:tcPr>
          <w:p w14:paraId="79B7D26F" w14:textId="77777777" w:rsidR="00921ECD" w:rsidRPr="00493642" w:rsidRDefault="00921ECD" w:rsidP="002D34CE">
            <w:pPr>
              <w:spacing w:line="240" w:lineRule="auto"/>
              <w:jc w:val="center"/>
              <w:rPr>
                <w:rFonts w:ascii="Arial Narrow" w:hAnsi="Arial Narrow" w:cs="Arial Narrow"/>
                <w:sz w:val="16"/>
                <w:szCs w:val="16"/>
              </w:rPr>
            </w:pPr>
            <w:r>
              <w:rPr>
                <w:rFonts w:ascii="Arial Narrow" w:hAnsi="Arial Narrow" w:cs="Arial Narrow"/>
                <w:sz w:val="16"/>
                <w:szCs w:val="16"/>
                <w:lang w:val="id-ID"/>
              </w:rPr>
              <w:t>Capaian</w:t>
            </w:r>
            <w:r w:rsidRPr="00493642">
              <w:rPr>
                <w:rFonts w:ascii="Arial Narrow" w:hAnsi="Arial Narrow" w:cs="Arial Narrow"/>
                <w:sz w:val="16"/>
                <w:szCs w:val="16"/>
              </w:rPr>
              <w:t xml:space="preserve"> (%)</w:t>
            </w:r>
          </w:p>
        </w:tc>
        <w:tc>
          <w:tcPr>
            <w:tcW w:w="1417" w:type="dxa"/>
            <w:shd w:val="clear" w:color="auto" w:fill="auto"/>
            <w:vAlign w:val="center"/>
          </w:tcPr>
          <w:p w14:paraId="1C10DDD8" w14:textId="77777777" w:rsidR="00921ECD" w:rsidRPr="00493642" w:rsidRDefault="00921ECD" w:rsidP="002D34CE">
            <w:pPr>
              <w:spacing w:line="240" w:lineRule="auto"/>
              <w:jc w:val="center"/>
              <w:rPr>
                <w:rFonts w:ascii="Arial Narrow" w:hAnsi="Arial Narrow" w:cs="Arial Narrow"/>
                <w:sz w:val="16"/>
                <w:szCs w:val="16"/>
              </w:rPr>
            </w:pPr>
            <w:proofErr w:type="spellStart"/>
            <w:r w:rsidRPr="00493642">
              <w:rPr>
                <w:rFonts w:ascii="Arial Narrow" w:hAnsi="Arial Narrow" w:cs="Arial Narrow"/>
                <w:sz w:val="16"/>
                <w:szCs w:val="16"/>
              </w:rPr>
              <w:t>Realisasi</w:t>
            </w:r>
            <w:proofErr w:type="spellEnd"/>
            <w:r w:rsidRPr="00493642">
              <w:rPr>
                <w:rFonts w:ascii="Arial Narrow" w:hAnsi="Arial Narrow" w:cs="Arial Narrow"/>
                <w:sz w:val="16"/>
                <w:szCs w:val="16"/>
              </w:rPr>
              <w:t xml:space="preserve"> (Rp)</w:t>
            </w:r>
          </w:p>
        </w:tc>
        <w:tc>
          <w:tcPr>
            <w:tcW w:w="1418" w:type="dxa"/>
            <w:shd w:val="clear" w:color="auto" w:fill="auto"/>
            <w:vAlign w:val="center"/>
          </w:tcPr>
          <w:p w14:paraId="4E1B6223" w14:textId="77777777" w:rsidR="00921ECD" w:rsidRPr="00493642" w:rsidRDefault="00921ECD" w:rsidP="002D34CE">
            <w:pPr>
              <w:spacing w:line="240" w:lineRule="auto"/>
              <w:jc w:val="center"/>
              <w:rPr>
                <w:rFonts w:ascii="Arial Narrow" w:hAnsi="Arial Narrow" w:cs="Arial Narrow"/>
                <w:sz w:val="16"/>
                <w:szCs w:val="16"/>
              </w:rPr>
            </w:pPr>
            <w:r w:rsidRPr="00493642">
              <w:rPr>
                <w:rFonts w:ascii="Arial Narrow" w:hAnsi="Arial Narrow" w:cs="Arial Narrow"/>
                <w:sz w:val="16"/>
                <w:szCs w:val="16"/>
              </w:rPr>
              <w:t>Tren (%)</w:t>
            </w:r>
          </w:p>
        </w:tc>
      </w:tr>
      <w:tr w:rsidR="00921ECD" w:rsidRPr="00493642" w14:paraId="01CC1A7C" w14:textId="77777777" w:rsidTr="002D34CE">
        <w:trPr>
          <w:trHeight w:val="175"/>
          <w:tblHeader/>
        </w:trPr>
        <w:tc>
          <w:tcPr>
            <w:tcW w:w="501" w:type="dxa"/>
            <w:shd w:val="clear" w:color="auto" w:fill="auto"/>
            <w:vAlign w:val="bottom"/>
          </w:tcPr>
          <w:p w14:paraId="4A695463" w14:textId="77777777" w:rsidR="00921ECD" w:rsidRPr="00493642" w:rsidRDefault="00921ECD"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sidRPr="00493642">
              <w:rPr>
                <w:rFonts w:ascii="Arial Narrow" w:hAnsi="Arial Narrow" w:cs="Arial Narrow"/>
                <w:sz w:val="16"/>
                <w:szCs w:val="16"/>
              </w:rPr>
              <w:t>(1)</w:t>
            </w:r>
          </w:p>
        </w:tc>
        <w:tc>
          <w:tcPr>
            <w:tcW w:w="2051" w:type="dxa"/>
            <w:shd w:val="clear" w:color="auto" w:fill="auto"/>
            <w:vAlign w:val="bottom"/>
          </w:tcPr>
          <w:p w14:paraId="45D725CB" w14:textId="77777777" w:rsidR="00921ECD" w:rsidRPr="00493642" w:rsidRDefault="00921ECD"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sidRPr="00493642">
              <w:rPr>
                <w:rFonts w:ascii="Arial Narrow" w:hAnsi="Arial Narrow" w:cs="Arial Narrow"/>
                <w:sz w:val="16"/>
                <w:szCs w:val="16"/>
              </w:rPr>
              <w:t>(2)</w:t>
            </w:r>
          </w:p>
        </w:tc>
        <w:tc>
          <w:tcPr>
            <w:tcW w:w="1417" w:type="dxa"/>
            <w:shd w:val="clear" w:color="auto" w:fill="auto"/>
            <w:vAlign w:val="bottom"/>
          </w:tcPr>
          <w:p w14:paraId="69D1AFB1" w14:textId="77777777" w:rsidR="00921ECD" w:rsidRPr="00493642" w:rsidRDefault="00921ECD"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sidRPr="00493642">
              <w:rPr>
                <w:rFonts w:ascii="Arial Narrow" w:hAnsi="Arial Narrow" w:cs="Arial Narrow"/>
                <w:sz w:val="16"/>
                <w:szCs w:val="16"/>
              </w:rPr>
              <w:t>(3)</w:t>
            </w:r>
          </w:p>
        </w:tc>
        <w:tc>
          <w:tcPr>
            <w:tcW w:w="1276" w:type="dxa"/>
            <w:shd w:val="clear" w:color="auto" w:fill="auto"/>
            <w:vAlign w:val="bottom"/>
          </w:tcPr>
          <w:p w14:paraId="2C4DF610" w14:textId="77777777" w:rsidR="00921ECD" w:rsidRPr="00493642" w:rsidRDefault="00921ECD"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sidRPr="00493642">
              <w:rPr>
                <w:rFonts w:ascii="Arial Narrow" w:hAnsi="Arial Narrow" w:cs="Arial Narrow"/>
                <w:sz w:val="16"/>
                <w:szCs w:val="16"/>
              </w:rPr>
              <w:t>(4)</w:t>
            </w:r>
          </w:p>
        </w:tc>
        <w:tc>
          <w:tcPr>
            <w:tcW w:w="1276" w:type="dxa"/>
            <w:shd w:val="clear" w:color="auto" w:fill="auto"/>
            <w:vAlign w:val="bottom"/>
          </w:tcPr>
          <w:p w14:paraId="45E598B5" w14:textId="77777777" w:rsidR="00921ECD" w:rsidRPr="00493642" w:rsidRDefault="00921ECD"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sidRPr="00493642">
              <w:rPr>
                <w:rFonts w:ascii="Arial Narrow" w:hAnsi="Arial Narrow" w:cs="Arial Narrow"/>
                <w:sz w:val="16"/>
                <w:szCs w:val="16"/>
              </w:rPr>
              <w:t>(</w:t>
            </w:r>
            <w:proofErr w:type="gramStart"/>
            <w:r w:rsidRPr="00493642">
              <w:rPr>
                <w:rFonts w:ascii="Arial Narrow" w:hAnsi="Arial Narrow" w:cs="Arial Narrow"/>
                <w:sz w:val="16"/>
                <w:szCs w:val="16"/>
              </w:rPr>
              <w:t>5)=</w:t>
            </w:r>
            <w:proofErr w:type="gramEnd"/>
            <w:r w:rsidRPr="00493642">
              <w:rPr>
                <w:rFonts w:ascii="Arial Narrow" w:hAnsi="Arial Narrow" w:cs="Arial Narrow"/>
                <w:sz w:val="16"/>
                <w:szCs w:val="16"/>
              </w:rPr>
              <w:t>(4)/(3)x100</w:t>
            </w:r>
          </w:p>
        </w:tc>
        <w:tc>
          <w:tcPr>
            <w:tcW w:w="1417" w:type="dxa"/>
            <w:shd w:val="clear" w:color="auto" w:fill="auto"/>
            <w:vAlign w:val="bottom"/>
          </w:tcPr>
          <w:p w14:paraId="142029E1" w14:textId="77777777" w:rsidR="00921ECD" w:rsidRPr="00493642" w:rsidRDefault="00921ECD"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sidRPr="00493642">
              <w:rPr>
                <w:rFonts w:ascii="Arial Narrow" w:hAnsi="Arial Narrow" w:cs="Arial Narrow"/>
                <w:sz w:val="16"/>
                <w:szCs w:val="16"/>
              </w:rPr>
              <w:t>(6)</w:t>
            </w:r>
          </w:p>
        </w:tc>
        <w:tc>
          <w:tcPr>
            <w:tcW w:w="1418" w:type="dxa"/>
            <w:shd w:val="clear" w:color="auto" w:fill="auto"/>
            <w:vAlign w:val="bottom"/>
          </w:tcPr>
          <w:p w14:paraId="30F35336" w14:textId="77777777" w:rsidR="00921ECD" w:rsidRPr="00493642" w:rsidRDefault="00921ECD"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sidRPr="00493642">
              <w:rPr>
                <w:rFonts w:ascii="Arial Narrow" w:hAnsi="Arial Narrow" w:cs="Arial Narrow"/>
                <w:sz w:val="16"/>
                <w:szCs w:val="16"/>
              </w:rPr>
              <w:t>(</w:t>
            </w:r>
            <w:proofErr w:type="gramStart"/>
            <w:r w:rsidRPr="00493642">
              <w:rPr>
                <w:rFonts w:ascii="Arial Narrow" w:hAnsi="Arial Narrow" w:cs="Arial Narrow"/>
                <w:sz w:val="16"/>
                <w:szCs w:val="16"/>
              </w:rPr>
              <w:t>7)=</w:t>
            </w:r>
            <w:proofErr w:type="gramEnd"/>
            <w:r w:rsidRPr="00493642">
              <w:rPr>
                <w:rFonts w:ascii="Arial Narrow" w:hAnsi="Arial Narrow" w:cs="Arial Narrow"/>
                <w:sz w:val="16"/>
                <w:szCs w:val="16"/>
              </w:rPr>
              <w:t>((4)-(6))/(6)x100</w:t>
            </w:r>
          </w:p>
        </w:tc>
      </w:tr>
      <w:tr w:rsidR="00921ECD" w14:paraId="257D9A80" w14:textId="77777777" w:rsidTr="00843E09">
        <w:trPr>
          <w:trHeight w:val="367"/>
        </w:trPr>
        <w:tc>
          <w:tcPr>
            <w:tcW w:w="501" w:type="dxa"/>
            <w:shd w:val="clear" w:color="auto" w:fill="auto"/>
          </w:tcPr>
          <w:p w14:paraId="4BEA88FC" w14:textId="77777777" w:rsidR="00921ECD" w:rsidRDefault="00921ECD" w:rsidP="006545A1">
            <w:pPr>
              <w:widowControl w:val="0"/>
              <w:numPr>
                <w:ilvl w:val="0"/>
                <w:numId w:val="20"/>
              </w:numPr>
              <w:spacing w:line="240" w:lineRule="auto"/>
              <w:jc w:val="right"/>
              <w:rPr>
                <w:rFonts w:ascii="Arial Narrow" w:hAnsi="Arial Narrow" w:cs="Arial Narrow"/>
                <w:sz w:val="16"/>
                <w:szCs w:val="16"/>
              </w:rPr>
            </w:pPr>
          </w:p>
        </w:tc>
        <w:tc>
          <w:tcPr>
            <w:tcW w:w="2051" w:type="dxa"/>
            <w:shd w:val="clear" w:color="auto" w:fill="auto"/>
          </w:tcPr>
          <w:p w14:paraId="5C98E177" w14:textId="77777777" w:rsidR="00921ECD" w:rsidRDefault="00921ECD" w:rsidP="002D34CE">
            <w:pPr>
              <w:widowControl w:val="0"/>
              <w:spacing w:line="240" w:lineRule="auto"/>
              <w:rPr>
                <w:rFonts w:ascii="Arial Narrow" w:hAnsi="Arial Narrow" w:cs="Calibri"/>
                <w:sz w:val="16"/>
                <w:szCs w:val="16"/>
              </w:rPr>
            </w:pPr>
            <w:proofErr w:type="spellStart"/>
            <w:r w:rsidRPr="00921ECD">
              <w:rPr>
                <w:rFonts w:ascii="Arial Narrow" w:hAnsi="Arial Narrow" w:cs="Calibri"/>
                <w:sz w:val="16"/>
                <w:szCs w:val="16"/>
              </w:rPr>
              <w:t>Belanja</w:t>
            </w:r>
            <w:proofErr w:type="spellEnd"/>
            <w:r w:rsidRPr="00921ECD">
              <w:rPr>
                <w:rFonts w:ascii="Arial Narrow" w:hAnsi="Arial Narrow" w:cs="Calibri"/>
                <w:sz w:val="16"/>
                <w:szCs w:val="16"/>
              </w:rPr>
              <w:t xml:space="preserve"> </w:t>
            </w:r>
            <w:proofErr w:type="spellStart"/>
            <w:r w:rsidRPr="00921ECD">
              <w:rPr>
                <w:rFonts w:ascii="Arial Narrow" w:hAnsi="Arial Narrow" w:cs="Calibri"/>
                <w:sz w:val="16"/>
                <w:szCs w:val="16"/>
              </w:rPr>
              <w:t>Barang</w:t>
            </w:r>
            <w:proofErr w:type="spellEnd"/>
            <w:r w:rsidRPr="00921ECD">
              <w:rPr>
                <w:rFonts w:ascii="Arial Narrow" w:hAnsi="Arial Narrow" w:cs="Calibri"/>
                <w:sz w:val="16"/>
                <w:szCs w:val="16"/>
              </w:rPr>
              <w:t xml:space="preserve"> dan Jasa</w:t>
            </w:r>
          </w:p>
          <w:p w14:paraId="7F95FC17" w14:textId="275CCB51" w:rsidR="00AC4B46" w:rsidRDefault="00AC4B46" w:rsidP="00AC4B46">
            <w:pPr>
              <w:widowControl w:val="0"/>
              <w:spacing w:line="240" w:lineRule="auto"/>
              <w:rPr>
                <w:rFonts w:ascii="Arial Narrow" w:hAnsi="Arial Narrow" w:cs="Calibri"/>
                <w:sz w:val="16"/>
                <w:szCs w:val="16"/>
              </w:rPr>
            </w:pPr>
            <w:proofErr w:type="spellStart"/>
            <w:r>
              <w:rPr>
                <w:rFonts w:ascii="Arial Narrow" w:hAnsi="Arial Narrow" w:cs="Calibri"/>
                <w:sz w:val="16"/>
                <w:szCs w:val="16"/>
              </w:rPr>
              <w:t>Belanja</w:t>
            </w:r>
            <w:proofErr w:type="spellEnd"/>
            <w:r>
              <w:rPr>
                <w:rFonts w:ascii="Arial Narrow" w:hAnsi="Arial Narrow" w:cs="Calibri"/>
                <w:sz w:val="16"/>
                <w:szCs w:val="16"/>
              </w:rPr>
              <w:t xml:space="preserve"> </w:t>
            </w:r>
            <w:proofErr w:type="spellStart"/>
            <w:r>
              <w:rPr>
                <w:rFonts w:ascii="Arial Narrow" w:hAnsi="Arial Narrow" w:cs="Calibri"/>
                <w:sz w:val="16"/>
                <w:szCs w:val="16"/>
              </w:rPr>
              <w:t>Hibah</w:t>
            </w:r>
            <w:proofErr w:type="spellEnd"/>
          </w:p>
        </w:tc>
        <w:tc>
          <w:tcPr>
            <w:tcW w:w="1417" w:type="dxa"/>
            <w:shd w:val="clear" w:color="auto" w:fill="auto"/>
          </w:tcPr>
          <w:p w14:paraId="28B1C71B" w14:textId="77777777" w:rsidR="00921ECD" w:rsidRDefault="000261A0" w:rsidP="002D34CE">
            <w:pPr>
              <w:spacing w:line="240" w:lineRule="auto"/>
              <w:jc w:val="right"/>
              <w:rPr>
                <w:rFonts w:ascii="Arial Narrow" w:hAnsi="Arial Narrow"/>
                <w:sz w:val="16"/>
                <w:szCs w:val="16"/>
              </w:rPr>
            </w:pPr>
            <w:r>
              <w:rPr>
                <w:rFonts w:ascii="Arial Narrow" w:hAnsi="Arial Narrow"/>
                <w:sz w:val="16"/>
                <w:szCs w:val="16"/>
              </w:rPr>
              <w:t>3.603.716.723</w:t>
            </w:r>
            <w:r w:rsidR="00C23A9E" w:rsidRPr="00C23A9E">
              <w:rPr>
                <w:rFonts w:ascii="Arial Narrow" w:hAnsi="Arial Narrow"/>
                <w:sz w:val="16"/>
                <w:szCs w:val="16"/>
              </w:rPr>
              <w:t>,00</w:t>
            </w:r>
          </w:p>
          <w:p w14:paraId="37F508AD" w14:textId="2AACFC72" w:rsidR="00AC4B46" w:rsidRDefault="00AC4B46" w:rsidP="00843E09">
            <w:pPr>
              <w:spacing w:line="240" w:lineRule="auto"/>
              <w:jc w:val="right"/>
              <w:rPr>
                <w:rFonts w:ascii="Arial Narrow" w:hAnsi="Arial Narrow"/>
                <w:sz w:val="16"/>
                <w:szCs w:val="16"/>
              </w:rPr>
            </w:pPr>
            <w:r>
              <w:rPr>
                <w:rFonts w:ascii="Arial Narrow" w:hAnsi="Arial Narrow"/>
                <w:sz w:val="16"/>
                <w:szCs w:val="16"/>
              </w:rPr>
              <w:t>442.650.000,00</w:t>
            </w:r>
          </w:p>
        </w:tc>
        <w:tc>
          <w:tcPr>
            <w:tcW w:w="1276" w:type="dxa"/>
            <w:shd w:val="clear" w:color="auto" w:fill="auto"/>
          </w:tcPr>
          <w:p w14:paraId="6B4B702F" w14:textId="77777777" w:rsidR="00921ECD" w:rsidRDefault="000261A0" w:rsidP="002D34CE">
            <w:pPr>
              <w:spacing w:line="240" w:lineRule="auto"/>
              <w:jc w:val="right"/>
              <w:rPr>
                <w:rFonts w:ascii="Arial Narrow" w:hAnsi="Arial Narrow"/>
                <w:sz w:val="16"/>
                <w:szCs w:val="16"/>
              </w:rPr>
            </w:pPr>
            <w:r>
              <w:rPr>
                <w:rFonts w:ascii="Arial Narrow" w:hAnsi="Arial Narrow"/>
                <w:sz w:val="16"/>
                <w:szCs w:val="16"/>
              </w:rPr>
              <w:t>3.523.501.048</w:t>
            </w:r>
            <w:r w:rsidR="00C23A9E" w:rsidRPr="00C23A9E">
              <w:rPr>
                <w:rFonts w:ascii="Arial Narrow" w:hAnsi="Arial Narrow"/>
                <w:sz w:val="16"/>
                <w:szCs w:val="16"/>
              </w:rPr>
              <w:t>,00</w:t>
            </w:r>
          </w:p>
          <w:p w14:paraId="4E5A9450" w14:textId="495D7E40" w:rsidR="00AC4B46" w:rsidRDefault="00AC4B46" w:rsidP="00843E09">
            <w:pPr>
              <w:spacing w:line="240" w:lineRule="auto"/>
              <w:jc w:val="right"/>
              <w:rPr>
                <w:rFonts w:ascii="Arial Narrow" w:hAnsi="Arial Narrow"/>
                <w:sz w:val="16"/>
                <w:szCs w:val="16"/>
              </w:rPr>
            </w:pPr>
            <w:r>
              <w:rPr>
                <w:rFonts w:ascii="Arial Narrow" w:hAnsi="Arial Narrow"/>
                <w:sz w:val="16"/>
                <w:szCs w:val="16"/>
              </w:rPr>
              <w:t>392.650.000,00</w:t>
            </w:r>
          </w:p>
        </w:tc>
        <w:tc>
          <w:tcPr>
            <w:tcW w:w="1276" w:type="dxa"/>
            <w:tcBorders>
              <w:top w:val="nil"/>
              <w:left w:val="nil"/>
              <w:bottom w:val="nil"/>
              <w:right w:val="nil"/>
            </w:tcBorders>
            <w:shd w:val="clear" w:color="auto" w:fill="auto"/>
          </w:tcPr>
          <w:p w14:paraId="2489D7A9" w14:textId="77777777" w:rsidR="00921ECD" w:rsidRDefault="00C23A9E" w:rsidP="002D34CE">
            <w:pPr>
              <w:spacing w:line="240" w:lineRule="auto"/>
              <w:jc w:val="right"/>
              <w:rPr>
                <w:rFonts w:ascii="Arial Narrow" w:hAnsi="Arial Narrow"/>
                <w:sz w:val="16"/>
                <w:szCs w:val="16"/>
              </w:rPr>
            </w:pPr>
            <w:r w:rsidRPr="00C23A9E">
              <w:rPr>
                <w:rFonts w:ascii="Arial Narrow" w:hAnsi="Arial Narrow"/>
                <w:sz w:val="16"/>
                <w:szCs w:val="16"/>
              </w:rPr>
              <w:t>9</w:t>
            </w:r>
            <w:r w:rsidR="000261A0">
              <w:rPr>
                <w:rFonts w:ascii="Arial Narrow" w:hAnsi="Arial Narrow"/>
                <w:sz w:val="16"/>
                <w:szCs w:val="16"/>
              </w:rPr>
              <w:t>7</w:t>
            </w:r>
            <w:r w:rsidRPr="00C23A9E">
              <w:rPr>
                <w:rFonts w:ascii="Arial Narrow" w:hAnsi="Arial Narrow"/>
                <w:sz w:val="16"/>
                <w:szCs w:val="16"/>
              </w:rPr>
              <w:t>,</w:t>
            </w:r>
            <w:r w:rsidR="000261A0">
              <w:rPr>
                <w:rFonts w:ascii="Arial Narrow" w:hAnsi="Arial Narrow"/>
                <w:sz w:val="16"/>
                <w:szCs w:val="16"/>
              </w:rPr>
              <w:t>77</w:t>
            </w:r>
          </w:p>
          <w:p w14:paraId="03F89523" w14:textId="22C1391D" w:rsidR="00AC4B46" w:rsidRDefault="00AC4B46" w:rsidP="00843E09">
            <w:pPr>
              <w:spacing w:line="240" w:lineRule="auto"/>
              <w:jc w:val="right"/>
              <w:rPr>
                <w:rFonts w:ascii="Arial Narrow" w:hAnsi="Arial Narrow"/>
                <w:sz w:val="16"/>
                <w:szCs w:val="16"/>
              </w:rPr>
            </w:pPr>
            <w:r>
              <w:rPr>
                <w:rFonts w:ascii="Arial Narrow" w:hAnsi="Arial Narrow"/>
                <w:sz w:val="16"/>
                <w:szCs w:val="16"/>
              </w:rPr>
              <w:t>88,70</w:t>
            </w:r>
          </w:p>
        </w:tc>
        <w:tc>
          <w:tcPr>
            <w:tcW w:w="1417" w:type="dxa"/>
            <w:shd w:val="clear" w:color="auto" w:fill="auto"/>
          </w:tcPr>
          <w:p w14:paraId="32E4923B" w14:textId="77777777" w:rsidR="00921ECD" w:rsidRDefault="000261A0" w:rsidP="002D34CE">
            <w:pPr>
              <w:spacing w:line="240" w:lineRule="auto"/>
              <w:jc w:val="right"/>
              <w:rPr>
                <w:rFonts w:ascii="Arial Narrow" w:hAnsi="Arial Narrow"/>
                <w:sz w:val="16"/>
                <w:szCs w:val="16"/>
              </w:rPr>
            </w:pPr>
            <w:r>
              <w:rPr>
                <w:rFonts w:ascii="Arial Narrow" w:hAnsi="Arial Narrow"/>
                <w:sz w:val="16"/>
                <w:szCs w:val="16"/>
              </w:rPr>
              <w:t>3.533.973.828</w:t>
            </w:r>
            <w:r w:rsidR="00C23A9E" w:rsidRPr="00C23A9E">
              <w:rPr>
                <w:rFonts w:ascii="Arial Narrow" w:hAnsi="Arial Narrow"/>
                <w:sz w:val="16"/>
                <w:szCs w:val="16"/>
              </w:rPr>
              <w:t>,00</w:t>
            </w:r>
          </w:p>
          <w:p w14:paraId="727E0B8C" w14:textId="67C5FFC5" w:rsidR="00AC4B46" w:rsidRDefault="00AC4B46" w:rsidP="00843E09">
            <w:pPr>
              <w:spacing w:line="240" w:lineRule="auto"/>
              <w:jc w:val="right"/>
              <w:rPr>
                <w:rFonts w:ascii="Arial Narrow" w:hAnsi="Arial Narrow"/>
                <w:sz w:val="16"/>
                <w:szCs w:val="16"/>
              </w:rPr>
            </w:pPr>
            <w:r>
              <w:rPr>
                <w:rFonts w:ascii="Arial Narrow" w:hAnsi="Arial Narrow"/>
                <w:sz w:val="16"/>
                <w:szCs w:val="16"/>
              </w:rPr>
              <w:t>149.500.000</w:t>
            </w:r>
          </w:p>
        </w:tc>
        <w:tc>
          <w:tcPr>
            <w:tcW w:w="1418" w:type="dxa"/>
            <w:tcBorders>
              <w:top w:val="nil"/>
              <w:left w:val="nil"/>
              <w:bottom w:val="nil"/>
              <w:right w:val="nil"/>
            </w:tcBorders>
            <w:shd w:val="clear" w:color="auto" w:fill="auto"/>
          </w:tcPr>
          <w:p w14:paraId="3DF190A1" w14:textId="77777777" w:rsidR="00921ECD" w:rsidRDefault="000261A0" w:rsidP="002D34CE">
            <w:pPr>
              <w:spacing w:line="240" w:lineRule="auto"/>
              <w:jc w:val="right"/>
              <w:rPr>
                <w:rFonts w:ascii="Arial Narrow" w:hAnsi="Arial Narrow"/>
                <w:sz w:val="16"/>
                <w:szCs w:val="16"/>
              </w:rPr>
            </w:pPr>
            <w:r>
              <w:rPr>
                <w:rFonts w:ascii="Arial Narrow" w:hAnsi="Arial Narrow"/>
                <w:sz w:val="16"/>
                <w:szCs w:val="16"/>
              </w:rPr>
              <w:t>(0</w:t>
            </w:r>
            <w:r w:rsidR="00D62703" w:rsidRPr="00D62703">
              <w:rPr>
                <w:rFonts w:ascii="Arial Narrow" w:hAnsi="Arial Narrow"/>
                <w:sz w:val="16"/>
                <w:szCs w:val="16"/>
              </w:rPr>
              <w:t>,</w:t>
            </w:r>
            <w:r>
              <w:rPr>
                <w:rFonts w:ascii="Arial Narrow" w:hAnsi="Arial Narrow"/>
                <w:sz w:val="16"/>
                <w:szCs w:val="16"/>
              </w:rPr>
              <w:t>30)</w:t>
            </w:r>
          </w:p>
          <w:p w14:paraId="688DDDA9" w14:textId="2DF09E4B" w:rsidR="00AC4B46" w:rsidRDefault="00AC4B46" w:rsidP="00AC4B46">
            <w:pPr>
              <w:spacing w:line="240" w:lineRule="auto"/>
              <w:jc w:val="right"/>
              <w:rPr>
                <w:rFonts w:ascii="Arial Narrow" w:hAnsi="Arial Narrow"/>
                <w:sz w:val="16"/>
                <w:szCs w:val="16"/>
              </w:rPr>
            </w:pPr>
            <w:r>
              <w:rPr>
                <w:rFonts w:ascii="Arial Narrow" w:hAnsi="Arial Narrow"/>
                <w:sz w:val="16"/>
                <w:szCs w:val="16"/>
              </w:rPr>
              <w:t>162,64</w:t>
            </w:r>
          </w:p>
        </w:tc>
      </w:tr>
      <w:tr w:rsidR="00921ECD" w14:paraId="485A531C" w14:textId="77777777" w:rsidTr="002D34CE">
        <w:tc>
          <w:tcPr>
            <w:tcW w:w="2552" w:type="dxa"/>
            <w:gridSpan w:val="2"/>
            <w:shd w:val="clear" w:color="auto" w:fill="auto"/>
          </w:tcPr>
          <w:p w14:paraId="5E9CEEE0" w14:textId="77777777" w:rsidR="00921ECD" w:rsidRDefault="00921ECD" w:rsidP="002D34CE">
            <w:pPr>
              <w:spacing w:line="240" w:lineRule="auto"/>
              <w:jc w:val="center"/>
              <w:rPr>
                <w:rFonts w:ascii="Arial Narrow" w:hAnsi="Arial Narrow" w:cs="Arial Narrow"/>
                <w:b/>
                <w:bCs/>
                <w:sz w:val="16"/>
                <w:szCs w:val="16"/>
              </w:rPr>
            </w:pPr>
            <w:r>
              <w:rPr>
                <w:rFonts w:ascii="Arial Narrow" w:hAnsi="Arial Narrow" w:cs="Arial Narrow"/>
                <w:b/>
                <w:bCs/>
                <w:sz w:val="16"/>
                <w:szCs w:val="16"/>
              </w:rPr>
              <w:t>JUMLAH</w:t>
            </w:r>
          </w:p>
        </w:tc>
        <w:tc>
          <w:tcPr>
            <w:tcW w:w="1417" w:type="dxa"/>
            <w:shd w:val="clear" w:color="auto" w:fill="auto"/>
            <w:vAlign w:val="bottom"/>
          </w:tcPr>
          <w:p w14:paraId="4584E110" w14:textId="2CCCF19F" w:rsidR="00921ECD" w:rsidRPr="00AC4B46" w:rsidRDefault="00AC4B46" w:rsidP="002D34CE">
            <w:pPr>
              <w:pBdr>
                <w:top w:val="single" w:sz="4" w:space="1" w:color="auto"/>
                <w:left w:val="none" w:sz="0" w:space="4" w:color="auto"/>
                <w:bottom w:val="double" w:sz="4" w:space="1" w:color="auto"/>
                <w:right w:val="none" w:sz="0" w:space="4" w:color="auto"/>
              </w:pBdr>
              <w:spacing w:line="240" w:lineRule="auto"/>
              <w:ind w:left="34"/>
              <w:jc w:val="right"/>
              <w:rPr>
                <w:rFonts w:ascii="Arial Narrow" w:hAnsi="Arial Narrow" w:cs="Arial Narrow"/>
                <w:b/>
                <w:bCs/>
                <w:sz w:val="16"/>
                <w:szCs w:val="16"/>
              </w:rPr>
            </w:pPr>
            <w:r w:rsidRPr="00AC4B46">
              <w:rPr>
                <w:rFonts w:ascii="Arial Narrow" w:hAnsi="Arial Narrow" w:cs="Arial Narrow"/>
                <w:b/>
                <w:bCs/>
                <w:sz w:val="16"/>
                <w:szCs w:val="16"/>
              </w:rPr>
              <w:t>4.046.366.723,00</w:t>
            </w:r>
          </w:p>
        </w:tc>
        <w:tc>
          <w:tcPr>
            <w:tcW w:w="1276" w:type="dxa"/>
            <w:shd w:val="clear" w:color="auto" w:fill="auto"/>
            <w:vAlign w:val="bottom"/>
          </w:tcPr>
          <w:p w14:paraId="15BB0CEA" w14:textId="688AADD8" w:rsidR="00921ECD" w:rsidRPr="00843E09" w:rsidRDefault="00843E09" w:rsidP="002D34CE">
            <w:pPr>
              <w:pBdr>
                <w:top w:val="single" w:sz="4" w:space="1" w:color="auto"/>
                <w:left w:val="none" w:sz="0" w:space="4" w:color="auto"/>
                <w:bottom w:val="double" w:sz="4" w:space="1" w:color="auto"/>
                <w:right w:val="none" w:sz="0" w:space="4" w:color="auto"/>
              </w:pBdr>
              <w:spacing w:line="240" w:lineRule="auto"/>
              <w:ind w:left="-111"/>
              <w:jc w:val="right"/>
              <w:rPr>
                <w:rFonts w:ascii="Arial Narrow" w:hAnsi="Arial Narrow" w:cs="Arial Narrow"/>
                <w:b/>
                <w:bCs/>
                <w:sz w:val="16"/>
                <w:szCs w:val="16"/>
              </w:rPr>
            </w:pPr>
            <w:r w:rsidRPr="00843E09">
              <w:rPr>
                <w:rFonts w:ascii="Arial Narrow" w:hAnsi="Arial Narrow"/>
                <w:b/>
                <w:bCs/>
                <w:sz w:val="16"/>
                <w:szCs w:val="16"/>
              </w:rPr>
              <w:t>3.916.151.048,00</w:t>
            </w:r>
          </w:p>
        </w:tc>
        <w:tc>
          <w:tcPr>
            <w:tcW w:w="1276" w:type="dxa"/>
            <w:shd w:val="clear" w:color="auto" w:fill="auto"/>
            <w:vAlign w:val="bottom"/>
          </w:tcPr>
          <w:p w14:paraId="43EB2847" w14:textId="4E63448F" w:rsidR="00921ECD" w:rsidRDefault="00C23A9E" w:rsidP="002D34CE">
            <w:pPr>
              <w:pBdr>
                <w:top w:val="single" w:sz="4" w:space="1" w:color="auto"/>
                <w:left w:val="none" w:sz="0" w:space="4" w:color="auto"/>
                <w:bottom w:val="double" w:sz="4" w:space="1" w:color="auto"/>
                <w:right w:val="none" w:sz="0" w:space="4" w:color="auto"/>
              </w:pBdr>
              <w:spacing w:line="240" w:lineRule="auto"/>
              <w:jc w:val="right"/>
              <w:rPr>
                <w:rFonts w:ascii="Arial Narrow" w:hAnsi="Arial Narrow" w:cs="Arial Narrow"/>
                <w:b/>
                <w:bCs/>
                <w:sz w:val="16"/>
                <w:szCs w:val="16"/>
              </w:rPr>
            </w:pPr>
            <w:r w:rsidRPr="00C23A9E">
              <w:rPr>
                <w:rFonts w:ascii="Arial Narrow" w:hAnsi="Arial Narrow" w:cs="Arial Narrow"/>
                <w:b/>
                <w:bCs/>
                <w:sz w:val="16"/>
                <w:szCs w:val="16"/>
              </w:rPr>
              <w:t>9</w:t>
            </w:r>
            <w:r w:rsidR="00843E09">
              <w:rPr>
                <w:rFonts w:ascii="Arial Narrow" w:hAnsi="Arial Narrow" w:cs="Arial Narrow"/>
                <w:b/>
                <w:bCs/>
                <w:sz w:val="16"/>
                <w:szCs w:val="16"/>
              </w:rPr>
              <w:t>6</w:t>
            </w:r>
            <w:r w:rsidRPr="00C23A9E">
              <w:rPr>
                <w:rFonts w:ascii="Arial Narrow" w:hAnsi="Arial Narrow" w:cs="Arial Narrow"/>
                <w:b/>
                <w:bCs/>
                <w:sz w:val="16"/>
                <w:szCs w:val="16"/>
              </w:rPr>
              <w:t>,7</w:t>
            </w:r>
            <w:r w:rsidR="00843E09">
              <w:rPr>
                <w:rFonts w:ascii="Arial Narrow" w:hAnsi="Arial Narrow" w:cs="Arial Narrow"/>
                <w:b/>
                <w:bCs/>
                <w:sz w:val="16"/>
                <w:szCs w:val="16"/>
              </w:rPr>
              <w:t>6</w:t>
            </w:r>
          </w:p>
        </w:tc>
        <w:tc>
          <w:tcPr>
            <w:tcW w:w="1417" w:type="dxa"/>
            <w:shd w:val="clear" w:color="auto" w:fill="auto"/>
            <w:vAlign w:val="bottom"/>
          </w:tcPr>
          <w:p w14:paraId="2F74F945" w14:textId="592DE0AA" w:rsidR="00921ECD" w:rsidRDefault="00843E09" w:rsidP="002D34CE">
            <w:pPr>
              <w:pBdr>
                <w:top w:val="single" w:sz="4" w:space="1" w:color="auto"/>
                <w:left w:val="none" w:sz="0" w:space="4" w:color="auto"/>
                <w:bottom w:val="double" w:sz="4" w:space="1" w:color="auto"/>
                <w:right w:val="none" w:sz="0" w:space="4" w:color="auto"/>
              </w:pBdr>
              <w:spacing w:line="240" w:lineRule="auto"/>
              <w:jc w:val="right"/>
              <w:rPr>
                <w:rFonts w:ascii="Arial Narrow" w:hAnsi="Arial Narrow" w:cs="Arial Narrow"/>
                <w:b/>
                <w:bCs/>
                <w:sz w:val="16"/>
                <w:szCs w:val="16"/>
              </w:rPr>
            </w:pPr>
            <w:r w:rsidRPr="000E792B">
              <w:rPr>
                <w:rFonts w:ascii="Arial Narrow" w:hAnsi="Arial Narrow"/>
                <w:b/>
                <w:bCs/>
                <w:sz w:val="16"/>
                <w:szCs w:val="16"/>
              </w:rPr>
              <w:t>3.683.473.828,00</w:t>
            </w:r>
          </w:p>
        </w:tc>
        <w:tc>
          <w:tcPr>
            <w:tcW w:w="1418" w:type="dxa"/>
            <w:shd w:val="clear" w:color="auto" w:fill="auto"/>
            <w:vAlign w:val="bottom"/>
          </w:tcPr>
          <w:p w14:paraId="358B9EDD" w14:textId="17EE9435" w:rsidR="00921ECD" w:rsidRPr="00843E09" w:rsidRDefault="00843E09" w:rsidP="002D34CE">
            <w:pPr>
              <w:pBdr>
                <w:top w:val="single" w:sz="4" w:space="1" w:color="auto"/>
                <w:left w:val="none" w:sz="0" w:space="4" w:color="auto"/>
                <w:bottom w:val="double" w:sz="4" w:space="1" w:color="auto"/>
                <w:right w:val="none" w:sz="0" w:space="4" w:color="auto"/>
              </w:pBdr>
              <w:spacing w:line="240" w:lineRule="auto"/>
              <w:jc w:val="right"/>
              <w:rPr>
                <w:rFonts w:ascii="Arial Narrow" w:hAnsi="Arial Narrow" w:cs="Arial Narrow"/>
                <w:b/>
                <w:bCs/>
                <w:sz w:val="16"/>
                <w:szCs w:val="16"/>
              </w:rPr>
            </w:pPr>
            <w:r w:rsidRPr="00843E09">
              <w:rPr>
                <w:rFonts w:ascii="Arial Narrow" w:hAnsi="Arial Narrow"/>
                <w:b/>
                <w:bCs/>
                <w:sz w:val="16"/>
                <w:szCs w:val="16"/>
              </w:rPr>
              <w:t>6,32</w:t>
            </w:r>
          </w:p>
        </w:tc>
      </w:tr>
    </w:tbl>
    <w:p w14:paraId="27B9BF0C" w14:textId="1C9357F9" w:rsidR="00921ECD" w:rsidRPr="00921ECD" w:rsidRDefault="00921ECD" w:rsidP="006545A1">
      <w:pPr>
        <w:pStyle w:val="A2a1"/>
        <w:numPr>
          <w:ilvl w:val="0"/>
          <w:numId w:val="21"/>
        </w:numPr>
        <w:tabs>
          <w:tab w:val="left" w:pos="2410"/>
        </w:tabs>
        <w:ind w:left="1985" w:hanging="425"/>
        <w:rPr>
          <w:b/>
          <w:bCs/>
        </w:rPr>
      </w:pPr>
      <w:r w:rsidRPr="00921ECD">
        <w:rPr>
          <w:b/>
          <w:bCs/>
        </w:rPr>
        <w:lastRenderedPageBreak/>
        <w:t>Belanja Barang dan Jasa</w:t>
      </w:r>
    </w:p>
    <w:p w14:paraId="204EE1AB" w14:textId="3B37B659" w:rsidR="009F44BE" w:rsidRPr="009F44BE" w:rsidRDefault="009F44BE" w:rsidP="009F44BE">
      <w:pPr>
        <w:pStyle w:val="ListParagraph"/>
        <w:spacing w:line="240" w:lineRule="auto"/>
        <w:ind w:left="2410"/>
        <w:jc w:val="both"/>
        <w:rPr>
          <w:rFonts w:eastAsiaTheme="minorEastAsia"/>
          <w:lang w:eastAsia="zh-CN"/>
        </w:rPr>
      </w:pPr>
      <w:r w:rsidRPr="009F44BE">
        <w:rPr>
          <w:lang w:val="id-ID"/>
        </w:rPr>
        <w:t xml:space="preserve">Belanja </w:t>
      </w:r>
      <w:r>
        <w:rPr>
          <w:lang w:val="id-ID"/>
        </w:rPr>
        <w:t>Barang dan Jasa</w:t>
      </w:r>
      <w:r w:rsidR="00CC27DA">
        <w:rPr>
          <w:lang w:val="id-ID"/>
        </w:rPr>
        <w:t xml:space="preserve"> </w:t>
      </w:r>
      <w:r w:rsidR="00843E09">
        <w:t xml:space="preserve">Bagian </w:t>
      </w:r>
      <w:proofErr w:type="spellStart"/>
      <w:r w:rsidR="00843E09">
        <w:t>Kesejahteraan</w:t>
      </w:r>
      <w:proofErr w:type="spellEnd"/>
      <w:r w:rsidR="00843E09">
        <w:t xml:space="preserve"> Rakyat</w:t>
      </w:r>
      <w:r w:rsidR="00843E09" w:rsidRPr="009F44BE">
        <w:rPr>
          <w:lang w:val="id-ID"/>
        </w:rPr>
        <w:t xml:space="preserve"> </w:t>
      </w:r>
      <w:r w:rsidR="00FA0847">
        <w:rPr>
          <w:lang w:val="id-ID"/>
        </w:rPr>
        <w:t>Sekretariat Daerah</w:t>
      </w:r>
      <w:r w:rsidR="00FA0847" w:rsidRPr="00BC1B20">
        <w:rPr>
          <w:lang w:val="id-ID"/>
        </w:rPr>
        <w:t xml:space="preserve"> Kabupaten Wonosobo</w:t>
      </w:r>
      <w:r w:rsidR="00FA0847">
        <w:rPr>
          <w:lang w:val="id-ID"/>
        </w:rPr>
        <w:t xml:space="preserve"> </w:t>
      </w:r>
      <w:r w:rsidRPr="009F44BE">
        <w:rPr>
          <w:lang w:val="id-ID"/>
        </w:rPr>
        <w:t xml:space="preserve">berdasarkan Tabel </w:t>
      </w:r>
      <w:r w:rsidRPr="00CC27DA">
        <w:rPr>
          <w:lang w:val="id-ID"/>
        </w:rPr>
        <w:t>III.</w:t>
      </w:r>
      <w:r w:rsidR="00843E09">
        <w:rPr>
          <w:lang w:val="id-ID"/>
        </w:rPr>
        <w:t>3</w:t>
      </w:r>
      <w:r w:rsidRPr="009F44BE">
        <w:rPr>
          <w:lang w:val="id-ID"/>
        </w:rPr>
        <w:t xml:space="preserve"> </w:t>
      </w:r>
      <w:r w:rsidRPr="00CC27DA">
        <w:rPr>
          <w:lang w:val="id-ID"/>
        </w:rPr>
        <w:t xml:space="preserve">diatas menunjukkan bahwa terjadi </w:t>
      </w:r>
      <w:r w:rsidR="00843E09">
        <w:rPr>
          <w:lang w:val="id-ID"/>
        </w:rPr>
        <w:t xml:space="preserve">penurunan </w:t>
      </w:r>
      <w:r w:rsidRPr="00CC27DA">
        <w:rPr>
          <w:lang w:val="id-ID"/>
        </w:rPr>
        <w:t xml:space="preserve">sebesar </w:t>
      </w:r>
      <w:r w:rsidR="00843E09">
        <w:rPr>
          <w:lang w:val="id-ID"/>
        </w:rPr>
        <w:t>0</w:t>
      </w:r>
      <w:r w:rsidR="00CC27DA" w:rsidRPr="00CC27DA">
        <w:rPr>
          <w:lang w:val="id-ID"/>
        </w:rPr>
        <w:t>,</w:t>
      </w:r>
      <w:r w:rsidR="00843E09">
        <w:rPr>
          <w:lang w:val="id-ID"/>
        </w:rPr>
        <w:t>30</w:t>
      </w:r>
      <w:r w:rsidR="00CC27DA">
        <w:rPr>
          <w:lang w:val="id-ID"/>
        </w:rPr>
        <w:t>%</w:t>
      </w:r>
      <w:r w:rsidRPr="009F44BE">
        <w:rPr>
          <w:lang w:val="id-ID"/>
        </w:rPr>
        <w:t xml:space="preserve"> atau </w:t>
      </w:r>
      <w:r w:rsidR="00843E09">
        <w:rPr>
          <w:lang w:val="id-ID"/>
        </w:rPr>
        <w:t>(</w:t>
      </w:r>
      <w:r w:rsidR="00CC27DA">
        <w:rPr>
          <w:lang w:val="id-ID"/>
        </w:rPr>
        <w:t>Rp</w:t>
      </w:r>
      <w:r w:rsidR="00843E09">
        <w:rPr>
          <w:lang w:val="id-ID"/>
        </w:rPr>
        <w:t>123.397.576</w:t>
      </w:r>
      <w:r w:rsidR="00CC27DA" w:rsidRPr="00CC27DA">
        <w:rPr>
          <w:lang w:val="id-ID"/>
        </w:rPr>
        <w:t>,00</w:t>
      </w:r>
      <w:r w:rsidR="00843E09">
        <w:rPr>
          <w:lang w:val="id-ID"/>
        </w:rPr>
        <w:t>)</w:t>
      </w:r>
      <w:r w:rsidRPr="009F44BE">
        <w:rPr>
          <w:lang w:val="id-ID"/>
        </w:rPr>
        <w:t xml:space="preserve"> dari realisasi Tahun Anggaran 2023 yang mencapai </w:t>
      </w:r>
      <w:r w:rsidR="00CC27DA">
        <w:rPr>
          <w:lang w:val="id-ID"/>
        </w:rPr>
        <w:t>Rp</w:t>
      </w:r>
      <w:r w:rsidR="00843E09">
        <w:rPr>
          <w:lang w:val="id-ID"/>
        </w:rPr>
        <w:t>3.533.973.828</w:t>
      </w:r>
      <w:r w:rsidR="00CC27DA" w:rsidRPr="00CC27DA">
        <w:rPr>
          <w:lang w:val="id-ID"/>
        </w:rPr>
        <w:t xml:space="preserve">,00 </w:t>
      </w:r>
      <w:r w:rsidRPr="009F44BE">
        <w:rPr>
          <w:lang w:val="id-ID"/>
        </w:rPr>
        <w:t>menjadi</w:t>
      </w:r>
      <w:r w:rsidR="00CC27DA" w:rsidRPr="00CC27DA">
        <w:rPr>
          <w:lang w:val="id-ID"/>
        </w:rPr>
        <w:t xml:space="preserve"> </w:t>
      </w:r>
      <w:r w:rsidR="00CC27DA">
        <w:rPr>
          <w:lang w:val="id-ID"/>
        </w:rPr>
        <w:t>Rp</w:t>
      </w:r>
      <w:r w:rsidR="00843E09">
        <w:rPr>
          <w:lang w:val="id-ID"/>
        </w:rPr>
        <w:t>3.523.501.048</w:t>
      </w:r>
      <w:r w:rsidR="00CC27DA" w:rsidRPr="00CC27DA">
        <w:rPr>
          <w:lang w:val="id-ID"/>
        </w:rPr>
        <w:t xml:space="preserve">,00 </w:t>
      </w:r>
      <w:r w:rsidRPr="009F44BE">
        <w:rPr>
          <w:lang w:val="id-ID"/>
        </w:rPr>
        <w:t xml:space="preserve"> pada Tahun Anggaran 2024 yang disebabkan </w:t>
      </w:r>
      <w:proofErr w:type="spellStart"/>
      <w:r w:rsidR="00CD6231">
        <w:rPr>
          <w:lang w:val="en-US"/>
        </w:rPr>
        <w:t>menurunnya</w:t>
      </w:r>
      <w:proofErr w:type="spellEnd"/>
      <w:r w:rsidR="00CD6231">
        <w:rPr>
          <w:lang w:val="en-US"/>
        </w:rPr>
        <w:t xml:space="preserve"> </w:t>
      </w:r>
      <w:proofErr w:type="spellStart"/>
      <w:r w:rsidR="00CD6231">
        <w:rPr>
          <w:lang w:val="en-US"/>
        </w:rPr>
        <w:t>anggaran</w:t>
      </w:r>
      <w:proofErr w:type="spellEnd"/>
      <w:r w:rsidR="00CD6231">
        <w:rPr>
          <w:lang w:val="en-US"/>
        </w:rPr>
        <w:t xml:space="preserve"> </w:t>
      </w:r>
      <w:proofErr w:type="spellStart"/>
      <w:r w:rsidR="00CD6231">
        <w:rPr>
          <w:lang w:val="en-US"/>
        </w:rPr>
        <w:t>penetapan</w:t>
      </w:r>
      <w:proofErr w:type="spellEnd"/>
      <w:r w:rsidR="00A9251C">
        <w:rPr>
          <w:lang w:val="en-US"/>
        </w:rPr>
        <w:t xml:space="preserve">. </w:t>
      </w:r>
      <w:r>
        <w:rPr>
          <w:lang w:val="id-ID"/>
        </w:rPr>
        <w:t xml:space="preserve">Rincian </w:t>
      </w:r>
      <w:r w:rsidRPr="009F44BE">
        <w:rPr>
          <w:lang w:val="id-ID"/>
        </w:rPr>
        <w:t xml:space="preserve">Belanja </w:t>
      </w:r>
      <w:r w:rsidR="00CC27DA">
        <w:rPr>
          <w:lang w:val="id-ID"/>
        </w:rPr>
        <w:t xml:space="preserve">Barang dan Jasa </w:t>
      </w:r>
      <w:r w:rsidR="00CD6231">
        <w:t xml:space="preserve">Bagian </w:t>
      </w:r>
      <w:proofErr w:type="spellStart"/>
      <w:r w:rsidR="00CD6231">
        <w:t>Kesejahteraan</w:t>
      </w:r>
      <w:proofErr w:type="spellEnd"/>
      <w:r w:rsidR="00CD6231">
        <w:t xml:space="preserve"> Rakyat</w:t>
      </w:r>
      <w:r w:rsidR="00FA0847">
        <w:rPr>
          <w:lang w:val="id-ID"/>
        </w:rPr>
        <w:t xml:space="preserve"> Sekretariat Daerah</w:t>
      </w:r>
      <w:r w:rsidR="00FA0847" w:rsidRPr="00BC1B20">
        <w:rPr>
          <w:lang w:val="id-ID"/>
        </w:rPr>
        <w:t xml:space="preserve"> Kabupaten Wonosobo</w:t>
      </w:r>
      <w:r w:rsidR="00CD6231" w:rsidRPr="009F44BE">
        <w:rPr>
          <w:lang w:val="id-ID"/>
        </w:rPr>
        <w:t xml:space="preserve"> </w:t>
      </w:r>
      <w:r w:rsidRPr="009F44BE">
        <w:rPr>
          <w:lang w:val="id-ID"/>
        </w:rPr>
        <w:t xml:space="preserve">TA 2024 </w:t>
      </w:r>
      <w:r>
        <w:rPr>
          <w:lang w:val="id-ID"/>
        </w:rPr>
        <w:t xml:space="preserve">dapat dilihat pada Tabel </w:t>
      </w:r>
      <w:r w:rsidRPr="000B5FF6">
        <w:rPr>
          <w:lang w:val="id-ID"/>
        </w:rPr>
        <w:t>III.</w:t>
      </w:r>
      <w:r w:rsidR="000B5FF6" w:rsidRPr="000B5FF6">
        <w:rPr>
          <w:lang w:val="id-ID"/>
        </w:rPr>
        <w:t>4</w:t>
      </w:r>
      <w:r>
        <w:rPr>
          <w:lang w:val="id-ID"/>
        </w:rPr>
        <w:t xml:space="preserve"> berikut</w:t>
      </w:r>
      <w:r w:rsidRPr="009F44BE">
        <w:rPr>
          <w:rFonts w:eastAsiaTheme="minorEastAsia"/>
          <w:lang w:eastAsia="zh-CN"/>
        </w:rPr>
        <w:t>.</w:t>
      </w:r>
    </w:p>
    <w:p w14:paraId="270E1C6A" w14:textId="77777777" w:rsidR="00921ECD" w:rsidRDefault="00921ECD" w:rsidP="00AB2041">
      <w:pPr>
        <w:pStyle w:val="ListParagraph"/>
        <w:ind w:left="1560"/>
        <w:jc w:val="both"/>
        <w:rPr>
          <w:lang w:val="id-ID"/>
        </w:rPr>
      </w:pPr>
    </w:p>
    <w:p w14:paraId="3F217828" w14:textId="576CEFDE" w:rsidR="00921ECD" w:rsidRPr="00A07CB9" w:rsidRDefault="00921ECD" w:rsidP="00921ECD">
      <w:pPr>
        <w:pStyle w:val="Caption"/>
        <w:keepNext/>
        <w:spacing w:after="0"/>
        <w:jc w:val="center"/>
        <w:rPr>
          <w:rFonts w:ascii="Arial Narrow" w:hAnsi="Arial Narrow"/>
          <w:b/>
          <w:bCs/>
          <w:i w:val="0"/>
          <w:iCs w:val="0"/>
          <w:color w:val="auto"/>
          <w:lang w:val="id-ID"/>
        </w:rPr>
      </w:pPr>
      <w:r w:rsidRPr="00A07CB9">
        <w:rPr>
          <w:rFonts w:ascii="Arial Narrow" w:hAnsi="Arial Narrow"/>
          <w:b/>
          <w:bCs/>
          <w:i w:val="0"/>
          <w:iCs w:val="0"/>
          <w:color w:val="auto"/>
        </w:rPr>
        <w:t>Tabe</w:t>
      </w:r>
      <w:r w:rsidRPr="00A07CB9">
        <w:rPr>
          <w:rFonts w:ascii="Arial Narrow" w:hAnsi="Arial Narrow"/>
          <w:b/>
          <w:bCs/>
          <w:i w:val="0"/>
          <w:iCs w:val="0"/>
          <w:color w:val="auto"/>
          <w:lang w:val="id-ID"/>
        </w:rPr>
        <w:t>l</w:t>
      </w:r>
      <w:r w:rsidRPr="00A07CB9">
        <w:rPr>
          <w:rFonts w:ascii="Arial Narrow" w:hAnsi="Arial Narrow"/>
          <w:b/>
          <w:bCs/>
          <w:i w:val="0"/>
          <w:iCs w:val="0"/>
          <w:color w:val="auto"/>
        </w:rPr>
        <w:t xml:space="preserve"> </w:t>
      </w:r>
      <w:r w:rsidRPr="00A07CB9">
        <w:rPr>
          <w:rFonts w:ascii="Arial Narrow" w:hAnsi="Arial Narrow"/>
          <w:b/>
          <w:bCs/>
          <w:i w:val="0"/>
          <w:iCs w:val="0"/>
          <w:color w:val="auto"/>
          <w:lang w:val="id-ID"/>
        </w:rPr>
        <w:t>III.</w:t>
      </w:r>
      <w:r w:rsidR="00AE03C0">
        <w:rPr>
          <w:rFonts w:ascii="Arial Narrow" w:hAnsi="Arial Narrow"/>
          <w:b/>
          <w:bCs/>
          <w:i w:val="0"/>
          <w:iCs w:val="0"/>
          <w:color w:val="auto"/>
        </w:rPr>
        <w:t>4</w:t>
      </w:r>
      <w:r w:rsidRPr="00A07CB9">
        <w:rPr>
          <w:rFonts w:ascii="Arial Narrow" w:hAnsi="Arial Narrow"/>
          <w:b/>
          <w:bCs/>
          <w:i w:val="0"/>
          <w:iCs w:val="0"/>
          <w:color w:val="auto"/>
          <w:lang w:val="id-ID"/>
        </w:rPr>
        <w:t xml:space="preserve"> </w:t>
      </w:r>
      <w:proofErr w:type="spellStart"/>
      <w:r>
        <w:rPr>
          <w:rFonts w:ascii="Arial Narrow" w:hAnsi="Arial Narrow"/>
          <w:b/>
          <w:bCs/>
          <w:i w:val="0"/>
          <w:iCs w:val="0"/>
          <w:color w:val="auto"/>
        </w:rPr>
        <w:t>Belanja</w:t>
      </w:r>
      <w:proofErr w:type="spellEnd"/>
      <w:r>
        <w:rPr>
          <w:rFonts w:ascii="Arial Narrow" w:hAnsi="Arial Narrow"/>
          <w:b/>
          <w:bCs/>
          <w:i w:val="0"/>
          <w:iCs w:val="0"/>
          <w:color w:val="auto"/>
        </w:rPr>
        <w:t xml:space="preserve"> </w:t>
      </w:r>
      <w:proofErr w:type="spellStart"/>
      <w:r w:rsidR="009F44BE">
        <w:rPr>
          <w:rFonts w:ascii="Arial Narrow" w:hAnsi="Arial Narrow"/>
          <w:b/>
          <w:bCs/>
          <w:i w:val="0"/>
          <w:iCs w:val="0"/>
          <w:color w:val="auto"/>
        </w:rPr>
        <w:t>Barang</w:t>
      </w:r>
      <w:proofErr w:type="spellEnd"/>
      <w:r w:rsidR="009F44BE">
        <w:rPr>
          <w:rFonts w:ascii="Arial Narrow" w:hAnsi="Arial Narrow"/>
          <w:b/>
          <w:bCs/>
          <w:i w:val="0"/>
          <w:iCs w:val="0"/>
          <w:color w:val="auto"/>
        </w:rPr>
        <w:t xml:space="preserve"> dan Jasa</w:t>
      </w:r>
      <w:r w:rsidR="000B5FF6">
        <w:rPr>
          <w:rFonts w:ascii="Arial Narrow" w:hAnsi="Arial Narrow"/>
          <w:b/>
          <w:bCs/>
          <w:i w:val="0"/>
          <w:iCs w:val="0"/>
          <w:color w:val="auto"/>
        </w:rPr>
        <w:t xml:space="preserve"> </w:t>
      </w:r>
      <w:r w:rsidR="00960AFE">
        <w:rPr>
          <w:rFonts w:ascii="Arial Narrow" w:hAnsi="Arial Narrow"/>
          <w:b/>
          <w:bCs/>
          <w:i w:val="0"/>
          <w:iCs w:val="0"/>
          <w:color w:val="auto"/>
        </w:rPr>
        <w:t xml:space="preserve">Bagian </w:t>
      </w:r>
      <w:proofErr w:type="spellStart"/>
      <w:r w:rsidR="00960AFE">
        <w:rPr>
          <w:rFonts w:ascii="Arial Narrow" w:hAnsi="Arial Narrow"/>
          <w:b/>
          <w:bCs/>
          <w:i w:val="0"/>
          <w:iCs w:val="0"/>
          <w:color w:val="auto"/>
        </w:rPr>
        <w:t>Kesejahteraan</w:t>
      </w:r>
      <w:proofErr w:type="spellEnd"/>
      <w:r w:rsidR="00960AFE">
        <w:rPr>
          <w:rFonts w:ascii="Arial Narrow" w:hAnsi="Arial Narrow"/>
          <w:b/>
          <w:bCs/>
          <w:i w:val="0"/>
          <w:iCs w:val="0"/>
          <w:color w:val="auto"/>
        </w:rPr>
        <w:t xml:space="preserve"> Rakyat</w:t>
      </w:r>
      <w:r w:rsidRPr="00A07CB9">
        <w:rPr>
          <w:rFonts w:ascii="Arial Narrow" w:hAnsi="Arial Narrow"/>
          <w:b/>
          <w:bCs/>
          <w:i w:val="0"/>
          <w:iCs w:val="0"/>
          <w:color w:val="auto"/>
        </w:rPr>
        <w:t xml:space="preserve"> </w:t>
      </w:r>
      <w:proofErr w:type="spellStart"/>
      <w:r w:rsidRPr="00A07CB9">
        <w:rPr>
          <w:rFonts w:ascii="Arial Narrow" w:hAnsi="Arial Narrow"/>
          <w:b/>
          <w:bCs/>
          <w:i w:val="0"/>
          <w:iCs w:val="0"/>
          <w:color w:val="auto"/>
        </w:rPr>
        <w:t>Kab</w:t>
      </w:r>
      <w:proofErr w:type="spellEnd"/>
      <w:r w:rsidRPr="00A07CB9">
        <w:rPr>
          <w:rFonts w:ascii="Arial Narrow" w:hAnsi="Arial Narrow"/>
          <w:b/>
          <w:bCs/>
          <w:i w:val="0"/>
          <w:iCs w:val="0"/>
          <w:color w:val="auto"/>
        </w:rPr>
        <w:t xml:space="preserve">. Wonosobo TA </w:t>
      </w:r>
      <w:r>
        <w:rPr>
          <w:rFonts w:ascii="Arial Narrow" w:hAnsi="Arial Narrow"/>
          <w:b/>
          <w:bCs/>
          <w:i w:val="0"/>
          <w:iCs w:val="0"/>
          <w:color w:val="auto"/>
        </w:rPr>
        <w:t>2024</w:t>
      </w:r>
      <w:r w:rsidRPr="00A07CB9">
        <w:rPr>
          <w:rFonts w:ascii="Arial Narrow" w:hAnsi="Arial Narrow"/>
          <w:b/>
          <w:bCs/>
          <w:i w:val="0"/>
          <w:iCs w:val="0"/>
          <w:color w:val="auto"/>
        </w:rPr>
        <w:t xml:space="preserve"> dan TA </w:t>
      </w:r>
      <w:r>
        <w:rPr>
          <w:rFonts w:ascii="Arial Narrow" w:hAnsi="Arial Narrow"/>
          <w:b/>
          <w:bCs/>
          <w:i w:val="0"/>
          <w:iCs w:val="0"/>
          <w:color w:val="auto"/>
        </w:rPr>
        <w:t>2023</w:t>
      </w:r>
    </w:p>
    <w:tbl>
      <w:tblPr>
        <w:tblW w:w="9400" w:type="dxa"/>
        <w:tblLayout w:type="fixed"/>
        <w:tblLook w:val="04A0" w:firstRow="1" w:lastRow="0" w:firstColumn="1" w:lastColumn="0" w:noHBand="0" w:noVBand="1"/>
      </w:tblPr>
      <w:tblGrid>
        <w:gridCol w:w="709"/>
        <w:gridCol w:w="3260"/>
        <w:gridCol w:w="1276"/>
        <w:gridCol w:w="1311"/>
        <w:gridCol w:w="709"/>
        <w:gridCol w:w="9"/>
        <w:gridCol w:w="1266"/>
        <w:gridCol w:w="851"/>
        <w:gridCol w:w="9"/>
      </w:tblGrid>
      <w:tr w:rsidR="00921ECD" w:rsidRPr="00493642" w14:paraId="7172BE4A" w14:textId="77777777" w:rsidTr="00AE03C0">
        <w:trPr>
          <w:tblHeader/>
        </w:trPr>
        <w:tc>
          <w:tcPr>
            <w:tcW w:w="709" w:type="dxa"/>
            <w:vMerge w:val="restart"/>
            <w:shd w:val="clear" w:color="auto" w:fill="auto"/>
            <w:vAlign w:val="center"/>
          </w:tcPr>
          <w:p w14:paraId="020B7E89" w14:textId="77777777" w:rsidR="00921ECD" w:rsidRPr="00493642" w:rsidRDefault="00921ECD" w:rsidP="002D34CE">
            <w:pPr>
              <w:spacing w:line="240" w:lineRule="auto"/>
              <w:jc w:val="center"/>
              <w:rPr>
                <w:rFonts w:ascii="Arial Narrow" w:hAnsi="Arial Narrow" w:cs="Arial Narrow"/>
                <w:sz w:val="16"/>
                <w:szCs w:val="16"/>
              </w:rPr>
            </w:pPr>
            <w:r w:rsidRPr="00493642">
              <w:rPr>
                <w:rFonts w:ascii="Arial Narrow" w:hAnsi="Arial Narrow" w:cs="Arial Narrow"/>
                <w:sz w:val="16"/>
                <w:szCs w:val="16"/>
              </w:rPr>
              <w:t>No</w:t>
            </w:r>
          </w:p>
        </w:tc>
        <w:tc>
          <w:tcPr>
            <w:tcW w:w="3260" w:type="dxa"/>
            <w:vMerge w:val="restart"/>
            <w:shd w:val="clear" w:color="auto" w:fill="auto"/>
            <w:vAlign w:val="center"/>
          </w:tcPr>
          <w:p w14:paraId="0E0205BF" w14:textId="77777777" w:rsidR="00921ECD" w:rsidRPr="00493642" w:rsidRDefault="00921ECD" w:rsidP="002D34CE">
            <w:pPr>
              <w:spacing w:line="240" w:lineRule="auto"/>
              <w:jc w:val="center"/>
              <w:rPr>
                <w:rFonts w:ascii="Arial Narrow" w:hAnsi="Arial Narrow" w:cs="Arial Narrow"/>
                <w:sz w:val="16"/>
                <w:szCs w:val="16"/>
              </w:rPr>
            </w:pPr>
            <w:proofErr w:type="spellStart"/>
            <w:r w:rsidRPr="00493642">
              <w:rPr>
                <w:rFonts w:ascii="Arial Narrow" w:hAnsi="Arial Narrow" w:cs="Arial Narrow"/>
                <w:sz w:val="16"/>
                <w:szCs w:val="16"/>
              </w:rPr>
              <w:t>Uraian</w:t>
            </w:r>
            <w:proofErr w:type="spellEnd"/>
          </w:p>
        </w:tc>
        <w:tc>
          <w:tcPr>
            <w:tcW w:w="3305" w:type="dxa"/>
            <w:gridSpan w:val="4"/>
            <w:shd w:val="clear" w:color="auto" w:fill="auto"/>
            <w:vAlign w:val="center"/>
          </w:tcPr>
          <w:p w14:paraId="7EA317CC" w14:textId="77777777" w:rsidR="00921ECD" w:rsidRPr="00FF19BE" w:rsidRDefault="00921ECD" w:rsidP="002D34CE">
            <w:pPr>
              <w:spacing w:line="240" w:lineRule="auto"/>
              <w:jc w:val="center"/>
              <w:rPr>
                <w:rFonts w:ascii="Arial Narrow" w:hAnsi="Arial Narrow" w:cs="Arial Narrow"/>
                <w:sz w:val="16"/>
                <w:szCs w:val="16"/>
                <w:lang w:val="id-ID"/>
              </w:rPr>
            </w:pPr>
            <w:r w:rsidRPr="00493642">
              <w:rPr>
                <w:rFonts w:ascii="Arial Narrow" w:hAnsi="Arial Narrow" w:cs="Arial Narrow"/>
                <w:sz w:val="16"/>
                <w:szCs w:val="16"/>
              </w:rPr>
              <w:t xml:space="preserve">TA </w:t>
            </w:r>
            <w:r>
              <w:rPr>
                <w:rFonts w:ascii="Arial Narrow" w:hAnsi="Arial Narrow" w:cs="Arial Narrow"/>
                <w:sz w:val="16"/>
                <w:szCs w:val="16"/>
              </w:rPr>
              <w:t>2024</w:t>
            </w:r>
          </w:p>
        </w:tc>
        <w:tc>
          <w:tcPr>
            <w:tcW w:w="2126" w:type="dxa"/>
            <w:gridSpan w:val="3"/>
            <w:shd w:val="clear" w:color="auto" w:fill="auto"/>
            <w:vAlign w:val="center"/>
          </w:tcPr>
          <w:p w14:paraId="51D4F2C8" w14:textId="77777777" w:rsidR="00921ECD" w:rsidRPr="00493642" w:rsidRDefault="00921ECD" w:rsidP="002D34CE">
            <w:pPr>
              <w:spacing w:line="240" w:lineRule="auto"/>
              <w:jc w:val="center"/>
              <w:rPr>
                <w:rFonts w:ascii="Arial Narrow" w:hAnsi="Arial Narrow" w:cs="Arial Narrow"/>
                <w:sz w:val="16"/>
                <w:szCs w:val="16"/>
              </w:rPr>
            </w:pPr>
            <w:r w:rsidRPr="00493642">
              <w:rPr>
                <w:rFonts w:ascii="Arial Narrow" w:hAnsi="Arial Narrow" w:cs="Arial Narrow"/>
                <w:sz w:val="16"/>
                <w:szCs w:val="16"/>
              </w:rPr>
              <w:t xml:space="preserve">TA </w:t>
            </w:r>
            <w:r>
              <w:rPr>
                <w:rFonts w:ascii="Arial Narrow" w:hAnsi="Arial Narrow" w:cs="Arial Narrow"/>
                <w:sz w:val="16"/>
                <w:szCs w:val="16"/>
              </w:rPr>
              <w:t>2023</w:t>
            </w:r>
            <w:r w:rsidRPr="00493642">
              <w:rPr>
                <w:rFonts w:ascii="Arial Narrow" w:hAnsi="Arial Narrow" w:cs="Arial Narrow"/>
                <w:sz w:val="16"/>
                <w:szCs w:val="16"/>
                <w:lang w:val="id-ID"/>
              </w:rPr>
              <w:t xml:space="preserve"> (</w:t>
            </w:r>
            <w:r w:rsidRPr="009901FD">
              <w:rPr>
                <w:rFonts w:ascii="Arial Narrow" w:hAnsi="Arial Narrow" w:cs="Arial Narrow"/>
                <w:i/>
                <w:iCs/>
                <w:sz w:val="16"/>
                <w:szCs w:val="16"/>
                <w:lang w:val="id-ID"/>
              </w:rPr>
              <w:t>Audited</w:t>
            </w:r>
            <w:r w:rsidRPr="00493642">
              <w:rPr>
                <w:rFonts w:ascii="Arial Narrow" w:hAnsi="Arial Narrow" w:cs="Arial Narrow"/>
                <w:sz w:val="16"/>
                <w:szCs w:val="16"/>
                <w:lang w:val="id-ID"/>
              </w:rPr>
              <w:t>)</w:t>
            </w:r>
          </w:p>
        </w:tc>
      </w:tr>
      <w:tr w:rsidR="00921ECD" w:rsidRPr="00493642" w14:paraId="3E4483C1" w14:textId="77777777" w:rsidTr="00AE03C0">
        <w:trPr>
          <w:gridAfter w:val="1"/>
          <w:wAfter w:w="9" w:type="dxa"/>
          <w:trHeight w:val="365"/>
          <w:tblHeader/>
        </w:trPr>
        <w:tc>
          <w:tcPr>
            <w:tcW w:w="709" w:type="dxa"/>
            <w:vMerge/>
            <w:shd w:val="clear" w:color="auto" w:fill="auto"/>
            <w:vAlign w:val="center"/>
          </w:tcPr>
          <w:p w14:paraId="59FB22B4" w14:textId="77777777" w:rsidR="00921ECD" w:rsidRPr="00493642" w:rsidRDefault="00921ECD" w:rsidP="002D34CE">
            <w:pPr>
              <w:spacing w:line="240" w:lineRule="auto"/>
              <w:jc w:val="center"/>
              <w:rPr>
                <w:rFonts w:ascii="Arial Narrow" w:hAnsi="Arial Narrow" w:cs="Arial Narrow"/>
                <w:sz w:val="16"/>
                <w:szCs w:val="16"/>
              </w:rPr>
            </w:pPr>
          </w:p>
        </w:tc>
        <w:tc>
          <w:tcPr>
            <w:tcW w:w="3260" w:type="dxa"/>
            <w:vMerge/>
            <w:shd w:val="clear" w:color="auto" w:fill="auto"/>
            <w:vAlign w:val="center"/>
          </w:tcPr>
          <w:p w14:paraId="126F3D1E" w14:textId="77777777" w:rsidR="00921ECD" w:rsidRPr="00493642" w:rsidRDefault="00921ECD" w:rsidP="002D34CE">
            <w:pPr>
              <w:spacing w:line="240" w:lineRule="auto"/>
              <w:jc w:val="center"/>
              <w:rPr>
                <w:rFonts w:ascii="Arial Narrow" w:hAnsi="Arial Narrow" w:cs="Arial Narrow"/>
                <w:sz w:val="16"/>
                <w:szCs w:val="16"/>
              </w:rPr>
            </w:pPr>
          </w:p>
        </w:tc>
        <w:tc>
          <w:tcPr>
            <w:tcW w:w="1276" w:type="dxa"/>
            <w:shd w:val="clear" w:color="auto" w:fill="auto"/>
            <w:vAlign w:val="center"/>
          </w:tcPr>
          <w:p w14:paraId="508866B0" w14:textId="77777777" w:rsidR="00921ECD" w:rsidRPr="00493642" w:rsidRDefault="00921ECD" w:rsidP="002D34CE">
            <w:pPr>
              <w:spacing w:line="240" w:lineRule="auto"/>
              <w:jc w:val="center"/>
              <w:rPr>
                <w:rFonts w:ascii="Arial Narrow" w:hAnsi="Arial Narrow" w:cs="Arial Narrow"/>
                <w:sz w:val="16"/>
                <w:szCs w:val="16"/>
              </w:rPr>
            </w:pPr>
            <w:proofErr w:type="spellStart"/>
            <w:r w:rsidRPr="00493642">
              <w:rPr>
                <w:rFonts w:ascii="Arial Narrow" w:hAnsi="Arial Narrow" w:cs="Arial Narrow"/>
                <w:sz w:val="16"/>
                <w:szCs w:val="16"/>
              </w:rPr>
              <w:t>Anggaran</w:t>
            </w:r>
            <w:proofErr w:type="spellEnd"/>
            <w:r w:rsidRPr="00493642">
              <w:rPr>
                <w:rFonts w:ascii="Arial Narrow" w:hAnsi="Arial Narrow" w:cs="Arial Narrow"/>
                <w:sz w:val="16"/>
                <w:szCs w:val="16"/>
              </w:rPr>
              <w:t xml:space="preserve"> (Rp)</w:t>
            </w:r>
          </w:p>
        </w:tc>
        <w:tc>
          <w:tcPr>
            <w:tcW w:w="1311" w:type="dxa"/>
            <w:shd w:val="clear" w:color="auto" w:fill="auto"/>
            <w:vAlign w:val="center"/>
          </w:tcPr>
          <w:p w14:paraId="1BD85005" w14:textId="77777777" w:rsidR="00921ECD" w:rsidRPr="00493642" w:rsidRDefault="00921ECD" w:rsidP="002D34CE">
            <w:pPr>
              <w:spacing w:line="240" w:lineRule="auto"/>
              <w:jc w:val="center"/>
              <w:rPr>
                <w:rFonts w:ascii="Arial Narrow" w:hAnsi="Arial Narrow" w:cs="Arial Narrow"/>
                <w:sz w:val="16"/>
                <w:szCs w:val="16"/>
              </w:rPr>
            </w:pPr>
            <w:proofErr w:type="spellStart"/>
            <w:r w:rsidRPr="00493642">
              <w:rPr>
                <w:rFonts w:ascii="Arial Narrow" w:hAnsi="Arial Narrow" w:cs="Arial Narrow"/>
                <w:sz w:val="16"/>
                <w:szCs w:val="16"/>
              </w:rPr>
              <w:t>Realisasi</w:t>
            </w:r>
            <w:proofErr w:type="spellEnd"/>
            <w:r w:rsidRPr="00493642">
              <w:rPr>
                <w:rFonts w:ascii="Arial Narrow" w:hAnsi="Arial Narrow" w:cs="Arial Narrow"/>
                <w:sz w:val="16"/>
                <w:szCs w:val="16"/>
              </w:rPr>
              <w:t xml:space="preserve"> (Rp)</w:t>
            </w:r>
          </w:p>
        </w:tc>
        <w:tc>
          <w:tcPr>
            <w:tcW w:w="709" w:type="dxa"/>
            <w:shd w:val="clear" w:color="auto" w:fill="auto"/>
            <w:vAlign w:val="center"/>
          </w:tcPr>
          <w:p w14:paraId="5482A0BD" w14:textId="77777777" w:rsidR="00921ECD" w:rsidRPr="00493642" w:rsidRDefault="00921ECD" w:rsidP="002D34CE">
            <w:pPr>
              <w:spacing w:line="240" w:lineRule="auto"/>
              <w:jc w:val="center"/>
              <w:rPr>
                <w:rFonts w:ascii="Arial Narrow" w:hAnsi="Arial Narrow" w:cs="Arial Narrow"/>
                <w:sz w:val="16"/>
                <w:szCs w:val="16"/>
              </w:rPr>
            </w:pPr>
            <w:r>
              <w:rPr>
                <w:rFonts w:ascii="Arial Narrow" w:hAnsi="Arial Narrow" w:cs="Arial Narrow"/>
                <w:sz w:val="16"/>
                <w:szCs w:val="16"/>
                <w:lang w:val="id-ID"/>
              </w:rPr>
              <w:t>Capaian</w:t>
            </w:r>
            <w:r w:rsidRPr="00493642">
              <w:rPr>
                <w:rFonts w:ascii="Arial Narrow" w:hAnsi="Arial Narrow" w:cs="Arial Narrow"/>
                <w:sz w:val="16"/>
                <w:szCs w:val="16"/>
              </w:rPr>
              <w:t xml:space="preserve"> (%)</w:t>
            </w:r>
          </w:p>
        </w:tc>
        <w:tc>
          <w:tcPr>
            <w:tcW w:w="1275" w:type="dxa"/>
            <w:gridSpan w:val="2"/>
            <w:shd w:val="clear" w:color="auto" w:fill="auto"/>
            <w:vAlign w:val="center"/>
          </w:tcPr>
          <w:p w14:paraId="325D5318" w14:textId="77777777" w:rsidR="00921ECD" w:rsidRPr="00493642" w:rsidRDefault="00921ECD" w:rsidP="002D34CE">
            <w:pPr>
              <w:spacing w:line="240" w:lineRule="auto"/>
              <w:jc w:val="center"/>
              <w:rPr>
                <w:rFonts w:ascii="Arial Narrow" w:hAnsi="Arial Narrow" w:cs="Arial Narrow"/>
                <w:sz w:val="16"/>
                <w:szCs w:val="16"/>
              </w:rPr>
            </w:pPr>
            <w:proofErr w:type="spellStart"/>
            <w:r w:rsidRPr="00493642">
              <w:rPr>
                <w:rFonts w:ascii="Arial Narrow" w:hAnsi="Arial Narrow" w:cs="Arial Narrow"/>
                <w:sz w:val="16"/>
                <w:szCs w:val="16"/>
              </w:rPr>
              <w:t>Realisasi</w:t>
            </w:r>
            <w:proofErr w:type="spellEnd"/>
            <w:r w:rsidRPr="00493642">
              <w:rPr>
                <w:rFonts w:ascii="Arial Narrow" w:hAnsi="Arial Narrow" w:cs="Arial Narrow"/>
                <w:sz w:val="16"/>
                <w:szCs w:val="16"/>
              </w:rPr>
              <w:t xml:space="preserve"> (Rp)</w:t>
            </w:r>
          </w:p>
        </w:tc>
        <w:tc>
          <w:tcPr>
            <w:tcW w:w="851" w:type="dxa"/>
            <w:shd w:val="clear" w:color="auto" w:fill="auto"/>
            <w:vAlign w:val="center"/>
          </w:tcPr>
          <w:p w14:paraId="414990CB" w14:textId="77777777" w:rsidR="00921ECD" w:rsidRPr="00493642" w:rsidRDefault="00921ECD" w:rsidP="002D34CE">
            <w:pPr>
              <w:spacing w:line="240" w:lineRule="auto"/>
              <w:jc w:val="center"/>
              <w:rPr>
                <w:rFonts w:ascii="Arial Narrow" w:hAnsi="Arial Narrow" w:cs="Arial Narrow"/>
                <w:sz w:val="16"/>
                <w:szCs w:val="16"/>
              </w:rPr>
            </w:pPr>
            <w:r w:rsidRPr="00493642">
              <w:rPr>
                <w:rFonts w:ascii="Arial Narrow" w:hAnsi="Arial Narrow" w:cs="Arial Narrow"/>
                <w:sz w:val="16"/>
                <w:szCs w:val="16"/>
              </w:rPr>
              <w:t>Tren (%)</w:t>
            </w:r>
          </w:p>
        </w:tc>
      </w:tr>
      <w:tr w:rsidR="00921ECD" w:rsidRPr="00493642" w14:paraId="7A2BC3E0" w14:textId="77777777" w:rsidTr="00AE03C0">
        <w:trPr>
          <w:gridAfter w:val="1"/>
          <w:wAfter w:w="9" w:type="dxa"/>
          <w:trHeight w:val="175"/>
          <w:tblHeader/>
        </w:trPr>
        <w:tc>
          <w:tcPr>
            <w:tcW w:w="709" w:type="dxa"/>
            <w:shd w:val="clear" w:color="auto" w:fill="auto"/>
            <w:vAlign w:val="bottom"/>
          </w:tcPr>
          <w:p w14:paraId="657F4BF1" w14:textId="77777777" w:rsidR="00921ECD" w:rsidRPr="00493642" w:rsidRDefault="00921ECD"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sidRPr="00493642">
              <w:rPr>
                <w:rFonts w:ascii="Arial Narrow" w:hAnsi="Arial Narrow" w:cs="Arial Narrow"/>
                <w:sz w:val="16"/>
                <w:szCs w:val="16"/>
              </w:rPr>
              <w:t>(1)</w:t>
            </w:r>
          </w:p>
        </w:tc>
        <w:tc>
          <w:tcPr>
            <w:tcW w:w="3260" w:type="dxa"/>
            <w:shd w:val="clear" w:color="auto" w:fill="auto"/>
            <w:vAlign w:val="bottom"/>
          </w:tcPr>
          <w:p w14:paraId="5F914BAB" w14:textId="77777777" w:rsidR="00921ECD" w:rsidRPr="00493642" w:rsidRDefault="00921ECD"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sidRPr="00493642">
              <w:rPr>
                <w:rFonts w:ascii="Arial Narrow" w:hAnsi="Arial Narrow" w:cs="Arial Narrow"/>
                <w:sz w:val="16"/>
                <w:szCs w:val="16"/>
              </w:rPr>
              <w:t>(2)</w:t>
            </w:r>
          </w:p>
        </w:tc>
        <w:tc>
          <w:tcPr>
            <w:tcW w:w="1276" w:type="dxa"/>
            <w:shd w:val="clear" w:color="auto" w:fill="auto"/>
            <w:vAlign w:val="bottom"/>
          </w:tcPr>
          <w:p w14:paraId="6410C745" w14:textId="77777777" w:rsidR="00921ECD" w:rsidRPr="00493642" w:rsidRDefault="00921ECD"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sidRPr="00493642">
              <w:rPr>
                <w:rFonts w:ascii="Arial Narrow" w:hAnsi="Arial Narrow" w:cs="Arial Narrow"/>
                <w:sz w:val="16"/>
                <w:szCs w:val="16"/>
              </w:rPr>
              <w:t>(3)</w:t>
            </w:r>
          </w:p>
        </w:tc>
        <w:tc>
          <w:tcPr>
            <w:tcW w:w="1311" w:type="dxa"/>
            <w:shd w:val="clear" w:color="auto" w:fill="auto"/>
            <w:vAlign w:val="bottom"/>
          </w:tcPr>
          <w:p w14:paraId="72B98E56" w14:textId="77777777" w:rsidR="00921ECD" w:rsidRPr="00493642" w:rsidRDefault="00921ECD"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sidRPr="00493642">
              <w:rPr>
                <w:rFonts w:ascii="Arial Narrow" w:hAnsi="Arial Narrow" w:cs="Arial Narrow"/>
                <w:sz w:val="16"/>
                <w:szCs w:val="16"/>
              </w:rPr>
              <w:t>(4)</w:t>
            </w:r>
          </w:p>
        </w:tc>
        <w:tc>
          <w:tcPr>
            <w:tcW w:w="709" w:type="dxa"/>
            <w:shd w:val="clear" w:color="auto" w:fill="auto"/>
            <w:vAlign w:val="bottom"/>
          </w:tcPr>
          <w:p w14:paraId="53966523" w14:textId="77777777" w:rsidR="00921ECD" w:rsidRPr="00493642" w:rsidRDefault="00921ECD"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sidRPr="00493642">
              <w:rPr>
                <w:rFonts w:ascii="Arial Narrow" w:hAnsi="Arial Narrow" w:cs="Arial Narrow"/>
                <w:sz w:val="16"/>
                <w:szCs w:val="16"/>
              </w:rPr>
              <w:t>(</w:t>
            </w:r>
            <w:proofErr w:type="gramStart"/>
            <w:r w:rsidRPr="00493642">
              <w:rPr>
                <w:rFonts w:ascii="Arial Narrow" w:hAnsi="Arial Narrow" w:cs="Arial Narrow"/>
                <w:sz w:val="16"/>
                <w:szCs w:val="16"/>
              </w:rPr>
              <w:t>5)=</w:t>
            </w:r>
            <w:proofErr w:type="gramEnd"/>
            <w:r w:rsidRPr="00493642">
              <w:rPr>
                <w:rFonts w:ascii="Arial Narrow" w:hAnsi="Arial Narrow" w:cs="Arial Narrow"/>
                <w:sz w:val="16"/>
                <w:szCs w:val="16"/>
              </w:rPr>
              <w:t>(4)/(3)x100</w:t>
            </w:r>
          </w:p>
        </w:tc>
        <w:tc>
          <w:tcPr>
            <w:tcW w:w="1275" w:type="dxa"/>
            <w:gridSpan w:val="2"/>
            <w:shd w:val="clear" w:color="auto" w:fill="auto"/>
            <w:vAlign w:val="bottom"/>
          </w:tcPr>
          <w:p w14:paraId="4BB2DF22" w14:textId="77777777" w:rsidR="00921ECD" w:rsidRPr="00493642" w:rsidRDefault="00921ECD"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sidRPr="00493642">
              <w:rPr>
                <w:rFonts w:ascii="Arial Narrow" w:hAnsi="Arial Narrow" w:cs="Arial Narrow"/>
                <w:sz w:val="16"/>
                <w:szCs w:val="16"/>
              </w:rPr>
              <w:t>(6)</w:t>
            </w:r>
          </w:p>
        </w:tc>
        <w:tc>
          <w:tcPr>
            <w:tcW w:w="851" w:type="dxa"/>
            <w:shd w:val="clear" w:color="auto" w:fill="auto"/>
            <w:vAlign w:val="bottom"/>
          </w:tcPr>
          <w:p w14:paraId="2826F904" w14:textId="77777777" w:rsidR="00921ECD" w:rsidRPr="00493642" w:rsidRDefault="00921ECD"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sidRPr="00493642">
              <w:rPr>
                <w:rFonts w:ascii="Arial Narrow" w:hAnsi="Arial Narrow" w:cs="Arial Narrow"/>
                <w:sz w:val="16"/>
                <w:szCs w:val="16"/>
              </w:rPr>
              <w:t>(</w:t>
            </w:r>
            <w:proofErr w:type="gramStart"/>
            <w:r w:rsidRPr="00493642">
              <w:rPr>
                <w:rFonts w:ascii="Arial Narrow" w:hAnsi="Arial Narrow" w:cs="Arial Narrow"/>
                <w:sz w:val="16"/>
                <w:szCs w:val="16"/>
              </w:rPr>
              <w:t>7)=</w:t>
            </w:r>
            <w:proofErr w:type="gramEnd"/>
            <w:r w:rsidRPr="00493642">
              <w:rPr>
                <w:rFonts w:ascii="Arial Narrow" w:hAnsi="Arial Narrow" w:cs="Arial Narrow"/>
                <w:sz w:val="16"/>
                <w:szCs w:val="16"/>
              </w:rPr>
              <w:t>((4)-(6))/(6)x100</w:t>
            </w:r>
          </w:p>
        </w:tc>
      </w:tr>
      <w:tr w:rsidR="00921ECD" w14:paraId="2EC424C1" w14:textId="77777777" w:rsidTr="00AE03C0">
        <w:trPr>
          <w:gridAfter w:val="1"/>
          <w:wAfter w:w="9" w:type="dxa"/>
          <w:trHeight w:val="129"/>
        </w:trPr>
        <w:tc>
          <w:tcPr>
            <w:tcW w:w="709" w:type="dxa"/>
            <w:shd w:val="clear" w:color="auto" w:fill="auto"/>
          </w:tcPr>
          <w:p w14:paraId="7C0655C4" w14:textId="5FAC2A81" w:rsidR="00921ECD" w:rsidRPr="003F32D9" w:rsidRDefault="003F32D9" w:rsidP="003F32D9">
            <w:pPr>
              <w:spacing w:line="240" w:lineRule="auto"/>
              <w:rPr>
                <w:rFonts w:ascii="Arial Narrow" w:hAnsi="Arial Narrow" w:cs="Arial Narrow"/>
                <w:b/>
                <w:bCs/>
                <w:sz w:val="16"/>
                <w:szCs w:val="16"/>
              </w:rPr>
            </w:pPr>
            <w:r w:rsidRPr="003F32D9">
              <w:rPr>
                <w:rFonts w:ascii="Arial Narrow" w:hAnsi="Arial Narrow" w:cs="Arial Narrow"/>
                <w:b/>
                <w:bCs/>
                <w:sz w:val="16"/>
                <w:szCs w:val="16"/>
              </w:rPr>
              <w:t>A</w:t>
            </w:r>
          </w:p>
        </w:tc>
        <w:tc>
          <w:tcPr>
            <w:tcW w:w="3260" w:type="dxa"/>
            <w:shd w:val="clear" w:color="auto" w:fill="auto"/>
          </w:tcPr>
          <w:p w14:paraId="1A1547E7" w14:textId="676C3DC3" w:rsidR="00921ECD" w:rsidRPr="003F32D9" w:rsidRDefault="009F44BE" w:rsidP="002D34CE">
            <w:pPr>
              <w:spacing w:line="240" w:lineRule="auto"/>
              <w:rPr>
                <w:rFonts w:ascii="Arial Narrow" w:hAnsi="Arial Narrow" w:cs="Arial Narrow"/>
                <w:b/>
                <w:bCs/>
                <w:sz w:val="16"/>
                <w:szCs w:val="16"/>
              </w:rPr>
            </w:pPr>
            <w:proofErr w:type="spellStart"/>
            <w:r w:rsidRPr="003F32D9">
              <w:rPr>
                <w:rFonts w:ascii="Arial Narrow" w:hAnsi="Arial Narrow" w:cs="Arial Narrow"/>
                <w:b/>
                <w:bCs/>
                <w:sz w:val="16"/>
                <w:szCs w:val="16"/>
              </w:rPr>
              <w:t>Belanja</w:t>
            </w:r>
            <w:proofErr w:type="spellEnd"/>
            <w:r w:rsidRPr="003F32D9">
              <w:rPr>
                <w:rFonts w:ascii="Arial Narrow" w:hAnsi="Arial Narrow" w:cs="Arial Narrow"/>
                <w:b/>
                <w:bCs/>
                <w:sz w:val="16"/>
                <w:szCs w:val="16"/>
              </w:rPr>
              <w:t xml:space="preserve"> </w:t>
            </w:r>
            <w:proofErr w:type="spellStart"/>
            <w:r w:rsidRPr="003F32D9">
              <w:rPr>
                <w:rFonts w:ascii="Arial Narrow" w:hAnsi="Arial Narrow" w:cs="Arial Narrow"/>
                <w:b/>
                <w:bCs/>
                <w:sz w:val="16"/>
                <w:szCs w:val="16"/>
              </w:rPr>
              <w:t>Barang</w:t>
            </w:r>
            <w:proofErr w:type="spellEnd"/>
          </w:p>
        </w:tc>
        <w:tc>
          <w:tcPr>
            <w:tcW w:w="1276" w:type="dxa"/>
            <w:shd w:val="clear" w:color="auto" w:fill="auto"/>
          </w:tcPr>
          <w:p w14:paraId="3D741A99" w14:textId="71C53A21" w:rsidR="00921ECD" w:rsidRPr="00F808E8" w:rsidRDefault="00960AFE" w:rsidP="00937DB7">
            <w:pPr>
              <w:spacing w:line="240" w:lineRule="auto"/>
              <w:jc w:val="right"/>
              <w:rPr>
                <w:rFonts w:ascii="Arial Narrow" w:hAnsi="Arial Narrow"/>
                <w:b/>
                <w:bCs/>
                <w:sz w:val="16"/>
                <w:szCs w:val="16"/>
              </w:rPr>
            </w:pPr>
            <w:r>
              <w:rPr>
                <w:rFonts w:ascii="Arial Narrow" w:hAnsi="Arial Narrow"/>
                <w:b/>
                <w:bCs/>
                <w:sz w:val="16"/>
                <w:szCs w:val="16"/>
              </w:rPr>
              <w:t>736</w:t>
            </w:r>
            <w:r w:rsidR="00F808E8" w:rsidRPr="00F808E8">
              <w:rPr>
                <w:rFonts w:ascii="Arial Narrow" w:hAnsi="Arial Narrow"/>
                <w:b/>
                <w:bCs/>
                <w:sz w:val="16"/>
                <w:szCs w:val="16"/>
              </w:rPr>
              <w:t>.</w:t>
            </w:r>
            <w:r>
              <w:rPr>
                <w:rFonts w:ascii="Arial Narrow" w:hAnsi="Arial Narrow"/>
                <w:b/>
                <w:bCs/>
                <w:sz w:val="16"/>
                <w:szCs w:val="16"/>
              </w:rPr>
              <w:t>8</w:t>
            </w:r>
            <w:r w:rsidR="00F808E8" w:rsidRPr="00F808E8">
              <w:rPr>
                <w:rFonts w:ascii="Arial Narrow" w:hAnsi="Arial Narrow"/>
                <w:b/>
                <w:bCs/>
                <w:sz w:val="16"/>
                <w:szCs w:val="16"/>
              </w:rPr>
              <w:t>1</w:t>
            </w:r>
            <w:r>
              <w:rPr>
                <w:rFonts w:ascii="Arial Narrow" w:hAnsi="Arial Narrow"/>
                <w:b/>
                <w:bCs/>
                <w:sz w:val="16"/>
                <w:szCs w:val="16"/>
              </w:rPr>
              <w:t>9</w:t>
            </w:r>
            <w:r w:rsidR="00F808E8" w:rsidRPr="00F808E8">
              <w:rPr>
                <w:rFonts w:ascii="Arial Narrow" w:hAnsi="Arial Narrow"/>
                <w:b/>
                <w:bCs/>
                <w:sz w:val="16"/>
                <w:szCs w:val="16"/>
              </w:rPr>
              <w:t>.</w:t>
            </w:r>
            <w:r>
              <w:rPr>
                <w:rFonts w:ascii="Arial Narrow" w:hAnsi="Arial Narrow"/>
                <w:b/>
                <w:bCs/>
                <w:sz w:val="16"/>
                <w:szCs w:val="16"/>
              </w:rPr>
              <w:t>367</w:t>
            </w:r>
            <w:r w:rsidR="00F808E8" w:rsidRPr="00F808E8">
              <w:rPr>
                <w:rFonts w:ascii="Arial Narrow" w:hAnsi="Arial Narrow"/>
                <w:b/>
                <w:bCs/>
                <w:sz w:val="16"/>
                <w:szCs w:val="16"/>
              </w:rPr>
              <w:t>,00</w:t>
            </w:r>
          </w:p>
        </w:tc>
        <w:tc>
          <w:tcPr>
            <w:tcW w:w="1311" w:type="dxa"/>
            <w:shd w:val="clear" w:color="auto" w:fill="auto"/>
          </w:tcPr>
          <w:p w14:paraId="2A2D2378" w14:textId="25A4A3C3" w:rsidR="00921ECD" w:rsidRPr="00F808E8" w:rsidRDefault="00960AFE" w:rsidP="00937DB7">
            <w:pPr>
              <w:spacing w:line="240" w:lineRule="auto"/>
              <w:jc w:val="right"/>
              <w:rPr>
                <w:rFonts w:ascii="Arial Narrow" w:hAnsi="Arial Narrow"/>
                <w:b/>
                <w:bCs/>
                <w:sz w:val="16"/>
                <w:szCs w:val="16"/>
              </w:rPr>
            </w:pPr>
            <w:r>
              <w:rPr>
                <w:rFonts w:ascii="Arial Narrow" w:hAnsi="Arial Narrow"/>
                <w:b/>
                <w:bCs/>
                <w:sz w:val="16"/>
                <w:szCs w:val="16"/>
              </w:rPr>
              <w:t>717</w:t>
            </w:r>
            <w:r w:rsidR="00F808E8" w:rsidRPr="00F808E8">
              <w:rPr>
                <w:rFonts w:ascii="Arial Narrow" w:hAnsi="Arial Narrow"/>
                <w:b/>
                <w:bCs/>
                <w:sz w:val="16"/>
                <w:szCs w:val="16"/>
              </w:rPr>
              <w:t>.</w:t>
            </w:r>
            <w:r>
              <w:rPr>
                <w:rFonts w:ascii="Arial Narrow" w:hAnsi="Arial Narrow"/>
                <w:b/>
                <w:bCs/>
                <w:sz w:val="16"/>
                <w:szCs w:val="16"/>
              </w:rPr>
              <w:t>755</w:t>
            </w:r>
            <w:r w:rsidR="00F808E8" w:rsidRPr="00F808E8">
              <w:rPr>
                <w:rFonts w:ascii="Arial Narrow" w:hAnsi="Arial Narrow"/>
                <w:b/>
                <w:bCs/>
                <w:sz w:val="16"/>
                <w:szCs w:val="16"/>
              </w:rPr>
              <w:t>.</w:t>
            </w:r>
            <w:r>
              <w:rPr>
                <w:rFonts w:ascii="Arial Narrow" w:hAnsi="Arial Narrow"/>
                <w:b/>
                <w:bCs/>
                <w:sz w:val="16"/>
                <w:szCs w:val="16"/>
              </w:rPr>
              <w:t>714</w:t>
            </w:r>
            <w:r w:rsidR="00F808E8" w:rsidRPr="00F808E8">
              <w:rPr>
                <w:rFonts w:ascii="Arial Narrow" w:hAnsi="Arial Narrow"/>
                <w:b/>
                <w:bCs/>
                <w:sz w:val="16"/>
                <w:szCs w:val="16"/>
              </w:rPr>
              <w:t>,00</w:t>
            </w:r>
          </w:p>
        </w:tc>
        <w:tc>
          <w:tcPr>
            <w:tcW w:w="709" w:type="dxa"/>
            <w:shd w:val="clear" w:color="auto" w:fill="auto"/>
          </w:tcPr>
          <w:p w14:paraId="20B67BCD" w14:textId="7ED27599" w:rsidR="00921ECD" w:rsidRPr="00F808E8" w:rsidRDefault="00960AFE" w:rsidP="00937DB7">
            <w:pPr>
              <w:spacing w:line="240" w:lineRule="auto"/>
              <w:jc w:val="right"/>
              <w:rPr>
                <w:rFonts w:ascii="Arial Narrow" w:hAnsi="Arial Narrow"/>
                <w:b/>
                <w:bCs/>
                <w:sz w:val="16"/>
                <w:szCs w:val="16"/>
              </w:rPr>
            </w:pPr>
            <w:r>
              <w:rPr>
                <w:rFonts w:ascii="Arial Narrow" w:hAnsi="Arial Narrow"/>
                <w:b/>
                <w:bCs/>
                <w:sz w:val="16"/>
                <w:szCs w:val="16"/>
              </w:rPr>
              <w:t>97</w:t>
            </w:r>
            <w:r w:rsidR="00F808E8" w:rsidRPr="00F808E8">
              <w:rPr>
                <w:rFonts w:ascii="Arial Narrow" w:hAnsi="Arial Narrow"/>
                <w:b/>
                <w:bCs/>
                <w:sz w:val="16"/>
                <w:szCs w:val="16"/>
              </w:rPr>
              <w:t>,</w:t>
            </w:r>
            <w:r>
              <w:rPr>
                <w:rFonts w:ascii="Arial Narrow" w:hAnsi="Arial Narrow"/>
                <w:b/>
                <w:bCs/>
                <w:sz w:val="16"/>
                <w:szCs w:val="16"/>
              </w:rPr>
              <w:t>41</w:t>
            </w:r>
          </w:p>
        </w:tc>
        <w:tc>
          <w:tcPr>
            <w:tcW w:w="1275" w:type="dxa"/>
            <w:gridSpan w:val="2"/>
            <w:shd w:val="clear" w:color="auto" w:fill="auto"/>
          </w:tcPr>
          <w:p w14:paraId="13B82CB6" w14:textId="0F32959B" w:rsidR="00921ECD" w:rsidRPr="00F808E8" w:rsidRDefault="00960AFE" w:rsidP="00937DB7">
            <w:pPr>
              <w:spacing w:line="240" w:lineRule="auto"/>
              <w:jc w:val="right"/>
              <w:rPr>
                <w:rFonts w:ascii="Arial Narrow" w:hAnsi="Arial Narrow"/>
                <w:b/>
                <w:bCs/>
                <w:sz w:val="16"/>
                <w:szCs w:val="16"/>
              </w:rPr>
            </w:pPr>
            <w:r>
              <w:rPr>
                <w:rFonts w:ascii="Arial Narrow" w:hAnsi="Arial Narrow"/>
                <w:b/>
                <w:bCs/>
                <w:sz w:val="16"/>
                <w:szCs w:val="16"/>
              </w:rPr>
              <w:t>820</w:t>
            </w:r>
            <w:r w:rsidR="00F808E8" w:rsidRPr="00F808E8">
              <w:rPr>
                <w:rFonts w:ascii="Arial Narrow" w:hAnsi="Arial Narrow"/>
                <w:b/>
                <w:bCs/>
                <w:sz w:val="16"/>
                <w:szCs w:val="16"/>
              </w:rPr>
              <w:t>.</w:t>
            </w:r>
            <w:r>
              <w:rPr>
                <w:rFonts w:ascii="Arial Narrow" w:hAnsi="Arial Narrow"/>
                <w:b/>
                <w:bCs/>
                <w:sz w:val="16"/>
                <w:szCs w:val="16"/>
              </w:rPr>
              <w:t>600</w:t>
            </w:r>
            <w:r w:rsidR="00F808E8" w:rsidRPr="00F808E8">
              <w:rPr>
                <w:rFonts w:ascii="Arial Narrow" w:hAnsi="Arial Narrow"/>
                <w:b/>
                <w:bCs/>
                <w:sz w:val="16"/>
                <w:szCs w:val="16"/>
              </w:rPr>
              <w:t>.</w:t>
            </w:r>
            <w:r>
              <w:rPr>
                <w:rFonts w:ascii="Arial Narrow" w:hAnsi="Arial Narrow"/>
                <w:b/>
                <w:bCs/>
                <w:sz w:val="16"/>
                <w:szCs w:val="16"/>
              </w:rPr>
              <w:t>610</w:t>
            </w:r>
            <w:r w:rsidR="00F808E8" w:rsidRPr="00F808E8">
              <w:rPr>
                <w:rFonts w:ascii="Arial Narrow" w:hAnsi="Arial Narrow"/>
                <w:b/>
                <w:bCs/>
                <w:sz w:val="16"/>
                <w:szCs w:val="16"/>
              </w:rPr>
              <w:t>,00</w:t>
            </w:r>
          </w:p>
        </w:tc>
        <w:tc>
          <w:tcPr>
            <w:tcW w:w="851" w:type="dxa"/>
            <w:shd w:val="clear" w:color="auto" w:fill="auto"/>
          </w:tcPr>
          <w:p w14:paraId="1B97EF4D" w14:textId="0CFD522E" w:rsidR="00921ECD" w:rsidRPr="00F808E8" w:rsidRDefault="00960AFE" w:rsidP="00937DB7">
            <w:pPr>
              <w:spacing w:line="240" w:lineRule="auto"/>
              <w:jc w:val="right"/>
              <w:rPr>
                <w:rFonts w:ascii="Arial Narrow" w:hAnsi="Arial Narrow"/>
                <w:b/>
                <w:bCs/>
                <w:sz w:val="16"/>
                <w:szCs w:val="16"/>
              </w:rPr>
            </w:pPr>
            <w:r>
              <w:rPr>
                <w:rFonts w:ascii="Arial Narrow" w:hAnsi="Arial Narrow"/>
                <w:b/>
                <w:bCs/>
                <w:sz w:val="16"/>
                <w:szCs w:val="16"/>
              </w:rPr>
              <w:t>(</w:t>
            </w:r>
            <w:r w:rsidR="00F808E8" w:rsidRPr="00F808E8">
              <w:rPr>
                <w:rFonts w:ascii="Arial Narrow" w:hAnsi="Arial Narrow"/>
                <w:b/>
                <w:bCs/>
                <w:sz w:val="16"/>
                <w:szCs w:val="16"/>
              </w:rPr>
              <w:t>1</w:t>
            </w:r>
            <w:r>
              <w:rPr>
                <w:rFonts w:ascii="Arial Narrow" w:hAnsi="Arial Narrow"/>
                <w:b/>
                <w:bCs/>
                <w:sz w:val="16"/>
                <w:szCs w:val="16"/>
              </w:rPr>
              <w:t>2</w:t>
            </w:r>
            <w:r w:rsidR="00F808E8" w:rsidRPr="00F808E8">
              <w:rPr>
                <w:rFonts w:ascii="Arial Narrow" w:hAnsi="Arial Narrow"/>
                <w:b/>
                <w:bCs/>
                <w:sz w:val="16"/>
                <w:szCs w:val="16"/>
              </w:rPr>
              <w:t>,</w:t>
            </w:r>
            <w:r>
              <w:rPr>
                <w:rFonts w:ascii="Arial Narrow" w:hAnsi="Arial Narrow"/>
                <w:b/>
                <w:bCs/>
                <w:sz w:val="16"/>
                <w:szCs w:val="16"/>
              </w:rPr>
              <w:t>5</w:t>
            </w:r>
            <w:r w:rsidR="00F808E8" w:rsidRPr="00F808E8">
              <w:rPr>
                <w:rFonts w:ascii="Arial Narrow" w:hAnsi="Arial Narrow"/>
                <w:b/>
                <w:bCs/>
                <w:sz w:val="16"/>
                <w:szCs w:val="16"/>
              </w:rPr>
              <w:t>3</w:t>
            </w:r>
            <w:r>
              <w:rPr>
                <w:rFonts w:ascii="Arial Narrow" w:hAnsi="Arial Narrow"/>
                <w:b/>
                <w:bCs/>
                <w:sz w:val="16"/>
                <w:szCs w:val="16"/>
              </w:rPr>
              <w:t>)</w:t>
            </w:r>
          </w:p>
        </w:tc>
      </w:tr>
      <w:tr w:rsidR="00921ECD" w14:paraId="348C67F6" w14:textId="77777777" w:rsidTr="00AE03C0">
        <w:trPr>
          <w:gridAfter w:val="1"/>
          <w:wAfter w:w="9" w:type="dxa"/>
        </w:trPr>
        <w:tc>
          <w:tcPr>
            <w:tcW w:w="709" w:type="dxa"/>
            <w:shd w:val="clear" w:color="auto" w:fill="auto"/>
          </w:tcPr>
          <w:p w14:paraId="35C2DA67" w14:textId="6AE78049" w:rsidR="00921ECD" w:rsidRPr="003F32D9" w:rsidRDefault="003F32D9" w:rsidP="003F32D9">
            <w:pPr>
              <w:spacing w:line="240" w:lineRule="auto"/>
              <w:jc w:val="center"/>
              <w:rPr>
                <w:rFonts w:ascii="Arial Narrow" w:hAnsi="Arial Narrow" w:cs="Arial Narrow"/>
                <w:b/>
                <w:bCs/>
                <w:sz w:val="16"/>
                <w:szCs w:val="16"/>
              </w:rPr>
            </w:pPr>
            <w:r w:rsidRPr="003F32D9">
              <w:rPr>
                <w:rFonts w:ascii="Arial Narrow" w:hAnsi="Arial Narrow" w:cs="Arial Narrow"/>
                <w:b/>
                <w:bCs/>
                <w:sz w:val="16"/>
                <w:szCs w:val="16"/>
              </w:rPr>
              <w:t>1</w:t>
            </w:r>
          </w:p>
        </w:tc>
        <w:tc>
          <w:tcPr>
            <w:tcW w:w="3260" w:type="dxa"/>
            <w:shd w:val="clear" w:color="auto" w:fill="auto"/>
          </w:tcPr>
          <w:p w14:paraId="0F41768A" w14:textId="62F1439B" w:rsidR="00921ECD" w:rsidRPr="003F32D9" w:rsidRDefault="009F44BE" w:rsidP="003F32D9">
            <w:pPr>
              <w:spacing w:line="240" w:lineRule="auto"/>
              <w:ind w:left="100"/>
              <w:rPr>
                <w:rFonts w:ascii="Arial Narrow" w:hAnsi="Arial Narrow" w:cs="Arial Narrow"/>
                <w:b/>
                <w:bCs/>
                <w:sz w:val="16"/>
                <w:szCs w:val="16"/>
              </w:rPr>
            </w:pPr>
            <w:proofErr w:type="spellStart"/>
            <w:r w:rsidRPr="003F32D9">
              <w:rPr>
                <w:rFonts w:ascii="Arial Narrow" w:hAnsi="Arial Narrow" w:cs="Arial Narrow"/>
                <w:b/>
                <w:bCs/>
                <w:sz w:val="16"/>
                <w:szCs w:val="16"/>
              </w:rPr>
              <w:t>Belanja</w:t>
            </w:r>
            <w:proofErr w:type="spellEnd"/>
            <w:r w:rsidRPr="003F32D9">
              <w:rPr>
                <w:rFonts w:ascii="Arial Narrow" w:hAnsi="Arial Narrow" w:cs="Arial Narrow"/>
                <w:b/>
                <w:bCs/>
                <w:sz w:val="16"/>
                <w:szCs w:val="16"/>
              </w:rPr>
              <w:t xml:space="preserve"> </w:t>
            </w:r>
            <w:proofErr w:type="spellStart"/>
            <w:r w:rsidRPr="003F32D9">
              <w:rPr>
                <w:rFonts w:ascii="Arial Narrow" w:hAnsi="Arial Narrow" w:cs="Arial Narrow"/>
                <w:b/>
                <w:bCs/>
                <w:sz w:val="16"/>
                <w:szCs w:val="16"/>
              </w:rPr>
              <w:t>Barang</w:t>
            </w:r>
            <w:proofErr w:type="spellEnd"/>
            <w:r w:rsidRPr="003F32D9">
              <w:rPr>
                <w:rFonts w:ascii="Arial Narrow" w:hAnsi="Arial Narrow" w:cs="Arial Narrow"/>
                <w:b/>
                <w:bCs/>
                <w:sz w:val="16"/>
                <w:szCs w:val="16"/>
              </w:rPr>
              <w:t xml:space="preserve"> </w:t>
            </w:r>
            <w:proofErr w:type="spellStart"/>
            <w:r w:rsidRPr="003F32D9">
              <w:rPr>
                <w:rFonts w:ascii="Arial Narrow" w:hAnsi="Arial Narrow" w:cs="Arial Narrow"/>
                <w:b/>
                <w:bCs/>
                <w:sz w:val="16"/>
                <w:szCs w:val="16"/>
              </w:rPr>
              <w:t>Pakai</w:t>
            </w:r>
            <w:proofErr w:type="spellEnd"/>
            <w:r w:rsidRPr="003F32D9">
              <w:rPr>
                <w:rFonts w:ascii="Arial Narrow" w:hAnsi="Arial Narrow" w:cs="Arial Narrow"/>
                <w:b/>
                <w:bCs/>
                <w:sz w:val="16"/>
                <w:szCs w:val="16"/>
              </w:rPr>
              <w:t xml:space="preserve"> </w:t>
            </w:r>
            <w:proofErr w:type="spellStart"/>
            <w:r w:rsidRPr="003F32D9">
              <w:rPr>
                <w:rFonts w:ascii="Arial Narrow" w:hAnsi="Arial Narrow" w:cs="Arial Narrow"/>
                <w:b/>
                <w:bCs/>
                <w:sz w:val="16"/>
                <w:szCs w:val="16"/>
              </w:rPr>
              <w:t>Habis</w:t>
            </w:r>
            <w:proofErr w:type="spellEnd"/>
          </w:p>
        </w:tc>
        <w:tc>
          <w:tcPr>
            <w:tcW w:w="1276" w:type="dxa"/>
            <w:shd w:val="clear" w:color="auto" w:fill="auto"/>
          </w:tcPr>
          <w:p w14:paraId="5D6D4CCB" w14:textId="6047E7E2" w:rsidR="00921ECD" w:rsidRPr="00F808E8" w:rsidRDefault="00960AFE" w:rsidP="00937DB7">
            <w:pPr>
              <w:spacing w:line="240" w:lineRule="auto"/>
              <w:jc w:val="right"/>
              <w:rPr>
                <w:rFonts w:ascii="Arial Narrow" w:hAnsi="Arial Narrow"/>
                <w:b/>
                <w:bCs/>
                <w:sz w:val="16"/>
                <w:szCs w:val="16"/>
              </w:rPr>
            </w:pPr>
            <w:r>
              <w:rPr>
                <w:rFonts w:ascii="Arial Narrow" w:hAnsi="Arial Narrow"/>
                <w:b/>
                <w:bCs/>
                <w:sz w:val="16"/>
                <w:szCs w:val="16"/>
              </w:rPr>
              <w:t>736</w:t>
            </w:r>
            <w:r w:rsidR="00F808E8" w:rsidRPr="00F808E8">
              <w:rPr>
                <w:rFonts w:ascii="Arial Narrow" w:hAnsi="Arial Narrow"/>
                <w:b/>
                <w:bCs/>
                <w:sz w:val="16"/>
                <w:szCs w:val="16"/>
              </w:rPr>
              <w:t>.81</w:t>
            </w:r>
            <w:r>
              <w:rPr>
                <w:rFonts w:ascii="Arial Narrow" w:hAnsi="Arial Narrow"/>
                <w:b/>
                <w:bCs/>
                <w:sz w:val="16"/>
                <w:szCs w:val="16"/>
              </w:rPr>
              <w:t>9</w:t>
            </w:r>
            <w:r w:rsidR="00F808E8" w:rsidRPr="00F808E8">
              <w:rPr>
                <w:rFonts w:ascii="Arial Narrow" w:hAnsi="Arial Narrow"/>
                <w:b/>
                <w:bCs/>
                <w:sz w:val="16"/>
                <w:szCs w:val="16"/>
              </w:rPr>
              <w:t>.</w:t>
            </w:r>
            <w:r>
              <w:rPr>
                <w:rFonts w:ascii="Arial Narrow" w:hAnsi="Arial Narrow"/>
                <w:b/>
                <w:bCs/>
                <w:sz w:val="16"/>
                <w:szCs w:val="16"/>
              </w:rPr>
              <w:t>367</w:t>
            </w:r>
            <w:r w:rsidR="00F808E8" w:rsidRPr="00F808E8">
              <w:rPr>
                <w:rFonts w:ascii="Arial Narrow" w:hAnsi="Arial Narrow"/>
                <w:b/>
                <w:bCs/>
                <w:sz w:val="16"/>
                <w:szCs w:val="16"/>
              </w:rPr>
              <w:t>,00</w:t>
            </w:r>
          </w:p>
        </w:tc>
        <w:tc>
          <w:tcPr>
            <w:tcW w:w="1311" w:type="dxa"/>
            <w:shd w:val="clear" w:color="auto" w:fill="auto"/>
          </w:tcPr>
          <w:p w14:paraId="4527FE95" w14:textId="76C22A6A" w:rsidR="00921ECD" w:rsidRPr="00F808E8" w:rsidRDefault="00960AFE" w:rsidP="00937DB7">
            <w:pPr>
              <w:spacing w:line="240" w:lineRule="auto"/>
              <w:jc w:val="right"/>
              <w:rPr>
                <w:rFonts w:ascii="Arial Narrow" w:hAnsi="Arial Narrow"/>
                <w:b/>
                <w:bCs/>
                <w:sz w:val="16"/>
                <w:szCs w:val="16"/>
              </w:rPr>
            </w:pPr>
            <w:r>
              <w:rPr>
                <w:rFonts w:ascii="Arial Narrow" w:hAnsi="Arial Narrow"/>
                <w:b/>
                <w:bCs/>
                <w:sz w:val="16"/>
                <w:szCs w:val="16"/>
              </w:rPr>
              <w:t>717.755.714,</w:t>
            </w:r>
            <w:r w:rsidR="00F808E8" w:rsidRPr="00F808E8">
              <w:rPr>
                <w:rFonts w:ascii="Arial Narrow" w:hAnsi="Arial Narrow"/>
                <w:b/>
                <w:bCs/>
                <w:sz w:val="16"/>
                <w:szCs w:val="16"/>
              </w:rPr>
              <w:t>00</w:t>
            </w:r>
          </w:p>
        </w:tc>
        <w:tc>
          <w:tcPr>
            <w:tcW w:w="709" w:type="dxa"/>
            <w:shd w:val="clear" w:color="auto" w:fill="auto"/>
          </w:tcPr>
          <w:p w14:paraId="2A5E771E" w14:textId="27569012" w:rsidR="00921ECD" w:rsidRPr="00F808E8" w:rsidRDefault="00960AFE" w:rsidP="00937DB7">
            <w:pPr>
              <w:spacing w:line="240" w:lineRule="auto"/>
              <w:jc w:val="right"/>
              <w:rPr>
                <w:rFonts w:ascii="Arial Narrow" w:hAnsi="Arial Narrow"/>
                <w:b/>
                <w:bCs/>
                <w:sz w:val="16"/>
                <w:szCs w:val="16"/>
              </w:rPr>
            </w:pPr>
            <w:r>
              <w:rPr>
                <w:rFonts w:ascii="Arial Narrow" w:hAnsi="Arial Narrow"/>
                <w:b/>
                <w:bCs/>
                <w:sz w:val="16"/>
                <w:szCs w:val="16"/>
              </w:rPr>
              <w:t>97,41</w:t>
            </w:r>
          </w:p>
        </w:tc>
        <w:tc>
          <w:tcPr>
            <w:tcW w:w="1275" w:type="dxa"/>
            <w:gridSpan w:val="2"/>
            <w:shd w:val="clear" w:color="auto" w:fill="auto"/>
          </w:tcPr>
          <w:p w14:paraId="050C7D56" w14:textId="36238EBA" w:rsidR="00921ECD" w:rsidRPr="00F808E8" w:rsidRDefault="00960AFE" w:rsidP="00937DB7">
            <w:pPr>
              <w:spacing w:line="240" w:lineRule="auto"/>
              <w:jc w:val="right"/>
              <w:rPr>
                <w:rFonts w:ascii="Arial Narrow" w:hAnsi="Arial Narrow"/>
                <w:b/>
                <w:bCs/>
                <w:sz w:val="16"/>
                <w:szCs w:val="16"/>
              </w:rPr>
            </w:pPr>
            <w:r>
              <w:rPr>
                <w:rFonts w:ascii="Arial Narrow" w:hAnsi="Arial Narrow"/>
                <w:b/>
                <w:bCs/>
                <w:sz w:val="16"/>
                <w:szCs w:val="16"/>
              </w:rPr>
              <w:t>820.600.610</w:t>
            </w:r>
            <w:r w:rsidR="00F808E8" w:rsidRPr="00F808E8">
              <w:rPr>
                <w:rFonts w:ascii="Arial Narrow" w:hAnsi="Arial Narrow"/>
                <w:b/>
                <w:bCs/>
                <w:sz w:val="16"/>
                <w:szCs w:val="16"/>
              </w:rPr>
              <w:t>,00</w:t>
            </w:r>
          </w:p>
        </w:tc>
        <w:tc>
          <w:tcPr>
            <w:tcW w:w="851" w:type="dxa"/>
            <w:shd w:val="clear" w:color="auto" w:fill="auto"/>
          </w:tcPr>
          <w:p w14:paraId="4B311200" w14:textId="0B9B3A79" w:rsidR="00921ECD" w:rsidRPr="00F808E8" w:rsidRDefault="00960AFE" w:rsidP="00937DB7">
            <w:pPr>
              <w:spacing w:line="240" w:lineRule="auto"/>
              <w:jc w:val="right"/>
              <w:rPr>
                <w:rFonts w:ascii="Arial Narrow" w:hAnsi="Arial Narrow"/>
                <w:b/>
                <w:bCs/>
                <w:sz w:val="16"/>
                <w:szCs w:val="16"/>
              </w:rPr>
            </w:pPr>
            <w:r>
              <w:rPr>
                <w:rFonts w:ascii="Arial Narrow" w:hAnsi="Arial Narrow"/>
                <w:b/>
                <w:bCs/>
                <w:sz w:val="16"/>
                <w:szCs w:val="16"/>
              </w:rPr>
              <w:t>(</w:t>
            </w:r>
            <w:r w:rsidRPr="00F808E8">
              <w:rPr>
                <w:rFonts w:ascii="Arial Narrow" w:hAnsi="Arial Narrow"/>
                <w:b/>
                <w:bCs/>
                <w:sz w:val="16"/>
                <w:szCs w:val="16"/>
              </w:rPr>
              <w:t>1</w:t>
            </w:r>
            <w:r>
              <w:rPr>
                <w:rFonts w:ascii="Arial Narrow" w:hAnsi="Arial Narrow"/>
                <w:b/>
                <w:bCs/>
                <w:sz w:val="16"/>
                <w:szCs w:val="16"/>
              </w:rPr>
              <w:t>2</w:t>
            </w:r>
            <w:r w:rsidRPr="00F808E8">
              <w:rPr>
                <w:rFonts w:ascii="Arial Narrow" w:hAnsi="Arial Narrow"/>
                <w:b/>
                <w:bCs/>
                <w:sz w:val="16"/>
                <w:szCs w:val="16"/>
              </w:rPr>
              <w:t>,</w:t>
            </w:r>
            <w:r>
              <w:rPr>
                <w:rFonts w:ascii="Arial Narrow" w:hAnsi="Arial Narrow"/>
                <w:b/>
                <w:bCs/>
                <w:sz w:val="16"/>
                <w:szCs w:val="16"/>
              </w:rPr>
              <w:t>5</w:t>
            </w:r>
            <w:r w:rsidRPr="00F808E8">
              <w:rPr>
                <w:rFonts w:ascii="Arial Narrow" w:hAnsi="Arial Narrow"/>
                <w:b/>
                <w:bCs/>
                <w:sz w:val="16"/>
                <w:szCs w:val="16"/>
              </w:rPr>
              <w:t>3</w:t>
            </w:r>
            <w:r>
              <w:rPr>
                <w:rFonts w:ascii="Arial Narrow" w:hAnsi="Arial Narrow"/>
                <w:b/>
                <w:bCs/>
                <w:sz w:val="16"/>
                <w:szCs w:val="16"/>
              </w:rPr>
              <w:t>)</w:t>
            </w:r>
          </w:p>
        </w:tc>
      </w:tr>
      <w:tr w:rsidR="00921ECD" w14:paraId="3E51FA65" w14:textId="77777777" w:rsidTr="00AE03C0">
        <w:trPr>
          <w:gridAfter w:val="1"/>
          <w:wAfter w:w="9" w:type="dxa"/>
        </w:trPr>
        <w:tc>
          <w:tcPr>
            <w:tcW w:w="709" w:type="dxa"/>
            <w:shd w:val="clear" w:color="auto" w:fill="auto"/>
          </w:tcPr>
          <w:p w14:paraId="73F51202" w14:textId="77777777" w:rsidR="00921ECD" w:rsidRPr="003F32D9" w:rsidRDefault="00921ECD" w:rsidP="00C07051">
            <w:pPr>
              <w:pStyle w:val="ListParagraph"/>
              <w:widowControl w:val="0"/>
              <w:numPr>
                <w:ilvl w:val="0"/>
                <w:numId w:val="55"/>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1BC0C207" w14:textId="6F0AABCB" w:rsidR="00921ECD" w:rsidRDefault="008D02DB" w:rsidP="003F32D9">
            <w:pPr>
              <w:widowControl w:val="0"/>
              <w:spacing w:line="240" w:lineRule="auto"/>
              <w:ind w:left="242"/>
              <w:rPr>
                <w:rFonts w:ascii="Arial Narrow" w:hAnsi="Arial Narrow" w:cs="Calibri"/>
                <w:sz w:val="16"/>
                <w:szCs w:val="16"/>
              </w:rPr>
            </w:pPr>
            <w:proofErr w:type="spellStart"/>
            <w:r w:rsidRPr="008D02DB">
              <w:rPr>
                <w:rFonts w:ascii="Arial Narrow" w:hAnsi="Arial Narrow" w:cs="Calibri"/>
                <w:sz w:val="16"/>
                <w:szCs w:val="16"/>
              </w:rPr>
              <w:t>Belanja</w:t>
            </w:r>
            <w:proofErr w:type="spellEnd"/>
            <w:r w:rsidRPr="008D02DB">
              <w:rPr>
                <w:rFonts w:ascii="Arial Narrow" w:hAnsi="Arial Narrow" w:cs="Calibri"/>
                <w:sz w:val="16"/>
                <w:szCs w:val="16"/>
              </w:rPr>
              <w:t xml:space="preserve"> Alat/</w:t>
            </w:r>
            <w:proofErr w:type="spellStart"/>
            <w:r w:rsidRPr="008D02DB">
              <w:rPr>
                <w:rFonts w:ascii="Arial Narrow" w:hAnsi="Arial Narrow" w:cs="Calibri"/>
                <w:sz w:val="16"/>
                <w:szCs w:val="16"/>
              </w:rPr>
              <w:t>Bahan</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untuk</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Kegiatan</w:t>
            </w:r>
            <w:proofErr w:type="spellEnd"/>
            <w:r w:rsidRPr="008D02DB">
              <w:rPr>
                <w:rFonts w:ascii="Arial Narrow" w:hAnsi="Arial Narrow" w:cs="Calibri"/>
                <w:sz w:val="16"/>
                <w:szCs w:val="16"/>
              </w:rPr>
              <w:t xml:space="preserve"> Kantor-Alat Tulis Kantor</w:t>
            </w:r>
          </w:p>
        </w:tc>
        <w:tc>
          <w:tcPr>
            <w:tcW w:w="1276" w:type="dxa"/>
            <w:shd w:val="clear" w:color="auto" w:fill="auto"/>
          </w:tcPr>
          <w:p w14:paraId="4CE03E37" w14:textId="20D9E277" w:rsidR="00921ECD" w:rsidRDefault="00960AFE" w:rsidP="00937DB7">
            <w:pPr>
              <w:spacing w:line="240" w:lineRule="auto"/>
              <w:jc w:val="right"/>
              <w:rPr>
                <w:rFonts w:ascii="Arial Narrow" w:hAnsi="Arial Narrow"/>
                <w:sz w:val="16"/>
                <w:szCs w:val="16"/>
              </w:rPr>
            </w:pPr>
            <w:r>
              <w:rPr>
                <w:rFonts w:ascii="Arial Narrow" w:hAnsi="Arial Narrow"/>
                <w:sz w:val="16"/>
                <w:szCs w:val="16"/>
              </w:rPr>
              <w:t>13.087.877</w:t>
            </w:r>
            <w:r w:rsidR="0000350A" w:rsidRPr="0000350A">
              <w:rPr>
                <w:rFonts w:ascii="Arial Narrow" w:hAnsi="Arial Narrow"/>
                <w:sz w:val="16"/>
                <w:szCs w:val="16"/>
              </w:rPr>
              <w:t>,00</w:t>
            </w:r>
          </w:p>
        </w:tc>
        <w:tc>
          <w:tcPr>
            <w:tcW w:w="1311" w:type="dxa"/>
            <w:shd w:val="clear" w:color="auto" w:fill="auto"/>
          </w:tcPr>
          <w:p w14:paraId="51BF9C3F" w14:textId="3E34F0F9" w:rsidR="00921ECD" w:rsidRDefault="00960AFE" w:rsidP="00937DB7">
            <w:pPr>
              <w:spacing w:line="240" w:lineRule="auto"/>
              <w:jc w:val="right"/>
              <w:rPr>
                <w:rFonts w:ascii="Arial Narrow" w:hAnsi="Arial Narrow"/>
                <w:sz w:val="16"/>
                <w:szCs w:val="16"/>
              </w:rPr>
            </w:pPr>
            <w:r>
              <w:rPr>
                <w:rFonts w:ascii="Arial Narrow" w:hAnsi="Arial Narrow"/>
                <w:sz w:val="16"/>
                <w:szCs w:val="16"/>
              </w:rPr>
              <w:t>11.048.274</w:t>
            </w:r>
            <w:r w:rsidR="001E4606" w:rsidRPr="001E4606">
              <w:rPr>
                <w:rFonts w:ascii="Arial Narrow" w:hAnsi="Arial Narrow"/>
                <w:sz w:val="16"/>
                <w:szCs w:val="16"/>
              </w:rPr>
              <w:t>,00</w:t>
            </w:r>
          </w:p>
        </w:tc>
        <w:tc>
          <w:tcPr>
            <w:tcW w:w="709" w:type="dxa"/>
            <w:shd w:val="clear" w:color="auto" w:fill="auto"/>
          </w:tcPr>
          <w:p w14:paraId="3ED9F5AD" w14:textId="2D60D393" w:rsidR="00921ECD" w:rsidRDefault="00960AFE" w:rsidP="00937DB7">
            <w:pPr>
              <w:spacing w:line="240" w:lineRule="auto"/>
              <w:jc w:val="right"/>
              <w:rPr>
                <w:rFonts w:ascii="Arial Narrow" w:hAnsi="Arial Narrow"/>
                <w:sz w:val="16"/>
                <w:szCs w:val="16"/>
              </w:rPr>
            </w:pPr>
            <w:r>
              <w:rPr>
                <w:rFonts w:ascii="Arial Narrow" w:hAnsi="Arial Narrow"/>
                <w:sz w:val="16"/>
                <w:szCs w:val="16"/>
              </w:rPr>
              <w:t>84,42</w:t>
            </w:r>
          </w:p>
        </w:tc>
        <w:tc>
          <w:tcPr>
            <w:tcW w:w="1275" w:type="dxa"/>
            <w:gridSpan w:val="2"/>
            <w:shd w:val="clear" w:color="auto" w:fill="auto"/>
          </w:tcPr>
          <w:p w14:paraId="4AB2D10D" w14:textId="67E802F9" w:rsidR="00921ECD" w:rsidRDefault="00960AFE" w:rsidP="00937DB7">
            <w:pPr>
              <w:spacing w:line="240" w:lineRule="auto"/>
              <w:jc w:val="right"/>
              <w:rPr>
                <w:rFonts w:ascii="Arial Narrow" w:hAnsi="Arial Narrow"/>
                <w:sz w:val="16"/>
                <w:szCs w:val="16"/>
              </w:rPr>
            </w:pPr>
            <w:r>
              <w:rPr>
                <w:rFonts w:ascii="Arial Narrow" w:hAnsi="Arial Narrow"/>
                <w:sz w:val="16"/>
                <w:szCs w:val="16"/>
              </w:rPr>
              <w:t>27.160.400</w:t>
            </w:r>
            <w:r w:rsidR="008A6AF7" w:rsidRPr="008A6AF7">
              <w:rPr>
                <w:rFonts w:ascii="Arial Narrow" w:hAnsi="Arial Narrow"/>
                <w:sz w:val="16"/>
                <w:szCs w:val="16"/>
              </w:rPr>
              <w:t>,00</w:t>
            </w:r>
          </w:p>
        </w:tc>
        <w:tc>
          <w:tcPr>
            <w:tcW w:w="851" w:type="dxa"/>
            <w:shd w:val="clear" w:color="auto" w:fill="auto"/>
          </w:tcPr>
          <w:p w14:paraId="490ACC72" w14:textId="519697D1" w:rsidR="00921ECD" w:rsidRDefault="00960AFE" w:rsidP="00937DB7">
            <w:pPr>
              <w:spacing w:line="240" w:lineRule="auto"/>
              <w:jc w:val="right"/>
              <w:rPr>
                <w:rFonts w:ascii="Arial Narrow" w:hAnsi="Arial Narrow"/>
                <w:sz w:val="16"/>
                <w:szCs w:val="16"/>
              </w:rPr>
            </w:pPr>
            <w:r>
              <w:rPr>
                <w:rFonts w:ascii="Arial Narrow" w:hAnsi="Arial Narrow"/>
                <w:sz w:val="16"/>
                <w:szCs w:val="16"/>
              </w:rPr>
              <w:t>(59,32)</w:t>
            </w:r>
          </w:p>
        </w:tc>
      </w:tr>
      <w:tr w:rsidR="009647D0" w14:paraId="1521081E" w14:textId="77777777" w:rsidTr="00AE03C0">
        <w:trPr>
          <w:gridAfter w:val="1"/>
          <w:wAfter w:w="9" w:type="dxa"/>
        </w:trPr>
        <w:tc>
          <w:tcPr>
            <w:tcW w:w="709" w:type="dxa"/>
            <w:shd w:val="clear" w:color="auto" w:fill="auto"/>
          </w:tcPr>
          <w:p w14:paraId="1FD7E03D" w14:textId="77777777" w:rsidR="009647D0" w:rsidRPr="003F32D9" w:rsidRDefault="009647D0" w:rsidP="00C07051">
            <w:pPr>
              <w:pStyle w:val="ListParagraph"/>
              <w:widowControl w:val="0"/>
              <w:numPr>
                <w:ilvl w:val="0"/>
                <w:numId w:val="55"/>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37C247BF" w14:textId="1AD2346B" w:rsidR="009647D0" w:rsidRDefault="008D02DB" w:rsidP="003F32D9">
            <w:pPr>
              <w:widowControl w:val="0"/>
              <w:spacing w:line="240" w:lineRule="auto"/>
              <w:ind w:left="242"/>
              <w:rPr>
                <w:rFonts w:ascii="Arial Narrow" w:hAnsi="Arial Narrow" w:cs="Calibri"/>
                <w:sz w:val="16"/>
                <w:szCs w:val="16"/>
              </w:rPr>
            </w:pPr>
            <w:proofErr w:type="spellStart"/>
            <w:r w:rsidRPr="008D02DB">
              <w:rPr>
                <w:rFonts w:ascii="Arial Narrow" w:hAnsi="Arial Narrow" w:cs="Calibri"/>
                <w:sz w:val="16"/>
                <w:szCs w:val="16"/>
              </w:rPr>
              <w:t>Belanja</w:t>
            </w:r>
            <w:proofErr w:type="spellEnd"/>
            <w:r w:rsidRPr="008D02DB">
              <w:rPr>
                <w:rFonts w:ascii="Arial Narrow" w:hAnsi="Arial Narrow" w:cs="Calibri"/>
                <w:sz w:val="16"/>
                <w:szCs w:val="16"/>
              </w:rPr>
              <w:t xml:space="preserve"> Alat/</w:t>
            </w:r>
            <w:proofErr w:type="spellStart"/>
            <w:r w:rsidRPr="008D02DB">
              <w:rPr>
                <w:rFonts w:ascii="Arial Narrow" w:hAnsi="Arial Narrow" w:cs="Calibri"/>
                <w:sz w:val="16"/>
                <w:szCs w:val="16"/>
              </w:rPr>
              <w:t>Bahan</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untuk</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Kegiatan</w:t>
            </w:r>
            <w:proofErr w:type="spellEnd"/>
            <w:r w:rsidRPr="008D02DB">
              <w:rPr>
                <w:rFonts w:ascii="Arial Narrow" w:hAnsi="Arial Narrow" w:cs="Calibri"/>
                <w:sz w:val="16"/>
                <w:szCs w:val="16"/>
              </w:rPr>
              <w:t xml:space="preserve"> Kantor- </w:t>
            </w:r>
            <w:proofErr w:type="spellStart"/>
            <w:r w:rsidRPr="008D02DB">
              <w:rPr>
                <w:rFonts w:ascii="Arial Narrow" w:hAnsi="Arial Narrow" w:cs="Calibri"/>
                <w:sz w:val="16"/>
                <w:szCs w:val="16"/>
              </w:rPr>
              <w:t>Kertas</w:t>
            </w:r>
            <w:proofErr w:type="spellEnd"/>
            <w:r w:rsidRPr="008D02DB">
              <w:rPr>
                <w:rFonts w:ascii="Arial Narrow" w:hAnsi="Arial Narrow" w:cs="Calibri"/>
                <w:sz w:val="16"/>
                <w:szCs w:val="16"/>
              </w:rPr>
              <w:t xml:space="preserve"> dan Cover</w:t>
            </w:r>
          </w:p>
        </w:tc>
        <w:tc>
          <w:tcPr>
            <w:tcW w:w="1276" w:type="dxa"/>
            <w:shd w:val="clear" w:color="auto" w:fill="auto"/>
          </w:tcPr>
          <w:p w14:paraId="33473E15" w14:textId="2909B1CB" w:rsidR="009647D0" w:rsidRDefault="00960AFE" w:rsidP="00937DB7">
            <w:pPr>
              <w:spacing w:line="240" w:lineRule="auto"/>
              <w:jc w:val="right"/>
              <w:rPr>
                <w:rFonts w:ascii="Arial Narrow" w:hAnsi="Arial Narrow"/>
                <w:sz w:val="16"/>
                <w:szCs w:val="16"/>
              </w:rPr>
            </w:pPr>
            <w:r>
              <w:rPr>
                <w:rFonts w:ascii="Arial Narrow" w:hAnsi="Arial Narrow"/>
                <w:sz w:val="16"/>
                <w:szCs w:val="16"/>
              </w:rPr>
              <w:t>15.598.000,00</w:t>
            </w:r>
          </w:p>
        </w:tc>
        <w:tc>
          <w:tcPr>
            <w:tcW w:w="1311" w:type="dxa"/>
            <w:shd w:val="clear" w:color="auto" w:fill="auto"/>
          </w:tcPr>
          <w:p w14:paraId="4F258159" w14:textId="2181FF4A" w:rsidR="009647D0" w:rsidRDefault="00960AFE" w:rsidP="00937DB7">
            <w:pPr>
              <w:spacing w:line="240" w:lineRule="auto"/>
              <w:jc w:val="right"/>
              <w:rPr>
                <w:rFonts w:ascii="Arial Narrow" w:hAnsi="Arial Narrow"/>
                <w:sz w:val="16"/>
                <w:szCs w:val="16"/>
              </w:rPr>
            </w:pPr>
            <w:r>
              <w:rPr>
                <w:rFonts w:ascii="Arial Narrow" w:hAnsi="Arial Narrow"/>
                <w:sz w:val="16"/>
                <w:szCs w:val="16"/>
              </w:rPr>
              <w:t>14.927.000,00</w:t>
            </w:r>
          </w:p>
        </w:tc>
        <w:tc>
          <w:tcPr>
            <w:tcW w:w="709" w:type="dxa"/>
            <w:shd w:val="clear" w:color="auto" w:fill="auto"/>
          </w:tcPr>
          <w:p w14:paraId="6CE00560" w14:textId="266BA086" w:rsidR="009647D0" w:rsidRDefault="00960AFE" w:rsidP="00937DB7">
            <w:pPr>
              <w:spacing w:line="240" w:lineRule="auto"/>
              <w:jc w:val="right"/>
              <w:rPr>
                <w:rFonts w:ascii="Arial Narrow" w:hAnsi="Arial Narrow"/>
                <w:sz w:val="16"/>
                <w:szCs w:val="16"/>
              </w:rPr>
            </w:pPr>
            <w:r>
              <w:rPr>
                <w:rFonts w:ascii="Arial Narrow" w:hAnsi="Arial Narrow"/>
                <w:sz w:val="16"/>
                <w:szCs w:val="16"/>
              </w:rPr>
              <w:t>95,70</w:t>
            </w:r>
          </w:p>
        </w:tc>
        <w:tc>
          <w:tcPr>
            <w:tcW w:w="1275" w:type="dxa"/>
            <w:gridSpan w:val="2"/>
            <w:shd w:val="clear" w:color="auto" w:fill="auto"/>
          </w:tcPr>
          <w:p w14:paraId="693B301B" w14:textId="68A77FB0" w:rsidR="009647D0" w:rsidRDefault="00960AFE" w:rsidP="00937DB7">
            <w:pPr>
              <w:spacing w:line="240" w:lineRule="auto"/>
              <w:jc w:val="right"/>
              <w:rPr>
                <w:rFonts w:ascii="Arial Narrow" w:hAnsi="Arial Narrow"/>
                <w:sz w:val="16"/>
                <w:szCs w:val="16"/>
              </w:rPr>
            </w:pPr>
            <w:r>
              <w:rPr>
                <w:rFonts w:ascii="Arial Narrow" w:hAnsi="Arial Narrow"/>
                <w:sz w:val="16"/>
                <w:szCs w:val="16"/>
              </w:rPr>
              <w:t>21.237.310,00</w:t>
            </w:r>
          </w:p>
        </w:tc>
        <w:tc>
          <w:tcPr>
            <w:tcW w:w="851" w:type="dxa"/>
            <w:shd w:val="clear" w:color="auto" w:fill="auto"/>
          </w:tcPr>
          <w:p w14:paraId="1EB15BF2" w14:textId="19108D8B" w:rsidR="009647D0" w:rsidRDefault="00960AFE" w:rsidP="00937DB7">
            <w:pPr>
              <w:spacing w:line="240" w:lineRule="auto"/>
              <w:jc w:val="right"/>
              <w:rPr>
                <w:rFonts w:ascii="Arial Narrow" w:hAnsi="Arial Narrow"/>
                <w:sz w:val="16"/>
                <w:szCs w:val="16"/>
              </w:rPr>
            </w:pPr>
            <w:r>
              <w:rPr>
                <w:rFonts w:ascii="Arial Narrow" w:hAnsi="Arial Narrow"/>
                <w:sz w:val="16"/>
                <w:szCs w:val="16"/>
              </w:rPr>
              <w:t>(29,71)</w:t>
            </w:r>
          </w:p>
        </w:tc>
      </w:tr>
      <w:tr w:rsidR="009647D0" w14:paraId="6A788B96" w14:textId="77777777" w:rsidTr="00AE03C0">
        <w:trPr>
          <w:gridAfter w:val="1"/>
          <w:wAfter w:w="9" w:type="dxa"/>
        </w:trPr>
        <w:tc>
          <w:tcPr>
            <w:tcW w:w="709" w:type="dxa"/>
            <w:shd w:val="clear" w:color="auto" w:fill="auto"/>
          </w:tcPr>
          <w:p w14:paraId="1034A98D" w14:textId="77777777" w:rsidR="009647D0" w:rsidRPr="003F32D9" w:rsidRDefault="009647D0" w:rsidP="00C07051">
            <w:pPr>
              <w:pStyle w:val="ListParagraph"/>
              <w:widowControl w:val="0"/>
              <w:numPr>
                <w:ilvl w:val="0"/>
                <w:numId w:val="55"/>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4F59325B" w14:textId="3A4DEBAD" w:rsidR="009647D0" w:rsidRDefault="008D02DB" w:rsidP="003F32D9">
            <w:pPr>
              <w:widowControl w:val="0"/>
              <w:spacing w:line="240" w:lineRule="auto"/>
              <w:ind w:left="242"/>
              <w:rPr>
                <w:rFonts w:ascii="Arial Narrow" w:hAnsi="Arial Narrow" w:cs="Calibri"/>
                <w:sz w:val="16"/>
                <w:szCs w:val="16"/>
              </w:rPr>
            </w:pPr>
            <w:proofErr w:type="spellStart"/>
            <w:r w:rsidRPr="008D02DB">
              <w:rPr>
                <w:rFonts w:ascii="Arial Narrow" w:hAnsi="Arial Narrow" w:cs="Calibri"/>
                <w:sz w:val="16"/>
                <w:szCs w:val="16"/>
              </w:rPr>
              <w:t>Belanja</w:t>
            </w:r>
            <w:proofErr w:type="spellEnd"/>
            <w:r w:rsidRPr="008D02DB">
              <w:rPr>
                <w:rFonts w:ascii="Arial Narrow" w:hAnsi="Arial Narrow" w:cs="Calibri"/>
                <w:sz w:val="16"/>
                <w:szCs w:val="16"/>
              </w:rPr>
              <w:t xml:space="preserve"> Alat/</w:t>
            </w:r>
            <w:proofErr w:type="spellStart"/>
            <w:r w:rsidRPr="008D02DB">
              <w:rPr>
                <w:rFonts w:ascii="Arial Narrow" w:hAnsi="Arial Narrow" w:cs="Calibri"/>
                <w:sz w:val="16"/>
                <w:szCs w:val="16"/>
              </w:rPr>
              <w:t>Bahan</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untuk</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Kegiatan</w:t>
            </w:r>
            <w:proofErr w:type="spellEnd"/>
            <w:r w:rsidRPr="008D02DB">
              <w:rPr>
                <w:rFonts w:ascii="Arial Narrow" w:hAnsi="Arial Narrow" w:cs="Calibri"/>
                <w:sz w:val="16"/>
                <w:szCs w:val="16"/>
              </w:rPr>
              <w:t xml:space="preserve"> Kantor- </w:t>
            </w:r>
            <w:proofErr w:type="spellStart"/>
            <w:r w:rsidRPr="008D02DB">
              <w:rPr>
                <w:rFonts w:ascii="Arial Narrow" w:hAnsi="Arial Narrow" w:cs="Calibri"/>
                <w:sz w:val="16"/>
                <w:szCs w:val="16"/>
              </w:rPr>
              <w:t>Bahan</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Cetak</w:t>
            </w:r>
            <w:proofErr w:type="spellEnd"/>
          </w:p>
        </w:tc>
        <w:tc>
          <w:tcPr>
            <w:tcW w:w="1276" w:type="dxa"/>
            <w:shd w:val="clear" w:color="auto" w:fill="auto"/>
          </w:tcPr>
          <w:p w14:paraId="2BEDA660" w14:textId="62007D4D" w:rsidR="009647D0" w:rsidRDefault="00960AFE" w:rsidP="00937DB7">
            <w:pPr>
              <w:spacing w:line="240" w:lineRule="auto"/>
              <w:jc w:val="right"/>
              <w:rPr>
                <w:rFonts w:ascii="Arial Narrow" w:hAnsi="Arial Narrow"/>
                <w:sz w:val="16"/>
                <w:szCs w:val="16"/>
              </w:rPr>
            </w:pPr>
            <w:r>
              <w:rPr>
                <w:rFonts w:ascii="Arial Narrow" w:hAnsi="Arial Narrow"/>
                <w:sz w:val="16"/>
                <w:szCs w:val="16"/>
              </w:rPr>
              <w:t>30.226.940,00</w:t>
            </w:r>
          </w:p>
        </w:tc>
        <w:tc>
          <w:tcPr>
            <w:tcW w:w="1311" w:type="dxa"/>
            <w:shd w:val="clear" w:color="auto" w:fill="auto"/>
          </w:tcPr>
          <w:p w14:paraId="57147821" w14:textId="219FE09C" w:rsidR="009647D0" w:rsidRDefault="00960AFE" w:rsidP="00937DB7">
            <w:pPr>
              <w:spacing w:line="240" w:lineRule="auto"/>
              <w:jc w:val="right"/>
              <w:rPr>
                <w:rFonts w:ascii="Arial Narrow" w:hAnsi="Arial Narrow"/>
                <w:sz w:val="16"/>
                <w:szCs w:val="16"/>
              </w:rPr>
            </w:pPr>
            <w:r>
              <w:rPr>
                <w:rFonts w:ascii="Arial Narrow" w:hAnsi="Arial Narrow"/>
                <w:sz w:val="16"/>
                <w:szCs w:val="16"/>
              </w:rPr>
              <w:t>26.343.680,00</w:t>
            </w:r>
          </w:p>
        </w:tc>
        <w:tc>
          <w:tcPr>
            <w:tcW w:w="709" w:type="dxa"/>
            <w:shd w:val="clear" w:color="auto" w:fill="auto"/>
          </w:tcPr>
          <w:p w14:paraId="4751803A" w14:textId="5D3A9C93" w:rsidR="009647D0" w:rsidRDefault="00960AFE" w:rsidP="00937DB7">
            <w:pPr>
              <w:spacing w:line="240" w:lineRule="auto"/>
              <w:jc w:val="right"/>
              <w:rPr>
                <w:rFonts w:ascii="Arial Narrow" w:hAnsi="Arial Narrow"/>
                <w:sz w:val="16"/>
                <w:szCs w:val="16"/>
              </w:rPr>
            </w:pPr>
            <w:r>
              <w:rPr>
                <w:rFonts w:ascii="Arial Narrow" w:hAnsi="Arial Narrow"/>
                <w:sz w:val="16"/>
                <w:szCs w:val="16"/>
              </w:rPr>
              <w:t>87,15</w:t>
            </w:r>
          </w:p>
        </w:tc>
        <w:tc>
          <w:tcPr>
            <w:tcW w:w="1275" w:type="dxa"/>
            <w:gridSpan w:val="2"/>
            <w:shd w:val="clear" w:color="auto" w:fill="auto"/>
          </w:tcPr>
          <w:p w14:paraId="1CB0FCAD" w14:textId="4072DAE8" w:rsidR="009647D0" w:rsidRDefault="00960AFE" w:rsidP="00937DB7">
            <w:pPr>
              <w:spacing w:line="240" w:lineRule="auto"/>
              <w:jc w:val="right"/>
              <w:rPr>
                <w:rFonts w:ascii="Arial Narrow" w:hAnsi="Arial Narrow"/>
                <w:sz w:val="16"/>
                <w:szCs w:val="16"/>
              </w:rPr>
            </w:pPr>
            <w:r>
              <w:rPr>
                <w:rFonts w:ascii="Arial Narrow" w:hAnsi="Arial Narrow"/>
                <w:sz w:val="16"/>
                <w:szCs w:val="16"/>
              </w:rPr>
              <w:t>34.983.380,00</w:t>
            </w:r>
          </w:p>
        </w:tc>
        <w:tc>
          <w:tcPr>
            <w:tcW w:w="851" w:type="dxa"/>
            <w:shd w:val="clear" w:color="auto" w:fill="auto"/>
          </w:tcPr>
          <w:p w14:paraId="4CDA36E3" w14:textId="23722B18" w:rsidR="009647D0" w:rsidRDefault="00960AFE" w:rsidP="00937DB7">
            <w:pPr>
              <w:spacing w:line="240" w:lineRule="auto"/>
              <w:jc w:val="right"/>
              <w:rPr>
                <w:rFonts w:ascii="Arial Narrow" w:hAnsi="Arial Narrow"/>
                <w:sz w:val="16"/>
                <w:szCs w:val="16"/>
              </w:rPr>
            </w:pPr>
            <w:r>
              <w:rPr>
                <w:rFonts w:ascii="Arial Narrow" w:hAnsi="Arial Narrow"/>
                <w:sz w:val="16"/>
                <w:szCs w:val="16"/>
              </w:rPr>
              <w:t>(24,70)</w:t>
            </w:r>
          </w:p>
        </w:tc>
      </w:tr>
      <w:tr w:rsidR="009647D0" w14:paraId="5FCE137B" w14:textId="77777777" w:rsidTr="00AE03C0">
        <w:trPr>
          <w:gridAfter w:val="1"/>
          <w:wAfter w:w="9" w:type="dxa"/>
        </w:trPr>
        <w:tc>
          <w:tcPr>
            <w:tcW w:w="709" w:type="dxa"/>
            <w:shd w:val="clear" w:color="auto" w:fill="auto"/>
          </w:tcPr>
          <w:p w14:paraId="165C3E16" w14:textId="77777777" w:rsidR="009647D0" w:rsidRPr="003F32D9" w:rsidRDefault="009647D0" w:rsidP="00C07051">
            <w:pPr>
              <w:pStyle w:val="ListParagraph"/>
              <w:widowControl w:val="0"/>
              <w:numPr>
                <w:ilvl w:val="0"/>
                <w:numId w:val="55"/>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6BC68577" w14:textId="5E50D9E4" w:rsidR="009647D0" w:rsidRDefault="008D02DB" w:rsidP="003F32D9">
            <w:pPr>
              <w:widowControl w:val="0"/>
              <w:spacing w:line="240" w:lineRule="auto"/>
              <w:ind w:left="242"/>
              <w:rPr>
                <w:rFonts w:ascii="Arial Narrow" w:hAnsi="Arial Narrow" w:cs="Calibri"/>
                <w:sz w:val="16"/>
                <w:szCs w:val="16"/>
              </w:rPr>
            </w:pPr>
            <w:proofErr w:type="spellStart"/>
            <w:r w:rsidRPr="008D02DB">
              <w:rPr>
                <w:rFonts w:ascii="Arial Narrow" w:hAnsi="Arial Narrow" w:cs="Calibri"/>
                <w:sz w:val="16"/>
                <w:szCs w:val="16"/>
              </w:rPr>
              <w:t>Belanja</w:t>
            </w:r>
            <w:proofErr w:type="spellEnd"/>
            <w:r w:rsidRPr="008D02DB">
              <w:rPr>
                <w:rFonts w:ascii="Arial Narrow" w:hAnsi="Arial Narrow" w:cs="Calibri"/>
                <w:sz w:val="16"/>
                <w:szCs w:val="16"/>
              </w:rPr>
              <w:t xml:space="preserve"> Alat/</w:t>
            </w:r>
            <w:proofErr w:type="spellStart"/>
            <w:r w:rsidRPr="008D02DB">
              <w:rPr>
                <w:rFonts w:ascii="Arial Narrow" w:hAnsi="Arial Narrow" w:cs="Calibri"/>
                <w:sz w:val="16"/>
                <w:szCs w:val="16"/>
              </w:rPr>
              <w:t>Bahan</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untuk</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Kegiatan</w:t>
            </w:r>
            <w:proofErr w:type="spellEnd"/>
            <w:r w:rsidRPr="008D02DB">
              <w:rPr>
                <w:rFonts w:ascii="Arial Narrow" w:hAnsi="Arial Narrow" w:cs="Calibri"/>
                <w:sz w:val="16"/>
                <w:szCs w:val="16"/>
              </w:rPr>
              <w:t xml:space="preserve"> Kantor-Benda Pos</w:t>
            </w:r>
          </w:p>
        </w:tc>
        <w:tc>
          <w:tcPr>
            <w:tcW w:w="1276" w:type="dxa"/>
            <w:shd w:val="clear" w:color="auto" w:fill="auto"/>
          </w:tcPr>
          <w:p w14:paraId="39FB1E44" w14:textId="18A44A67" w:rsidR="009647D0" w:rsidRDefault="00960AFE" w:rsidP="00937DB7">
            <w:pPr>
              <w:spacing w:line="240" w:lineRule="auto"/>
              <w:jc w:val="right"/>
              <w:rPr>
                <w:rFonts w:ascii="Arial Narrow" w:hAnsi="Arial Narrow"/>
                <w:sz w:val="16"/>
                <w:szCs w:val="16"/>
              </w:rPr>
            </w:pPr>
            <w:r>
              <w:rPr>
                <w:rFonts w:ascii="Arial Narrow" w:hAnsi="Arial Narrow"/>
                <w:sz w:val="16"/>
                <w:szCs w:val="16"/>
              </w:rPr>
              <w:t>2.100.000,00</w:t>
            </w:r>
          </w:p>
        </w:tc>
        <w:tc>
          <w:tcPr>
            <w:tcW w:w="1311" w:type="dxa"/>
            <w:shd w:val="clear" w:color="auto" w:fill="auto"/>
          </w:tcPr>
          <w:p w14:paraId="71C4F03D" w14:textId="006155D1" w:rsidR="009647D0" w:rsidRDefault="00960AFE" w:rsidP="00937DB7">
            <w:pPr>
              <w:spacing w:line="240" w:lineRule="auto"/>
              <w:jc w:val="right"/>
              <w:rPr>
                <w:rFonts w:ascii="Arial Narrow" w:hAnsi="Arial Narrow"/>
                <w:sz w:val="16"/>
                <w:szCs w:val="16"/>
              </w:rPr>
            </w:pPr>
            <w:r>
              <w:rPr>
                <w:rFonts w:ascii="Arial Narrow" w:hAnsi="Arial Narrow"/>
                <w:sz w:val="16"/>
                <w:szCs w:val="16"/>
              </w:rPr>
              <w:t>1.100.000,00</w:t>
            </w:r>
          </w:p>
        </w:tc>
        <w:tc>
          <w:tcPr>
            <w:tcW w:w="709" w:type="dxa"/>
            <w:shd w:val="clear" w:color="auto" w:fill="auto"/>
          </w:tcPr>
          <w:p w14:paraId="2B4156B0" w14:textId="3691A5C4" w:rsidR="009647D0" w:rsidRDefault="00960AFE" w:rsidP="00937DB7">
            <w:pPr>
              <w:spacing w:line="240" w:lineRule="auto"/>
              <w:jc w:val="right"/>
              <w:rPr>
                <w:rFonts w:ascii="Arial Narrow" w:hAnsi="Arial Narrow"/>
                <w:sz w:val="16"/>
                <w:szCs w:val="16"/>
              </w:rPr>
            </w:pPr>
            <w:r>
              <w:rPr>
                <w:rFonts w:ascii="Arial Narrow" w:hAnsi="Arial Narrow"/>
                <w:sz w:val="16"/>
                <w:szCs w:val="16"/>
              </w:rPr>
              <w:t>52,38</w:t>
            </w:r>
          </w:p>
        </w:tc>
        <w:tc>
          <w:tcPr>
            <w:tcW w:w="1275" w:type="dxa"/>
            <w:gridSpan w:val="2"/>
            <w:shd w:val="clear" w:color="auto" w:fill="auto"/>
          </w:tcPr>
          <w:p w14:paraId="04A7619A" w14:textId="56A78DFD" w:rsidR="009647D0" w:rsidRDefault="00960AFE" w:rsidP="00937DB7">
            <w:pPr>
              <w:spacing w:line="240" w:lineRule="auto"/>
              <w:jc w:val="right"/>
              <w:rPr>
                <w:rFonts w:ascii="Arial Narrow" w:hAnsi="Arial Narrow"/>
                <w:sz w:val="16"/>
                <w:szCs w:val="16"/>
              </w:rPr>
            </w:pPr>
            <w:r>
              <w:rPr>
                <w:rFonts w:ascii="Arial Narrow" w:hAnsi="Arial Narrow"/>
                <w:sz w:val="16"/>
                <w:szCs w:val="16"/>
              </w:rPr>
              <w:t>3.900.000,00</w:t>
            </w:r>
          </w:p>
        </w:tc>
        <w:tc>
          <w:tcPr>
            <w:tcW w:w="851" w:type="dxa"/>
            <w:shd w:val="clear" w:color="auto" w:fill="auto"/>
          </w:tcPr>
          <w:p w14:paraId="53395D23" w14:textId="77777777" w:rsidR="009647D0" w:rsidRDefault="00960AFE" w:rsidP="00937DB7">
            <w:pPr>
              <w:spacing w:line="240" w:lineRule="auto"/>
              <w:jc w:val="right"/>
              <w:rPr>
                <w:rFonts w:ascii="Arial Narrow" w:hAnsi="Arial Narrow"/>
                <w:sz w:val="16"/>
                <w:szCs w:val="16"/>
              </w:rPr>
            </w:pPr>
            <w:r>
              <w:rPr>
                <w:rFonts w:ascii="Arial Narrow" w:hAnsi="Arial Narrow"/>
                <w:sz w:val="16"/>
                <w:szCs w:val="16"/>
              </w:rPr>
              <w:t>(71,79)</w:t>
            </w:r>
          </w:p>
          <w:p w14:paraId="2458053F" w14:textId="4A485032" w:rsidR="00960AFE" w:rsidRDefault="00960AFE" w:rsidP="00937DB7">
            <w:pPr>
              <w:spacing w:line="240" w:lineRule="auto"/>
              <w:jc w:val="right"/>
              <w:rPr>
                <w:rFonts w:ascii="Arial Narrow" w:hAnsi="Arial Narrow"/>
                <w:sz w:val="16"/>
                <w:szCs w:val="16"/>
              </w:rPr>
            </w:pPr>
          </w:p>
        </w:tc>
      </w:tr>
      <w:tr w:rsidR="00960AFE" w14:paraId="2DEB7517" w14:textId="77777777" w:rsidTr="00AE03C0">
        <w:trPr>
          <w:gridAfter w:val="1"/>
          <w:wAfter w:w="9" w:type="dxa"/>
        </w:trPr>
        <w:tc>
          <w:tcPr>
            <w:tcW w:w="709" w:type="dxa"/>
            <w:shd w:val="clear" w:color="auto" w:fill="auto"/>
          </w:tcPr>
          <w:p w14:paraId="33131B2D" w14:textId="77777777" w:rsidR="00960AFE" w:rsidRPr="003F32D9" w:rsidRDefault="00960AFE" w:rsidP="00C07051">
            <w:pPr>
              <w:pStyle w:val="ListParagraph"/>
              <w:widowControl w:val="0"/>
              <w:numPr>
                <w:ilvl w:val="0"/>
                <w:numId w:val="55"/>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7F066BE3" w14:textId="7CD2CF38" w:rsidR="00960AFE" w:rsidRPr="008D02DB" w:rsidRDefault="00960AFE" w:rsidP="003F32D9">
            <w:pPr>
              <w:widowControl w:val="0"/>
              <w:spacing w:line="240" w:lineRule="auto"/>
              <w:ind w:left="242"/>
              <w:rPr>
                <w:rFonts w:ascii="Arial Narrow" w:hAnsi="Arial Narrow" w:cs="Calibri"/>
                <w:sz w:val="16"/>
                <w:szCs w:val="16"/>
              </w:rPr>
            </w:pPr>
            <w:proofErr w:type="spellStart"/>
            <w:r w:rsidRPr="008D02DB">
              <w:rPr>
                <w:rFonts w:ascii="Arial Narrow" w:hAnsi="Arial Narrow" w:cs="Calibri"/>
                <w:sz w:val="16"/>
                <w:szCs w:val="16"/>
              </w:rPr>
              <w:t>Belanja</w:t>
            </w:r>
            <w:proofErr w:type="spellEnd"/>
            <w:r w:rsidRPr="008D02DB">
              <w:rPr>
                <w:rFonts w:ascii="Arial Narrow" w:hAnsi="Arial Narrow" w:cs="Calibri"/>
                <w:sz w:val="16"/>
                <w:szCs w:val="16"/>
              </w:rPr>
              <w:t xml:space="preserve"> Alat/</w:t>
            </w:r>
            <w:proofErr w:type="spellStart"/>
            <w:r w:rsidRPr="008D02DB">
              <w:rPr>
                <w:rFonts w:ascii="Arial Narrow" w:hAnsi="Arial Narrow" w:cs="Calibri"/>
                <w:sz w:val="16"/>
                <w:szCs w:val="16"/>
              </w:rPr>
              <w:t>Bahan</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untuk</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Kegiatan</w:t>
            </w:r>
            <w:proofErr w:type="spellEnd"/>
            <w:r w:rsidRPr="008D02DB">
              <w:rPr>
                <w:rFonts w:ascii="Arial Narrow" w:hAnsi="Arial Narrow" w:cs="Calibri"/>
                <w:sz w:val="16"/>
                <w:szCs w:val="16"/>
              </w:rPr>
              <w:t xml:space="preserve"> Kantor-</w:t>
            </w:r>
            <w:proofErr w:type="spellStart"/>
            <w:r>
              <w:rPr>
                <w:rFonts w:ascii="Arial Narrow" w:hAnsi="Arial Narrow" w:cs="Calibri"/>
                <w:sz w:val="16"/>
                <w:szCs w:val="16"/>
              </w:rPr>
              <w:t>Bahan</w:t>
            </w:r>
            <w:proofErr w:type="spellEnd"/>
            <w:r>
              <w:rPr>
                <w:rFonts w:ascii="Arial Narrow" w:hAnsi="Arial Narrow" w:cs="Calibri"/>
                <w:sz w:val="16"/>
                <w:szCs w:val="16"/>
              </w:rPr>
              <w:t xml:space="preserve"> </w:t>
            </w:r>
            <w:proofErr w:type="spellStart"/>
            <w:r>
              <w:rPr>
                <w:rFonts w:ascii="Arial Narrow" w:hAnsi="Arial Narrow" w:cs="Calibri"/>
                <w:sz w:val="16"/>
                <w:szCs w:val="16"/>
              </w:rPr>
              <w:t>Komputer</w:t>
            </w:r>
            <w:proofErr w:type="spellEnd"/>
          </w:p>
        </w:tc>
        <w:tc>
          <w:tcPr>
            <w:tcW w:w="1276" w:type="dxa"/>
            <w:shd w:val="clear" w:color="auto" w:fill="auto"/>
          </w:tcPr>
          <w:p w14:paraId="3465CE04" w14:textId="4495B677" w:rsidR="00960AFE" w:rsidRDefault="008B286D" w:rsidP="00937DB7">
            <w:pPr>
              <w:spacing w:line="240" w:lineRule="auto"/>
              <w:jc w:val="right"/>
              <w:rPr>
                <w:rFonts w:ascii="Arial Narrow" w:hAnsi="Arial Narrow"/>
                <w:sz w:val="16"/>
                <w:szCs w:val="16"/>
              </w:rPr>
            </w:pPr>
            <w:r>
              <w:rPr>
                <w:rFonts w:ascii="Arial Narrow" w:hAnsi="Arial Narrow"/>
                <w:sz w:val="16"/>
                <w:szCs w:val="16"/>
              </w:rPr>
              <w:t>5.052.350,00</w:t>
            </w:r>
          </w:p>
        </w:tc>
        <w:tc>
          <w:tcPr>
            <w:tcW w:w="1311" w:type="dxa"/>
            <w:shd w:val="clear" w:color="auto" w:fill="auto"/>
          </w:tcPr>
          <w:p w14:paraId="409D2E51" w14:textId="4312AA7C" w:rsidR="00960AFE" w:rsidRDefault="008B286D" w:rsidP="00937DB7">
            <w:pPr>
              <w:spacing w:line="240" w:lineRule="auto"/>
              <w:jc w:val="right"/>
              <w:rPr>
                <w:rFonts w:ascii="Arial Narrow" w:hAnsi="Arial Narrow"/>
                <w:sz w:val="16"/>
                <w:szCs w:val="16"/>
              </w:rPr>
            </w:pPr>
            <w:r>
              <w:rPr>
                <w:rFonts w:ascii="Arial Narrow" w:hAnsi="Arial Narrow"/>
                <w:sz w:val="16"/>
                <w:szCs w:val="16"/>
              </w:rPr>
              <w:t>4.920.560,00</w:t>
            </w:r>
          </w:p>
        </w:tc>
        <w:tc>
          <w:tcPr>
            <w:tcW w:w="709" w:type="dxa"/>
            <w:shd w:val="clear" w:color="auto" w:fill="auto"/>
          </w:tcPr>
          <w:p w14:paraId="6906C279" w14:textId="6CBF7158" w:rsidR="00960AFE" w:rsidRDefault="008B286D" w:rsidP="00937DB7">
            <w:pPr>
              <w:spacing w:line="240" w:lineRule="auto"/>
              <w:jc w:val="right"/>
              <w:rPr>
                <w:rFonts w:ascii="Arial Narrow" w:hAnsi="Arial Narrow"/>
                <w:sz w:val="16"/>
                <w:szCs w:val="16"/>
              </w:rPr>
            </w:pPr>
            <w:r>
              <w:rPr>
                <w:rFonts w:ascii="Arial Narrow" w:hAnsi="Arial Narrow"/>
                <w:sz w:val="16"/>
                <w:szCs w:val="16"/>
              </w:rPr>
              <w:t>97,39</w:t>
            </w:r>
          </w:p>
        </w:tc>
        <w:tc>
          <w:tcPr>
            <w:tcW w:w="1275" w:type="dxa"/>
            <w:gridSpan w:val="2"/>
            <w:shd w:val="clear" w:color="auto" w:fill="auto"/>
          </w:tcPr>
          <w:p w14:paraId="435F8F1F" w14:textId="1A558DC0" w:rsidR="00960AFE" w:rsidRDefault="008B286D" w:rsidP="00937DB7">
            <w:pPr>
              <w:spacing w:line="240" w:lineRule="auto"/>
              <w:jc w:val="right"/>
              <w:rPr>
                <w:rFonts w:ascii="Arial Narrow" w:hAnsi="Arial Narrow"/>
                <w:sz w:val="16"/>
                <w:szCs w:val="16"/>
              </w:rPr>
            </w:pPr>
            <w:r>
              <w:rPr>
                <w:rFonts w:ascii="Arial Narrow" w:hAnsi="Arial Narrow"/>
                <w:sz w:val="16"/>
                <w:szCs w:val="16"/>
              </w:rPr>
              <w:t>6.828.420,00</w:t>
            </w:r>
          </w:p>
        </w:tc>
        <w:tc>
          <w:tcPr>
            <w:tcW w:w="851" w:type="dxa"/>
            <w:shd w:val="clear" w:color="auto" w:fill="auto"/>
          </w:tcPr>
          <w:p w14:paraId="44027912" w14:textId="135285D1" w:rsidR="00960AFE" w:rsidRDefault="008B286D" w:rsidP="00937DB7">
            <w:pPr>
              <w:spacing w:line="240" w:lineRule="auto"/>
              <w:jc w:val="right"/>
              <w:rPr>
                <w:rFonts w:ascii="Arial Narrow" w:hAnsi="Arial Narrow"/>
                <w:sz w:val="16"/>
                <w:szCs w:val="16"/>
              </w:rPr>
            </w:pPr>
            <w:r>
              <w:rPr>
                <w:rFonts w:ascii="Arial Narrow" w:hAnsi="Arial Narrow"/>
                <w:sz w:val="16"/>
                <w:szCs w:val="16"/>
              </w:rPr>
              <w:t>(27,94)</w:t>
            </w:r>
          </w:p>
        </w:tc>
      </w:tr>
      <w:tr w:rsidR="009647D0" w14:paraId="37D407C9" w14:textId="77777777" w:rsidTr="00AE03C0">
        <w:trPr>
          <w:gridAfter w:val="1"/>
          <w:wAfter w:w="9" w:type="dxa"/>
        </w:trPr>
        <w:tc>
          <w:tcPr>
            <w:tcW w:w="709" w:type="dxa"/>
            <w:shd w:val="clear" w:color="auto" w:fill="auto"/>
          </w:tcPr>
          <w:p w14:paraId="7E89CF4A" w14:textId="77777777" w:rsidR="009647D0" w:rsidRPr="003F32D9" w:rsidRDefault="009647D0" w:rsidP="00C07051">
            <w:pPr>
              <w:pStyle w:val="ListParagraph"/>
              <w:widowControl w:val="0"/>
              <w:numPr>
                <w:ilvl w:val="0"/>
                <w:numId w:val="55"/>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07E25866" w14:textId="7D127E98" w:rsidR="009647D0" w:rsidRDefault="008D02DB" w:rsidP="003F32D9">
            <w:pPr>
              <w:widowControl w:val="0"/>
              <w:spacing w:line="240" w:lineRule="auto"/>
              <w:ind w:left="242"/>
              <w:rPr>
                <w:rFonts w:ascii="Arial Narrow" w:hAnsi="Arial Narrow" w:cs="Calibri"/>
                <w:sz w:val="16"/>
                <w:szCs w:val="16"/>
              </w:rPr>
            </w:pPr>
            <w:proofErr w:type="spellStart"/>
            <w:r w:rsidRPr="008D02DB">
              <w:rPr>
                <w:rFonts w:ascii="Arial Narrow" w:hAnsi="Arial Narrow" w:cs="Calibri"/>
                <w:sz w:val="16"/>
                <w:szCs w:val="16"/>
              </w:rPr>
              <w:t>Belanja</w:t>
            </w:r>
            <w:proofErr w:type="spellEnd"/>
            <w:r w:rsidRPr="008D02DB">
              <w:rPr>
                <w:rFonts w:ascii="Arial Narrow" w:hAnsi="Arial Narrow" w:cs="Calibri"/>
                <w:sz w:val="16"/>
                <w:szCs w:val="16"/>
              </w:rPr>
              <w:t xml:space="preserve"> Alat/</w:t>
            </w:r>
            <w:proofErr w:type="spellStart"/>
            <w:r w:rsidRPr="008D02DB">
              <w:rPr>
                <w:rFonts w:ascii="Arial Narrow" w:hAnsi="Arial Narrow" w:cs="Calibri"/>
                <w:sz w:val="16"/>
                <w:szCs w:val="16"/>
              </w:rPr>
              <w:t>Bahan</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untuk</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Kegiatan</w:t>
            </w:r>
            <w:proofErr w:type="spellEnd"/>
            <w:r w:rsidRPr="008D02DB">
              <w:rPr>
                <w:rFonts w:ascii="Arial Narrow" w:hAnsi="Arial Narrow" w:cs="Calibri"/>
                <w:sz w:val="16"/>
                <w:szCs w:val="16"/>
              </w:rPr>
              <w:t xml:space="preserve"> Kantor-</w:t>
            </w:r>
            <w:proofErr w:type="spellStart"/>
            <w:r w:rsidRPr="008D02DB">
              <w:rPr>
                <w:rFonts w:ascii="Arial Narrow" w:hAnsi="Arial Narrow" w:cs="Calibri"/>
                <w:sz w:val="16"/>
                <w:szCs w:val="16"/>
              </w:rPr>
              <w:t>Perabot</w:t>
            </w:r>
            <w:proofErr w:type="spellEnd"/>
            <w:r w:rsidRPr="008D02DB">
              <w:rPr>
                <w:rFonts w:ascii="Arial Narrow" w:hAnsi="Arial Narrow" w:cs="Calibri"/>
                <w:sz w:val="16"/>
                <w:szCs w:val="16"/>
              </w:rPr>
              <w:t xml:space="preserve"> Kantor</w:t>
            </w:r>
          </w:p>
        </w:tc>
        <w:tc>
          <w:tcPr>
            <w:tcW w:w="1276" w:type="dxa"/>
            <w:shd w:val="clear" w:color="auto" w:fill="auto"/>
          </w:tcPr>
          <w:p w14:paraId="1166071E" w14:textId="597A3920" w:rsidR="009647D0" w:rsidRDefault="00B53780" w:rsidP="00937DB7">
            <w:pPr>
              <w:spacing w:line="240" w:lineRule="auto"/>
              <w:jc w:val="right"/>
              <w:rPr>
                <w:rFonts w:ascii="Arial Narrow" w:hAnsi="Arial Narrow"/>
                <w:sz w:val="16"/>
                <w:szCs w:val="16"/>
              </w:rPr>
            </w:pPr>
            <w:r>
              <w:rPr>
                <w:rFonts w:ascii="Arial Narrow" w:hAnsi="Arial Narrow"/>
                <w:sz w:val="16"/>
                <w:szCs w:val="16"/>
              </w:rPr>
              <w:t>651.200,00</w:t>
            </w:r>
          </w:p>
        </w:tc>
        <w:tc>
          <w:tcPr>
            <w:tcW w:w="1311" w:type="dxa"/>
            <w:shd w:val="clear" w:color="auto" w:fill="auto"/>
          </w:tcPr>
          <w:p w14:paraId="122BB702" w14:textId="4251C610" w:rsidR="009647D0" w:rsidRDefault="00B53780" w:rsidP="00937DB7">
            <w:pPr>
              <w:spacing w:line="240" w:lineRule="auto"/>
              <w:jc w:val="right"/>
              <w:rPr>
                <w:rFonts w:ascii="Arial Narrow" w:hAnsi="Arial Narrow"/>
                <w:sz w:val="16"/>
                <w:szCs w:val="16"/>
              </w:rPr>
            </w:pPr>
            <w:r>
              <w:rPr>
                <w:rFonts w:ascii="Arial Narrow" w:hAnsi="Arial Narrow"/>
                <w:sz w:val="16"/>
                <w:szCs w:val="16"/>
              </w:rPr>
              <w:t>609.400,00</w:t>
            </w:r>
          </w:p>
        </w:tc>
        <w:tc>
          <w:tcPr>
            <w:tcW w:w="709" w:type="dxa"/>
            <w:shd w:val="clear" w:color="auto" w:fill="auto"/>
          </w:tcPr>
          <w:p w14:paraId="3218888A" w14:textId="2FD9F964" w:rsidR="009647D0" w:rsidRDefault="00B53780" w:rsidP="00937DB7">
            <w:pPr>
              <w:spacing w:line="240" w:lineRule="auto"/>
              <w:jc w:val="right"/>
              <w:rPr>
                <w:rFonts w:ascii="Arial Narrow" w:hAnsi="Arial Narrow"/>
                <w:sz w:val="16"/>
                <w:szCs w:val="16"/>
              </w:rPr>
            </w:pPr>
            <w:r>
              <w:rPr>
                <w:rFonts w:ascii="Arial Narrow" w:hAnsi="Arial Narrow"/>
                <w:sz w:val="16"/>
                <w:szCs w:val="16"/>
              </w:rPr>
              <w:t>93,58</w:t>
            </w:r>
          </w:p>
        </w:tc>
        <w:tc>
          <w:tcPr>
            <w:tcW w:w="1275" w:type="dxa"/>
            <w:gridSpan w:val="2"/>
            <w:shd w:val="clear" w:color="auto" w:fill="auto"/>
          </w:tcPr>
          <w:p w14:paraId="723AF48A" w14:textId="58413CEE" w:rsidR="009647D0" w:rsidRDefault="00B53780" w:rsidP="00937DB7">
            <w:pPr>
              <w:spacing w:line="240" w:lineRule="auto"/>
              <w:jc w:val="right"/>
              <w:rPr>
                <w:rFonts w:ascii="Arial Narrow" w:hAnsi="Arial Narrow"/>
                <w:sz w:val="16"/>
                <w:szCs w:val="16"/>
              </w:rPr>
            </w:pPr>
            <w:r>
              <w:rPr>
                <w:rFonts w:ascii="Arial Narrow" w:hAnsi="Arial Narrow"/>
                <w:sz w:val="16"/>
                <w:szCs w:val="16"/>
              </w:rPr>
              <w:t>0</w:t>
            </w:r>
          </w:p>
        </w:tc>
        <w:tc>
          <w:tcPr>
            <w:tcW w:w="851" w:type="dxa"/>
            <w:shd w:val="clear" w:color="auto" w:fill="auto"/>
          </w:tcPr>
          <w:p w14:paraId="5AC44D3D" w14:textId="793A428A" w:rsidR="009647D0" w:rsidRDefault="00B53780" w:rsidP="00937DB7">
            <w:pPr>
              <w:spacing w:line="240" w:lineRule="auto"/>
              <w:jc w:val="right"/>
              <w:rPr>
                <w:rFonts w:ascii="Arial Narrow" w:hAnsi="Arial Narrow"/>
                <w:sz w:val="16"/>
                <w:szCs w:val="16"/>
              </w:rPr>
            </w:pPr>
            <w:r>
              <w:rPr>
                <w:rFonts w:ascii="Arial Narrow" w:hAnsi="Arial Narrow"/>
                <w:sz w:val="16"/>
                <w:szCs w:val="16"/>
              </w:rPr>
              <w:t>100,00</w:t>
            </w:r>
          </w:p>
        </w:tc>
      </w:tr>
      <w:tr w:rsidR="009647D0" w14:paraId="07C8A6D3" w14:textId="77777777" w:rsidTr="00AE03C0">
        <w:trPr>
          <w:gridAfter w:val="1"/>
          <w:wAfter w:w="9" w:type="dxa"/>
        </w:trPr>
        <w:tc>
          <w:tcPr>
            <w:tcW w:w="709" w:type="dxa"/>
            <w:shd w:val="clear" w:color="auto" w:fill="auto"/>
          </w:tcPr>
          <w:p w14:paraId="39659A36" w14:textId="77777777" w:rsidR="009647D0" w:rsidRPr="003F32D9" w:rsidRDefault="009647D0" w:rsidP="00C07051">
            <w:pPr>
              <w:pStyle w:val="ListParagraph"/>
              <w:widowControl w:val="0"/>
              <w:numPr>
                <w:ilvl w:val="0"/>
                <w:numId w:val="55"/>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09D9D021" w14:textId="0E1FA703" w:rsidR="009647D0" w:rsidRDefault="008D02DB" w:rsidP="003F32D9">
            <w:pPr>
              <w:widowControl w:val="0"/>
              <w:spacing w:line="240" w:lineRule="auto"/>
              <w:ind w:left="242"/>
              <w:rPr>
                <w:rFonts w:ascii="Arial Narrow" w:hAnsi="Arial Narrow" w:cs="Calibri"/>
                <w:sz w:val="16"/>
                <w:szCs w:val="16"/>
              </w:rPr>
            </w:pPr>
            <w:proofErr w:type="spellStart"/>
            <w:r w:rsidRPr="008D02DB">
              <w:rPr>
                <w:rFonts w:ascii="Arial Narrow" w:hAnsi="Arial Narrow" w:cs="Calibri"/>
                <w:sz w:val="16"/>
                <w:szCs w:val="16"/>
              </w:rPr>
              <w:t>Belanja</w:t>
            </w:r>
            <w:proofErr w:type="spellEnd"/>
            <w:r w:rsidRPr="008D02DB">
              <w:rPr>
                <w:rFonts w:ascii="Arial Narrow" w:hAnsi="Arial Narrow" w:cs="Calibri"/>
                <w:sz w:val="16"/>
                <w:szCs w:val="16"/>
              </w:rPr>
              <w:t xml:space="preserve"> Alat/</w:t>
            </w:r>
            <w:proofErr w:type="spellStart"/>
            <w:r w:rsidRPr="008D02DB">
              <w:rPr>
                <w:rFonts w:ascii="Arial Narrow" w:hAnsi="Arial Narrow" w:cs="Calibri"/>
                <w:sz w:val="16"/>
                <w:szCs w:val="16"/>
              </w:rPr>
              <w:t>Bahan</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untuk</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Kegiatan</w:t>
            </w:r>
            <w:proofErr w:type="spellEnd"/>
            <w:r w:rsidRPr="008D02DB">
              <w:rPr>
                <w:rFonts w:ascii="Arial Narrow" w:hAnsi="Arial Narrow" w:cs="Calibri"/>
                <w:sz w:val="16"/>
                <w:szCs w:val="16"/>
              </w:rPr>
              <w:t xml:space="preserve"> Kantor-</w:t>
            </w:r>
            <w:proofErr w:type="spellStart"/>
            <w:r w:rsidRPr="008D02DB">
              <w:rPr>
                <w:rFonts w:ascii="Arial Narrow" w:hAnsi="Arial Narrow" w:cs="Calibri"/>
                <w:sz w:val="16"/>
                <w:szCs w:val="16"/>
              </w:rPr>
              <w:t>Perlengkapan</w:t>
            </w:r>
            <w:proofErr w:type="spellEnd"/>
            <w:r w:rsidRPr="008D02DB">
              <w:rPr>
                <w:rFonts w:ascii="Arial Narrow" w:hAnsi="Arial Narrow" w:cs="Calibri"/>
                <w:sz w:val="16"/>
                <w:szCs w:val="16"/>
              </w:rPr>
              <w:t xml:space="preserve"> Dinas</w:t>
            </w:r>
          </w:p>
        </w:tc>
        <w:tc>
          <w:tcPr>
            <w:tcW w:w="1276" w:type="dxa"/>
            <w:shd w:val="clear" w:color="auto" w:fill="auto"/>
          </w:tcPr>
          <w:p w14:paraId="0412328C" w14:textId="6F6B6211" w:rsidR="009647D0" w:rsidRDefault="00B53780" w:rsidP="00937DB7">
            <w:pPr>
              <w:spacing w:line="240" w:lineRule="auto"/>
              <w:jc w:val="right"/>
              <w:rPr>
                <w:rFonts w:ascii="Arial Narrow" w:hAnsi="Arial Narrow"/>
                <w:sz w:val="16"/>
                <w:szCs w:val="16"/>
              </w:rPr>
            </w:pPr>
            <w:r>
              <w:rPr>
                <w:rFonts w:ascii="Arial Narrow" w:hAnsi="Arial Narrow"/>
                <w:sz w:val="16"/>
                <w:szCs w:val="16"/>
              </w:rPr>
              <w:t>35.485.000,00</w:t>
            </w:r>
          </w:p>
        </w:tc>
        <w:tc>
          <w:tcPr>
            <w:tcW w:w="1311" w:type="dxa"/>
            <w:shd w:val="clear" w:color="auto" w:fill="auto"/>
          </w:tcPr>
          <w:p w14:paraId="4929CCF2" w14:textId="3DBCC9FD" w:rsidR="009647D0" w:rsidRDefault="00B53780" w:rsidP="00937DB7">
            <w:pPr>
              <w:spacing w:line="240" w:lineRule="auto"/>
              <w:jc w:val="right"/>
              <w:rPr>
                <w:rFonts w:ascii="Arial Narrow" w:hAnsi="Arial Narrow"/>
                <w:sz w:val="16"/>
                <w:szCs w:val="16"/>
              </w:rPr>
            </w:pPr>
            <w:r>
              <w:rPr>
                <w:rFonts w:ascii="Arial Narrow" w:hAnsi="Arial Narrow"/>
                <w:sz w:val="16"/>
                <w:szCs w:val="16"/>
              </w:rPr>
              <w:t>34.774.000,00</w:t>
            </w:r>
          </w:p>
        </w:tc>
        <w:tc>
          <w:tcPr>
            <w:tcW w:w="709" w:type="dxa"/>
            <w:shd w:val="clear" w:color="auto" w:fill="auto"/>
          </w:tcPr>
          <w:p w14:paraId="63A84092" w14:textId="3ABED42C" w:rsidR="009647D0" w:rsidRDefault="00B53780" w:rsidP="00937DB7">
            <w:pPr>
              <w:spacing w:line="240" w:lineRule="auto"/>
              <w:jc w:val="right"/>
              <w:rPr>
                <w:rFonts w:ascii="Arial Narrow" w:hAnsi="Arial Narrow"/>
                <w:sz w:val="16"/>
                <w:szCs w:val="16"/>
              </w:rPr>
            </w:pPr>
            <w:r>
              <w:rPr>
                <w:rFonts w:ascii="Arial Narrow" w:hAnsi="Arial Narrow"/>
                <w:sz w:val="16"/>
                <w:szCs w:val="16"/>
              </w:rPr>
              <w:t>98,00</w:t>
            </w:r>
          </w:p>
        </w:tc>
        <w:tc>
          <w:tcPr>
            <w:tcW w:w="1275" w:type="dxa"/>
            <w:gridSpan w:val="2"/>
            <w:shd w:val="clear" w:color="auto" w:fill="auto"/>
          </w:tcPr>
          <w:p w14:paraId="48C20704" w14:textId="7172247E" w:rsidR="009647D0" w:rsidRDefault="00B53780" w:rsidP="00937DB7">
            <w:pPr>
              <w:spacing w:line="240" w:lineRule="auto"/>
              <w:jc w:val="right"/>
              <w:rPr>
                <w:rFonts w:ascii="Arial Narrow" w:hAnsi="Arial Narrow"/>
                <w:sz w:val="16"/>
                <w:szCs w:val="16"/>
              </w:rPr>
            </w:pPr>
            <w:r>
              <w:rPr>
                <w:rFonts w:ascii="Arial Narrow" w:hAnsi="Arial Narrow"/>
                <w:sz w:val="16"/>
                <w:szCs w:val="16"/>
              </w:rPr>
              <w:t>20.242.500,00</w:t>
            </w:r>
          </w:p>
        </w:tc>
        <w:tc>
          <w:tcPr>
            <w:tcW w:w="851" w:type="dxa"/>
            <w:shd w:val="clear" w:color="auto" w:fill="auto"/>
          </w:tcPr>
          <w:p w14:paraId="56940675" w14:textId="29CA4981" w:rsidR="009647D0" w:rsidRDefault="00B53780" w:rsidP="00937DB7">
            <w:pPr>
              <w:spacing w:line="240" w:lineRule="auto"/>
              <w:jc w:val="right"/>
              <w:rPr>
                <w:rFonts w:ascii="Arial Narrow" w:hAnsi="Arial Narrow"/>
                <w:sz w:val="16"/>
                <w:szCs w:val="16"/>
              </w:rPr>
            </w:pPr>
            <w:r>
              <w:rPr>
                <w:rFonts w:ascii="Arial Narrow" w:hAnsi="Arial Narrow"/>
                <w:sz w:val="16"/>
                <w:szCs w:val="16"/>
              </w:rPr>
              <w:t>71,79</w:t>
            </w:r>
          </w:p>
        </w:tc>
      </w:tr>
      <w:tr w:rsidR="008A6AF7" w14:paraId="7372F43C" w14:textId="77777777" w:rsidTr="00AE03C0">
        <w:trPr>
          <w:gridAfter w:val="1"/>
          <w:wAfter w:w="9" w:type="dxa"/>
        </w:trPr>
        <w:tc>
          <w:tcPr>
            <w:tcW w:w="709" w:type="dxa"/>
            <w:shd w:val="clear" w:color="auto" w:fill="auto"/>
          </w:tcPr>
          <w:p w14:paraId="028EE55B" w14:textId="77777777" w:rsidR="008A6AF7" w:rsidRPr="003F32D9" w:rsidRDefault="008A6AF7" w:rsidP="00C07051">
            <w:pPr>
              <w:pStyle w:val="ListParagraph"/>
              <w:widowControl w:val="0"/>
              <w:numPr>
                <w:ilvl w:val="0"/>
                <w:numId w:val="55"/>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3F0193D3" w14:textId="4FEAB4C7" w:rsidR="008A6AF7" w:rsidRPr="008D02DB" w:rsidRDefault="008A6AF7" w:rsidP="003F32D9">
            <w:pPr>
              <w:widowControl w:val="0"/>
              <w:spacing w:line="240" w:lineRule="auto"/>
              <w:ind w:left="242"/>
              <w:rPr>
                <w:rFonts w:ascii="Arial Narrow" w:hAnsi="Arial Narrow" w:cs="Calibri"/>
                <w:sz w:val="16"/>
                <w:szCs w:val="16"/>
              </w:rPr>
            </w:pPr>
            <w:proofErr w:type="spellStart"/>
            <w:r w:rsidRPr="008A6AF7">
              <w:rPr>
                <w:rFonts w:ascii="Arial Narrow" w:hAnsi="Arial Narrow" w:cs="Calibri"/>
                <w:sz w:val="16"/>
                <w:szCs w:val="16"/>
              </w:rPr>
              <w:t>Belanja</w:t>
            </w:r>
            <w:proofErr w:type="spellEnd"/>
            <w:r w:rsidRPr="008A6AF7">
              <w:rPr>
                <w:rFonts w:ascii="Arial Narrow" w:hAnsi="Arial Narrow" w:cs="Calibri"/>
                <w:sz w:val="16"/>
                <w:szCs w:val="16"/>
              </w:rPr>
              <w:t xml:space="preserve"> Alat/</w:t>
            </w:r>
            <w:proofErr w:type="spellStart"/>
            <w:r w:rsidRPr="008A6AF7">
              <w:rPr>
                <w:rFonts w:ascii="Arial Narrow" w:hAnsi="Arial Narrow" w:cs="Calibri"/>
                <w:sz w:val="16"/>
                <w:szCs w:val="16"/>
              </w:rPr>
              <w:t>Bahan</w:t>
            </w:r>
            <w:proofErr w:type="spellEnd"/>
            <w:r w:rsidRPr="008A6AF7">
              <w:rPr>
                <w:rFonts w:ascii="Arial Narrow" w:hAnsi="Arial Narrow" w:cs="Calibri"/>
                <w:sz w:val="16"/>
                <w:szCs w:val="16"/>
              </w:rPr>
              <w:t xml:space="preserve"> </w:t>
            </w:r>
            <w:proofErr w:type="spellStart"/>
            <w:r w:rsidRPr="008A6AF7">
              <w:rPr>
                <w:rFonts w:ascii="Arial Narrow" w:hAnsi="Arial Narrow" w:cs="Calibri"/>
                <w:sz w:val="16"/>
                <w:szCs w:val="16"/>
              </w:rPr>
              <w:t>untuk</w:t>
            </w:r>
            <w:proofErr w:type="spellEnd"/>
            <w:r w:rsidRPr="008A6AF7">
              <w:rPr>
                <w:rFonts w:ascii="Arial Narrow" w:hAnsi="Arial Narrow" w:cs="Calibri"/>
                <w:sz w:val="16"/>
                <w:szCs w:val="16"/>
              </w:rPr>
              <w:t xml:space="preserve"> </w:t>
            </w:r>
            <w:proofErr w:type="spellStart"/>
            <w:r w:rsidRPr="008A6AF7">
              <w:rPr>
                <w:rFonts w:ascii="Arial Narrow" w:hAnsi="Arial Narrow" w:cs="Calibri"/>
                <w:sz w:val="16"/>
                <w:szCs w:val="16"/>
              </w:rPr>
              <w:t>Kegiatan</w:t>
            </w:r>
            <w:proofErr w:type="spellEnd"/>
            <w:r w:rsidRPr="008A6AF7">
              <w:rPr>
                <w:rFonts w:ascii="Arial Narrow" w:hAnsi="Arial Narrow" w:cs="Calibri"/>
                <w:sz w:val="16"/>
                <w:szCs w:val="16"/>
              </w:rPr>
              <w:t xml:space="preserve"> Kantor- </w:t>
            </w:r>
            <w:proofErr w:type="spellStart"/>
            <w:r w:rsidRPr="008A6AF7">
              <w:rPr>
                <w:rFonts w:ascii="Arial Narrow" w:hAnsi="Arial Narrow" w:cs="Calibri"/>
                <w:sz w:val="16"/>
                <w:szCs w:val="16"/>
              </w:rPr>
              <w:t>Suvenir</w:t>
            </w:r>
            <w:proofErr w:type="spellEnd"/>
            <w:r w:rsidRPr="008A6AF7">
              <w:rPr>
                <w:rFonts w:ascii="Arial Narrow" w:hAnsi="Arial Narrow" w:cs="Calibri"/>
                <w:sz w:val="16"/>
                <w:szCs w:val="16"/>
              </w:rPr>
              <w:t>/</w:t>
            </w:r>
            <w:proofErr w:type="spellStart"/>
            <w:r w:rsidRPr="008A6AF7">
              <w:rPr>
                <w:rFonts w:ascii="Arial Narrow" w:hAnsi="Arial Narrow" w:cs="Calibri"/>
                <w:sz w:val="16"/>
                <w:szCs w:val="16"/>
              </w:rPr>
              <w:t>Cendera</w:t>
            </w:r>
            <w:proofErr w:type="spellEnd"/>
            <w:r w:rsidRPr="008A6AF7">
              <w:rPr>
                <w:rFonts w:ascii="Arial Narrow" w:hAnsi="Arial Narrow" w:cs="Calibri"/>
                <w:sz w:val="16"/>
                <w:szCs w:val="16"/>
              </w:rPr>
              <w:t xml:space="preserve"> Mata</w:t>
            </w:r>
          </w:p>
        </w:tc>
        <w:tc>
          <w:tcPr>
            <w:tcW w:w="1276" w:type="dxa"/>
            <w:shd w:val="clear" w:color="auto" w:fill="auto"/>
          </w:tcPr>
          <w:p w14:paraId="3A90CF3C" w14:textId="5720C491" w:rsidR="008A6AF7" w:rsidRPr="0000350A" w:rsidRDefault="00B53780" w:rsidP="00937DB7">
            <w:pPr>
              <w:spacing w:line="240" w:lineRule="auto"/>
              <w:jc w:val="right"/>
              <w:rPr>
                <w:rFonts w:ascii="Arial Narrow" w:hAnsi="Arial Narrow"/>
                <w:sz w:val="16"/>
                <w:szCs w:val="16"/>
              </w:rPr>
            </w:pPr>
            <w:r>
              <w:rPr>
                <w:rFonts w:ascii="Arial Narrow" w:hAnsi="Arial Narrow"/>
                <w:sz w:val="16"/>
                <w:szCs w:val="16"/>
              </w:rPr>
              <w:t>58.100.000,00</w:t>
            </w:r>
          </w:p>
        </w:tc>
        <w:tc>
          <w:tcPr>
            <w:tcW w:w="1311" w:type="dxa"/>
            <w:shd w:val="clear" w:color="auto" w:fill="auto"/>
          </w:tcPr>
          <w:p w14:paraId="606B0983" w14:textId="45833AD3" w:rsidR="008A6AF7" w:rsidRPr="001E4606" w:rsidRDefault="00B53780" w:rsidP="00937DB7">
            <w:pPr>
              <w:spacing w:line="240" w:lineRule="auto"/>
              <w:jc w:val="right"/>
              <w:rPr>
                <w:rFonts w:ascii="Arial Narrow" w:hAnsi="Arial Narrow"/>
                <w:sz w:val="16"/>
                <w:szCs w:val="16"/>
              </w:rPr>
            </w:pPr>
            <w:r>
              <w:rPr>
                <w:rFonts w:ascii="Arial Narrow" w:hAnsi="Arial Narrow"/>
                <w:sz w:val="16"/>
                <w:szCs w:val="16"/>
              </w:rPr>
              <w:t>54.750.000,00</w:t>
            </w:r>
          </w:p>
        </w:tc>
        <w:tc>
          <w:tcPr>
            <w:tcW w:w="709" w:type="dxa"/>
            <w:shd w:val="clear" w:color="auto" w:fill="auto"/>
          </w:tcPr>
          <w:p w14:paraId="0558C2D5" w14:textId="4ADE9043" w:rsidR="008A6AF7" w:rsidRDefault="00B53780" w:rsidP="00937DB7">
            <w:pPr>
              <w:spacing w:line="240" w:lineRule="auto"/>
              <w:jc w:val="right"/>
              <w:rPr>
                <w:rFonts w:ascii="Arial Narrow" w:hAnsi="Arial Narrow"/>
                <w:sz w:val="16"/>
                <w:szCs w:val="16"/>
              </w:rPr>
            </w:pPr>
            <w:r>
              <w:rPr>
                <w:rFonts w:ascii="Arial Narrow" w:hAnsi="Arial Narrow"/>
                <w:sz w:val="16"/>
                <w:szCs w:val="16"/>
              </w:rPr>
              <w:t>94,23</w:t>
            </w:r>
          </w:p>
        </w:tc>
        <w:tc>
          <w:tcPr>
            <w:tcW w:w="1275" w:type="dxa"/>
            <w:gridSpan w:val="2"/>
            <w:shd w:val="clear" w:color="auto" w:fill="auto"/>
          </w:tcPr>
          <w:p w14:paraId="3937097F" w14:textId="1609D33C" w:rsidR="008A6AF7" w:rsidRPr="008A6AF7" w:rsidRDefault="00B53780" w:rsidP="00937DB7">
            <w:pPr>
              <w:spacing w:line="240" w:lineRule="auto"/>
              <w:jc w:val="right"/>
              <w:rPr>
                <w:rFonts w:ascii="Arial Narrow" w:hAnsi="Arial Narrow"/>
                <w:sz w:val="16"/>
                <w:szCs w:val="16"/>
              </w:rPr>
            </w:pPr>
            <w:r>
              <w:rPr>
                <w:rFonts w:ascii="Arial Narrow" w:hAnsi="Arial Narrow"/>
                <w:sz w:val="16"/>
                <w:szCs w:val="16"/>
              </w:rPr>
              <w:t>17.800.000,00</w:t>
            </w:r>
          </w:p>
        </w:tc>
        <w:tc>
          <w:tcPr>
            <w:tcW w:w="851" w:type="dxa"/>
            <w:shd w:val="clear" w:color="auto" w:fill="auto"/>
          </w:tcPr>
          <w:p w14:paraId="0F7415BF" w14:textId="5EADAC8D" w:rsidR="008A6AF7" w:rsidRDefault="00B53780" w:rsidP="00937DB7">
            <w:pPr>
              <w:spacing w:line="240" w:lineRule="auto"/>
              <w:jc w:val="right"/>
              <w:rPr>
                <w:rFonts w:ascii="Arial Narrow" w:hAnsi="Arial Narrow"/>
                <w:sz w:val="16"/>
                <w:szCs w:val="16"/>
              </w:rPr>
            </w:pPr>
            <w:r>
              <w:rPr>
                <w:rFonts w:ascii="Arial Narrow" w:hAnsi="Arial Narrow"/>
                <w:sz w:val="16"/>
                <w:szCs w:val="16"/>
              </w:rPr>
              <w:t>207,58</w:t>
            </w:r>
          </w:p>
        </w:tc>
      </w:tr>
      <w:tr w:rsidR="008A6AF7" w14:paraId="2B3337B0" w14:textId="77777777" w:rsidTr="00AE03C0">
        <w:trPr>
          <w:gridAfter w:val="1"/>
          <w:wAfter w:w="9" w:type="dxa"/>
        </w:trPr>
        <w:tc>
          <w:tcPr>
            <w:tcW w:w="709" w:type="dxa"/>
            <w:shd w:val="clear" w:color="auto" w:fill="auto"/>
          </w:tcPr>
          <w:p w14:paraId="3C1371D2" w14:textId="77777777" w:rsidR="008A6AF7" w:rsidRPr="003F32D9" w:rsidRDefault="008A6AF7" w:rsidP="00C07051">
            <w:pPr>
              <w:pStyle w:val="ListParagraph"/>
              <w:widowControl w:val="0"/>
              <w:numPr>
                <w:ilvl w:val="0"/>
                <w:numId w:val="55"/>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5102621D" w14:textId="3D86E17C" w:rsidR="008A6AF7" w:rsidRPr="008A6AF7" w:rsidRDefault="008A6AF7" w:rsidP="003F32D9">
            <w:pPr>
              <w:widowControl w:val="0"/>
              <w:spacing w:line="240" w:lineRule="auto"/>
              <w:ind w:left="242"/>
              <w:rPr>
                <w:rFonts w:ascii="Arial Narrow" w:hAnsi="Arial Narrow" w:cs="Calibri"/>
                <w:sz w:val="16"/>
                <w:szCs w:val="16"/>
              </w:rPr>
            </w:pPr>
            <w:proofErr w:type="spellStart"/>
            <w:r w:rsidRPr="008A6AF7">
              <w:rPr>
                <w:rFonts w:ascii="Arial Narrow" w:hAnsi="Arial Narrow" w:cs="Calibri"/>
                <w:sz w:val="16"/>
                <w:szCs w:val="16"/>
              </w:rPr>
              <w:t>Belanja</w:t>
            </w:r>
            <w:proofErr w:type="spellEnd"/>
            <w:r w:rsidRPr="008A6AF7">
              <w:rPr>
                <w:rFonts w:ascii="Arial Narrow" w:hAnsi="Arial Narrow" w:cs="Calibri"/>
                <w:sz w:val="16"/>
                <w:szCs w:val="16"/>
              </w:rPr>
              <w:t xml:space="preserve"> Alat/</w:t>
            </w:r>
            <w:proofErr w:type="spellStart"/>
            <w:r w:rsidRPr="008A6AF7">
              <w:rPr>
                <w:rFonts w:ascii="Arial Narrow" w:hAnsi="Arial Narrow" w:cs="Calibri"/>
                <w:sz w:val="16"/>
                <w:szCs w:val="16"/>
              </w:rPr>
              <w:t>Bahan</w:t>
            </w:r>
            <w:proofErr w:type="spellEnd"/>
            <w:r w:rsidRPr="008A6AF7">
              <w:rPr>
                <w:rFonts w:ascii="Arial Narrow" w:hAnsi="Arial Narrow" w:cs="Calibri"/>
                <w:sz w:val="16"/>
                <w:szCs w:val="16"/>
              </w:rPr>
              <w:t xml:space="preserve"> </w:t>
            </w:r>
            <w:proofErr w:type="spellStart"/>
            <w:r w:rsidRPr="008A6AF7">
              <w:rPr>
                <w:rFonts w:ascii="Arial Narrow" w:hAnsi="Arial Narrow" w:cs="Calibri"/>
                <w:sz w:val="16"/>
                <w:szCs w:val="16"/>
              </w:rPr>
              <w:t>untuk</w:t>
            </w:r>
            <w:proofErr w:type="spellEnd"/>
            <w:r w:rsidRPr="008A6AF7">
              <w:rPr>
                <w:rFonts w:ascii="Arial Narrow" w:hAnsi="Arial Narrow" w:cs="Calibri"/>
                <w:sz w:val="16"/>
                <w:szCs w:val="16"/>
              </w:rPr>
              <w:t xml:space="preserve"> </w:t>
            </w:r>
            <w:proofErr w:type="spellStart"/>
            <w:r w:rsidRPr="008A6AF7">
              <w:rPr>
                <w:rFonts w:ascii="Arial Narrow" w:hAnsi="Arial Narrow" w:cs="Calibri"/>
                <w:sz w:val="16"/>
                <w:szCs w:val="16"/>
              </w:rPr>
              <w:t>Kegiatan</w:t>
            </w:r>
            <w:proofErr w:type="spellEnd"/>
            <w:r w:rsidRPr="008A6AF7">
              <w:rPr>
                <w:rFonts w:ascii="Arial Narrow" w:hAnsi="Arial Narrow" w:cs="Calibri"/>
                <w:sz w:val="16"/>
                <w:szCs w:val="16"/>
              </w:rPr>
              <w:t xml:space="preserve"> Kantor-Alat/</w:t>
            </w:r>
            <w:proofErr w:type="spellStart"/>
            <w:r w:rsidRPr="008A6AF7">
              <w:rPr>
                <w:rFonts w:ascii="Arial Narrow" w:hAnsi="Arial Narrow" w:cs="Calibri"/>
                <w:sz w:val="16"/>
                <w:szCs w:val="16"/>
              </w:rPr>
              <w:t>Bahan</w:t>
            </w:r>
            <w:proofErr w:type="spellEnd"/>
            <w:r w:rsidRPr="008A6AF7">
              <w:rPr>
                <w:rFonts w:ascii="Arial Narrow" w:hAnsi="Arial Narrow" w:cs="Calibri"/>
                <w:sz w:val="16"/>
                <w:szCs w:val="16"/>
              </w:rPr>
              <w:t xml:space="preserve"> </w:t>
            </w:r>
            <w:proofErr w:type="spellStart"/>
            <w:r w:rsidRPr="008A6AF7">
              <w:rPr>
                <w:rFonts w:ascii="Arial Narrow" w:hAnsi="Arial Narrow" w:cs="Calibri"/>
                <w:sz w:val="16"/>
                <w:szCs w:val="16"/>
              </w:rPr>
              <w:t>untuk</w:t>
            </w:r>
            <w:proofErr w:type="spellEnd"/>
            <w:r w:rsidRPr="008A6AF7">
              <w:rPr>
                <w:rFonts w:ascii="Arial Narrow" w:hAnsi="Arial Narrow" w:cs="Calibri"/>
                <w:sz w:val="16"/>
                <w:szCs w:val="16"/>
              </w:rPr>
              <w:t xml:space="preserve"> </w:t>
            </w:r>
            <w:proofErr w:type="spellStart"/>
            <w:r w:rsidRPr="008A6AF7">
              <w:rPr>
                <w:rFonts w:ascii="Arial Narrow" w:hAnsi="Arial Narrow" w:cs="Calibri"/>
                <w:sz w:val="16"/>
                <w:szCs w:val="16"/>
              </w:rPr>
              <w:t>Kegiatan</w:t>
            </w:r>
            <w:proofErr w:type="spellEnd"/>
            <w:r w:rsidRPr="008A6AF7">
              <w:rPr>
                <w:rFonts w:ascii="Arial Narrow" w:hAnsi="Arial Narrow" w:cs="Calibri"/>
                <w:sz w:val="16"/>
                <w:szCs w:val="16"/>
              </w:rPr>
              <w:t xml:space="preserve"> </w:t>
            </w:r>
            <w:proofErr w:type="spellStart"/>
            <w:r w:rsidRPr="008A6AF7">
              <w:rPr>
                <w:rFonts w:ascii="Arial Narrow" w:hAnsi="Arial Narrow" w:cs="Calibri"/>
                <w:sz w:val="16"/>
                <w:szCs w:val="16"/>
              </w:rPr>
              <w:t>KantorLainnya</w:t>
            </w:r>
            <w:proofErr w:type="spellEnd"/>
          </w:p>
        </w:tc>
        <w:tc>
          <w:tcPr>
            <w:tcW w:w="1276" w:type="dxa"/>
            <w:shd w:val="clear" w:color="auto" w:fill="auto"/>
          </w:tcPr>
          <w:p w14:paraId="637AE579" w14:textId="50767163" w:rsidR="008A6AF7" w:rsidRDefault="00B53780" w:rsidP="00937DB7">
            <w:pPr>
              <w:spacing w:line="240" w:lineRule="auto"/>
              <w:jc w:val="right"/>
              <w:rPr>
                <w:rFonts w:ascii="Arial Narrow" w:hAnsi="Arial Narrow"/>
                <w:sz w:val="16"/>
                <w:szCs w:val="16"/>
              </w:rPr>
            </w:pPr>
            <w:r>
              <w:rPr>
                <w:rFonts w:ascii="Arial Narrow" w:hAnsi="Arial Narrow"/>
                <w:sz w:val="16"/>
                <w:szCs w:val="16"/>
              </w:rPr>
              <w:t>-</w:t>
            </w:r>
          </w:p>
        </w:tc>
        <w:tc>
          <w:tcPr>
            <w:tcW w:w="1311" w:type="dxa"/>
            <w:shd w:val="clear" w:color="auto" w:fill="auto"/>
          </w:tcPr>
          <w:p w14:paraId="7CC24538" w14:textId="6AE8C32C" w:rsidR="008A6AF7" w:rsidRDefault="00B53780" w:rsidP="00937DB7">
            <w:pPr>
              <w:spacing w:line="240" w:lineRule="auto"/>
              <w:jc w:val="right"/>
              <w:rPr>
                <w:rFonts w:ascii="Arial Narrow" w:hAnsi="Arial Narrow"/>
                <w:sz w:val="16"/>
                <w:szCs w:val="16"/>
              </w:rPr>
            </w:pPr>
            <w:r>
              <w:rPr>
                <w:rFonts w:ascii="Arial Narrow" w:hAnsi="Arial Narrow"/>
                <w:sz w:val="16"/>
                <w:szCs w:val="16"/>
              </w:rPr>
              <w:t>-</w:t>
            </w:r>
          </w:p>
        </w:tc>
        <w:tc>
          <w:tcPr>
            <w:tcW w:w="709" w:type="dxa"/>
            <w:shd w:val="clear" w:color="auto" w:fill="auto"/>
          </w:tcPr>
          <w:p w14:paraId="43E6759F" w14:textId="7E946884" w:rsidR="008A6AF7" w:rsidRDefault="00B53780" w:rsidP="00937DB7">
            <w:pPr>
              <w:spacing w:line="240" w:lineRule="auto"/>
              <w:jc w:val="right"/>
              <w:rPr>
                <w:rFonts w:ascii="Arial Narrow" w:hAnsi="Arial Narrow"/>
                <w:sz w:val="16"/>
                <w:szCs w:val="16"/>
              </w:rPr>
            </w:pPr>
            <w:r>
              <w:rPr>
                <w:rFonts w:ascii="Arial Narrow" w:hAnsi="Arial Narrow"/>
                <w:sz w:val="16"/>
                <w:szCs w:val="16"/>
              </w:rPr>
              <w:t>-</w:t>
            </w:r>
          </w:p>
        </w:tc>
        <w:tc>
          <w:tcPr>
            <w:tcW w:w="1275" w:type="dxa"/>
            <w:gridSpan w:val="2"/>
            <w:shd w:val="clear" w:color="auto" w:fill="auto"/>
          </w:tcPr>
          <w:p w14:paraId="7B3B2D66" w14:textId="177DDFD7" w:rsidR="008A6AF7" w:rsidRPr="008A6AF7" w:rsidRDefault="00B53780" w:rsidP="00937DB7">
            <w:pPr>
              <w:spacing w:line="240" w:lineRule="auto"/>
              <w:jc w:val="right"/>
              <w:rPr>
                <w:rFonts w:ascii="Arial Narrow" w:hAnsi="Arial Narrow"/>
                <w:sz w:val="16"/>
                <w:szCs w:val="16"/>
              </w:rPr>
            </w:pPr>
            <w:r>
              <w:rPr>
                <w:rFonts w:ascii="Arial Narrow" w:hAnsi="Arial Narrow"/>
                <w:sz w:val="16"/>
                <w:szCs w:val="16"/>
              </w:rPr>
              <w:t>43.650.000,00</w:t>
            </w:r>
          </w:p>
        </w:tc>
        <w:tc>
          <w:tcPr>
            <w:tcW w:w="851" w:type="dxa"/>
            <w:shd w:val="clear" w:color="auto" w:fill="auto"/>
          </w:tcPr>
          <w:p w14:paraId="28499DB0" w14:textId="337757A5" w:rsidR="008A6AF7" w:rsidRDefault="00B53780" w:rsidP="00937DB7">
            <w:pPr>
              <w:spacing w:line="240" w:lineRule="auto"/>
              <w:jc w:val="right"/>
              <w:rPr>
                <w:rFonts w:ascii="Arial Narrow" w:hAnsi="Arial Narrow"/>
                <w:sz w:val="16"/>
                <w:szCs w:val="16"/>
              </w:rPr>
            </w:pPr>
            <w:r>
              <w:rPr>
                <w:rFonts w:ascii="Arial Narrow" w:hAnsi="Arial Narrow"/>
                <w:sz w:val="16"/>
                <w:szCs w:val="16"/>
              </w:rPr>
              <w:t>(100,00)</w:t>
            </w:r>
          </w:p>
        </w:tc>
      </w:tr>
      <w:tr w:rsidR="008A6AF7" w14:paraId="62278678" w14:textId="77777777" w:rsidTr="00AE03C0">
        <w:trPr>
          <w:gridAfter w:val="1"/>
          <w:wAfter w:w="9" w:type="dxa"/>
        </w:trPr>
        <w:tc>
          <w:tcPr>
            <w:tcW w:w="709" w:type="dxa"/>
            <w:shd w:val="clear" w:color="auto" w:fill="auto"/>
          </w:tcPr>
          <w:p w14:paraId="29B9302C" w14:textId="77777777" w:rsidR="008A6AF7" w:rsidRPr="003F32D9" w:rsidRDefault="008A6AF7" w:rsidP="00C07051">
            <w:pPr>
              <w:pStyle w:val="ListParagraph"/>
              <w:widowControl w:val="0"/>
              <w:numPr>
                <w:ilvl w:val="0"/>
                <w:numId w:val="55"/>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4079E220" w14:textId="08AFC09C" w:rsidR="008A6AF7" w:rsidRPr="008A6AF7" w:rsidRDefault="008A6AF7" w:rsidP="003F32D9">
            <w:pPr>
              <w:widowControl w:val="0"/>
              <w:spacing w:line="240" w:lineRule="auto"/>
              <w:ind w:left="242"/>
              <w:rPr>
                <w:rFonts w:ascii="Arial Narrow" w:hAnsi="Arial Narrow" w:cs="Calibri"/>
                <w:sz w:val="16"/>
                <w:szCs w:val="16"/>
              </w:rPr>
            </w:pPr>
            <w:proofErr w:type="spellStart"/>
            <w:r w:rsidRPr="008A6AF7">
              <w:rPr>
                <w:rFonts w:ascii="Arial Narrow" w:hAnsi="Arial Narrow" w:cs="Calibri"/>
                <w:sz w:val="16"/>
                <w:szCs w:val="16"/>
              </w:rPr>
              <w:t>Belanja</w:t>
            </w:r>
            <w:proofErr w:type="spellEnd"/>
            <w:r w:rsidRPr="008A6AF7">
              <w:rPr>
                <w:rFonts w:ascii="Arial Narrow" w:hAnsi="Arial Narrow" w:cs="Calibri"/>
                <w:sz w:val="16"/>
                <w:szCs w:val="16"/>
              </w:rPr>
              <w:t xml:space="preserve"> Natura dan </w:t>
            </w:r>
            <w:proofErr w:type="spellStart"/>
            <w:r w:rsidRPr="008A6AF7">
              <w:rPr>
                <w:rFonts w:ascii="Arial Narrow" w:hAnsi="Arial Narrow" w:cs="Calibri"/>
                <w:sz w:val="16"/>
                <w:szCs w:val="16"/>
              </w:rPr>
              <w:t>Pakan</w:t>
            </w:r>
            <w:proofErr w:type="spellEnd"/>
            <w:r w:rsidRPr="008A6AF7">
              <w:rPr>
                <w:rFonts w:ascii="Arial Narrow" w:hAnsi="Arial Narrow" w:cs="Calibri"/>
                <w:sz w:val="16"/>
                <w:szCs w:val="16"/>
              </w:rPr>
              <w:t xml:space="preserve">-Natura dan </w:t>
            </w:r>
            <w:proofErr w:type="spellStart"/>
            <w:r w:rsidRPr="008A6AF7">
              <w:rPr>
                <w:rFonts w:ascii="Arial Narrow" w:hAnsi="Arial Narrow" w:cs="Calibri"/>
                <w:sz w:val="16"/>
                <w:szCs w:val="16"/>
              </w:rPr>
              <w:t>Pakan</w:t>
            </w:r>
            <w:proofErr w:type="spellEnd"/>
            <w:r w:rsidRPr="008A6AF7">
              <w:rPr>
                <w:rFonts w:ascii="Arial Narrow" w:hAnsi="Arial Narrow" w:cs="Calibri"/>
                <w:sz w:val="16"/>
                <w:szCs w:val="16"/>
              </w:rPr>
              <w:t xml:space="preserve"> </w:t>
            </w:r>
            <w:proofErr w:type="spellStart"/>
            <w:r w:rsidRPr="008A6AF7">
              <w:rPr>
                <w:rFonts w:ascii="Arial Narrow" w:hAnsi="Arial Narrow" w:cs="Calibri"/>
                <w:sz w:val="16"/>
                <w:szCs w:val="16"/>
              </w:rPr>
              <w:t>Lainnya</w:t>
            </w:r>
            <w:proofErr w:type="spellEnd"/>
          </w:p>
        </w:tc>
        <w:tc>
          <w:tcPr>
            <w:tcW w:w="1276" w:type="dxa"/>
            <w:shd w:val="clear" w:color="auto" w:fill="auto"/>
          </w:tcPr>
          <w:p w14:paraId="1EE4ACCF" w14:textId="392539E0" w:rsidR="008A6AF7" w:rsidRDefault="00B53780" w:rsidP="00937DB7">
            <w:pPr>
              <w:spacing w:line="240" w:lineRule="auto"/>
              <w:jc w:val="right"/>
              <w:rPr>
                <w:rFonts w:ascii="Arial Narrow" w:hAnsi="Arial Narrow"/>
                <w:sz w:val="16"/>
                <w:szCs w:val="16"/>
              </w:rPr>
            </w:pPr>
            <w:r>
              <w:rPr>
                <w:rFonts w:ascii="Arial Narrow" w:hAnsi="Arial Narrow"/>
                <w:sz w:val="16"/>
                <w:szCs w:val="16"/>
              </w:rPr>
              <w:t>10.020.800,00</w:t>
            </w:r>
          </w:p>
        </w:tc>
        <w:tc>
          <w:tcPr>
            <w:tcW w:w="1311" w:type="dxa"/>
            <w:shd w:val="clear" w:color="auto" w:fill="auto"/>
          </w:tcPr>
          <w:p w14:paraId="45C64A1B" w14:textId="5E151459" w:rsidR="008A6AF7" w:rsidRDefault="00B53780" w:rsidP="00937DB7">
            <w:pPr>
              <w:spacing w:line="240" w:lineRule="auto"/>
              <w:jc w:val="right"/>
              <w:rPr>
                <w:rFonts w:ascii="Arial Narrow" w:hAnsi="Arial Narrow"/>
                <w:sz w:val="16"/>
                <w:szCs w:val="16"/>
              </w:rPr>
            </w:pPr>
            <w:r>
              <w:rPr>
                <w:rFonts w:ascii="Arial Narrow" w:hAnsi="Arial Narrow"/>
                <w:sz w:val="16"/>
                <w:szCs w:val="16"/>
              </w:rPr>
              <w:t>9.115.000,00</w:t>
            </w:r>
          </w:p>
        </w:tc>
        <w:tc>
          <w:tcPr>
            <w:tcW w:w="709" w:type="dxa"/>
            <w:shd w:val="clear" w:color="auto" w:fill="auto"/>
          </w:tcPr>
          <w:p w14:paraId="6315BD88" w14:textId="440E2824" w:rsidR="008A6AF7" w:rsidRDefault="00B53780" w:rsidP="00937DB7">
            <w:pPr>
              <w:spacing w:line="240" w:lineRule="auto"/>
              <w:jc w:val="right"/>
              <w:rPr>
                <w:rFonts w:ascii="Arial Narrow" w:hAnsi="Arial Narrow"/>
                <w:sz w:val="16"/>
                <w:szCs w:val="16"/>
              </w:rPr>
            </w:pPr>
            <w:r>
              <w:rPr>
                <w:rFonts w:ascii="Arial Narrow" w:hAnsi="Arial Narrow"/>
                <w:sz w:val="16"/>
                <w:szCs w:val="16"/>
              </w:rPr>
              <w:t>90,96</w:t>
            </w:r>
          </w:p>
        </w:tc>
        <w:tc>
          <w:tcPr>
            <w:tcW w:w="1275" w:type="dxa"/>
            <w:gridSpan w:val="2"/>
            <w:shd w:val="clear" w:color="auto" w:fill="auto"/>
          </w:tcPr>
          <w:p w14:paraId="5414EE6F" w14:textId="266CF1EA" w:rsidR="008A6AF7" w:rsidRPr="008A6AF7" w:rsidRDefault="00B53780" w:rsidP="00937DB7">
            <w:pPr>
              <w:spacing w:line="240" w:lineRule="auto"/>
              <w:jc w:val="right"/>
              <w:rPr>
                <w:rFonts w:ascii="Arial Narrow" w:hAnsi="Arial Narrow"/>
                <w:sz w:val="16"/>
                <w:szCs w:val="16"/>
              </w:rPr>
            </w:pPr>
            <w:r>
              <w:rPr>
                <w:rFonts w:ascii="Arial Narrow" w:hAnsi="Arial Narrow"/>
                <w:sz w:val="16"/>
                <w:szCs w:val="16"/>
              </w:rPr>
              <w:t>4.985.000,00</w:t>
            </w:r>
          </w:p>
        </w:tc>
        <w:tc>
          <w:tcPr>
            <w:tcW w:w="851" w:type="dxa"/>
            <w:shd w:val="clear" w:color="auto" w:fill="auto"/>
          </w:tcPr>
          <w:p w14:paraId="420C04F8" w14:textId="79743788" w:rsidR="008A6AF7" w:rsidRDefault="00B53780" w:rsidP="00937DB7">
            <w:pPr>
              <w:spacing w:line="240" w:lineRule="auto"/>
              <w:jc w:val="right"/>
              <w:rPr>
                <w:rFonts w:ascii="Arial Narrow" w:hAnsi="Arial Narrow"/>
                <w:sz w:val="16"/>
                <w:szCs w:val="16"/>
              </w:rPr>
            </w:pPr>
            <w:r>
              <w:rPr>
                <w:rFonts w:ascii="Arial Narrow" w:hAnsi="Arial Narrow"/>
                <w:sz w:val="16"/>
                <w:szCs w:val="16"/>
              </w:rPr>
              <w:t>82,85</w:t>
            </w:r>
          </w:p>
        </w:tc>
      </w:tr>
      <w:tr w:rsidR="009647D0" w14:paraId="785E64A9" w14:textId="77777777" w:rsidTr="00AE03C0">
        <w:trPr>
          <w:gridAfter w:val="1"/>
          <w:wAfter w:w="9" w:type="dxa"/>
        </w:trPr>
        <w:tc>
          <w:tcPr>
            <w:tcW w:w="709" w:type="dxa"/>
            <w:shd w:val="clear" w:color="auto" w:fill="auto"/>
          </w:tcPr>
          <w:p w14:paraId="0BAA3F19" w14:textId="77777777" w:rsidR="009647D0" w:rsidRPr="003F32D9" w:rsidRDefault="009647D0" w:rsidP="00C07051">
            <w:pPr>
              <w:pStyle w:val="ListParagraph"/>
              <w:widowControl w:val="0"/>
              <w:numPr>
                <w:ilvl w:val="0"/>
                <w:numId w:val="55"/>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1D435E07" w14:textId="50DFFED2" w:rsidR="009647D0" w:rsidRDefault="008D02DB" w:rsidP="003F32D9">
            <w:pPr>
              <w:widowControl w:val="0"/>
              <w:spacing w:line="240" w:lineRule="auto"/>
              <w:ind w:left="242"/>
              <w:rPr>
                <w:rFonts w:ascii="Arial Narrow" w:hAnsi="Arial Narrow" w:cs="Calibri"/>
                <w:sz w:val="16"/>
                <w:szCs w:val="16"/>
              </w:rPr>
            </w:pPr>
            <w:proofErr w:type="spellStart"/>
            <w:r w:rsidRPr="008D02DB">
              <w:rPr>
                <w:rFonts w:ascii="Arial Narrow" w:hAnsi="Arial Narrow" w:cs="Calibri"/>
                <w:sz w:val="16"/>
                <w:szCs w:val="16"/>
              </w:rPr>
              <w:t>Belanja</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Makanan</w:t>
            </w:r>
            <w:proofErr w:type="spellEnd"/>
            <w:r w:rsidRPr="008D02DB">
              <w:rPr>
                <w:rFonts w:ascii="Arial Narrow" w:hAnsi="Arial Narrow" w:cs="Calibri"/>
                <w:sz w:val="16"/>
                <w:szCs w:val="16"/>
              </w:rPr>
              <w:t xml:space="preserve"> dan </w:t>
            </w:r>
            <w:proofErr w:type="spellStart"/>
            <w:r w:rsidRPr="008D02DB">
              <w:rPr>
                <w:rFonts w:ascii="Arial Narrow" w:hAnsi="Arial Narrow" w:cs="Calibri"/>
                <w:sz w:val="16"/>
                <w:szCs w:val="16"/>
              </w:rPr>
              <w:t>Minuman</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Rapat</w:t>
            </w:r>
            <w:proofErr w:type="spellEnd"/>
          </w:p>
        </w:tc>
        <w:tc>
          <w:tcPr>
            <w:tcW w:w="1276" w:type="dxa"/>
            <w:shd w:val="clear" w:color="auto" w:fill="auto"/>
          </w:tcPr>
          <w:p w14:paraId="3C7AF202" w14:textId="1A724ADA" w:rsidR="009647D0" w:rsidRDefault="00B53780" w:rsidP="00937DB7">
            <w:pPr>
              <w:spacing w:line="240" w:lineRule="auto"/>
              <w:jc w:val="right"/>
              <w:rPr>
                <w:rFonts w:ascii="Arial Narrow" w:hAnsi="Arial Narrow"/>
                <w:sz w:val="16"/>
                <w:szCs w:val="16"/>
              </w:rPr>
            </w:pPr>
            <w:r>
              <w:rPr>
                <w:rFonts w:ascii="Arial Narrow" w:hAnsi="Arial Narrow"/>
                <w:sz w:val="16"/>
                <w:szCs w:val="16"/>
              </w:rPr>
              <w:t>552.160.000,00</w:t>
            </w:r>
          </w:p>
        </w:tc>
        <w:tc>
          <w:tcPr>
            <w:tcW w:w="1311" w:type="dxa"/>
            <w:shd w:val="clear" w:color="auto" w:fill="auto"/>
          </w:tcPr>
          <w:p w14:paraId="53A30ACC" w14:textId="2C244D33" w:rsidR="009647D0" w:rsidRDefault="00B53780" w:rsidP="00937DB7">
            <w:pPr>
              <w:spacing w:line="240" w:lineRule="auto"/>
              <w:jc w:val="right"/>
              <w:rPr>
                <w:rFonts w:ascii="Arial Narrow" w:hAnsi="Arial Narrow"/>
                <w:sz w:val="16"/>
                <w:szCs w:val="16"/>
              </w:rPr>
            </w:pPr>
            <w:r>
              <w:rPr>
                <w:rFonts w:ascii="Arial Narrow" w:hAnsi="Arial Narrow"/>
                <w:sz w:val="16"/>
                <w:szCs w:val="16"/>
              </w:rPr>
              <w:t>545.867.800,00</w:t>
            </w:r>
          </w:p>
        </w:tc>
        <w:tc>
          <w:tcPr>
            <w:tcW w:w="709" w:type="dxa"/>
            <w:shd w:val="clear" w:color="auto" w:fill="auto"/>
          </w:tcPr>
          <w:p w14:paraId="30E2064F" w14:textId="299DD8FF" w:rsidR="009647D0" w:rsidRDefault="00B53780" w:rsidP="00937DB7">
            <w:pPr>
              <w:spacing w:line="240" w:lineRule="auto"/>
              <w:jc w:val="right"/>
              <w:rPr>
                <w:rFonts w:ascii="Arial Narrow" w:hAnsi="Arial Narrow"/>
                <w:sz w:val="16"/>
                <w:szCs w:val="16"/>
              </w:rPr>
            </w:pPr>
            <w:r>
              <w:rPr>
                <w:rFonts w:ascii="Arial Narrow" w:hAnsi="Arial Narrow"/>
                <w:sz w:val="16"/>
                <w:szCs w:val="16"/>
              </w:rPr>
              <w:t>98,86</w:t>
            </w:r>
          </w:p>
        </w:tc>
        <w:tc>
          <w:tcPr>
            <w:tcW w:w="1275" w:type="dxa"/>
            <w:gridSpan w:val="2"/>
            <w:shd w:val="clear" w:color="auto" w:fill="auto"/>
          </w:tcPr>
          <w:p w14:paraId="6A18C223" w14:textId="46FA7899" w:rsidR="009647D0" w:rsidRDefault="00B53780" w:rsidP="00937DB7">
            <w:pPr>
              <w:spacing w:line="240" w:lineRule="auto"/>
              <w:jc w:val="right"/>
              <w:rPr>
                <w:rFonts w:ascii="Arial Narrow" w:hAnsi="Arial Narrow"/>
                <w:sz w:val="16"/>
                <w:szCs w:val="16"/>
              </w:rPr>
            </w:pPr>
            <w:r>
              <w:rPr>
                <w:rFonts w:ascii="Arial Narrow" w:hAnsi="Arial Narrow"/>
                <w:sz w:val="16"/>
                <w:szCs w:val="16"/>
              </w:rPr>
              <w:t>624.363.600,00</w:t>
            </w:r>
          </w:p>
        </w:tc>
        <w:tc>
          <w:tcPr>
            <w:tcW w:w="851" w:type="dxa"/>
            <w:shd w:val="clear" w:color="auto" w:fill="auto"/>
          </w:tcPr>
          <w:p w14:paraId="52DCB6D1" w14:textId="30089DB1" w:rsidR="009647D0" w:rsidRDefault="00B53780" w:rsidP="00937DB7">
            <w:pPr>
              <w:spacing w:line="240" w:lineRule="auto"/>
              <w:jc w:val="right"/>
              <w:rPr>
                <w:rFonts w:ascii="Arial Narrow" w:hAnsi="Arial Narrow"/>
                <w:sz w:val="16"/>
                <w:szCs w:val="16"/>
              </w:rPr>
            </w:pPr>
            <w:r>
              <w:rPr>
                <w:rFonts w:ascii="Arial Narrow" w:hAnsi="Arial Narrow"/>
                <w:sz w:val="16"/>
                <w:szCs w:val="16"/>
              </w:rPr>
              <w:t>(12,57)</w:t>
            </w:r>
          </w:p>
        </w:tc>
      </w:tr>
      <w:tr w:rsidR="00B53780" w14:paraId="3815B7CB" w14:textId="77777777" w:rsidTr="00AE03C0">
        <w:trPr>
          <w:gridAfter w:val="1"/>
          <w:wAfter w:w="9" w:type="dxa"/>
        </w:trPr>
        <w:tc>
          <w:tcPr>
            <w:tcW w:w="709" w:type="dxa"/>
            <w:shd w:val="clear" w:color="auto" w:fill="auto"/>
          </w:tcPr>
          <w:p w14:paraId="69FFCB62" w14:textId="77777777" w:rsidR="00B53780" w:rsidRPr="003F32D9" w:rsidRDefault="00B53780" w:rsidP="00C07051">
            <w:pPr>
              <w:pStyle w:val="ListParagraph"/>
              <w:widowControl w:val="0"/>
              <w:numPr>
                <w:ilvl w:val="0"/>
                <w:numId w:val="55"/>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152A4E83" w14:textId="1EF7D75C" w:rsidR="00B53780" w:rsidRDefault="00B53780" w:rsidP="00B53780">
            <w:pPr>
              <w:widowControl w:val="0"/>
              <w:spacing w:line="240" w:lineRule="auto"/>
              <w:ind w:left="242"/>
              <w:rPr>
                <w:rFonts w:ascii="Arial Narrow" w:hAnsi="Arial Narrow" w:cs="Calibri"/>
                <w:sz w:val="16"/>
                <w:szCs w:val="16"/>
              </w:rPr>
            </w:pPr>
            <w:proofErr w:type="spellStart"/>
            <w:r w:rsidRPr="008D02DB">
              <w:rPr>
                <w:rFonts w:ascii="Arial Narrow" w:hAnsi="Arial Narrow" w:cs="Calibri"/>
                <w:sz w:val="16"/>
                <w:szCs w:val="16"/>
              </w:rPr>
              <w:t>Belanja</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Pakaian</w:t>
            </w:r>
            <w:proofErr w:type="spellEnd"/>
            <w:r w:rsidRPr="008D02DB">
              <w:rPr>
                <w:rFonts w:ascii="Arial Narrow" w:hAnsi="Arial Narrow" w:cs="Calibri"/>
                <w:sz w:val="16"/>
                <w:szCs w:val="16"/>
              </w:rPr>
              <w:t xml:space="preserve"> Dinas </w:t>
            </w:r>
            <w:proofErr w:type="spellStart"/>
            <w:r w:rsidRPr="008D02DB">
              <w:rPr>
                <w:rFonts w:ascii="Arial Narrow" w:hAnsi="Arial Narrow" w:cs="Calibri"/>
                <w:sz w:val="16"/>
                <w:szCs w:val="16"/>
              </w:rPr>
              <w:t>Lapangan</w:t>
            </w:r>
            <w:proofErr w:type="spellEnd"/>
            <w:r w:rsidRPr="008D02DB">
              <w:rPr>
                <w:rFonts w:ascii="Arial Narrow" w:hAnsi="Arial Narrow" w:cs="Calibri"/>
                <w:sz w:val="16"/>
                <w:szCs w:val="16"/>
              </w:rPr>
              <w:t xml:space="preserve"> (PDL)</w:t>
            </w:r>
          </w:p>
        </w:tc>
        <w:tc>
          <w:tcPr>
            <w:tcW w:w="1276" w:type="dxa"/>
            <w:shd w:val="clear" w:color="auto" w:fill="auto"/>
          </w:tcPr>
          <w:p w14:paraId="1312BE40" w14:textId="791F8826" w:rsidR="00B53780" w:rsidRDefault="00B53780" w:rsidP="00B53780">
            <w:pPr>
              <w:spacing w:line="240" w:lineRule="auto"/>
              <w:jc w:val="right"/>
              <w:rPr>
                <w:rFonts w:ascii="Arial Narrow" w:hAnsi="Arial Narrow"/>
                <w:sz w:val="16"/>
                <w:szCs w:val="16"/>
              </w:rPr>
            </w:pPr>
            <w:r>
              <w:rPr>
                <w:rFonts w:ascii="Arial Narrow" w:hAnsi="Arial Narrow"/>
                <w:sz w:val="16"/>
                <w:szCs w:val="16"/>
              </w:rPr>
              <w:t>7.837.200,00</w:t>
            </w:r>
          </w:p>
        </w:tc>
        <w:tc>
          <w:tcPr>
            <w:tcW w:w="1311" w:type="dxa"/>
            <w:shd w:val="clear" w:color="auto" w:fill="auto"/>
          </w:tcPr>
          <w:p w14:paraId="51195BBD" w14:textId="0CFB181B" w:rsidR="00B53780" w:rsidRDefault="00B53780" w:rsidP="00B53780">
            <w:pPr>
              <w:spacing w:line="240" w:lineRule="auto"/>
              <w:jc w:val="right"/>
              <w:rPr>
                <w:rFonts w:ascii="Arial Narrow" w:hAnsi="Arial Narrow"/>
                <w:sz w:val="16"/>
                <w:szCs w:val="16"/>
              </w:rPr>
            </w:pPr>
            <w:r>
              <w:rPr>
                <w:rFonts w:ascii="Arial Narrow" w:hAnsi="Arial Narrow"/>
                <w:sz w:val="16"/>
                <w:szCs w:val="16"/>
              </w:rPr>
              <w:t>7.800.000,00</w:t>
            </w:r>
          </w:p>
        </w:tc>
        <w:tc>
          <w:tcPr>
            <w:tcW w:w="709" w:type="dxa"/>
            <w:shd w:val="clear" w:color="auto" w:fill="auto"/>
          </w:tcPr>
          <w:p w14:paraId="54E14E3B" w14:textId="66341F63" w:rsidR="00B53780" w:rsidRDefault="00B53780" w:rsidP="00B53780">
            <w:pPr>
              <w:spacing w:line="240" w:lineRule="auto"/>
              <w:jc w:val="right"/>
              <w:rPr>
                <w:rFonts w:ascii="Arial Narrow" w:hAnsi="Arial Narrow"/>
                <w:sz w:val="16"/>
                <w:szCs w:val="16"/>
              </w:rPr>
            </w:pPr>
            <w:r>
              <w:rPr>
                <w:rFonts w:ascii="Arial Narrow" w:hAnsi="Arial Narrow"/>
                <w:sz w:val="16"/>
                <w:szCs w:val="16"/>
              </w:rPr>
              <w:t>99,53</w:t>
            </w:r>
          </w:p>
        </w:tc>
        <w:tc>
          <w:tcPr>
            <w:tcW w:w="1275" w:type="dxa"/>
            <w:gridSpan w:val="2"/>
            <w:shd w:val="clear" w:color="auto" w:fill="auto"/>
          </w:tcPr>
          <w:p w14:paraId="62830ED7" w14:textId="6FB24494" w:rsidR="00B53780" w:rsidRDefault="00B53780" w:rsidP="00B53780">
            <w:pPr>
              <w:spacing w:line="240" w:lineRule="auto"/>
              <w:jc w:val="right"/>
              <w:rPr>
                <w:rFonts w:ascii="Arial Narrow" w:hAnsi="Arial Narrow"/>
                <w:sz w:val="16"/>
                <w:szCs w:val="16"/>
              </w:rPr>
            </w:pPr>
            <w:r>
              <w:rPr>
                <w:rFonts w:ascii="Arial Narrow" w:hAnsi="Arial Narrow"/>
                <w:sz w:val="16"/>
                <w:szCs w:val="16"/>
              </w:rPr>
              <w:t>-</w:t>
            </w:r>
          </w:p>
        </w:tc>
        <w:tc>
          <w:tcPr>
            <w:tcW w:w="851" w:type="dxa"/>
            <w:shd w:val="clear" w:color="auto" w:fill="auto"/>
          </w:tcPr>
          <w:p w14:paraId="58DD2D0A" w14:textId="36326E20" w:rsidR="00B53780" w:rsidRDefault="00B53780" w:rsidP="00B53780">
            <w:pPr>
              <w:spacing w:line="240" w:lineRule="auto"/>
              <w:jc w:val="right"/>
              <w:rPr>
                <w:rFonts w:ascii="Arial Narrow" w:hAnsi="Arial Narrow"/>
                <w:sz w:val="16"/>
                <w:szCs w:val="16"/>
              </w:rPr>
            </w:pPr>
            <w:r>
              <w:rPr>
                <w:rFonts w:ascii="Arial Narrow" w:hAnsi="Arial Narrow"/>
                <w:sz w:val="16"/>
                <w:szCs w:val="16"/>
              </w:rPr>
              <w:t>100,00</w:t>
            </w:r>
          </w:p>
        </w:tc>
      </w:tr>
      <w:tr w:rsidR="00921ECD" w14:paraId="7DBBAD89" w14:textId="77777777" w:rsidTr="00AE03C0">
        <w:trPr>
          <w:gridAfter w:val="1"/>
          <w:wAfter w:w="9" w:type="dxa"/>
        </w:trPr>
        <w:tc>
          <w:tcPr>
            <w:tcW w:w="709" w:type="dxa"/>
            <w:shd w:val="clear" w:color="auto" w:fill="auto"/>
          </w:tcPr>
          <w:p w14:paraId="3438B473" w14:textId="77777777" w:rsidR="00921ECD" w:rsidRPr="003F32D9" w:rsidRDefault="00921ECD" w:rsidP="00C07051">
            <w:pPr>
              <w:pStyle w:val="ListParagraph"/>
              <w:widowControl w:val="0"/>
              <w:numPr>
                <w:ilvl w:val="0"/>
                <w:numId w:val="55"/>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7E6F611D" w14:textId="52BC70C7" w:rsidR="00921ECD" w:rsidRDefault="008D02DB" w:rsidP="003F32D9">
            <w:pPr>
              <w:widowControl w:val="0"/>
              <w:spacing w:line="240" w:lineRule="auto"/>
              <w:ind w:left="242"/>
              <w:rPr>
                <w:rFonts w:ascii="Arial Narrow" w:hAnsi="Arial Narrow" w:cs="Calibri"/>
                <w:sz w:val="16"/>
                <w:szCs w:val="16"/>
              </w:rPr>
            </w:pPr>
            <w:proofErr w:type="spellStart"/>
            <w:r w:rsidRPr="008D02DB">
              <w:rPr>
                <w:rFonts w:ascii="Arial Narrow" w:hAnsi="Arial Narrow" w:cs="Calibri"/>
                <w:sz w:val="16"/>
                <w:szCs w:val="16"/>
              </w:rPr>
              <w:t>Belanja</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Pakaian</w:t>
            </w:r>
            <w:proofErr w:type="spellEnd"/>
            <w:r w:rsidRPr="008D02DB">
              <w:rPr>
                <w:rFonts w:ascii="Arial Narrow" w:hAnsi="Arial Narrow" w:cs="Calibri"/>
                <w:sz w:val="16"/>
                <w:szCs w:val="16"/>
              </w:rPr>
              <w:t xml:space="preserve"> </w:t>
            </w:r>
            <w:r w:rsidR="00B53780">
              <w:rPr>
                <w:rFonts w:ascii="Arial Narrow" w:hAnsi="Arial Narrow" w:cs="Calibri"/>
                <w:sz w:val="16"/>
                <w:szCs w:val="16"/>
              </w:rPr>
              <w:t xml:space="preserve">Batik </w:t>
            </w:r>
            <w:proofErr w:type="spellStart"/>
            <w:r w:rsidR="00B53780">
              <w:rPr>
                <w:rFonts w:ascii="Arial Narrow" w:hAnsi="Arial Narrow" w:cs="Calibri"/>
                <w:sz w:val="16"/>
                <w:szCs w:val="16"/>
              </w:rPr>
              <w:t>Tradisional</w:t>
            </w:r>
            <w:proofErr w:type="spellEnd"/>
          </w:p>
        </w:tc>
        <w:tc>
          <w:tcPr>
            <w:tcW w:w="1276" w:type="dxa"/>
            <w:shd w:val="clear" w:color="auto" w:fill="auto"/>
          </w:tcPr>
          <w:p w14:paraId="11ED7E5D" w14:textId="7A1AAF6D" w:rsidR="00921ECD" w:rsidRDefault="00B53780" w:rsidP="00937DB7">
            <w:pPr>
              <w:spacing w:line="240" w:lineRule="auto"/>
              <w:jc w:val="right"/>
              <w:rPr>
                <w:rFonts w:ascii="Arial Narrow" w:hAnsi="Arial Narrow"/>
                <w:sz w:val="16"/>
                <w:szCs w:val="16"/>
              </w:rPr>
            </w:pPr>
            <w:r>
              <w:rPr>
                <w:rFonts w:ascii="Arial Narrow" w:hAnsi="Arial Narrow"/>
                <w:sz w:val="16"/>
                <w:szCs w:val="16"/>
              </w:rPr>
              <w:t>6.500.000,00</w:t>
            </w:r>
          </w:p>
        </w:tc>
        <w:tc>
          <w:tcPr>
            <w:tcW w:w="1311" w:type="dxa"/>
            <w:shd w:val="clear" w:color="auto" w:fill="auto"/>
          </w:tcPr>
          <w:p w14:paraId="5F156DC1" w14:textId="1FE48F90" w:rsidR="00921ECD" w:rsidRDefault="00B53780" w:rsidP="00937DB7">
            <w:pPr>
              <w:spacing w:line="240" w:lineRule="auto"/>
              <w:jc w:val="right"/>
              <w:rPr>
                <w:rFonts w:ascii="Arial Narrow" w:hAnsi="Arial Narrow"/>
                <w:sz w:val="16"/>
                <w:szCs w:val="16"/>
              </w:rPr>
            </w:pPr>
            <w:r>
              <w:rPr>
                <w:rFonts w:ascii="Arial Narrow" w:hAnsi="Arial Narrow"/>
                <w:sz w:val="16"/>
                <w:szCs w:val="16"/>
              </w:rPr>
              <w:t>6.500.000,00</w:t>
            </w:r>
          </w:p>
        </w:tc>
        <w:tc>
          <w:tcPr>
            <w:tcW w:w="709" w:type="dxa"/>
            <w:shd w:val="clear" w:color="auto" w:fill="auto"/>
          </w:tcPr>
          <w:p w14:paraId="54207940" w14:textId="2750E80D" w:rsidR="00921ECD" w:rsidRDefault="00B53780" w:rsidP="00937DB7">
            <w:pPr>
              <w:spacing w:line="240" w:lineRule="auto"/>
              <w:jc w:val="right"/>
              <w:rPr>
                <w:rFonts w:ascii="Arial Narrow" w:hAnsi="Arial Narrow"/>
                <w:sz w:val="16"/>
                <w:szCs w:val="16"/>
              </w:rPr>
            </w:pPr>
            <w:r>
              <w:rPr>
                <w:rFonts w:ascii="Arial Narrow" w:hAnsi="Arial Narrow"/>
                <w:sz w:val="16"/>
                <w:szCs w:val="16"/>
              </w:rPr>
              <w:t>100,00</w:t>
            </w:r>
          </w:p>
        </w:tc>
        <w:tc>
          <w:tcPr>
            <w:tcW w:w="1275" w:type="dxa"/>
            <w:gridSpan w:val="2"/>
            <w:shd w:val="clear" w:color="auto" w:fill="auto"/>
          </w:tcPr>
          <w:p w14:paraId="7CD87AEA" w14:textId="6F6F8E87" w:rsidR="00921ECD" w:rsidRDefault="00B53780" w:rsidP="00937DB7">
            <w:pPr>
              <w:spacing w:line="240" w:lineRule="auto"/>
              <w:jc w:val="right"/>
              <w:rPr>
                <w:rFonts w:ascii="Arial Narrow" w:hAnsi="Arial Narrow"/>
                <w:sz w:val="16"/>
                <w:szCs w:val="16"/>
              </w:rPr>
            </w:pPr>
            <w:r>
              <w:rPr>
                <w:rFonts w:ascii="Arial Narrow" w:hAnsi="Arial Narrow"/>
                <w:sz w:val="16"/>
                <w:szCs w:val="16"/>
              </w:rPr>
              <w:t>15.450.000,00</w:t>
            </w:r>
          </w:p>
        </w:tc>
        <w:tc>
          <w:tcPr>
            <w:tcW w:w="851" w:type="dxa"/>
            <w:shd w:val="clear" w:color="auto" w:fill="auto"/>
          </w:tcPr>
          <w:p w14:paraId="17F06E14" w14:textId="73005D33" w:rsidR="00921ECD" w:rsidRDefault="00B53780" w:rsidP="00937DB7">
            <w:pPr>
              <w:spacing w:line="240" w:lineRule="auto"/>
              <w:jc w:val="right"/>
              <w:rPr>
                <w:rFonts w:ascii="Arial Narrow" w:hAnsi="Arial Narrow"/>
                <w:sz w:val="16"/>
                <w:szCs w:val="16"/>
              </w:rPr>
            </w:pPr>
            <w:r>
              <w:rPr>
                <w:rFonts w:ascii="Arial Narrow" w:hAnsi="Arial Narrow"/>
                <w:sz w:val="16"/>
                <w:szCs w:val="16"/>
              </w:rPr>
              <w:t>(57,93)</w:t>
            </w:r>
          </w:p>
        </w:tc>
      </w:tr>
      <w:tr w:rsidR="003F32D9" w14:paraId="10E1274A" w14:textId="77777777" w:rsidTr="00AE03C0">
        <w:trPr>
          <w:gridAfter w:val="1"/>
          <w:wAfter w:w="9" w:type="dxa"/>
        </w:trPr>
        <w:tc>
          <w:tcPr>
            <w:tcW w:w="709" w:type="dxa"/>
            <w:shd w:val="clear" w:color="auto" w:fill="auto"/>
          </w:tcPr>
          <w:p w14:paraId="23FD4A6C" w14:textId="702ABE0C" w:rsidR="003F32D9" w:rsidRDefault="003F32D9" w:rsidP="003F32D9">
            <w:pPr>
              <w:widowControl w:val="0"/>
              <w:spacing w:line="240" w:lineRule="auto"/>
              <w:rPr>
                <w:rFonts w:ascii="Arial Narrow" w:hAnsi="Arial Narrow" w:cs="Arial Narrow"/>
                <w:sz w:val="16"/>
                <w:szCs w:val="16"/>
              </w:rPr>
            </w:pPr>
            <w:r>
              <w:rPr>
                <w:rFonts w:ascii="Arial Narrow" w:hAnsi="Arial Narrow" w:cs="Arial Narrow"/>
                <w:b/>
                <w:bCs/>
                <w:sz w:val="16"/>
                <w:szCs w:val="16"/>
              </w:rPr>
              <w:t>B</w:t>
            </w:r>
          </w:p>
        </w:tc>
        <w:tc>
          <w:tcPr>
            <w:tcW w:w="3260" w:type="dxa"/>
            <w:shd w:val="clear" w:color="auto" w:fill="auto"/>
          </w:tcPr>
          <w:p w14:paraId="471CC935" w14:textId="2407E8A8" w:rsidR="003F32D9" w:rsidRDefault="003F32D9" w:rsidP="003F32D9">
            <w:pPr>
              <w:widowControl w:val="0"/>
              <w:spacing w:line="240" w:lineRule="auto"/>
              <w:rPr>
                <w:rFonts w:ascii="Arial Narrow" w:hAnsi="Arial Narrow" w:cs="Calibri"/>
                <w:sz w:val="16"/>
                <w:szCs w:val="16"/>
              </w:rPr>
            </w:pPr>
            <w:proofErr w:type="spellStart"/>
            <w:r w:rsidRPr="003F32D9">
              <w:rPr>
                <w:rFonts w:ascii="Arial Narrow" w:hAnsi="Arial Narrow" w:cs="Arial Narrow"/>
                <w:b/>
                <w:bCs/>
                <w:sz w:val="16"/>
                <w:szCs w:val="16"/>
              </w:rPr>
              <w:t>Belanja</w:t>
            </w:r>
            <w:proofErr w:type="spellEnd"/>
            <w:r w:rsidRPr="003F32D9">
              <w:rPr>
                <w:rFonts w:ascii="Arial Narrow" w:hAnsi="Arial Narrow" w:cs="Arial Narrow"/>
                <w:b/>
                <w:bCs/>
                <w:sz w:val="16"/>
                <w:szCs w:val="16"/>
              </w:rPr>
              <w:t xml:space="preserve"> </w:t>
            </w:r>
            <w:r>
              <w:rPr>
                <w:rFonts w:ascii="Arial Narrow" w:hAnsi="Arial Narrow" w:cs="Arial Narrow"/>
                <w:b/>
                <w:bCs/>
                <w:sz w:val="16"/>
                <w:szCs w:val="16"/>
              </w:rPr>
              <w:t>Jasa</w:t>
            </w:r>
          </w:p>
        </w:tc>
        <w:tc>
          <w:tcPr>
            <w:tcW w:w="1276" w:type="dxa"/>
            <w:shd w:val="clear" w:color="auto" w:fill="auto"/>
          </w:tcPr>
          <w:p w14:paraId="365FC408" w14:textId="3FB19026" w:rsidR="003F32D9" w:rsidRPr="00BA427C" w:rsidRDefault="00616825" w:rsidP="00937DB7">
            <w:pPr>
              <w:spacing w:line="240" w:lineRule="auto"/>
              <w:jc w:val="right"/>
              <w:rPr>
                <w:rFonts w:ascii="Arial Narrow" w:hAnsi="Arial Narrow"/>
                <w:b/>
                <w:bCs/>
                <w:sz w:val="16"/>
                <w:szCs w:val="16"/>
              </w:rPr>
            </w:pPr>
            <w:r>
              <w:rPr>
                <w:rFonts w:ascii="Arial Narrow" w:hAnsi="Arial Narrow"/>
                <w:b/>
                <w:bCs/>
                <w:sz w:val="16"/>
                <w:szCs w:val="16"/>
              </w:rPr>
              <w:t>2.360.187.312,00</w:t>
            </w:r>
          </w:p>
        </w:tc>
        <w:tc>
          <w:tcPr>
            <w:tcW w:w="1311" w:type="dxa"/>
            <w:shd w:val="clear" w:color="auto" w:fill="auto"/>
          </w:tcPr>
          <w:p w14:paraId="12F02F37" w14:textId="7EF4E0D6" w:rsidR="003F32D9" w:rsidRPr="00BA427C" w:rsidRDefault="00616825" w:rsidP="00937DB7">
            <w:pPr>
              <w:spacing w:line="240" w:lineRule="auto"/>
              <w:jc w:val="right"/>
              <w:rPr>
                <w:rFonts w:ascii="Arial Narrow" w:hAnsi="Arial Narrow"/>
                <w:b/>
                <w:bCs/>
                <w:sz w:val="16"/>
                <w:szCs w:val="16"/>
              </w:rPr>
            </w:pPr>
            <w:r>
              <w:rPr>
                <w:rFonts w:ascii="Arial Narrow" w:hAnsi="Arial Narrow"/>
                <w:b/>
                <w:bCs/>
                <w:sz w:val="16"/>
                <w:szCs w:val="16"/>
              </w:rPr>
              <w:t>2.313.144.702,00</w:t>
            </w:r>
          </w:p>
        </w:tc>
        <w:tc>
          <w:tcPr>
            <w:tcW w:w="709" w:type="dxa"/>
            <w:shd w:val="clear" w:color="auto" w:fill="auto"/>
          </w:tcPr>
          <w:p w14:paraId="23500F53" w14:textId="2859F209" w:rsidR="003F32D9" w:rsidRPr="00BA427C" w:rsidRDefault="00616825" w:rsidP="00937DB7">
            <w:pPr>
              <w:spacing w:line="240" w:lineRule="auto"/>
              <w:jc w:val="right"/>
              <w:rPr>
                <w:rFonts w:ascii="Arial Narrow" w:hAnsi="Arial Narrow"/>
                <w:b/>
                <w:bCs/>
                <w:sz w:val="16"/>
                <w:szCs w:val="16"/>
              </w:rPr>
            </w:pPr>
            <w:r>
              <w:rPr>
                <w:rFonts w:ascii="Arial Narrow" w:hAnsi="Arial Narrow"/>
                <w:b/>
                <w:bCs/>
                <w:sz w:val="16"/>
                <w:szCs w:val="16"/>
              </w:rPr>
              <w:t>98,01</w:t>
            </w:r>
          </w:p>
        </w:tc>
        <w:tc>
          <w:tcPr>
            <w:tcW w:w="1275" w:type="dxa"/>
            <w:gridSpan w:val="2"/>
            <w:shd w:val="clear" w:color="auto" w:fill="auto"/>
          </w:tcPr>
          <w:p w14:paraId="51689B6C" w14:textId="05F056EE" w:rsidR="003F32D9" w:rsidRPr="00BA427C" w:rsidRDefault="00616825" w:rsidP="00937DB7">
            <w:pPr>
              <w:spacing w:line="240" w:lineRule="auto"/>
              <w:jc w:val="right"/>
              <w:rPr>
                <w:rFonts w:ascii="Arial Narrow" w:hAnsi="Arial Narrow"/>
                <w:b/>
                <w:bCs/>
                <w:sz w:val="16"/>
                <w:szCs w:val="16"/>
              </w:rPr>
            </w:pPr>
            <w:r>
              <w:rPr>
                <w:rFonts w:ascii="Arial Narrow" w:hAnsi="Arial Narrow"/>
                <w:b/>
                <w:bCs/>
                <w:sz w:val="16"/>
                <w:szCs w:val="16"/>
              </w:rPr>
              <w:t>2.312.695.000,00</w:t>
            </w:r>
          </w:p>
        </w:tc>
        <w:tc>
          <w:tcPr>
            <w:tcW w:w="851" w:type="dxa"/>
            <w:shd w:val="clear" w:color="auto" w:fill="auto"/>
          </w:tcPr>
          <w:p w14:paraId="351F67E2" w14:textId="377B94E0" w:rsidR="003F32D9" w:rsidRPr="00BA427C" w:rsidRDefault="00616825" w:rsidP="00937DB7">
            <w:pPr>
              <w:spacing w:line="240" w:lineRule="auto"/>
              <w:jc w:val="right"/>
              <w:rPr>
                <w:rFonts w:ascii="Arial Narrow" w:hAnsi="Arial Narrow"/>
                <w:b/>
                <w:bCs/>
                <w:sz w:val="16"/>
                <w:szCs w:val="16"/>
              </w:rPr>
            </w:pPr>
            <w:r>
              <w:rPr>
                <w:rFonts w:ascii="Arial Narrow" w:hAnsi="Arial Narrow"/>
                <w:b/>
                <w:bCs/>
                <w:sz w:val="16"/>
                <w:szCs w:val="16"/>
              </w:rPr>
              <w:t>0,002</w:t>
            </w:r>
          </w:p>
        </w:tc>
      </w:tr>
      <w:tr w:rsidR="003F32D9" w14:paraId="4FF2400F" w14:textId="77777777" w:rsidTr="00AE03C0">
        <w:trPr>
          <w:gridAfter w:val="1"/>
          <w:wAfter w:w="9" w:type="dxa"/>
        </w:trPr>
        <w:tc>
          <w:tcPr>
            <w:tcW w:w="709" w:type="dxa"/>
            <w:shd w:val="clear" w:color="auto" w:fill="auto"/>
          </w:tcPr>
          <w:p w14:paraId="2CAB4D58" w14:textId="5E6C7AB1" w:rsidR="003F32D9" w:rsidRDefault="003F32D9" w:rsidP="003F32D9">
            <w:pPr>
              <w:widowControl w:val="0"/>
              <w:tabs>
                <w:tab w:val="left" w:pos="425"/>
              </w:tabs>
              <w:spacing w:line="240" w:lineRule="auto"/>
              <w:jc w:val="center"/>
              <w:rPr>
                <w:rFonts w:ascii="Arial Narrow" w:hAnsi="Arial Narrow" w:cs="Arial Narrow"/>
                <w:sz w:val="16"/>
                <w:szCs w:val="16"/>
              </w:rPr>
            </w:pPr>
            <w:r w:rsidRPr="003F32D9">
              <w:rPr>
                <w:rFonts w:ascii="Arial Narrow" w:hAnsi="Arial Narrow" w:cs="Arial Narrow"/>
                <w:b/>
                <w:bCs/>
                <w:sz w:val="16"/>
                <w:szCs w:val="16"/>
              </w:rPr>
              <w:t>1</w:t>
            </w:r>
          </w:p>
        </w:tc>
        <w:tc>
          <w:tcPr>
            <w:tcW w:w="3260" w:type="dxa"/>
            <w:shd w:val="clear" w:color="auto" w:fill="auto"/>
          </w:tcPr>
          <w:p w14:paraId="42C2E489" w14:textId="3EDA1B1D" w:rsidR="003F32D9" w:rsidRDefault="003F32D9" w:rsidP="003F32D9">
            <w:pPr>
              <w:spacing w:line="240" w:lineRule="auto"/>
              <w:ind w:left="100"/>
              <w:rPr>
                <w:rFonts w:ascii="Arial Narrow" w:hAnsi="Arial Narrow" w:cs="Calibri"/>
                <w:sz w:val="16"/>
                <w:szCs w:val="16"/>
              </w:rPr>
            </w:pPr>
            <w:proofErr w:type="spellStart"/>
            <w:r w:rsidRPr="003F32D9">
              <w:rPr>
                <w:rFonts w:ascii="Arial Narrow" w:hAnsi="Arial Narrow" w:cs="Arial Narrow"/>
                <w:b/>
                <w:bCs/>
                <w:sz w:val="16"/>
                <w:szCs w:val="16"/>
              </w:rPr>
              <w:t>Belanja</w:t>
            </w:r>
            <w:proofErr w:type="spellEnd"/>
            <w:r w:rsidRPr="003F32D9">
              <w:rPr>
                <w:rFonts w:ascii="Arial Narrow" w:hAnsi="Arial Narrow" w:cs="Arial Narrow"/>
                <w:b/>
                <w:bCs/>
                <w:sz w:val="16"/>
                <w:szCs w:val="16"/>
              </w:rPr>
              <w:t xml:space="preserve"> </w:t>
            </w:r>
            <w:r>
              <w:rPr>
                <w:rFonts w:ascii="Arial Narrow" w:hAnsi="Arial Narrow" w:cs="Arial Narrow"/>
                <w:b/>
                <w:bCs/>
                <w:sz w:val="16"/>
                <w:szCs w:val="16"/>
              </w:rPr>
              <w:t>Jasa Kantor</w:t>
            </w:r>
          </w:p>
        </w:tc>
        <w:tc>
          <w:tcPr>
            <w:tcW w:w="1276" w:type="dxa"/>
            <w:shd w:val="clear" w:color="auto" w:fill="auto"/>
          </w:tcPr>
          <w:p w14:paraId="49C6451E" w14:textId="16F9847B" w:rsidR="003F32D9" w:rsidRPr="00BA427C" w:rsidRDefault="00616825" w:rsidP="00937DB7">
            <w:pPr>
              <w:spacing w:line="240" w:lineRule="auto"/>
              <w:jc w:val="right"/>
              <w:rPr>
                <w:rFonts w:ascii="Arial Narrow" w:hAnsi="Arial Narrow"/>
                <w:b/>
                <w:bCs/>
                <w:sz w:val="16"/>
                <w:szCs w:val="16"/>
              </w:rPr>
            </w:pPr>
            <w:r>
              <w:rPr>
                <w:rFonts w:ascii="Arial Narrow" w:hAnsi="Arial Narrow"/>
                <w:b/>
                <w:bCs/>
                <w:sz w:val="16"/>
                <w:szCs w:val="16"/>
              </w:rPr>
              <w:t>2.053.858.430,00</w:t>
            </w:r>
          </w:p>
        </w:tc>
        <w:tc>
          <w:tcPr>
            <w:tcW w:w="1311" w:type="dxa"/>
            <w:shd w:val="clear" w:color="auto" w:fill="auto"/>
          </w:tcPr>
          <w:p w14:paraId="56567892" w14:textId="02972DB5" w:rsidR="003F32D9" w:rsidRPr="00BA427C" w:rsidRDefault="00616825" w:rsidP="00937DB7">
            <w:pPr>
              <w:spacing w:line="240" w:lineRule="auto"/>
              <w:jc w:val="right"/>
              <w:rPr>
                <w:rFonts w:ascii="Arial Narrow" w:hAnsi="Arial Narrow"/>
                <w:b/>
                <w:bCs/>
                <w:sz w:val="16"/>
                <w:szCs w:val="16"/>
              </w:rPr>
            </w:pPr>
            <w:r>
              <w:rPr>
                <w:rFonts w:ascii="Arial Narrow" w:hAnsi="Arial Narrow"/>
                <w:b/>
                <w:bCs/>
                <w:sz w:val="16"/>
                <w:szCs w:val="16"/>
              </w:rPr>
              <w:t>2.012.880.092,00</w:t>
            </w:r>
          </w:p>
        </w:tc>
        <w:tc>
          <w:tcPr>
            <w:tcW w:w="709" w:type="dxa"/>
            <w:shd w:val="clear" w:color="auto" w:fill="auto"/>
          </w:tcPr>
          <w:p w14:paraId="4E5C6FBA" w14:textId="3E34D7F8" w:rsidR="003F32D9" w:rsidRPr="00BA427C" w:rsidRDefault="00616825" w:rsidP="00937DB7">
            <w:pPr>
              <w:spacing w:line="240" w:lineRule="auto"/>
              <w:jc w:val="right"/>
              <w:rPr>
                <w:rFonts w:ascii="Arial Narrow" w:hAnsi="Arial Narrow"/>
                <w:b/>
                <w:bCs/>
                <w:sz w:val="16"/>
                <w:szCs w:val="16"/>
              </w:rPr>
            </w:pPr>
            <w:r>
              <w:rPr>
                <w:rFonts w:ascii="Arial Narrow" w:hAnsi="Arial Narrow"/>
                <w:b/>
                <w:bCs/>
                <w:sz w:val="16"/>
                <w:szCs w:val="16"/>
              </w:rPr>
              <w:t>98,00</w:t>
            </w:r>
          </w:p>
        </w:tc>
        <w:tc>
          <w:tcPr>
            <w:tcW w:w="1275" w:type="dxa"/>
            <w:gridSpan w:val="2"/>
            <w:shd w:val="clear" w:color="auto" w:fill="auto"/>
          </w:tcPr>
          <w:p w14:paraId="4B37019F" w14:textId="066D6343" w:rsidR="003F32D9" w:rsidRPr="00BA427C" w:rsidRDefault="00616825" w:rsidP="00937DB7">
            <w:pPr>
              <w:spacing w:line="240" w:lineRule="auto"/>
              <w:jc w:val="right"/>
              <w:rPr>
                <w:rFonts w:ascii="Arial Narrow" w:hAnsi="Arial Narrow"/>
                <w:b/>
                <w:bCs/>
                <w:sz w:val="16"/>
                <w:szCs w:val="16"/>
              </w:rPr>
            </w:pPr>
            <w:r>
              <w:rPr>
                <w:rFonts w:ascii="Arial Narrow" w:hAnsi="Arial Narrow"/>
                <w:b/>
                <w:bCs/>
                <w:sz w:val="16"/>
                <w:szCs w:val="16"/>
              </w:rPr>
              <w:t>2.026.944.600,00</w:t>
            </w:r>
          </w:p>
        </w:tc>
        <w:tc>
          <w:tcPr>
            <w:tcW w:w="851" w:type="dxa"/>
            <w:shd w:val="clear" w:color="auto" w:fill="auto"/>
          </w:tcPr>
          <w:p w14:paraId="1845FC71" w14:textId="49EBEF3C" w:rsidR="003F32D9" w:rsidRPr="00BA427C" w:rsidRDefault="00616825" w:rsidP="00937DB7">
            <w:pPr>
              <w:spacing w:line="240" w:lineRule="auto"/>
              <w:jc w:val="right"/>
              <w:rPr>
                <w:rFonts w:ascii="Arial Narrow" w:hAnsi="Arial Narrow"/>
                <w:b/>
                <w:bCs/>
                <w:sz w:val="16"/>
                <w:szCs w:val="16"/>
              </w:rPr>
            </w:pPr>
            <w:r>
              <w:rPr>
                <w:rFonts w:ascii="Arial Narrow" w:hAnsi="Arial Narrow"/>
                <w:b/>
                <w:bCs/>
                <w:sz w:val="16"/>
                <w:szCs w:val="16"/>
              </w:rPr>
              <w:t>(0,69)</w:t>
            </w:r>
          </w:p>
        </w:tc>
      </w:tr>
      <w:tr w:rsidR="003F32D9" w14:paraId="20F86AFB" w14:textId="77777777" w:rsidTr="00AE03C0">
        <w:trPr>
          <w:gridAfter w:val="1"/>
          <w:wAfter w:w="9" w:type="dxa"/>
        </w:trPr>
        <w:tc>
          <w:tcPr>
            <w:tcW w:w="709" w:type="dxa"/>
            <w:shd w:val="clear" w:color="auto" w:fill="auto"/>
          </w:tcPr>
          <w:p w14:paraId="14FB7F50" w14:textId="77777777" w:rsidR="003F32D9" w:rsidRPr="003F32D9" w:rsidRDefault="003F32D9" w:rsidP="002513B2">
            <w:pPr>
              <w:pStyle w:val="ListParagraph"/>
              <w:widowControl w:val="0"/>
              <w:numPr>
                <w:ilvl w:val="0"/>
                <w:numId w:val="22"/>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0F4FE048" w14:textId="5050A65E" w:rsidR="003F32D9" w:rsidRDefault="008D02DB" w:rsidP="003F32D9">
            <w:pPr>
              <w:widowControl w:val="0"/>
              <w:spacing w:line="240" w:lineRule="auto"/>
              <w:ind w:left="242"/>
              <w:rPr>
                <w:rFonts w:ascii="Arial Narrow" w:hAnsi="Arial Narrow" w:cs="Calibri"/>
                <w:sz w:val="16"/>
                <w:szCs w:val="16"/>
              </w:rPr>
            </w:pPr>
            <w:r w:rsidRPr="008D02DB">
              <w:rPr>
                <w:rFonts w:ascii="Arial Narrow" w:hAnsi="Arial Narrow" w:cs="Calibri"/>
                <w:sz w:val="16"/>
                <w:szCs w:val="16"/>
              </w:rPr>
              <w:t xml:space="preserve">Honorarium </w:t>
            </w:r>
            <w:proofErr w:type="spellStart"/>
            <w:r w:rsidRPr="008D02DB">
              <w:rPr>
                <w:rFonts w:ascii="Arial Narrow" w:hAnsi="Arial Narrow" w:cs="Calibri"/>
                <w:sz w:val="16"/>
                <w:szCs w:val="16"/>
              </w:rPr>
              <w:t>Narasumber</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atau</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Pembahas</w:t>
            </w:r>
            <w:proofErr w:type="spellEnd"/>
            <w:r w:rsidRPr="008D02DB">
              <w:rPr>
                <w:rFonts w:ascii="Arial Narrow" w:hAnsi="Arial Narrow" w:cs="Calibri"/>
                <w:sz w:val="16"/>
                <w:szCs w:val="16"/>
              </w:rPr>
              <w:t xml:space="preserve">, Moderator, </w:t>
            </w:r>
            <w:proofErr w:type="spellStart"/>
            <w:r w:rsidRPr="008D02DB">
              <w:rPr>
                <w:rFonts w:ascii="Arial Narrow" w:hAnsi="Arial Narrow" w:cs="Calibri"/>
                <w:sz w:val="16"/>
                <w:szCs w:val="16"/>
              </w:rPr>
              <w:t>Pembawa</w:t>
            </w:r>
            <w:proofErr w:type="spellEnd"/>
            <w:r w:rsidRPr="008D02DB">
              <w:rPr>
                <w:rFonts w:ascii="Arial Narrow" w:hAnsi="Arial Narrow" w:cs="Calibri"/>
                <w:sz w:val="16"/>
                <w:szCs w:val="16"/>
              </w:rPr>
              <w:t xml:space="preserve"> Acara, dan </w:t>
            </w:r>
            <w:proofErr w:type="spellStart"/>
            <w:r w:rsidRPr="008D02DB">
              <w:rPr>
                <w:rFonts w:ascii="Arial Narrow" w:hAnsi="Arial Narrow" w:cs="Calibri"/>
                <w:sz w:val="16"/>
                <w:szCs w:val="16"/>
              </w:rPr>
              <w:t>Panitia</w:t>
            </w:r>
            <w:proofErr w:type="spellEnd"/>
          </w:p>
        </w:tc>
        <w:tc>
          <w:tcPr>
            <w:tcW w:w="1276" w:type="dxa"/>
            <w:shd w:val="clear" w:color="auto" w:fill="auto"/>
          </w:tcPr>
          <w:p w14:paraId="065BD0D3" w14:textId="1A2C542E" w:rsidR="003F32D9" w:rsidRDefault="00616825" w:rsidP="00937DB7">
            <w:pPr>
              <w:spacing w:line="240" w:lineRule="auto"/>
              <w:jc w:val="right"/>
              <w:rPr>
                <w:rFonts w:ascii="Arial Narrow" w:hAnsi="Arial Narrow"/>
                <w:sz w:val="16"/>
                <w:szCs w:val="16"/>
              </w:rPr>
            </w:pPr>
            <w:r>
              <w:rPr>
                <w:rFonts w:ascii="Arial Narrow" w:hAnsi="Arial Narrow"/>
                <w:sz w:val="16"/>
                <w:szCs w:val="16"/>
              </w:rPr>
              <w:t>37.500.000,00</w:t>
            </w:r>
          </w:p>
        </w:tc>
        <w:tc>
          <w:tcPr>
            <w:tcW w:w="1311" w:type="dxa"/>
            <w:shd w:val="clear" w:color="auto" w:fill="auto"/>
          </w:tcPr>
          <w:p w14:paraId="0B66D7A4" w14:textId="4F0FDEB1" w:rsidR="003F32D9" w:rsidRDefault="00616825" w:rsidP="00937DB7">
            <w:pPr>
              <w:spacing w:line="240" w:lineRule="auto"/>
              <w:jc w:val="right"/>
              <w:rPr>
                <w:rFonts w:ascii="Arial Narrow" w:hAnsi="Arial Narrow"/>
                <w:sz w:val="16"/>
                <w:szCs w:val="16"/>
              </w:rPr>
            </w:pPr>
            <w:r>
              <w:rPr>
                <w:rFonts w:ascii="Arial Narrow" w:hAnsi="Arial Narrow"/>
                <w:sz w:val="16"/>
                <w:szCs w:val="16"/>
              </w:rPr>
              <w:t>31.750.000,00</w:t>
            </w:r>
          </w:p>
        </w:tc>
        <w:tc>
          <w:tcPr>
            <w:tcW w:w="709" w:type="dxa"/>
            <w:shd w:val="clear" w:color="auto" w:fill="auto"/>
          </w:tcPr>
          <w:p w14:paraId="036B6FC5" w14:textId="07478111" w:rsidR="003F32D9" w:rsidRDefault="00616825" w:rsidP="00937DB7">
            <w:pPr>
              <w:spacing w:line="240" w:lineRule="auto"/>
              <w:jc w:val="right"/>
              <w:rPr>
                <w:rFonts w:ascii="Arial Narrow" w:hAnsi="Arial Narrow"/>
                <w:sz w:val="16"/>
                <w:szCs w:val="16"/>
              </w:rPr>
            </w:pPr>
            <w:r>
              <w:rPr>
                <w:rFonts w:ascii="Arial Narrow" w:hAnsi="Arial Narrow"/>
                <w:sz w:val="16"/>
                <w:szCs w:val="16"/>
              </w:rPr>
              <w:t>84,67</w:t>
            </w:r>
          </w:p>
        </w:tc>
        <w:tc>
          <w:tcPr>
            <w:tcW w:w="1275" w:type="dxa"/>
            <w:gridSpan w:val="2"/>
            <w:shd w:val="clear" w:color="auto" w:fill="auto"/>
          </w:tcPr>
          <w:p w14:paraId="4BAB8D17" w14:textId="5ED2942F" w:rsidR="003F32D9" w:rsidRDefault="00616825" w:rsidP="00937DB7">
            <w:pPr>
              <w:spacing w:line="240" w:lineRule="auto"/>
              <w:jc w:val="right"/>
              <w:rPr>
                <w:rFonts w:ascii="Arial Narrow" w:hAnsi="Arial Narrow"/>
                <w:sz w:val="16"/>
                <w:szCs w:val="16"/>
              </w:rPr>
            </w:pPr>
            <w:r>
              <w:rPr>
                <w:rFonts w:ascii="Arial Narrow" w:hAnsi="Arial Narrow"/>
                <w:sz w:val="16"/>
                <w:szCs w:val="16"/>
              </w:rPr>
              <w:t>54.800.000,00</w:t>
            </w:r>
          </w:p>
        </w:tc>
        <w:tc>
          <w:tcPr>
            <w:tcW w:w="851" w:type="dxa"/>
            <w:shd w:val="clear" w:color="auto" w:fill="auto"/>
          </w:tcPr>
          <w:p w14:paraId="0F5091DC" w14:textId="43EB3CDB" w:rsidR="003F32D9" w:rsidRDefault="005652CC" w:rsidP="00937DB7">
            <w:pPr>
              <w:spacing w:line="240" w:lineRule="auto"/>
              <w:jc w:val="right"/>
              <w:rPr>
                <w:rFonts w:ascii="Arial Narrow" w:hAnsi="Arial Narrow"/>
                <w:sz w:val="16"/>
                <w:szCs w:val="16"/>
              </w:rPr>
            </w:pPr>
            <w:r>
              <w:rPr>
                <w:rFonts w:ascii="Arial Narrow" w:hAnsi="Arial Narrow"/>
                <w:sz w:val="16"/>
                <w:szCs w:val="16"/>
              </w:rPr>
              <w:t>(42,06)</w:t>
            </w:r>
          </w:p>
        </w:tc>
      </w:tr>
      <w:tr w:rsidR="008A6AF7" w14:paraId="796FE491" w14:textId="77777777" w:rsidTr="00AE03C0">
        <w:trPr>
          <w:gridAfter w:val="1"/>
          <w:wAfter w:w="9" w:type="dxa"/>
        </w:trPr>
        <w:tc>
          <w:tcPr>
            <w:tcW w:w="709" w:type="dxa"/>
            <w:shd w:val="clear" w:color="auto" w:fill="auto"/>
          </w:tcPr>
          <w:p w14:paraId="0BFA1A8C" w14:textId="77777777" w:rsidR="008A6AF7" w:rsidRPr="003F32D9" w:rsidRDefault="008A6AF7" w:rsidP="002513B2">
            <w:pPr>
              <w:pStyle w:val="ListParagraph"/>
              <w:widowControl w:val="0"/>
              <w:numPr>
                <w:ilvl w:val="0"/>
                <w:numId w:val="22"/>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14D92A01" w14:textId="65435CD6" w:rsidR="008A6AF7" w:rsidRPr="008D02DB" w:rsidRDefault="008A6AF7" w:rsidP="003F32D9">
            <w:pPr>
              <w:widowControl w:val="0"/>
              <w:spacing w:line="240" w:lineRule="auto"/>
              <w:ind w:left="242"/>
              <w:rPr>
                <w:rFonts w:ascii="Arial Narrow" w:hAnsi="Arial Narrow" w:cs="Calibri"/>
                <w:sz w:val="16"/>
                <w:szCs w:val="16"/>
              </w:rPr>
            </w:pPr>
            <w:r w:rsidRPr="008A6AF7">
              <w:rPr>
                <w:rFonts w:ascii="Arial Narrow" w:hAnsi="Arial Narrow" w:cs="Calibri"/>
                <w:sz w:val="16"/>
                <w:szCs w:val="16"/>
              </w:rPr>
              <w:t xml:space="preserve">Honorarium Tim </w:t>
            </w:r>
            <w:proofErr w:type="spellStart"/>
            <w:r w:rsidRPr="008A6AF7">
              <w:rPr>
                <w:rFonts w:ascii="Arial Narrow" w:hAnsi="Arial Narrow" w:cs="Calibri"/>
                <w:sz w:val="16"/>
                <w:szCs w:val="16"/>
              </w:rPr>
              <w:t>Pelaksana</w:t>
            </w:r>
            <w:proofErr w:type="spellEnd"/>
            <w:r w:rsidRPr="008A6AF7">
              <w:rPr>
                <w:rFonts w:ascii="Arial Narrow" w:hAnsi="Arial Narrow" w:cs="Calibri"/>
                <w:sz w:val="16"/>
                <w:szCs w:val="16"/>
              </w:rPr>
              <w:t xml:space="preserve"> </w:t>
            </w:r>
            <w:proofErr w:type="spellStart"/>
            <w:r w:rsidRPr="008A6AF7">
              <w:rPr>
                <w:rFonts w:ascii="Arial Narrow" w:hAnsi="Arial Narrow" w:cs="Calibri"/>
                <w:sz w:val="16"/>
                <w:szCs w:val="16"/>
              </w:rPr>
              <w:t>Kegiatan</w:t>
            </w:r>
            <w:proofErr w:type="spellEnd"/>
            <w:r w:rsidRPr="008A6AF7">
              <w:rPr>
                <w:rFonts w:ascii="Arial Narrow" w:hAnsi="Arial Narrow" w:cs="Calibri"/>
                <w:sz w:val="16"/>
                <w:szCs w:val="16"/>
              </w:rPr>
              <w:t xml:space="preserve"> dan </w:t>
            </w:r>
            <w:proofErr w:type="spellStart"/>
            <w:r w:rsidRPr="008A6AF7">
              <w:rPr>
                <w:rFonts w:ascii="Arial Narrow" w:hAnsi="Arial Narrow" w:cs="Calibri"/>
                <w:sz w:val="16"/>
                <w:szCs w:val="16"/>
              </w:rPr>
              <w:t>Sekretariat</w:t>
            </w:r>
            <w:proofErr w:type="spellEnd"/>
            <w:r w:rsidRPr="008A6AF7">
              <w:rPr>
                <w:rFonts w:ascii="Arial Narrow" w:hAnsi="Arial Narrow" w:cs="Calibri"/>
                <w:sz w:val="16"/>
                <w:szCs w:val="16"/>
              </w:rPr>
              <w:t xml:space="preserve"> Tim </w:t>
            </w:r>
            <w:proofErr w:type="spellStart"/>
            <w:r w:rsidRPr="008A6AF7">
              <w:rPr>
                <w:rFonts w:ascii="Arial Narrow" w:hAnsi="Arial Narrow" w:cs="Calibri"/>
                <w:sz w:val="16"/>
                <w:szCs w:val="16"/>
              </w:rPr>
              <w:t>Pelaksana</w:t>
            </w:r>
            <w:proofErr w:type="spellEnd"/>
            <w:r w:rsidRPr="008A6AF7">
              <w:rPr>
                <w:rFonts w:ascii="Arial Narrow" w:hAnsi="Arial Narrow" w:cs="Calibri"/>
                <w:sz w:val="16"/>
                <w:szCs w:val="16"/>
              </w:rPr>
              <w:t xml:space="preserve"> </w:t>
            </w:r>
            <w:proofErr w:type="spellStart"/>
            <w:r w:rsidRPr="008A6AF7">
              <w:rPr>
                <w:rFonts w:ascii="Arial Narrow" w:hAnsi="Arial Narrow" w:cs="Calibri"/>
                <w:sz w:val="16"/>
                <w:szCs w:val="16"/>
              </w:rPr>
              <w:t>Kegiatan</w:t>
            </w:r>
            <w:proofErr w:type="spellEnd"/>
          </w:p>
        </w:tc>
        <w:tc>
          <w:tcPr>
            <w:tcW w:w="1276" w:type="dxa"/>
            <w:shd w:val="clear" w:color="auto" w:fill="auto"/>
          </w:tcPr>
          <w:p w14:paraId="6A2D243B" w14:textId="2083DC5A" w:rsidR="008A6AF7" w:rsidRPr="0000350A" w:rsidRDefault="005652CC" w:rsidP="00937DB7">
            <w:pPr>
              <w:spacing w:line="240" w:lineRule="auto"/>
              <w:jc w:val="right"/>
              <w:rPr>
                <w:rFonts w:ascii="Arial Narrow" w:hAnsi="Arial Narrow"/>
                <w:sz w:val="16"/>
                <w:szCs w:val="16"/>
              </w:rPr>
            </w:pPr>
            <w:r>
              <w:rPr>
                <w:rFonts w:ascii="Arial Narrow" w:hAnsi="Arial Narrow"/>
                <w:sz w:val="16"/>
                <w:szCs w:val="16"/>
              </w:rPr>
              <w:t>-</w:t>
            </w:r>
          </w:p>
        </w:tc>
        <w:tc>
          <w:tcPr>
            <w:tcW w:w="1311" w:type="dxa"/>
            <w:shd w:val="clear" w:color="auto" w:fill="auto"/>
          </w:tcPr>
          <w:p w14:paraId="60D3CA4B" w14:textId="7DA92EE6" w:rsidR="008A6AF7" w:rsidRPr="001E4606" w:rsidRDefault="005652CC" w:rsidP="00937DB7">
            <w:pPr>
              <w:spacing w:line="240" w:lineRule="auto"/>
              <w:jc w:val="right"/>
              <w:rPr>
                <w:rFonts w:ascii="Arial Narrow" w:hAnsi="Arial Narrow"/>
                <w:sz w:val="16"/>
                <w:szCs w:val="16"/>
              </w:rPr>
            </w:pPr>
            <w:r>
              <w:rPr>
                <w:rFonts w:ascii="Arial Narrow" w:hAnsi="Arial Narrow"/>
                <w:sz w:val="16"/>
                <w:szCs w:val="16"/>
              </w:rPr>
              <w:t>-</w:t>
            </w:r>
          </w:p>
        </w:tc>
        <w:tc>
          <w:tcPr>
            <w:tcW w:w="709" w:type="dxa"/>
            <w:shd w:val="clear" w:color="auto" w:fill="auto"/>
          </w:tcPr>
          <w:p w14:paraId="38047770" w14:textId="5E793553" w:rsidR="008A6AF7" w:rsidRDefault="005652CC" w:rsidP="00937DB7">
            <w:pPr>
              <w:spacing w:line="240" w:lineRule="auto"/>
              <w:jc w:val="right"/>
              <w:rPr>
                <w:rFonts w:ascii="Arial Narrow" w:hAnsi="Arial Narrow"/>
                <w:sz w:val="16"/>
                <w:szCs w:val="16"/>
              </w:rPr>
            </w:pPr>
            <w:r>
              <w:rPr>
                <w:rFonts w:ascii="Arial Narrow" w:hAnsi="Arial Narrow"/>
                <w:sz w:val="16"/>
                <w:szCs w:val="16"/>
              </w:rPr>
              <w:t>-</w:t>
            </w:r>
          </w:p>
        </w:tc>
        <w:tc>
          <w:tcPr>
            <w:tcW w:w="1275" w:type="dxa"/>
            <w:gridSpan w:val="2"/>
            <w:shd w:val="clear" w:color="auto" w:fill="auto"/>
          </w:tcPr>
          <w:p w14:paraId="1E66D583" w14:textId="5658706F" w:rsidR="008A6AF7" w:rsidRPr="008A6AF7" w:rsidRDefault="005652CC" w:rsidP="00937DB7">
            <w:pPr>
              <w:spacing w:line="240" w:lineRule="auto"/>
              <w:jc w:val="right"/>
              <w:rPr>
                <w:rFonts w:ascii="Arial Narrow" w:hAnsi="Arial Narrow"/>
                <w:sz w:val="16"/>
                <w:szCs w:val="16"/>
              </w:rPr>
            </w:pPr>
            <w:r>
              <w:rPr>
                <w:rFonts w:ascii="Arial Narrow" w:hAnsi="Arial Narrow"/>
                <w:sz w:val="16"/>
                <w:szCs w:val="16"/>
              </w:rPr>
              <w:t>6.000.000,00</w:t>
            </w:r>
          </w:p>
        </w:tc>
        <w:tc>
          <w:tcPr>
            <w:tcW w:w="851" w:type="dxa"/>
            <w:shd w:val="clear" w:color="auto" w:fill="auto"/>
          </w:tcPr>
          <w:p w14:paraId="6A19C38D" w14:textId="64C9754B" w:rsidR="008A6AF7" w:rsidRDefault="005652CC" w:rsidP="00937DB7">
            <w:pPr>
              <w:spacing w:line="240" w:lineRule="auto"/>
              <w:jc w:val="right"/>
              <w:rPr>
                <w:rFonts w:ascii="Arial Narrow" w:hAnsi="Arial Narrow"/>
                <w:sz w:val="16"/>
                <w:szCs w:val="16"/>
              </w:rPr>
            </w:pPr>
            <w:r>
              <w:rPr>
                <w:rFonts w:ascii="Arial Narrow" w:hAnsi="Arial Narrow"/>
                <w:sz w:val="16"/>
                <w:szCs w:val="16"/>
              </w:rPr>
              <w:t>(100,00)</w:t>
            </w:r>
          </w:p>
        </w:tc>
      </w:tr>
      <w:tr w:rsidR="008D02DB" w14:paraId="2205E18D" w14:textId="77777777" w:rsidTr="00AE03C0">
        <w:trPr>
          <w:gridAfter w:val="1"/>
          <w:wAfter w:w="9" w:type="dxa"/>
        </w:trPr>
        <w:tc>
          <w:tcPr>
            <w:tcW w:w="709" w:type="dxa"/>
            <w:shd w:val="clear" w:color="auto" w:fill="auto"/>
          </w:tcPr>
          <w:p w14:paraId="499B3910" w14:textId="77777777" w:rsidR="008D02DB" w:rsidRPr="003F32D9" w:rsidRDefault="008D02DB" w:rsidP="002513B2">
            <w:pPr>
              <w:pStyle w:val="ListParagraph"/>
              <w:widowControl w:val="0"/>
              <w:numPr>
                <w:ilvl w:val="0"/>
                <w:numId w:val="22"/>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62E8E79D" w14:textId="0F11A0A8" w:rsidR="008D02DB" w:rsidRDefault="005652CC" w:rsidP="003F32D9">
            <w:pPr>
              <w:widowControl w:val="0"/>
              <w:spacing w:line="240" w:lineRule="auto"/>
              <w:ind w:left="242"/>
              <w:rPr>
                <w:rFonts w:ascii="Arial Narrow" w:hAnsi="Arial Narrow" w:cs="Calibri"/>
                <w:sz w:val="16"/>
                <w:szCs w:val="16"/>
              </w:rPr>
            </w:pPr>
            <w:r>
              <w:rPr>
                <w:rFonts w:ascii="Arial Narrow" w:hAnsi="Arial Narrow" w:cs="Calibri"/>
                <w:sz w:val="16"/>
                <w:szCs w:val="16"/>
              </w:rPr>
              <w:t xml:space="preserve">Honorarium </w:t>
            </w:r>
            <w:proofErr w:type="spellStart"/>
            <w:r>
              <w:rPr>
                <w:rFonts w:ascii="Arial Narrow" w:hAnsi="Arial Narrow" w:cs="Calibri"/>
                <w:sz w:val="16"/>
                <w:szCs w:val="16"/>
              </w:rPr>
              <w:t>Penyelenggaraan</w:t>
            </w:r>
            <w:proofErr w:type="spellEnd"/>
            <w:r>
              <w:rPr>
                <w:rFonts w:ascii="Arial Narrow" w:hAnsi="Arial Narrow" w:cs="Calibri"/>
                <w:sz w:val="16"/>
                <w:szCs w:val="16"/>
              </w:rPr>
              <w:t xml:space="preserve"> </w:t>
            </w:r>
            <w:proofErr w:type="spellStart"/>
            <w:r>
              <w:rPr>
                <w:rFonts w:ascii="Arial Narrow" w:hAnsi="Arial Narrow" w:cs="Calibri"/>
                <w:sz w:val="16"/>
                <w:szCs w:val="16"/>
              </w:rPr>
              <w:t>Kegiatan</w:t>
            </w:r>
            <w:proofErr w:type="spellEnd"/>
            <w:r>
              <w:rPr>
                <w:rFonts w:ascii="Arial Narrow" w:hAnsi="Arial Narrow" w:cs="Calibri"/>
                <w:sz w:val="16"/>
                <w:szCs w:val="16"/>
              </w:rPr>
              <w:t xml:space="preserve"> Pendidikan dan </w:t>
            </w:r>
            <w:proofErr w:type="spellStart"/>
            <w:r>
              <w:rPr>
                <w:rFonts w:ascii="Arial Narrow" w:hAnsi="Arial Narrow" w:cs="Calibri"/>
                <w:sz w:val="16"/>
                <w:szCs w:val="16"/>
              </w:rPr>
              <w:t>Pelatihan</w:t>
            </w:r>
            <w:proofErr w:type="spellEnd"/>
          </w:p>
        </w:tc>
        <w:tc>
          <w:tcPr>
            <w:tcW w:w="1276" w:type="dxa"/>
            <w:shd w:val="clear" w:color="auto" w:fill="auto"/>
          </w:tcPr>
          <w:p w14:paraId="1C0A52D8" w14:textId="50747C19" w:rsidR="008D02DB" w:rsidRDefault="005652CC" w:rsidP="00937DB7">
            <w:pPr>
              <w:spacing w:line="240" w:lineRule="auto"/>
              <w:jc w:val="right"/>
              <w:rPr>
                <w:rFonts w:ascii="Arial Narrow" w:hAnsi="Arial Narrow"/>
                <w:sz w:val="16"/>
                <w:szCs w:val="16"/>
              </w:rPr>
            </w:pPr>
            <w:r>
              <w:rPr>
                <w:rFonts w:ascii="Arial Narrow" w:hAnsi="Arial Narrow"/>
                <w:sz w:val="16"/>
                <w:szCs w:val="16"/>
              </w:rPr>
              <w:t>-</w:t>
            </w:r>
          </w:p>
        </w:tc>
        <w:tc>
          <w:tcPr>
            <w:tcW w:w="1311" w:type="dxa"/>
            <w:shd w:val="clear" w:color="auto" w:fill="auto"/>
          </w:tcPr>
          <w:p w14:paraId="5318F605" w14:textId="1FC9B808" w:rsidR="008D02DB" w:rsidRDefault="005652CC" w:rsidP="00937DB7">
            <w:pPr>
              <w:spacing w:line="240" w:lineRule="auto"/>
              <w:jc w:val="right"/>
              <w:rPr>
                <w:rFonts w:ascii="Arial Narrow" w:hAnsi="Arial Narrow"/>
                <w:sz w:val="16"/>
                <w:szCs w:val="16"/>
              </w:rPr>
            </w:pPr>
            <w:r>
              <w:rPr>
                <w:rFonts w:ascii="Arial Narrow" w:hAnsi="Arial Narrow"/>
                <w:sz w:val="16"/>
                <w:szCs w:val="16"/>
              </w:rPr>
              <w:t>-</w:t>
            </w:r>
          </w:p>
        </w:tc>
        <w:tc>
          <w:tcPr>
            <w:tcW w:w="709" w:type="dxa"/>
            <w:shd w:val="clear" w:color="auto" w:fill="auto"/>
          </w:tcPr>
          <w:p w14:paraId="7FA2F794" w14:textId="18A5C26E" w:rsidR="008D02DB" w:rsidRDefault="005652CC" w:rsidP="00937DB7">
            <w:pPr>
              <w:spacing w:line="240" w:lineRule="auto"/>
              <w:jc w:val="right"/>
              <w:rPr>
                <w:rFonts w:ascii="Arial Narrow" w:hAnsi="Arial Narrow"/>
                <w:sz w:val="16"/>
                <w:szCs w:val="16"/>
              </w:rPr>
            </w:pPr>
            <w:r>
              <w:rPr>
                <w:rFonts w:ascii="Arial Narrow" w:hAnsi="Arial Narrow"/>
                <w:sz w:val="16"/>
                <w:szCs w:val="16"/>
              </w:rPr>
              <w:t>-</w:t>
            </w:r>
          </w:p>
        </w:tc>
        <w:tc>
          <w:tcPr>
            <w:tcW w:w="1275" w:type="dxa"/>
            <w:gridSpan w:val="2"/>
            <w:shd w:val="clear" w:color="auto" w:fill="auto"/>
          </w:tcPr>
          <w:p w14:paraId="2A00D9D6" w14:textId="2A20C04B" w:rsidR="008D02DB" w:rsidRDefault="005652CC" w:rsidP="00937DB7">
            <w:pPr>
              <w:spacing w:line="240" w:lineRule="auto"/>
              <w:jc w:val="right"/>
              <w:rPr>
                <w:rFonts w:ascii="Arial Narrow" w:hAnsi="Arial Narrow"/>
                <w:sz w:val="16"/>
                <w:szCs w:val="16"/>
              </w:rPr>
            </w:pPr>
            <w:r>
              <w:rPr>
                <w:rFonts w:ascii="Arial Narrow" w:hAnsi="Arial Narrow"/>
                <w:sz w:val="16"/>
                <w:szCs w:val="16"/>
              </w:rPr>
              <w:t>-</w:t>
            </w:r>
          </w:p>
        </w:tc>
        <w:tc>
          <w:tcPr>
            <w:tcW w:w="851" w:type="dxa"/>
            <w:shd w:val="clear" w:color="auto" w:fill="auto"/>
          </w:tcPr>
          <w:p w14:paraId="7DB19DF6" w14:textId="457DB7EA" w:rsidR="008D02DB" w:rsidRDefault="005652CC" w:rsidP="00937DB7">
            <w:pPr>
              <w:spacing w:line="240" w:lineRule="auto"/>
              <w:jc w:val="right"/>
              <w:rPr>
                <w:rFonts w:ascii="Arial Narrow" w:hAnsi="Arial Narrow"/>
                <w:sz w:val="16"/>
                <w:szCs w:val="16"/>
              </w:rPr>
            </w:pPr>
            <w:r>
              <w:rPr>
                <w:rFonts w:ascii="Arial Narrow" w:hAnsi="Arial Narrow"/>
                <w:sz w:val="16"/>
                <w:szCs w:val="16"/>
              </w:rPr>
              <w:t>-</w:t>
            </w:r>
          </w:p>
        </w:tc>
      </w:tr>
      <w:tr w:rsidR="005652CC" w14:paraId="2FD02AAF" w14:textId="77777777" w:rsidTr="00AE03C0">
        <w:trPr>
          <w:gridAfter w:val="1"/>
          <w:wAfter w:w="9" w:type="dxa"/>
        </w:trPr>
        <w:tc>
          <w:tcPr>
            <w:tcW w:w="709" w:type="dxa"/>
            <w:shd w:val="clear" w:color="auto" w:fill="auto"/>
          </w:tcPr>
          <w:p w14:paraId="39CCB78E" w14:textId="77777777" w:rsidR="005652CC" w:rsidRPr="003F32D9" w:rsidRDefault="005652CC" w:rsidP="002513B2">
            <w:pPr>
              <w:pStyle w:val="ListParagraph"/>
              <w:widowControl w:val="0"/>
              <w:numPr>
                <w:ilvl w:val="0"/>
                <w:numId w:val="22"/>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7DAA8319" w14:textId="1E5CA0DC" w:rsidR="005652CC" w:rsidRDefault="005652CC" w:rsidP="003F32D9">
            <w:pPr>
              <w:widowControl w:val="0"/>
              <w:spacing w:line="240" w:lineRule="auto"/>
              <w:ind w:left="242"/>
              <w:rPr>
                <w:rFonts w:ascii="Arial Narrow" w:hAnsi="Arial Narrow" w:cs="Calibri"/>
                <w:sz w:val="16"/>
                <w:szCs w:val="16"/>
              </w:rPr>
            </w:pPr>
            <w:proofErr w:type="spellStart"/>
            <w:r>
              <w:rPr>
                <w:rFonts w:ascii="Arial Narrow" w:hAnsi="Arial Narrow" w:cs="Calibri"/>
                <w:sz w:val="16"/>
                <w:szCs w:val="16"/>
              </w:rPr>
              <w:t>Belanja</w:t>
            </w:r>
            <w:proofErr w:type="spellEnd"/>
            <w:r>
              <w:rPr>
                <w:rFonts w:ascii="Arial Narrow" w:hAnsi="Arial Narrow" w:cs="Calibri"/>
                <w:sz w:val="16"/>
                <w:szCs w:val="16"/>
              </w:rPr>
              <w:t xml:space="preserve"> Jasa Tenaga Pendidikan</w:t>
            </w:r>
          </w:p>
        </w:tc>
        <w:tc>
          <w:tcPr>
            <w:tcW w:w="1276" w:type="dxa"/>
            <w:shd w:val="clear" w:color="auto" w:fill="auto"/>
          </w:tcPr>
          <w:p w14:paraId="11743EFC" w14:textId="3933752E" w:rsidR="005652CC" w:rsidRDefault="005652CC" w:rsidP="00937DB7">
            <w:pPr>
              <w:spacing w:line="240" w:lineRule="auto"/>
              <w:jc w:val="right"/>
              <w:rPr>
                <w:rFonts w:ascii="Arial Narrow" w:hAnsi="Arial Narrow"/>
                <w:sz w:val="16"/>
                <w:szCs w:val="16"/>
              </w:rPr>
            </w:pPr>
            <w:r>
              <w:rPr>
                <w:rFonts w:ascii="Arial Narrow" w:hAnsi="Arial Narrow"/>
                <w:sz w:val="16"/>
                <w:szCs w:val="16"/>
              </w:rPr>
              <w:t>720.000.000,00</w:t>
            </w:r>
          </w:p>
        </w:tc>
        <w:tc>
          <w:tcPr>
            <w:tcW w:w="1311" w:type="dxa"/>
            <w:shd w:val="clear" w:color="auto" w:fill="auto"/>
          </w:tcPr>
          <w:p w14:paraId="33A1086A" w14:textId="292271CB" w:rsidR="005652CC" w:rsidRDefault="005652CC" w:rsidP="00937DB7">
            <w:pPr>
              <w:spacing w:line="240" w:lineRule="auto"/>
              <w:jc w:val="right"/>
              <w:rPr>
                <w:rFonts w:ascii="Arial Narrow" w:hAnsi="Arial Narrow"/>
                <w:sz w:val="16"/>
                <w:szCs w:val="16"/>
              </w:rPr>
            </w:pPr>
            <w:r>
              <w:rPr>
                <w:rFonts w:ascii="Arial Narrow" w:hAnsi="Arial Narrow"/>
                <w:sz w:val="16"/>
                <w:szCs w:val="16"/>
              </w:rPr>
              <w:t>720.000.0000,00</w:t>
            </w:r>
          </w:p>
        </w:tc>
        <w:tc>
          <w:tcPr>
            <w:tcW w:w="709" w:type="dxa"/>
            <w:shd w:val="clear" w:color="auto" w:fill="auto"/>
          </w:tcPr>
          <w:p w14:paraId="43CC8D32" w14:textId="5E12E46B" w:rsidR="005652CC" w:rsidRDefault="005652CC" w:rsidP="00937DB7">
            <w:pPr>
              <w:spacing w:line="240" w:lineRule="auto"/>
              <w:jc w:val="right"/>
              <w:rPr>
                <w:rFonts w:ascii="Arial Narrow" w:hAnsi="Arial Narrow"/>
                <w:sz w:val="16"/>
                <w:szCs w:val="16"/>
              </w:rPr>
            </w:pPr>
            <w:r>
              <w:rPr>
                <w:rFonts w:ascii="Arial Narrow" w:hAnsi="Arial Narrow"/>
                <w:sz w:val="16"/>
                <w:szCs w:val="16"/>
              </w:rPr>
              <w:t>100,00</w:t>
            </w:r>
          </w:p>
        </w:tc>
        <w:tc>
          <w:tcPr>
            <w:tcW w:w="1275" w:type="dxa"/>
            <w:gridSpan w:val="2"/>
            <w:shd w:val="clear" w:color="auto" w:fill="auto"/>
          </w:tcPr>
          <w:p w14:paraId="195183F8" w14:textId="3E7BD1F3" w:rsidR="005652CC" w:rsidRDefault="005652CC" w:rsidP="00937DB7">
            <w:pPr>
              <w:spacing w:line="240" w:lineRule="auto"/>
              <w:jc w:val="right"/>
              <w:rPr>
                <w:rFonts w:ascii="Arial Narrow" w:hAnsi="Arial Narrow"/>
                <w:sz w:val="16"/>
                <w:szCs w:val="16"/>
              </w:rPr>
            </w:pPr>
            <w:r>
              <w:rPr>
                <w:rFonts w:ascii="Arial Narrow" w:hAnsi="Arial Narrow"/>
                <w:sz w:val="16"/>
                <w:szCs w:val="16"/>
              </w:rPr>
              <w:t>744.000.000,00</w:t>
            </w:r>
          </w:p>
        </w:tc>
        <w:tc>
          <w:tcPr>
            <w:tcW w:w="851" w:type="dxa"/>
            <w:shd w:val="clear" w:color="auto" w:fill="auto"/>
          </w:tcPr>
          <w:p w14:paraId="67407B89" w14:textId="0BD1421C" w:rsidR="005652CC" w:rsidRDefault="005652CC" w:rsidP="00937DB7">
            <w:pPr>
              <w:spacing w:line="240" w:lineRule="auto"/>
              <w:jc w:val="right"/>
              <w:rPr>
                <w:rFonts w:ascii="Arial Narrow" w:hAnsi="Arial Narrow"/>
                <w:sz w:val="16"/>
                <w:szCs w:val="16"/>
              </w:rPr>
            </w:pPr>
            <w:r>
              <w:rPr>
                <w:rFonts w:ascii="Arial Narrow" w:hAnsi="Arial Narrow"/>
                <w:sz w:val="16"/>
                <w:szCs w:val="16"/>
              </w:rPr>
              <w:t>(3,23)</w:t>
            </w:r>
          </w:p>
        </w:tc>
      </w:tr>
      <w:tr w:rsidR="003027BE" w14:paraId="55C14E2D" w14:textId="77777777" w:rsidTr="00AE03C0">
        <w:trPr>
          <w:gridAfter w:val="1"/>
          <w:wAfter w:w="9" w:type="dxa"/>
        </w:trPr>
        <w:tc>
          <w:tcPr>
            <w:tcW w:w="709" w:type="dxa"/>
            <w:shd w:val="clear" w:color="auto" w:fill="auto"/>
          </w:tcPr>
          <w:p w14:paraId="1A1B56C4" w14:textId="77777777" w:rsidR="003027BE" w:rsidRPr="003F32D9" w:rsidRDefault="003027BE" w:rsidP="002513B2">
            <w:pPr>
              <w:pStyle w:val="ListParagraph"/>
              <w:widowControl w:val="0"/>
              <w:numPr>
                <w:ilvl w:val="0"/>
                <w:numId w:val="22"/>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25DC62AA" w14:textId="009C0709" w:rsidR="003027BE" w:rsidRDefault="003027BE" w:rsidP="003F32D9">
            <w:pPr>
              <w:widowControl w:val="0"/>
              <w:spacing w:line="240" w:lineRule="auto"/>
              <w:ind w:left="242"/>
              <w:rPr>
                <w:rFonts w:ascii="Arial Narrow" w:hAnsi="Arial Narrow" w:cs="Calibri"/>
                <w:sz w:val="16"/>
                <w:szCs w:val="16"/>
              </w:rPr>
            </w:pPr>
            <w:proofErr w:type="spellStart"/>
            <w:r>
              <w:rPr>
                <w:rFonts w:ascii="Arial Narrow" w:hAnsi="Arial Narrow" w:cs="Calibri"/>
                <w:sz w:val="16"/>
                <w:szCs w:val="16"/>
              </w:rPr>
              <w:t>Belanja</w:t>
            </w:r>
            <w:proofErr w:type="spellEnd"/>
            <w:r>
              <w:rPr>
                <w:rFonts w:ascii="Arial Narrow" w:hAnsi="Arial Narrow" w:cs="Calibri"/>
                <w:sz w:val="16"/>
                <w:szCs w:val="16"/>
              </w:rPr>
              <w:t xml:space="preserve"> Jasa Tenaga </w:t>
            </w:r>
            <w:proofErr w:type="spellStart"/>
            <w:r>
              <w:rPr>
                <w:rFonts w:ascii="Arial Narrow" w:hAnsi="Arial Narrow" w:cs="Calibri"/>
                <w:sz w:val="16"/>
                <w:szCs w:val="16"/>
              </w:rPr>
              <w:t>Kesenian</w:t>
            </w:r>
            <w:proofErr w:type="spellEnd"/>
            <w:r>
              <w:rPr>
                <w:rFonts w:ascii="Arial Narrow" w:hAnsi="Arial Narrow" w:cs="Calibri"/>
                <w:sz w:val="16"/>
                <w:szCs w:val="16"/>
              </w:rPr>
              <w:t xml:space="preserve"> dan </w:t>
            </w:r>
            <w:proofErr w:type="spellStart"/>
            <w:r>
              <w:rPr>
                <w:rFonts w:ascii="Arial Narrow" w:hAnsi="Arial Narrow" w:cs="Calibri"/>
                <w:sz w:val="16"/>
                <w:szCs w:val="16"/>
              </w:rPr>
              <w:t>Kebudayaan</w:t>
            </w:r>
            <w:proofErr w:type="spellEnd"/>
          </w:p>
        </w:tc>
        <w:tc>
          <w:tcPr>
            <w:tcW w:w="1276" w:type="dxa"/>
            <w:shd w:val="clear" w:color="auto" w:fill="auto"/>
          </w:tcPr>
          <w:p w14:paraId="12C1D5D9" w14:textId="2F710CD9" w:rsidR="003027BE" w:rsidRDefault="003027BE" w:rsidP="00937DB7">
            <w:pPr>
              <w:spacing w:line="240" w:lineRule="auto"/>
              <w:jc w:val="right"/>
              <w:rPr>
                <w:rFonts w:ascii="Arial Narrow" w:hAnsi="Arial Narrow"/>
                <w:sz w:val="16"/>
                <w:szCs w:val="16"/>
              </w:rPr>
            </w:pPr>
            <w:r>
              <w:rPr>
                <w:rFonts w:ascii="Arial Narrow" w:hAnsi="Arial Narrow"/>
                <w:sz w:val="16"/>
                <w:szCs w:val="16"/>
              </w:rPr>
              <w:t>6.000.0000,00</w:t>
            </w:r>
          </w:p>
        </w:tc>
        <w:tc>
          <w:tcPr>
            <w:tcW w:w="1311" w:type="dxa"/>
            <w:shd w:val="clear" w:color="auto" w:fill="auto"/>
          </w:tcPr>
          <w:p w14:paraId="3135A140" w14:textId="360A6A4F" w:rsidR="003027BE" w:rsidRDefault="003027BE" w:rsidP="00937DB7">
            <w:pPr>
              <w:spacing w:line="240" w:lineRule="auto"/>
              <w:jc w:val="right"/>
              <w:rPr>
                <w:rFonts w:ascii="Arial Narrow" w:hAnsi="Arial Narrow"/>
                <w:sz w:val="16"/>
                <w:szCs w:val="16"/>
              </w:rPr>
            </w:pPr>
            <w:r>
              <w:rPr>
                <w:rFonts w:ascii="Arial Narrow" w:hAnsi="Arial Narrow"/>
                <w:sz w:val="16"/>
                <w:szCs w:val="16"/>
              </w:rPr>
              <w:t>4.500.000,00</w:t>
            </w:r>
          </w:p>
        </w:tc>
        <w:tc>
          <w:tcPr>
            <w:tcW w:w="709" w:type="dxa"/>
            <w:shd w:val="clear" w:color="auto" w:fill="auto"/>
          </w:tcPr>
          <w:p w14:paraId="7177EFA9" w14:textId="6112D94E" w:rsidR="003027BE" w:rsidRDefault="003027BE" w:rsidP="00937DB7">
            <w:pPr>
              <w:spacing w:line="240" w:lineRule="auto"/>
              <w:jc w:val="right"/>
              <w:rPr>
                <w:rFonts w:ascii="Arial Narrow" w:hAnsi="Arial Narrow"/>
                <w:sz w:val="16"/>
                <w:szCs w:val="16"/>
              </w:rPr>
            </w:pPr>
            <w:r>
              <w:rPr>
                <w:rFonts w:ascii="Arial Narrow" w:hAnsi="Arial Narrow"/>
                <w:sz w:val="16"/>
                <w:szCs w:val="16"/>
              </w:rPr>
              <w:t>75,00</w:t>
            </w:r>
          </w:p>
        </w:tc>
        <w:tc>
          <w:tcPr>
            <w:tcW w:w="1275" w:type="dxa"/>
            <w:gridSpan w:val="2"/>
            <w:shd w:val="clear" w:color="auto" w:fill="auto"/>
          </w:tcPr>
          <w:p w14:paraId="21321750" w14:textId="78968AD4" w:rsidR="003027BE" w:rsidRDefault="003027BE" w:rsidP="00937DB7">
            <w:pPr>
              <w:spacing w:line="240" w:lineRule="auto"/>
              <w:jc w:val="right"/>
              <w:rPr>
                <w:rFonts w:ascii="Arial Narrow" w:hAnsi="Arial Narrow"/>
                <w:sz w:val="16"/>
                <w:szCs w:val="16"/>
              </w:rPr>
            </w:pPr>
            <w:r>
              <w:rPr>
                <w:rFonts w:ascii="Arial Narrow" w:hAnsi="Arial Narrow"/>
                <w:sz w:val="16"/>
                <w:szCs w:val="16"/>
              </w:rPr>
              <w:t>1.500.000,00</w:t>
            </w:r>
          </w:p>
        </w:tc>
        <w:tc>
          <w:tcPr>
            <w:tcW w:w="851" w:type="dxa"/>
            <w:shd w:val="clear" w:color="auto" w:fill="auto"/>
          </w:tcPr>
          <w:p w14:paraId="19B527B7" w14:textId="63EAA0E2" w:rsidR="003027BE" w:rsidRDefault="003027BE" w:rsidP="00937DB7">
            <w:pPr>
              <w:spacing w:line="240" w:lineRule="auto"/>
              <w:jc w:val="right"/>
              <w:rPr>
                <w:rFonts w:ascii="Arial Narrow" w:hAnsi="Arial Narrow"/>
                <w:sz w:val="16"/>
                <w:szCs w:val="16"/>
              </w:rPr>
            </w:pPr>
            <w:r>
              <w:rPr>
                <w:rFonts w:ascii="Arial Narrow" w:hAnsi="Arial Narrow"/>
                <w:sz w:val="16"/>
                <w:szCs w:val="16"/>
              </w:rPr>
              <w:t>200,00</w:t>
            </w:r>
          </w:p>
        </w:tc>
      </w:tr>
      <w:tr w:rsidR="008D02DB" w14:paraId="30228846" w14:textId="77777777" w:rsidTr="00AE03C0">
        <w:trPr>
          <w:gridAfter w:val="1"/>
          <w:wAfter w:w="9" w:type="dxa"/>
        </w:trPr>
        <w:tc>
          <w:tcPr>
            <w:tcW w:w="709" w:type="dxa"/>
            <w:shd w:val="clear" w:color="auto" w:fill="auto"/>
          </w:tcPr>
          <w:p w14:paraId="093A0CDF" w14:textId="77777777" w:rsidR="008D02DB" w:rsidRPr="003F32D9" w:rsidRDefault="008D02DB" w:rsidP="002513B2">
            <w:pPr>
              <w:pStyle w:val="ListParagraph"/>
              <w:widowControl w:val="0"/>
              <w:numPr>
                <w:ilvl w:val="0"/>
                <w:numId w:val="22"/>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130C8714" w14:textId="54C1435D" w:rsidR="008D02DB" w:rsidRDefault="008D02DB" w:rsidP="003F32D9">
            <w:pPr>
              <w:widowControl w:val="0"/>
              <w:spacing w:line="240" w:lineRule="auto"/>
              <w:ind w:left="242"/>
              <w:rPr>
                <w:rFonts w:ascii="Arial Narrow" w:hAnsi="Arial Narrow" w:cs="Calibri"/>
                <w:sz w:val="16"/>
                <w:szCs w:val="16"/>
              </w:rPr>
            </w:pPr>
            <w:proofErr w:type="spellStart"/>
            <w:r w:rsidRPr="008D02DB">
              <w:rPr>
                <w:rFonts w:ascii="Arial Narrow" w:hAnsi="Arial Narrow" w:cs="Calibri"/>
                <w:sz w:val="16"/>
                <w:szCs w:val="16"/>
              </w:rPr>
              <w:t>Belanja</w:t>
            </w:r>
            <w:proofErr w:type="spellEnd"/>
            <w:r w:rsidRPr="008D02DB">
              <w:rPr>
                <w:rFonts w:ascii="Arial Narrow" w:hAnsi="Arial Narrow" w:cs="Calibri"/>
                <w:sz w:val="16"/>
                <w:szCs w:val="16"/>
              </w:rPr>
              <w:t xml:space="preserve"> Jasa Tenaga </w:t>
            </w:r>
            <w:proofErr w:type="spellStart"/>
            <w:r w:rsidRPr="008D02DB">
              <w:rPr>
                <w:rFonts w:ascii="Arial Narrow" w:hAnsi="Arial Narrow" w:cs="Calibri"/>
                <w:sz w:val="16"/>
                <w:szCs w:val="16"/>
              </w:rPr>
              <w:t>Administrasi</w:t>
            </w:r>
            <w:proofErr w:type="spellEnd"/>
          </w:p>
        </w:tc>
        <w:tc>
          <w:tcPr>
            <w:tcW w:w="1276" w:type="dxa"/>
            <w:shd w:val="clear" w:color="auto" w:fill="auto"/>
          </w:tcPr>
          <w:p w14:paraId="62A6C95A" w14:textId="5C4DB342" w:rsidR="008D02DB" w:rsidRDefault="003027BE" w:rsidP="00937DB7">
            <w:pPr>
              <w:spacing w:line="240" w:lineRule="auto"/>
              <w:jc w:val="right"/>
              <w:rPr>
                <w:rFonts w:ascii="Arial Narrow" w:hAnsi="Arial Narrow"/>
                <w:sz w:val="16"/>
                <w:szCs w:val="16"/>
              </w:rPr>
            </w:pPr>
            <w:r>
              <w:rPr>
                <w:rFonts w:ascii="Arial Narrow" w:hAnsi="Arial Narrow"/>
                <w:sz w:val="16"/>
                <w:szCs w:val="16"/>
              </w:rPr>
              <w:t>165.080.000,00</w:t>
            </w:r>
          </w:p>
        </w:tc>
        <w:tc>
          <w:tcPr>
            <w:tcW w:w="1311" w:type="dxa"/>
            <w:shd w:val="clear" w:color="auto" w:fill="auto"/>
          </w:tcPr>
          <w:p w14:paraId="33877FA7" w14:textId="6F3AF67A" w:rsidR="008D02DB" w:rsidRDefault="003027BE" w:rsidP="00937DB7">
            <w:pPr>
              <w:spacing w:line="240" w:lineRule="auto"/>
              <w:jc w:val="right"/>
              <w:rPr>
                <w:rFonts w:ascii="Arial Narrow" w:hAnsi="Arial Narrow"/>
                <w:sz w:val="16"/>
                <w:szCs w:val="16"/>
              </w:rPr>
            </w:pPr>
            <w:r>
              <w:rPr>
                <w:rFonts w:ascii="Arial Narrow" w:hAnsi="Arial Narrow"/>
                <w:sz w:val="16"/>
                <w:szCs w:val="16"/>
              </w:rPr>
              <w:t>165.080.000,00</w:t>
            </w:r>
          </w:p>
        </w:tc>
        <w:tc>
          <w:tcPr>
            <w:tcW w:w="709" w:type="dxa"/>
            <w:shd w:val="clear" w:color="auto" w:fill="auto"/>
          </w:tcPr>
          <w:p w14:paraId="7038EA1B" w14:textId="5913938F" w:rsidR="008D02DB" w:rsidRDefault="003027BE" w:rsidP="00937DB7">
            <w:pPr>
              <w:spacing w:line="240" w:lineRule="auto"/>
              <w:jc w:val="right"/>
              <w:rPr>
                <w:rFonts w:ascii="Arial Narrow" w:hAnsi="Arial Narrow"/>
                <w:sz w:val="16"/>
                <w:szCs w:val="16"/>
              </w:rPr>
            </w:pPr>
            <w:r>
              <w:rPr>
                <w:rFonts w:ascii="Arial Narrow" w:hAnsi="Arial Narrow"/>
                <w:sz w:val="16"/>
                <w:szCs w:val="16"/>
              </w:rPr>
              <w:t>100,00</w:t>
            </w:r>
          </w:p>
        </w:tc>
        <w:tc>
          <w:tcPr>
            <w:tcW w:w="1275" w:type="dxa"/>
            <w:gridSpan w:val="2"/>
            <w:shd w:val="clear" w:color="auto" w:fill="auto"/>
          </w:tcPr>
          <w:p w14:paraId="5279EFBD" w14:textId="55D07129" w:rsidR="008D02DB" w:rsidRDefault="003027BE" w:rsidP="00937DB7">
            <w:pPr>
              <w:spacing w:line="240" w:lineRule="auto"/>
              <w:jc w:val="right"/>
              <w:rPr>
                <w:rFonts w:ascii="Arial Narrow" w:hAnsi="Arial Narrow"/>
                <w:sz w:val="16"/>
                <w:szCs w:val="16"/>
              </w:rPr>
            </w:pPr>
            <w:r>
              <w:rPr>
                <w:rFonts w:ascii="Arial Narrow" w:hAnsi="Arial Narrow"/>
                <w:sz w:val="16"/>
                <w:szCs w:val="16"/>
              </w:rPr>
              <w:t>216.300.000,00</w:t>
            </w:r>
          </w:p>
        </w:tc>
        <w:tc>
          <w:tcPr>
            <w:tcW w:w="851" w:type="dxa"/>
            <w:shd w:val="clear" w:color="auto" w:fill="auto"/>
          </w:tcPr>
          <w:p w14:paraId="2AEF0F16" w14:textId="00EEA7FE" w:rsidR="008D02DB" w:rsidRDefault="003027BE" w:rsidP="00937DB7">
            <w:pPr>
              <w:spacing w:line="240" w:lineRule="auto"/>
              <w:jc w:val="right"/>
              <w:rPr>
                <w:rFonts w:ascii="Arial Narrow" w:hAnsi="Arial Narrow"/>
                <w:sz w:val="16"/>
                <w:szCs w:val="16"/>
              </w:rPr>
            </w:pPr>
            <w:r>
              <w:rPr>
                <w:rFonts w:ascii="Arial Narrow" w:hAnsi="Arial Narrow"/>
                <w:sz w:val="16"/>
                <w:szCs w:val="16"/>
              </w:rPr>
              <w:t>(23,68)</w:t>
            </w:r>
          </w:p>
        </w:tc>
      </w:tr>
      <w:tr w:rsidR="003027BE" w14:paraId="68AD412B" w14:textId="77777777" w:rsidTr="00AE03C0">
        <w:trPr>
          <w:gridAfter w:val="1"/>
          <w:wAfter w:w="9" w:type="dxa"/>
        </w:trPr>
        <w:tc>
          <w:tcPr>
            <w:tcW w:w="709" w:type="dxa"/>
            <w:shd w:val="clear" w:color="auto" w:fill="auto"/>
          </w:tcPr>
          <w:p w14:paraId="695C1A39" w14:textId="77777777" w:rsidR="003027BE" w:rsidRPr="003F32D9" w:rsidRDefault="003027BE" w:rsidP="002513B2">
            <w:pPr>
              <w:pStyle w:val="ListParagraph"/>
              <w:widowControl w:val="0"/>
              <w:numPr>
                <w:ilvl w:val="0"/>
                <w:numId w:val="22"/>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0D66D919" w14:textId="2E898512" w:rsidR="003027BE" w:rsidRPr="008D02DB" w:rsidRDefault="003027BE" w:rsidP="003F32D9">
            <w:pPr>
              <w:widowControl w:val="0"/>
              <w:spacing w:line="240" w:lineRule="auto"/>
              <w:ind w:left="242"/>
              <w:rPr>
                <w:rFonts w:ascii="Arial Narrow" w:hAnsi="Arial Narrow" w:cs="Calibri"/>
                <w:sz w:val="16"/>
                <w:szCs w:val="16"/>
              </w:rPr>
            </w:pPr>
            <w:proofErr w:type="spellStart"/>
            <w:r>
              <w:rPr>
                <w:rFonts w:ascii="Arial Narrow" w:hAnsi="Arial Narrow" w:cs="Calibri"/>
                <w:sz w:val="16"/>
                <w:szCs w:val="16"/>
              </w:rPr>
              <w:t>Belanja</w:t>
            </w:r>
            <w:proofErr w:type="spellEnd"/>
            <w:r>
              <w:rPr>
                <w:rFonts w:ascii="Arial Narrow" w:hAnsi="Arial Narrow" w:cs="Calibri"/>
                <w:sz w:val="16"/>
                <w:szCs w:val="16"/>
              </w:rPr>
              <w:t xml:space="preserve"> Jasa Tenaga Ahli</w:t>
            </w:r>
          </w:p>
        </w:tc>
        <w:tc>
          <w:tcPr>
            <w:tcW w:w="1276" w:type="dxa"/>
            <w:shd w:val="clear" w:color="auto" w:fill="auto"/>
          </w:tcPr>
          <w:p w14:paraId="3DA34622" w14:textId="5B53FFDA" w:rsidR="003027BE" w:rsidRDefault="003027BE" w:rsidP="00937DB7">
            <w:pPr>
              <w:spacing w:line="240" w:lineRule="auto"/>
              <w:jc w:val="right"/>
              <w:rPr>
                <w:rFonts w:ascii="Arial Narrow" w:hAnsi="Arial Narrow"/>
                <w:sz w:val="16"/>
                <w:szCs w:val="16"/>
              </w:rPr>
            </w:pPr>
            <w:r>
              <w:rPr>
                <w:rFonts w:ascii="Arial Narrow" w:hAnsi="Arial Narrow"/>
                <w:sz w:val="16"/>
                <w:szCs w:val="16"/>
              </w:rPr>
              <w:t>96.800.000,00</w:t>
            </w:r>
          </w:p>
        </w:tc>
        <w:tc>
          <w:tcPr>
            <w:tcW w:w="1311" w:type="dxa"/>
            <w:shd w:val="clear" w:color="auto" w:fill="auto"/>
          </w:tcPr>
          <w:p w14:paraId="3BC66D14" w14:textId="26DB1737" w:rsidR="003027BE" w:rsidRDefault="003027BE" w:rsidP="00937DB7">
            <w:pPr>
              <w:spacing w:line="240" w:lineRule="auto"/>
              <w:jc w:val="right"/>
              <w:rPr>
                <w:rFonts w:ascii="Arial Narrow" w:hAnsi="Arial Narrow"/>
                <w:sz w:val="16"/>
                <w:szCs w:val="16"/>
              </w:rPr>
            </w:pPr>
            <w:r>
              <w:rPr>
                <w:rFonts w:ascii="Arial Narrow" w:hAnsi="Arial Narrow"/>
                <w:sz w:val="16"/>
                <w:szCs w:val="16"/>
              </w:rPr>
              <w:t>96.115.800,00</w:t>
            </w:r>
          </w:p>
        </w:tc>
        <w:tc>
          <w:tcPr>
            <w:tcW w:w="709" w:type="dxa"/>
            <w:shd w:val="clear" w:color="auto" w:fill="auto"/>
          </w:tcPr>
          <w:p w14:paraId="4653733A" w14:textId="7D9DC9D3" w:rsidR="003027BE" w:rsidRDefault="003027BE" w:rsidP="00937DB7">
            <w:pPr>
              <w:spacing w:line="240" w:lineRule="auto"/>
              <w:jc w:val="right"/>
              <w:rPr>
                <w:rFonts w:ascii="Arial Narrow" w:hAnsi="Arial Narrow"/>
                <w:sz w:val="16"/>
                <w:szCs w:val="16"/>
              </w:rPr>
            </w:pPr>
            <w:r>
              <w:rPr>
                <w:rFonts w:ascii="Arial Narrow" w:hAnsi="Arial Narrow"/>
                <w:sz w:val="16"/>
                <w:szCs w:val="16"/>
              </w:rPr>
              <w:t>99,29</w:t>
            </w:r>
          </w:p>
        </w:tc>
        <w:tc>
          <w:tcPr>
            <w:tcW w:w="1275" w:type="dxa"/>
            <w:gridSpan w:val="2"/>
            <w:shd w:val="clear" w:color="auto" w:fill="auto"/>
          </w:tcPr>
          <w:p w14:paraId="0A78658B" w14:textId="73B76C96" w:rsidR="003027BE" w:rsidRDefault="003027BE" w:rsidP="00937DB7">
            <w:pPr>
              <w:spacing w:line="240" w:lineRule="auto"/>
              <w:jc w:val="right"/>
              <w:rPr>
                <w:rFonts w:ascii="Arial Narrow" w:hAnsi="Arial Narrow"/>
                <w:sz w:val="16"/>
                <w:szCs w:val="16"/>
              </w:rPr>
            </w:pPr>
            <w:r>
              <w:rPr>
                <w:rFonts w:ascii="Arial Narrow" w:hAnsi="Arial Narrow"/>
                <w:sz w:val="16"/>
                <w:szCs w:val="16"/>
              </w:rPr>
              <w:t>149.750.000,00</w:t>
            </w:r>
          </w:p>
        </w:tc>
        <w:tc>
          <w:tcPr>
            <w:tcW w:w="851" w:type="dxa"/>
            <w:shd w:val="clear" w:color="auto" w:fill="auto"/>
          </w:tcPr>
          <w:p w14:paraId="47DC476F" w14:textId="7CEF148D" w:rsidR="003027BE" w:rsidRDefault="003027BE" w:rsidP="00937DB7">
            <w:pPr>
              <w:spacing w:line="240" w:lineRule="auto"/>
              <w:jc w:val="right"/>
              <w:rPr>
                <w:rFonts w:ascii="Arial Narrow" w:hAnsi="Arial Narrow"/>
                <w:sz w:val="16"/>
                <w:szCs w:val="16"/>
              </w:rPr>
            </w:pPr>
            <w:r>
              <w:rPr>
                <w:rFonts w:ascii="Arial Narrow" w:hAnsi="Arial Narrow"/>
                <w:sz w:val="16"/>
                <w:szCs w:val="16"/>
              </w:rPr>
              <w:t>(35,82)</w:t>
            </w:r>
          </w:p>
        </w:tc>
      </w:tr>
      <w:tr w:rsidR="00527076" w14:paraId="37FE3CDA" w14:textId="77777777" w:rsidTr="00AE03C0">
        <w:trPr>
          <w:gridAfter w:val="1"/>
          <w:wAfter w:w="9" w:type="dxa"/>
        </w:trPr>
        <w:tc>
          <w:tcPr>
            <w:tcW w:w="709" w:type="dxa"/>
            <w:shd w:val="clear" w:color="auto" w:fill="auto"/>
          </w:tcPr>
          <w:p w14:paraId="1CAB365E" w14:textId="77777777" w:rsidR="00527076" w:rsidRPr="003F32D9" w:rsidRDefault="00527076" w:rsidP="002513B2">
            <w:pPr>
              <w:pStyle w:val="ListParagraph"/>
              <w:widowControl w:val="0"/>
              <w:numPr>
                <w:ilvl w:val="0"/>
                <w:numId w:val="22"/>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6F5166F2" w14:textId="7BDC3A01" w:rsidR="00527076" w:rsidRDefault="00527076" w:rsidP="003F32D9">
            <w:pPr>
              <w:widowControl w:val="0"/>
              <w:spacing w:line="240" w:lineRule="auto"/>
              <w:ind w:left="242"/>
              <w:rPr>
                <w:rFonts w:ascii="Arial Narrow" w:hAnsi="Arial Narrow" w:cs="Calibri"/>
                <w:sz w:val="16"/>
                <w:szCs w:val="16"/>
              </w:rPr>
            </w:pPr>
            <w:proofErr w:type="spellStart"/>
            <w:r>
              <w:rPr>
                <w:rFonts w:ascii="Arial Narrow" w:hAnsi="Arial Narrow" w:cs="Calibri"/>
                <w:sz w:val="16"/>
                <w:szCs w:val="16"/>
              </w:rPr>
              <w:t>Belanja</w:t>
            </w:r>
            <w:proofErr w:type="spellEnd"/>
            <w:r>
              <w:rPr>
                <w:rFonts w:ascii="Arial Narrow" w:hAnsi="Arial Narrow" w:cs="Calibri"/>
                <w:sz w:val="16"/>
                <w:szCs w:val="16"/>
              </w:rPr>
              <w:t xml:space="preserve"> Jasa Tenaga </w:t>
            </w:r>
            <w:proofErr w:type="spellStart"/>
            <w:r>
              <w:rPr>
                <w:rFonts w:ascii="Arial Narrow" w:hAnsi="Arial Narrow" w:cs="Calibri"/>
                <w:sz w:val="16"/>
                <w:szCs w:val="16"/>
              </w:rPr>
              <w:t>Kebersihan</w:t>
            </w:r>
            <w:proofErr w:type="spellEnd"/>
          </w:p>
        </w:tc>
        <w:tc>
          <w:tcPr>
            <w:tcW w:w="1276" w:type="dxa"/>
            <w:shd w:val="clear" w:color="auto" w:fill="auto"/>
          </w:tcPr>
          <w:p w14:paraId="20E757F7" w14:textId="62B5E095" w:rsidR="00527076" w:rsidRDefault="00527076" w:rsidP="00937DB7">
            <w:pPr>
              <w:spacing w:line="240" w:lineRule="auto"/>
              <w:jc w:val="right"/>
              <w:rPr>
                <w:rFonts w:ascii="Arial Narrow" w:hAnsi="Arial Narrow"/>
                <w:sz w:val="16"/>
                <w:szCs w:val="16"/>
              </w:rPr>
            </w:pPr>
            <w:r>
              <w:rPr>
                <w:rFonts w:ascii="Arial Narrow" w:hAnsi="Arial Narrow"/>
                <w:sz w:val="16"/>
                <w:szCs w:val="16"/>
              </w:rPr>
              <w:t>52.800.000,00</w:t>
            </w:r>
          </w:p>
        </w:tc>
        <w:tc>
          <w:tcPr>
            <w:tcW w:w="1311" w:type="dxa"/>
            <w:shd w:val="clear" w:color="auto" w:fill="auto"/>
          </w:tcPr>
          <w:p w14:paraId="6626508E" w14:textId="262F5E7C" w:rsidR="00527076" w:rsidRDefault="00527076" w:rsidP="00937DB7">
            <w:pPr>
              <w:spacing w:line="240" w:lineRule="auto"/>
              <w:jc w:val="right"/>
              <w:rPr>
                <w:rFonts w:ascii="Arial Narrow" w:hAnsi="Arial Narrow"/>
                <w:sz w:val="16"/>
                <w:szCs w:val="16"/>
              </w:rPr>
            </w:pPr>
            <w:r>
              <w:rPr>
                <w:rFonts w:ascii="Arial Narrow" w:hAnsi="Arial Narrow"/>
                <w:sz w:val="16"/>
                <w:szCs w:val="16"/>
              </w:rPr>
              <w:t>52.575.000,00</w:t>
            </w:r>
          </w:p>
        </w:tc>
        <w:tc>
          <w:tcPr>
            <w:tcW w:w="709" w:type="dxa"/>
            <w:shd w:val="clear" w:color="auto" w:fill="auto"/>
          </w:tcPr>
          <w:p w14:paraId="66ED4FC5" w14:textId="23DCAF92" w:rsidR="00527076" w:rsidRDefault="00527076" w:rsidP="00937DB7">
            <w:pPr>
              <w:spacing w:line="240" w:lineRule="auto"/>
              <w:jc w:val="right"/>
              <w:rPr>
                <w:rFonts w:ascii="Arial Narrow" w:hAnsi="Arial Narrow"/>
                <w:sz w:val="16"/>
                <w:szCs w:val="16"/>
              </w:rPr>
            </w:pPr>
            <w:r>
              <w:rPr>
                <w:rFonts w:ascii="Arial Narrow" w:hAnsi="Arial Narrow"/>
                <w:sz w:val="16"/>
                <w:szCs w:val="16"/>
              </w:rPr>
              <w:t>99,57</w:t>
            </w:r>
          </w:p>
        </w:tc>
        <w:tc>
          <w:tcPr>
            <w:tcW w:w="1275" w:type="dxa"/>
            <w:gridSpan w:val="2"/>
            <w:shd w:val="clear" w:color="auto" w:fill="auto"/>
          </w:tcPr>
          <w:p w14:paraId="391A1FE5" w14:textId="25674FC7" w:rsidR="00527076" w:rsidRDefault="00527076" w:rsidP="00937DB7">
            <w:pPr>
              <w:spacing w:line="240" w:lineRule="auto"/>
              <w:jc w:val="right"/>
              <w:rPr>
                <w:rFonts w:ascii="Arial Narrow" w:hAnsi="Arial Narrow"/>
                <w:sz w:val="16"/>
                <w:szCs w:val="16"/>
              </w:rPr>
            </w:pPr>
            <w:r>
              <w:rPr>
                <w:rFonts w:ascii="Arial Narrow" w:hAnsi="Arial Narrow"/>
                <w:sz w:val="16"/>
                <w:szCs w:val="16"/>
              </w:rPr>
              <w:t>49.920.000,00</w:t>
            </w:r>
          </w:p>
        </w:tc>
        <w:tc>
          <w:tcPr>
            <w:tcW w:w="851" w:type="dxa"/>
            <w:shd w:val="clear" w:color="auto" w:fill="auto"/>
          </w:tcPr>
          <w:p w14:paraId="3A465A2D" w14:textId="2AE6A0B4" w:rsidR="00527076" w:rsidRDefault="00527076" w:rsidP="00937DB7">
            <w:pPr>
              <w:spacing w:line="240" w:lineRule="auto"/>
              <w:jc w:val="right"/>
              <w:rPr>
                <w:rFonts w:ascii="Arial Narrow" w:hAnsi="Arial Narrow"/>
                <w:sz w:val="16"/>
                <w:szCs w:val="16"/>
              </w:rPr>
            </w:pPr>
            <w:r>
              <w:rPr>
                <w:rFonts w:ascii="Arial Narrow" w:hAnsi="Arial Narrow"/>
                <w:sz w:val="16"/>
                <w:szCs w:val="16"/>
              </w:rPr>
              <w:t>5,32</w:t>
            </w:r>
          </w:p>
        </w:tc>
      </w:tr>
      <w:tr w:rsidR="00527076" w14:paraId="002C0773" w14:textId="77777777" w:rsidTr="00AE03C0">
        <w:trPr>
          <w:gridAfter w:val="1"/>
          <w:wAfter w:w="9" w:type="dxa"/>
        </w:trPr>
        <w:tc>
          <w:tcPr>
            <w:tcW w:w="709" w:type="dxa"/>
            <w:shd w:val="clear" w:color="auto" w:fill="auto"/>
          </w:tcPr>
          <w:p w14:paraId="5C80F4BE" w14:textId="77777777" w:rsidR="00527076" w:rsidRPr="003F32D9" w:rsidRDefault="00527076" w:rsidP="002513B2">
            <w:pPr>
              <w:pStyle w:val="ListParagraph"/>
              <w:widowControl w:val="0"/>
              <w:numPr>
                <w:ilvl w:val="0"/>
                <w:numId w:val="22"/>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5A3A0061" w14:textId="6DF33DFC" w:rsidR="00527076" w:rsidRDefault="00527076" w:rsidP="003F32D9">
            <w:pPr>
              <w:widowControl w:val="0"/>
              <w:spacing w:line="240" w:lineRule="auto"/>
              <w:ind w:left="242"/>
              <w:rPr>
                <w:rFonts w:ascii="Arial Narrow" w:hAnsi="Arial Narrow" w:cs="Calibri"/>
                <w:sz w:val="16"/>
                <w:szCs w:val="16"/>
              </w:rPr>
            </w:pPr>
            <w:proofErr w:type="spellStart"/>
            <w:r>
              <w:rPr>
                <w:rFonts w:ascii="Arial Narrow" w:hAnsi="Arial Narrow" w:cs="Calibri"/>
                <w:sz w:val="16"/>
                <w:szCs w:val="16"/>
              </w:rPr>
              <w:t>Belanja</w:t>
            </w:r>
            <w:proofErr w:type="spellEnd"/>
            <w:r>
              <w:rPr>
                <w:rFonts w:ascii="Arial Narrow" w:hAnsi="Arial Narrow" w:cs="Calibri"/>
                <w:sz w:val="16"/>
                <w:szCs w:val="16"/>
              </w:rPr>
              <w:t xml:space="preserve"> Jasa Tenaga </w:t>
            </w:r>
            <w:proofErr w:type="spellStart"/>
            <w:r>
              <w:rPr>
                <w:rFonts w:ascii="Arial Narrow" w:hAnsi="Arial Narrow" w:cs="Calibri"/>
                <w:sz w:val="16"/>
                <w:szCs w:val="16"/>
              </w:rPr>
              <w:t>Keamanan</w:t>
            </w:r>
            <w:proofErr w:type="spellEnd"/>
          </w:p>
        </w:tc>
        <w:tc>
          <w:tcPr>
            <w:tcW w:w="1276" w:type="dxa"/>
            <w:shd w:val="clear" w:color="auto" w:fill="auto"/>
          </w:tcPr>
          <w:p w14:paraId="7E2D5D87" w14:textId="61C09F8F" w:rsidR="00527076" w:rsidRDefault="00527076" w:rsidP="00937DB7">
            <w:pPr>
              <w:spacing w:line="240" w:lineRule="auto"/>
              <w:jc w:val="right"/>
              <w:rPr>
                <w:rFonts w:ascii="Arial Narrow" w:hAnsi="Arial Narrow"/>
                <w:sz w:val="16"/>
                <w:szCs w:val="16"/>
              </w:rPr>
            </w:pPr>
            <w:r>
              <w:rPr>
                <w:rFonts w:ascii="Arial Narrow" w:hAnsi="Arial Narrow"/>
                <w:sz w:val="16"/>
                <w:szCs w:val="16"/>
              </w:rPr>
              <w:t>187.800.000,00</w:t>
            </w:r>
          </w:p>
        </w:tc>
        <w:tc>
          <w:tcPr>
            <w:tcW w:w="1311" w:type="dxa"/>
            <w:shd w:val="clear" w:color="auto" w:fill="auto"/>
          </w:tcPr>
          <w:p w14:paraId="2D6A1182" w14:textId="7358ABC0" w:rsidR="00527076" w:rsidRDefault="00527076" w:rsidP="00937DB7">
            <w:pPr>
              <w:spacing w:line="240" w:lineRule="auto"/>
              <w:jc w:val="right"/>
              <w:rPr>
                <w:rFonts w:ascii="Arial Narrow" w:hAnsi="Arial Narrow"/>
                <w:sz w:val="16"/>
                <w:szCs w:val="16"/>
              </w:rPr>
            </w:pPr>
            <w:r>
              <w:rPr>
                <w:rFonts w:ascii="Arial Narrow" w:hAnsi="Arial Narrow"/>
                <w:sz w:val="16"/>
                <w:szCs w:val="16"/>
              </w:rPr>
              <w:t>186.000.000,00</w:t>
            </w:r>
          </w:p>
        </w:tc>
        <w:tc>
          <w:tcPr>
            <w:tcW w:w="709" w:type="dxa"/>
            <w:shd w:val="clear" w:color="auto" w:fill="auto"/>
          </w:tcPr>
          <w:p w14:paraId="592E7FAB" w14:textId="613B9176" w:rsidR="00527076" w:rsidRDefault="00527076" w:rsidP="00937DB7">
            <w:pPr>
              <w:spacing w:line="240" w:lineRule="auto"/>
              <w:jc w:val="right"/>
              <w:rPr>
                <w:rFonts w:ascii="Arial Narrow" w:hAnsi="Arial Narrow"/>
                <w:sz w:val="16"/>
                <w:szCs w:val="16"/>
              </w:rPr>
            </w:pPr>
            <w:r>
              <w:rPr>
                <w:rFonts w:ascii="Arial Narrow" w:hAnsi="Arial Narrow"/>
                <w:sz w:val="16"/>
                <w:szCs w:val="16"/>
              </w:rPr>
              <w:t>99,04</w:t>
            </w:r>
          </w:p>
        </w:tc>
        <w:tc>
          <w:tcPr>
            <w:tcW w:w="1275" w:type="dxa"/>
            <w:gridSpan w:val="2"/>
            <w:shd w:val="clear" w:color="auto" w:fill="auto"/>
          </w:tcPr>
          <w:p w14:paraId="67E49BFC" w14:textId="0088509B" w:rsidR="00527076" w:rsidRDefault="00527076" w:rsidP="00937DB7">
            <w:pPr>
              <w:spacing w:line="240" w:lineRule="auto"/>
              <w:jc w:val="right"/>
              <w:rPr>
                <w:rFonts w:ascii="Arial Narrow" w:hAnsi="Arial Narrow"/>
                <w:sz w:val="16"/>
                <w:szCs w:val="16"/>
              </w:rPr>
            </w:pPr>
            <w:r>
              <w:rPr>
                <w:rFonts w:ascii="Arial Narrow" w:hAnsi="Arial Narrow"/>
                <w:sz w:val="16"/>
                <w:szCs w:val="16"/>
              </w:rPr>
              <w:t>160.800.000,00</w:t>
            </w:r>
          </w:p>
        </w:tc>
        <w:tc>
          <w:tcPr>
            <w:tcW w:w="851" w:type="dxa"/>
            <w:shd w:val="clear" w:color="auto" w:fill="auto"/>
          </w:tcPr>
          <w:p w14:paraId="4840FCB8" w14:textId="3A7BC81E" w:rsidR="00527076" w:rsidRDefault="00527076" w:rsidP="00937DB7">
            <w:pPr>
              <w:spacing w:line="240" w:lineRule="auto"/>
              <w:jc w:val="right"/>
              <w:rPr>
                <w:rFonts w:ascii="Arial Narrow" w:hAnsi="Arial Narrow"/>
                <w:sz w:val="16"/>
                <w:szCs w:val="16"/>
              </w:rPr>
            </w:pPr>
            <w:r>
              <w:rPr>
                <w:rFonts w:ascii="Arial Narrow" w:hAnsi="Arial Narrow"/>
                <w:sz w:val="16"/>
                <w:szCs w:val="16"/>
              </w:rPr>
              <w:t>99,04</w:t>
            </w:r>
          </w:p>
        </w:tc>
      </w:tr>
      <w:tr w:rsidR="00987F37" w14:paraId="7C80E7E6" w14:textId="77777777" w:rsidTr="00AE03C0">
        <w:trPr>
          <w:gridAfter w:val="1"/>
          <w:wAfter w:w="9" w:type="dxa"/>
        </w:trPr>
        <w:tc>
          <w:tcPr>
            <w:tcW w:w="709" w:type="dxa"/>
            <w:shd w:val="clear" w:color="auto" w:fill="auto"/>
          </w:tcPr>
          <w:p w14:paraId="1CC91192" w14:textId="77777777" w:rsidR="00987F37" w:rsidRPr="003F32D9" w:rsidRDefault="00987F37" w:rsidP="002513B2">
            <w:pPr>
              <w:pStyle w:val="ListParagraph"/>
              <w:widowControl w:val="0"/>
              <w:numPr>
                <w:ilvl w:val="0"/>
                <w:numId w:val="22"/>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68B3DD89" w14:textId="66E48DC5" w:rsidR="00987F37" w:rsidRPr="008D02DB" w:rsidRDefault="00987F37" w:rsidP="003F32D9">
            <w:pPr>
              <w:widowControl w:val="0"/>
              <w:spacing w:line="240" w:lineRule="auto"/>
              <w:ind w:left="242"/>
              <w:rPr>
                <w:rFonts w:ascii="Arial Narrow" w:hAnsi="Arial Narrow" w:cs="Calibri"/>
                <w:sz w:val="16"/>
                <w:szCs w:val="16"/>
              </w:rPr>
            </w:pPr>
            <w:proofErr w:type="spellStart"/>
            <w:r w:rsidRPr="00987F37">
              <w:rPr>
                <w:rFonts w:ascii="Arial Narrow" w:hAnsi="Arial Narrow" w:cs="Calibri"/>
                <w:sz w:val="16"/>
                <w:szCs w:val="16"/>
              </w:rPr>
              <w:t>Belanja</w:t>
            </w:r>
            <w:proofErr w:type="spellEnd"/>
            <w:r w:rsidRPr="00987F37">
              <w:rPr>
                <w:rFonts w:ascii="Arial Narrow" w:hAnsi="Arial Narrow" w:cs="Calibri"/>
                <w:sz w:val="16"/>
                <w:szCs w:val="16"/>
              </w:rPr>
              <w:t xml:space="preserve"> Jasa </w:t>
            </w:r>
            <w:proofErr w:type="spellStart"/>
            <w:r w:rsidRPr="00987F37">
              <w:rPr>
                <w:rFonts w:ascii="Arial Narrow" w:hAnsi="Arial Narrow" w:cs="Calibri"/>
                <w:sz w:val="16"/>
                <w:szCs w:val="16"/>
              </w:rPr>
              <w:t>Juri</w:t>
            </w:r>
            <w:proofErr w:type="spellEnd"/>
            <w:r w:rsidRPr="00987F37">
              <w:rPr>
                <w:rFonts w:ascii="Arial Narrow" w:hAnsi="Arial Narrow" w:cs="Calibri"/>
                <w:sz w:val="16"/>
                <w:szCs w:val="16"/>
              </w:rPr>
              <w:t xml:space="preserve"> </w:t>
            </w:r>
            <w:proofErr w:type="spellStart"/>
            <w:r w:rsidRPr="00987F37">
              <w:rPr>
                <w:rFonts w:ascii="Arial Narrow" w:hAnsi="Arial Narrow" w:cs="Calibri"/>
                <w:sz w:val="16"/>
                <w:szCs w:val="16"/>
              </w:rPr>
              <w:t>Perlombaan</w:t>
            </w:r>
            <w:proofErr w:type="spellEnd"/>
            <w:r w:rsidRPr="00987F37">
              <w:rPr>
                <w:rFonts w:ascii="Arial Narrow" w:hAnsi="Arial Narrow" w:cs="Calibri"/>
                <w:sz w:val="16"/>
                <w:szCs w:val="16"/>
              </w:rPr>
              <w:t>/</w:t>
            </w:r>
            <w:proofErr w:type="spellStart"/>
            <w:r w:rsidRPr="00987F37">
              <w:rPr>
                <w:rFonts w:ascii="Arial Narrow" w:hAnsi="Arial Narrow" w:cs="Calibri"/>
                <w:sz w:val="16"/>
                <w:szCs w:val="16"/>
              </w:rPr>
              <w:t>Pertandingan</w:t>
            </w:r>
            <w:proofErr w:type="spellEnd"/>
          </w:p>
        </w:tc>
        <w:tc>
          <w:tcPr>
            <w:tcW w:w="1276" w:type="dxa"/>
            <w:shd w:val="clear" w:color="auto" w:fill="auto"/>
          </w:tcPr>
          <w:p w14:paraId="5746C642" w14:textId="042689B9" w:rsidR="00987F37" w:rsidRPr="0000350A" w:rsidRDefault="00527076" w:rsidP="00937DB7">
            <w:pPr>
              <w:spacing w:line="240" w:lineRule="auto"/>
              <w:jc w:val="right"/>
              <w:rPr>
                <w:rFonts w:ascii="Arial Narrow" w:hAnsi="Arial Narrow"/>
                <w:sz w:val="16"/>
                <w:szCs w:val="16"/>
              </w:rPr>
            </w:pPr>
            <w:r>
              <w:rPr>
                <w:rFonts w:ascii="Arial Narrow" w:hAnsi="Arial Narrow"/>
                <w:sz w:val="16"/>
                <w:szCs w:val="16"/>
              </w:rPr>
              <w:t>48.800.000,00</w:t>
            </w:r>
          </w:p>
        </w:tc>
        <w:tc>
          <w:tcPr>
            <w:tcW w:w="1311" w:type="dxa"/>
            <w:shd w:val="clear" w:color="auto" w:fill="auto"/>
          </w:tcPr>
          <w:p w14:paraId="5130A49F" w14:textId="4F6A5BA9" w:rsidR="00987F37" w:rsidRPr="001E4606" w:rsidRDefault="00527076" w:rsidP="00937DB7">
            <w:pPr>
              <w:spacing w:line="240" w:lineRule="auto"/>
              <w:jc w:val="right"/>
              <w:rPr>
                <w:rFonts w:ascii="Arial Narrow" w:hAnsi="Arial Narrow"/>
                <w:sz w:val="16"/>
                <w:szCs w:val="16"/>
              </w:rPr>
            </w:pPr>
            <w:r>
              <w:rPr>
                <w:rFonts w:ascii="Arial Narrow" w:hAnsi="Arial Narrow"/>
                <w:sz w:val="16"/>
                <w:szCs w:val="16"/>
              </w:rPr>
              <w:t>42.600.000,00</w:t>
            </w:r>
          </w:p>
        </w:tc>
        <w:tc>
          <w:tcPr>
            <w:tcW w:w="709" w:type="dxa"/>
            <w:shd w:val="clear" w:color="auto" w:fill="auto"/>
          </w:tcPr>
          <w:p w14:paraId="52284F03" w14:textId="025C97B5" w:rsidR="00987F37" w:rsidRDefault="00527076" w:rsidP="00937DB7">
            <w:pPr>
              <w:spacing w:line="240" w:lineRule="auto"/>
              <w:jc w:val="right"/>
              <w:rPr>
                <w:rFonts w:ascii="Arial Narrow" w:hAnsi="Arial Narrow"/>
                <w:sz w:val="16"/>
                <w:szCs w:val="16"/>
              </w:rPr>
            </w:pPr>
            <w:r>
              <w:rPr>
                <w:rFonts w:ascii="Arial Narrow" w:hAnsi="Arial Narrow"/>
                <w:sz w:val="16"/>
                <w:szCs w:val="16"/>
              </w:rPr>
              <w:t>87,30</w:t>
            </w:r>
          </w:p>
        </w:tc>
        <w:tc>
          <w:tcPr>
            <w:tcW w:w="1275" w:type="dxa"/>
            <w:gridSpan w:val="2"/>
            <w:shd w:val="clear" w:color="auto" w:fill="auto"/>
          </w:tcPr>
          <w:p w14:paraId="6F6C0B77" w14:textId="25597D4B" w:rsidR="00987F37" w:rsidRPr="00987F37" w:rsidRDefault="00527076" w:rsidP="00937DB7">
            <w:pPr>
              <w:spacing w:line="240" w:lineRule="auto"/>
              <w:jc w:val="right"/>
              <w:rPr>
                <w:rFonts w:ascii="Arial Narrow" w:hAnsi="Arial Narrow"/>
                <w:sz w:val="16"/>
                <w:szCs w:val="16"/>
              </w:rPr>
            </w:pPr>
            <w:r>
              <w:rPr>
                <w:rFonts w:ascii="Arial Narrow" w:hAnsi="Arial Narrow"/>
                <w:sz w:val="16"/>
                <w:szCs w:val="16"/>
              </w:rPr>
              <w:t>31.200.000,00</w:t>
            </w:r>
          </w:p>
        </w:tc>
        <w:tc>
          <w:tcPr>
            <w:tcW w:w="851" w:type="dxa"/>
            <w:shd w:val="clear" w:color="auto" w:fill="auto"/>
          </w:tcPr>
          <w:p w14:paraId="1F00CB38" w14:textId="049F3443" w:rsidR="00987F37" w:rsidRDefault="00527076" w:rsidP="00937DB7">
            <w:pPr>
              <w:spacing w:line="240" w:lineRule="auto"/>
              <w:jc w:val="right"/>
              <w:rPr>
                <w:rFonts w:ascii="Arial Narrow" w:hAnsi="Arial Narrow"/>
                <w:sz w:val="16"/>
                <w:szCs w:val="16"/>
              </w:rPr>
            </w:pPr>
            <w:r>
              <w:rPr>
                <w:rFonts w:ascii="Arial Narrow" w:hAnsi="Arial Narrow"/>
                <w:sz w:val="16"/>
                <w:szCs w:val="16"/>
              </w:rPr>
              <w:t>36,54</w:t>
            </w:r>
          </w:p>
        </w:tc>
      </w:tr>
      <w:tr w:rsidR="008D02DB" w14:paraId="1C8E4CEE" w14:textId="77777777" w:rsidTr="00AE03C0">
        <w:trPr>
          <w:gridAfter w:val="1"/>
          <w:wAfter w:w="9" w:type="dxa"/>
        </w:trPr>
        <w:tc>
          <w:tcPr>
            <w:tcW w:w="709" w:type="dxa"/>
            <w:shd w:val="clear" w:color="auto" w:fill="auto"/>
          </w:tcPr>
          <w:p w14:paraId="68506C4F" w14:textId="77777777" w:rsidR="008D02DB" w:rsidRPr="003F32D9" w:rsidRDefault="008D02DB" w:rsidP="002513B2">
            <w:pPr>
              <w:pStyle w:val="ListParagraph"/>
              <w:widowControl w:val="0"/>
              <w:numPr>
                <w:ilvl w:val="0"/>
                <w:numId w:val="22"/>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70580929" w14:textId="465D6F19" w:rsidR="008D02DB" w:rsidRDefault="008D02DB" w:rsidP="003F32D9">
            <w:pPr>
              <w:widowControl w:val="0"/>
              <w:spacing w:line="240" w:lineRule="auto"/>
              <w:ind w:left="242"/>
              <w:rPr>
                <w:rFonts w:ascii="Arial Narrow" w:hAnsi="Arial Narrow" w:cs="Calibri"/>
                <w:sz w:val="16"/>
                <w:szCs w:val="16"/>
              </w:rPr>
            </w:pPr>
            <w:proofErr w:type="spellStart"/>
            <w:r w:rsidRPr="008D02DB">
              <w:rPr>
                <w:rFonts w:ascii="Arial Narrow" w:hAnsi="Arial Narrow" w:cs="Calibri"/>
                <w:sz w:val="16"/>
                <w:szCs w:val="16"/>
              </w:rPr>
              <w:t>Belanja</w:t>
            </w:r>
            <w:proofErr w:type="spellEnd"/>
            <w:r w:rsidRPr="008D02DB">
              <w:rPr>
                <w:rFonts w:ascii="Arial Narrow" w:hAnsi="Arial Narrow" w:cs="Calibri"/>
                <w:sz w:val="16"/>
                <w:szCs w:val="16"/>
              </w:rPr>
              <w:t xml:space="preserve"> Jasa </w:t>
            </w:r>
            <w:proofErr w:type="spellStart"/>
            <w:r w:rsidRPr="008D02DB">
              <w:rPr>
                <w:rFonts w:ascii="Arial Narrow" w:hAnsi="Arial Narrow" w:cs="Calibri"/>
                <w:sz w:val="16"/>
                <w:szCs w:val="16"/>
              </w:rPr>
              <w:t>Pelaksanaan</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Transaksi</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Keuangan</w:t>
            </w:r>
            <w:proofErr w:type="spellEnd"/>
          </w:p>
        </w:tc>
        <w:tc>
          <w:tcPr>
            <w:tcW w:w="1276" w:type="dxa"/>
            <w:shd w:val="clear" w:color="auto" w:fill="auto"/>
          </w:tcPr>
          <w:p w14:paraId="7C644A66" w14:textId="4ECBE5F6" w:rsidR="008D02DB" w:rsidRDefault="007D69C3" w:rsidP="00937DB7">
            <w:pPr>
              <w:spacing w:line="240" w:lineRule="auto"/>
              <w:jc w:val="right"/>
              <w:rPr>
                <w:rFonts w:ascii="Arial Narrow" w:hAnsi="Arial Narrow"/>
                <w:sz w:val="16"/>
                <w:szCs w:val="16"/>
              </w:rPr>
            </w:pPr>
            <w:r>
              <w:rPr>
                <w:rFonts w:ascii="Arial Narrow" w:hAnsi="Arial Narrow"/>
                <w:sz w:val="16"/>
                <w:szCs w:val="16"/>
              </w:rPr>
              <w:t>63.340.000,00</w:t>
            </w:r>
          </w:p>
        </w:tc>
        <w:tc>
          <w:tcPr>
            <w:tcW w:w="1311" w:type="dxa"/>
            <w:shd w:val="clear" w:color="auto" w:fill="auto"/>
          </w:tcPr>
          <w:p w14:paraId="2E872976" w14:textId="4AD75A34" w:rsidR="008D02DB" w:rsidRDefault="007D69C3" w:rsidP="00937DB7">
            <w:pPr>
              <w:spacing w:line="240" w:lineRule="auto"/>
              <w:jc w:val="right"/>
              <w:rPr>
                <w:rFonts w:ascii="Arial Narrow" w:hAnsi="Arial Narrow"/>
                <w:sz w:val="16"/>
                <w:szCs w:val="16"/>
              </w:rPr>
            </w:pPr>
            <w:r>
              <w:rPr>
                <w:rFonts w:ascii="Arial Narrow" w:hAnsi="Arial Narrow"/>
                <w:sz w:val="16"/>
                <w:szCs w:val="16"/>
              </w:rPr>
              <w:t>62.190.000,00</w:t>
            </w:r>
          </w:p>
        </w:tc>
        <w:tc>
          <w:tcPr>
            <w:tcW w:w="709" w:type="dxa"/>
            <w:shd w:val="clear" w:color="auto" w:fill="auto"/>
          </w:tcPr>
          <w:p w14:paraId="124E57D5" w14:textId="59724DE7" w:rsidR="008D02DB" w:rsidRDefault="007D69C3" w:rsidP="00937DB7">
            <w:pPr>
              <w:spacing w:line="240" w:lineRule="auto"/>
              <w:jc w:val="right"/>
              <w:rPr>
                <w:rFonts w:ascii="Arial Narrow" w:hAnsi="Arial Narrow"/>
                <w:sz w:val="16"/>
                <w:szCs w:val="16"/>
              </w:rPr>
            </w:pPr>
            <w:r>
              <w:rPr>
                <w:rFonts w:ascii="Arial Narrow" w:hAnsi="Arial Narrow"/>
                <w:sz w:val="16"/>
                <w:szCs w:val="16"/>
              </w:rPr>
              <w:t>98,18</w:t>
            </w:r>
          </w:p>
        </w:tc>
        <w:tc>
          <w:tcPr>
            <w:tcW w:w="1275" w:type="dxa"/>
            <w:gridSpan w:val="2"/>
            <w:shd w:val="clear" w:color="auto" w:fill="auto"/>
          </w:tcPr>
          <w:p w14:paraId="628C3030" w14:textId="3FFF7D0E" w:rsidR="008D02DB" w:rsidRDefault="007D69C3" w:rsidP="00937DB7">
            <w:pPr>
              <w:spacing w:line="240" w:lineRule="auto"/>
              <w:jc w:val="right"/>
              <w:rPr>
                <w:rFonts w:ascii="Arial Narrow" w:hAnsi="Arial Narrow"/>
                <w:sz w:val="16"/>
                <w:szCs w:val="16"/>
              </w:rPr>
            </w:pPr>
            <w:r>
              <w:rPr>
                <w:rFonts w:ascii="Arial Narrow" w:hAnsi="Arial Narrow"/>
                <w:sz w:val="16"/>
                <w:szCs w:val="16"/>
              </w:rPr>
              <w:t>61.315.000,00</w:t>
            </w:r>
          </w:p>
        </w:tc>
        <w:tc>
          <w:tcPr>
            <w:tcW w:w="851" w:type="dxa"/>
            <w:shd w:val="clear" w:color="auto" w:fill="auto"/>
          </w:tcPr>
          <w:p w14:paraId="372188EA" w14:textId="575363E4" w:rsidR="008D02DB" w:rsidRDefault="007D69C3" w:rsidP="00937DB7">
            <w:pPr>
              <w:spacing w:line="240" w:lineRule="auto"/>
              <w:jc w:val="right"/>
              <w:rPr>
                <w:rFonts w:ascii="Arial Narrow" w:hAnsi="Arial Narrow"/>
                <w:sz w:val="16"/>
                <w:szCs w:val="16"/>
              </w:rPr>
            </w:pPr>
            <w:r>
              <w:rPr>
                <w:rFonts w:ascii="Arial Narrow" w:hAnsi="Arial Narrow"/>
                <w:sz w:val="16"/>
                <w:szCs w:val="16"/>
              </w:rPr>
              <w:t>1,43</w:t>
            </w:r>
          </w:p>
        </w:tc>
      </w:tr>
      <w:tr w:rsidR="008D02DB" w14:paraId="0BB0716A" w14:textId="77777777" w:rsidTr="00AE03C0">
        <w:trPr>
          <w:gridAfter w:val="1"/>
          <w:wAfter w:w="9" w:type="dxa"/>
        </w:trPr>
        <w:tc>
          <w:tcPr>
            <w:tcW w:w="709" w:type="dxa"/>
            <w:shd w:val="clear" w:color="auto" w:fill="auto"/>
          </w:tcPr>
          <w:p w14:paraId="13EB5132" w14:textId="77777777" w:rsidR="008D02DB" w:rsidRPr="003F32D9" w:rsidRDefault="008D02DB" w:rsidP="002513B2">
            <w:pPr>
              <w:pStyle w:val="ListParagraph"/>
              <w:widowControl w:val="0"/>
              <w:numPr>
                <w:ilvl w:val="0"/>
                <w:numId w:val="22"/>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45969486" w14:textId="2E874694" w:rsidR="008D02DB" w:rsidRDefault="008D02DB" w:rsidP="003F32D9">
            <w:pPr>
              <w:widowControl w:val="0"/>
              <w:spacing w:line="240" w:lineRule="auto"/>
              <w:ind w:left="242"/>
              <w:rPr>
                <w:rFonts w:ascii="Arial Narrow" w:hAnsi="Arial Narrow" w:cs="Calibri"/>
                <w:sz w:val="16"/>
                <w:szCs w:val="16"/>
              </w:rPr>
            </w:pPr>
            <w:proofErr w:type="spellStart"/>
            <w:r w:rsidRPr="008D02DB">
              <w:rPr>
                <w:rFonts w:ascii="Arial Narrow" w:hAnsi="Arial Narrow" w:cs="Calibri"/>
                <w:sz w:val="16"/>
                <w:szCs w:val="16"/>
              </w:rPr>
              <w:t>Belanja</w:t>
            </w:r>
            <w:proofErr w:type="spellEnd"/>
            <w:r w:rsidRPr="008D02DB">
              <w:rPr>
                <w:rFonts w:ascii="Arial Narrow" w:hAnsi="Arial Narrow" w:cs="Calibri"/>
                <w:sz w:val="16"/>
                <w:szCs w:val="16"/>
              </w:rPr>
              <w:t xml:space="preserve"> </w:t>
            </w:r>
            <w:r w:rsidR="007D69C3">
              <w:rPr>
                <w:rFonts w:ascii="Arial Narrow" w:hAnsi="Arial Narrow" w:cs="Calibri"/>
                <w:sz w:val="16"/>
                <w:szCs w:val="16"/>
              </w:rPr>
              <w:t xml:space="preserve">Jasa </w:t>
            </w:r>
            <w:proofErr w:type="spellStart"/>
            <w:r w:rsidR="007D69C3">
              <w:rPr>
                <w:rFonts w:ascii="Arial Narrow" w:hAnsi="Arial Narrow" w:cs="Calibri"/>
                <w:sz w:val="16"/>
                <w:szCs w:val="16"/>
              </w:rPr>
              <w:t>Penyelenggaraan</w:t>
            </w:r>
            <w:proofErr w:type="spellEnd"/>
            <w:r w:rsidR="007D69C3">
              <w:rPr>
                <w:rFonts w:ascii="Arial Narrow" w:hAnsi="Arial Narrow" w:cs="Calibri"/>
                <w:sz w:val="16"/>
                <w:szCs w:val="16"/>
              </w:rPr>
              <w:t xml:space="preserve"> Acara</w:t>
            </w:r>
          </w:p>
        </w:tc>
        <w:tc>
          <w:tcPr>
            <w:tcW w:w="1276" w:type="dxa"/>
            <w:shd w:val="clear" w:color="auto" w:fill="auto"/>
          </w:tcPr>
          <w:p w14:paraId="3CCCBCB6" w14:textId="28EB7D2E" w:rsidR="008D02DB" w:rsidRDefault="007D69C3" w:rsidP="00937DB7">
            <w:pPr>
              <w:spacing w:line="240" w:lineRule="auto"/>
              <w:jc w:val="right"/>
              <w:rPr>
                <w:rFonts w:ascii="Arial Narrow" w:hAnsi="Arial Narrow"/>
                <w:sz w:val="16"/>
                <w:szCs w:val="16"/>
              </w:rPr>
            </w:pPr>
            <w:r>
              <w:rPr>
                <w:rFonts w:ascii="Arial Narrow" w:hAnsi="Arial Narrow"/>
                <w:sz w:val="16"/>
                <w:szCs w:val="16"/>
              </w:rPr>
              <w:t>98.981.698,00</w:t>
            </w:r>
          </w:p>
        </w:tc>
        <w:tc>
          <w:tcPr>
            <w:tcW w:w="1311" w:type="dxa"/>
            <w:shd w:val="clear" w:color="auto" w:fill="auto"/>
          </w:tcPr>
          <w:p w14:paraId="15705867" w14:textId="0796F207" w:rsidR="008D02DB" w:rsidRDefault="007D69C3" w:rsidP="00937DB7">
            <w:pPr>
              <w:spacing w:line="240" w:lineRule="auto"/>
              <w:jc w:val="right"/>
              <w:rPr>
                <w:rFonts w:ascii="Arial Narrow" w:hAnsi="Arial Narrow"/>
                <w:sz w:val="16"/>
                <w:szCs w:val="16"/>
              </w:rPr>
            </w:pPr>
            <w:r>
              <w:rPr>
                <w:rFonts w:ascii="Arial Narrow" w:hAnsi="Arial Narrow"/>
                <w:sz w:val="16"/>
                <w:szCs w:val="16"/>
              </w:rPr>
              <w:t>75.392.580,00</w:t>
            </w:r>
          </w:p>
        </w:tc>
        <w:tc>
          <w:tcPr>
            <w:tcW w:w="709" w:type="dxa"/>
            <w:shd w:val="clear" w:color="auto" w:fill="auto"/>
          </w:tcPr>
          <w:p w14:paraId="11FC296F" w14:textId="70460BE4" w:rsidR="008D02DB" w:rsidRDefault="007D69C3" w:rsidP="00937DB7">
            <w:pPr>
              <w:spacing w:line="240" w:lineRule="auto"/>
              <w:jc w:val="right"/>
              <w:rPr>
                <w:rFonts w:ascii="Arial Narrow" w:hAnsi="Arial Narrow"/>
                <w:sz w:val="16"/>
                <w:szCs w:val="16"/>
              </w:rPr>
            </w:pPr>
            <w:r>
              <w:rPr>
                <w:rFonts w:ascii="Arial Narrow" w:hAnsi="Arial Narrow"/>
                <w:sz w:val="16"/>
                <w:szCs w:val="16"/>
              </w:rPr>
              <w:t>76,17</w:t>
            </w:r>
          </w:p>
        </w:tc>
        <w:tc>
          <w:tcPr>
            <w:tcW w:w="1275" w:type="dxa"/>
            <w:gridSpan w:val="2"/>
            <w:shd w:val="clear" w:color="auto" w:fill="auto"/>
          </w:tcPr>
          <w:p w14:paraId="11CE3BC7" w14:textId="11E00EA6" w:rsidR="008D02DB" w:rsidRDefault="007D69C3" w:rsidP="00937DB7">
            <w:pPr>
              <w:spacing w:line="240" w:lineRule="auto"/>
              <w:jc w:val="right"/>
              <w:rPr>
                <w:rFonts w:ascii="Arial Narrow" w:hAnsi="Arial Narrow"/>
                <w:sz w:val="16"/>
                <w:szCs w:val="16"/>
              </w:rPr>
            </w:pPr>
            <w:r>
              <w:rPr>
                <w:rFonts w:ascii="Arial Narrow" w:hAnsi="Arial Narrow"/>
                <w:sz w:val="16"/>
                <w:szCs w:val="16"/>
              </w:rPr>
              <w:t>99.500.000,00</w:t>
            </w:r>
          </w:p>
        </w:tc>
        <w:tc>
          <w:tcPr>
            <w:tcW w:w="851" w:type="dxa"/>
            <w:shd w:val="clear" w:color="auto" w:fill="auto"/>
          </w:tcPr>
          <w:p w14:paraId="2FD7FA77" w14:textId="52D7979C" w:rsidR="008D02DB" w:rsidRDefault="007D69C3" w:rsidP="00937DB7">
            <w:pPr>
              <w:spacing w:line="240" w:lineRule="auto"/>
              <w:jc w:val="right"/>
              <w:rPr>
                <w:rFonts w:ascii="Arial Narrow" w:hAnsi="Arial Narrow"/>
                <w:sz w:val="16"/>
                <w:szCs w:val="16"/>
              </w:rPr>
            </w:pPr>
            <w:r>
              <w:rPr>
                <w:rFonts w:ascii="Arial Narrow" w:hAnsi="Arial Narrow"/>
                <w:sz w:val="16"/>
                <w:szCs w:val="16"/>
              </w:rPr>
              <w:t>(24,23)</w:t>
            </w:r>
          </w:p>
        </w:tc>
      </w:tr>
      <w:tr w:rsidR="008D02DB" w14:paraId="61C296BF" w14:textId="77777777" w:rsidTr="00AE03C0">
        <w:trPr>
          <w:gridAfter w:val="1"/>
          <w:wAfter w:w="9" w:type="dxa"/>
        </w:trPr>
        <w:tc>
          <w:tcPr>
            <w:tcW w:w="709" w:type="dxa"/>
            <w:shd w:val="clear" w:color="auto" w:fill="auto"/>
          </w:tcPr>
          <w:p w14:paraId="303DC8F8" w14:textId="77777777" w:rsidR="008D02DB" w:rsidRPr="003F32D9" w:rsidRDefault="008D02DB" w:rsidP="002513B2">
            <w:pPr>
              <w:pStyle w:val="ListParagraph"/>
              <w:widowControl w:val="0"/>
              <w:numPr>
                <w:ilvl w:val="0"/>
                <w:numId w:val="22"/>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4D539108" w14:textId="23709985" w:rsidR="008D02DB" w:rsidRDefault="008D02DB" w:rsidP="003F32D9">
            <w:pPr>
              <w:widowControl w:val="0"/>
              <w:spacing w:line="240" w:lineRule="auto"/>
              <w:ind w:left="242"/>
              <w:rPr>
                <w:rFonts w:ascii="Arial Narrow" w:hAnsi="Arial Narrow" w:cs="Calibri"/>
                <w:sz w:val="16"/>
                <w:szCs w:val="16"/>
              </w:rPr>
            </w:pPr>
            <w:proofErr w:type="spellStart"/>
            <w:r w:rsidRPr="008D02DB">
              <w:rPr>
                <w:rFonts w:ascii="Arial Narrow" w:hAnsi="Arial Narrow" w:cs="Calibri"/>
                <w:sz w:val="16"/>
                <w:szCs w:val="16"/>
              </w:rPr>
              <w:t>Belanja</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Langganan</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Jurnal</w:t>
            </w:r>
            <w:proofErr w:type="spellEnd"/>
            <w:r w:rsidRPr="008D02DB">
              <w:rPr>
                <w:rFonts w:ascii="Arial Narrow" w:hAnsi="Arial Narrow" w:cs="Calibri"/>
                <w:sz w:val="16"/>
                <w:szCs w:val="16"/>
              </w:rPr>
              <w:t xml:space="preserve">/Surat </w:t>
            </w:r>
            <w:proofErr w:type="spellStart"/>
            <w:r w:rsidRPr="008D02DB">
              <w:rPr>
                <w:rFonts w:ascii="Arial Narrow" w:hAnsi="Arial Narrow" w:cs="Calibri"/>
                <w:sz w:val="16"/>
                <w:szCs w:val="16"/>
              </w:rPr>
              <w:t>Kabar</w:t>
            </w:r>
            <w:proofErr w:type="spellEnd"/>
            <w:r w:rsidRPr="008D02DB">
              <w:rPr>
                <w:rFonts w:ascii="Arial Narrow" w:hAnsi="Arial Narrow" w:cs="Calibri"/>
                <w:sz w:val="16"/>
                <w:szCs w:val="16"/>
              </w:rPr>
              <w:t>/</w:t>
            </w:r>
            <w:proofErr w:type="spellStart"/>
            <w:r w:rsidRPr="008D02DB">
              <w:rPr>
                <w:rFonts w:ascii="Arial Narrow" w:hAnsi="Arial Narrow" w:cs="Calibri"/>
                <w:sz w:val="16"/>
                <w:szCs w:val="16"/>
              </w:rPr>
              <w:t>Majalah</w:t>
            </w:r>
            <w:proofErr w:type="spellEnd"/>
          </w:p>
        </w:tc>
        <w:tc>
          <w:tcPr>
            <w:tcW w:w="1276" w:type="dxa"/>
            <w:shd w:val="clear" w:color="auto" w:fill="auto"/>
          </w:tcPr>
          <w:p w14:paraId="19EFCFED" w14:textId="7F7AE1B4" w:rsidR="008D02DB" w:rsidRDefault="007D69C3" w:rsidP="00937DB7">
            <w:pPr>
              <w:spacing w:line="240" w:lineRule="auto"/>
              <w:jc w:val="right"/>
              <w:rPr>
                <w:rFonts w:ascii="Arial Narrow" w:hAnsi="Arial Narrow"/>
                <w:sz w:val="16"/>
                <w:szCs w:val="16"/>
              </w:rPr>
            </w:pPr>
            <w:r>
              <w:rPr>
                <w:rFonts w:ascii="Arial Narrow" w:hAnsi="Arial Narrow"/>
                <w:sz w:val="16"/>
                <w:szCs w:val="16"/>
              </w:rPr>
              <w:t>1.200.000,00</w:t>
            </w:r>
          </w:p>
        </w:tc>
        <w:tc>
          <w:tcPr>
            <w:tcW w:w="1311" w:type="dxa"/>
            <w:shd w:val="clear" w:color="auto" w:fill="auto"/>
          </w:tcPr>
          <w:p w14:paraId="20087FC8" w14:textId="744E320A" w:rsidR="008D02DB" w:rsidRDefault="007D69C3" w:rsidP="00937DB7">
            <w:pPr>
              <w:spacing w:line="240" w:lineRule="auto"/>
              <w:jc w:val="right"/>
              <w:rPr>
                <w:rFonts w:ascii="Arial Narrow" w:hAnsi="Arial Narrow"/>
                <w:sz w:val="16"/>
                <w:szCs w:val="16"/>
              </w:rPr>
            </w:pPr>
            <w:r>
              <w:rPr>
                <w:rFonts w:ascii="Arial Narrow" w:hAnsi="Arial Narrow"/>
                <w:sz w:val="16"/>
                <w:szCs w:val="16"/>
              </w:rPr>
              <w:t>1.120.000,00</w:t>
            </w:r>
          </w:p>
        </w:tc>
        <w:tc>
          <w:tcPr>
            <w:tcW w:w="709" w:type="dxa"/>
            <w:shd w:val="clear" w:color="auto" w:fill="auto"/>
          </w:tcPr>
          <w:p w14:paraId="011AD67B" w14:textId="156BC24F" w:rsidR="008D02DB" w:rsidRDefault="007D69C3" w:rsidP="00937DB7">
            <w:pPr>
              <w:spacing w:line="240" w:lineRule="auto"/>
              <w:jc w:val="right"/>
              <w:rPr>
                <w:rFonts w:ascii="Arial Narrow" w:hAnsi="Arial Narrow"/>
                <w:sz w:val="16"/>
                <w:szCs w:val="16"/>
              </w:rPr>
            </w:pPr>
            <w:r>
              <w:rPr>
                <w:rFonts w:ascii="Arial Narrow" w:hAnsi="Arial Narrow"/>
                <w:sz w:val="16"/>
                <w:szCs w:val="16"/>
              </w:rPr>
              <w:t>93,33</w:t>
            </w:r>
          </w:p>
        </w:tc>
        <w:tc>
          <w:tcPr>
            <w:tcW w:w="1275" w:type="dxa"/>
            <w:gridSpan w:val="2"/>
            <w:shd w:val="clear" w:color="auto" w:fill="auto"/>
          </w:tcPr>
          <w:p w14:paraId="7DA2D059" w14:textId="5B757F43" w:rsidR="008D02DB" w:rsidRDefault="007D69C3" w:rsidP="00937DB7">
            <w:pPr>
              <w:spacing w:line="240" w:lineRule="auto"/>
              <w:jc w:val="right"/>
              <w:rPr>
                <w:rFonts w:ascii="Arial Narrow" w:hAnsi="Arial Narrow"/>
                <w:sz w:val="16"/>
                <w:szCs w:val="16"/>
              </w:rPr>
            </w:pPr>
            <w:r>
              <w:rPr>
                <w:rFonts w:ascii="Arial Narrow" w:hAnsi="Arial Narrow"/>
                <w:sz w:val="16"/>
                <w:szCs w:val="16"/>
              </w:rPr>
              <w:t>1.200.000,00</w:t>
            </w:r>
          </w:p>
        </w:tc>
        <w:tc>
          <w:tcPr>
            <w:tcW w:w="851" w:type="dxa"/>
            <w:shd w:val="clear" w:color="auto" w:fill="auto"/>
          </w:tcPr>
          <w:p w14:paraId="6A1FD1DA" w14:textId="1D49BEE6" w:rsidR="008D02DB" w:rsidRDefault="007D69C3" w:rsidP="00937DB7">
            <w:pPr>
              <w:spacing w:line="240" w:lineRule="auto"/>
              <w:jc w:val="right"/>
              <w:rPr>
                <w:rFonts w:ascii="Arial Narrow" w:hAnsi="Arial Narrow"/>
                <w:sz w:val="16"/>
                <w:szCs w:val="16"/>
              </w:rPr>
            </w:pPr>
            <w:r>
              <w:rPr>
                <w:rFonts w:ascii="Arial Narrow" w:hAnsi="Arial Narrow"/>
                <w:sz w:val="16"/>
                <w:szCs w:val="16"/>
              </w:rPr>
              <w:t>(6,67)</w:t>
            </w:r>
          </w:p>
        </w:tc>
      </w:tr>
      <w:tr w:rsidR="003F32D9" w14:paraId="7E94C794" w14:textId="77777777" w:rsidTr="00AE03C0">
        <w:trPr>
          <w:gridAfter w:val="1"/>
          <w:wAfter w:w="9" w:type="dxa"/>
        </w:trPr>
        <w:tc>
          <w:tcPr>
            <w:tcW w:w="709" w:type="dxa"/>
            <w:shd w:val="clear" w:color="auto" w:fill="auto"/>
          </w:tcPr>
          <w:p w14:paraId="372BCEA1" w14:textId="77777777" w:rsidR="003F32D9" w:rsidRDefault="003F32D9" w:rsidP="002513B2">
            <w:pPr>
              <w:pStyle w:val="ListParagraph"/>
              <w:widowControl w:val="0"/>
              <w:numPr>
                <w:ilvl w:val="0"/>
                <w:numId w:val="22"/>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26A2C444" w14:textId="5802ADD8" w:rsidR="003F32D9" w:rsidRDefault="007D69C3" w:rsidP="003F32D9">
            <w:pPr>
              <w:widowControl w:val="0"/>
              <w:spacing w:line="240" w:lineRule="auto"/>
              <w:ind w:left="242"/>
              <w:rPr>
                <w:rFonts w:ascii="Arial Narrow" w:hAnsi="Arial Narrow" w:cs="Calibri"/>
                <w:sz w:val="16"/>
                <w:szCs w:val="16"/>
              </w:rPr>
            </w:pPr>
            <w:proofErr w:type="spellStart"/>
            <w:r>
              <w:rPr>
                <w:rFonts w:ascii="Arial Narrow" w:hAnsi="Arial Narrow" w:cs="Calibri"/>
                <w:sz w:val="16"/>
                <w:szCs w:val="16"/>
              </w:rPr>
              <w:t>Belanja</w:t>
            </w:r>
            <w:proofErr w:type="spellEnd"/>
            <w:r>
              <w:rPr>
                <w:rFonts w:ascii="Arial Narrow" w:hAnsi="Arial Narrow" w:cs="Calibri"/>
                <w:sz w:val="16"/>
                <w:szCs w:val="16"/>
              </w:rPr>
              <w:t xml:space="preserve"> </w:t>
            </w:r>
            <w:proofErr w:type="spellStart"/>
            <w:r>
              <w:rPr>
                <w:rFonts w:ascii="Arial Narrow" w:hAnsi="Arial Narrow" w:cs="Calibri"/>
                <w:sz w:val="16"/>
                <w:szCs w:val="16"/>
              </w:rPr>
              <w:t>Registrasi</w:t>
            </w:r>
            <w:proofErr w:type="spellEnd"/>
            <w:r>
              <w:rPr>
                <w:rFonts w:ascii="Arial Narrow" w:hAnsi="Arial Narrow" w:cs="Calibri"/>
                <w:sz w:val="16"/>
                <w:szCs w:val="16"/>
              </w:rPr>
              <w:t xml:space="preserve">/ </w:t>
            </w:r>
            <w:proofErr w:type="spellStart"/>
            <w:r>
              <w:rPr>
                <w:rFonts w:ascii="Arial Narrow" w:hAnsi="Arial Narrow" w:cs="Calibri"/>
                <w:sz w:val="16"/>
                <w:szCs w:val="16"/>
              </w:rPr>
              <w:t>Keanggotaan</w:t>
            </w:r>
            <w:proofErr w:type="spellEnd"/>
          </w:p>
        </w:tc>
        <w:tc>
          <w:tcPr>
            <w:tcW w:w="1276" w:type="dxa"/>
            <w:shd w:val="clear" w:color="auto" w:fill="auto"/>
          </w:tcPr>
          <w:p w14:paraId="4D502D02" w14:textId="5F80F14B" w:rsidR="003F32D9" w:rsidRDefault="007D69C3" w:rsidP="00937DB7">
            <w:pPr>
              <w:spacing w:line="240" w:lineRule="auto"/>
              <w:jc w:val="right"/>
              <w:rPr>
                <w:rFonts w:ascii="Arial Narrow" w:hAnsi="Arial Narrow"/>
                <w:sz w:val="16"/>
                <w:szCs w:val="16"/>
              </w:rPr>
            </w:pPr>
            <w:r>
              <w:rPr>
                <w:rFonts w:ascii="Arial Narrow" w:hAnsi="Arial Narrow"/>
                <w:sz w:val="16"/>
                <w:szCs w:val="16"/>
              </w:rPr>
              <w:t>575.556.732,00</w:t>
            </w:r>
          </w:p>
        </w:tc>
        <w:tc>
          <w:tcPr>
            <w:tcW w:w="1311" w:type="dxa"/>
            <w:shd w:val="clear" w:color="auto" w:fill="auto"/>
          </w:tcPr>
          <w:p w14:paraId="17DB8A6F" w14:textId="654236BE" w:rsidR="003F32D9" w:rsidRDefault="007D69C3" w:rsidP="00937DB7">
            <w:pPr>
              <w:spacing w:line="240" w:lineRule="auto"/>
              <w:jc w:val="right"/>
              <w:rPr>
                <w:rFonts w:ascii="Arial Narrow" w:hAnsi="Arial Narrow"/>
                <w:sz w:val="16"/>
                <w:szCs w:val="16"/>
              </w:rPr>
            </w:pPr>
            <w:r>
              <w:rPr>
                <w:rFonts w:ascii="Arial Narrow" w:hAnsi="Arial Narrow"/>
                <w:sz w:val="16"/>
                <w:szCs w:val="16"/>
              </w:rPr>
              <w:t>575.556.712,00</w:t>
            </w:r>
          </w:p>
        </w:tc>
        <w:tc>
          <w:tcPr>
            <w:tcW w:w="709" w:type="dxa"/>
            <w:shd w:val="clear" w:color="auto" w:fill="auto"/>
          </w:tcPr>
          <w:p w14:paraId="5C5A7C98" w14:textId="246A1D94" w:rsidR="003F32D9" w:rsidRDefault="007D69C3" w:rsidP="00937DB7">
            <w:pPr>
              <w:spacing w:line="240" w:lineRule="auto"/>
              <w:jc w:val="right"/>
              <w:rPr>
                <w:rFonts w:ascii="Arial Narrow" w:hAnsi="Arial Narrow"/>
                <w:sz w:val="16"/>
                <w:szCs w:val="16"/>
              </w:rPr>
            </w:pPr>
            <w:r>
              <w:rPr>
                <w:rFonts w:ascii="Arial Narrow" w:hAnsi="Arial Narrow"/>
                <w:sz w:val="16"/>
                <w:szCs w:val="16"/>
              </w:rPr>
              <w:t>100,00</w:t>
            </w:r>
          </w:p>
        </w:tc>
        <w:tc>
          <w:tcPr>
            <w:tcW w:w="1275" w:type="dxa"/>
            <w:gridSpan w:val="2"/>
            <w:shd w:val="clear" w:color="auto" w:fill="auto"/>
          </w:tcPr>
          <w:p w14:paraId="166ABCDF" w14:textId="20FDE91F" w:rsidR="003F32D9" w:rsidRDefault="007D69C3" w:rsidP="00937DB7">
            <w:pPr>
              <w:spacing w:line="240" w:lineRule="auto"/>
              <w:jc w:val="right"/>
              <w:rPr>
                <w:rFonts w:ascii="Arial Narrow" w:hAnsi="Arial Narrow"/>
                <w:sz w:val="16"/>
                <w:szCs w:val="16"/>
              </w:rPr>
            </w:pPr>
            <w:r>
              <w:rPr>
                <w:rFonts w:ascii="Arial Narrow" w:hAnsi="Arial Narrow"/>
                <w:sz w:val="16"/>
                <w:szCs w:val="16"/>
              </w:rPr>
              <w:t>450.659.600,00</w:t>
            </w:r>
          </w:p>
        </w:tc>
        <w:tc>
          <w:tcPr>
            <w:tcW w:w="851" w:type="dxa"/>
            <w:shd w:val="clear" w:color="auto" w:fill="auto"/>
          </w:tcPr>
          <w:p w14:paraId="17DC6ED6" w14:textId="5684FC20" w:rsidR="003F32D9" w:rsidRDefault="007D69C3" w:rsidP="00937DB7">
            <w:pPr>
              <w:spacing w:line="240" w:lineRule="auto"/>
              <w:jc w:val="right"/>
              <w:rPr>
                <w:rFonts w:ascii="Arial Narrow" w:hAnsi="Arial Narrow"/>
                <w:sz w:val="16"/>
                <w:szCs w:val="16"/>
              </w:rPr>
            </w:pPr>
            <w:r>
              <w:rPr>
                <w:rFonts w:ascii="Arial Narrow" w:hAnsi="Arial Narrow"/>
                <w:sz w:val="16"/>
                <w:szCs w:val="16"/>
              </w:rPr>
              <w:t>27,71</w:t>
            </w:r>
          </w:p>
        </w:tc>
      </w:tr>
      <w:tr w:rsidR="003F32D9" w14:paraId="0F793ABD" w14:textId="77777777" w:rsidTr="00AE03C0">
        <w:trPr>
          <w:gridAfter w:val="1"/>
          <w:wAfter w:w="9" w:type="dxa"/>
        </w:trPr>
        <w:tc>
          <w:tcPr>
            <w:tcW w:w="709" w:type="dxa"/>
            <w:shd w:val="clear" w:color="auto" w:fill="auto"/>
          </w:tcPr>
          <w:p w14:paraId="2DF9D432" w14:textId="4DAFBB1F" w:rsidR="003F32D9" w:rsidRPr="003F32D9" w:rsidRDefault="008D02DB" w:rsidP="003F32D9">
            <w:pPr>
              <w:widowControl w:val="0"/>
              <w:tabs>
                <w:tab w:val="left" w:pos="425"/>
              </w:tabs>
              <w:spacing w:line="240" w:lineRule="auto"/>
              <w:jc w:val="center"/>
              <w:rPr>
                <w:rFonts w:ascii="Arial Narrow" w:hAnsi="Arial Narrow" w:cs="Arial Narrow"/>
                <w:b/>
                <w:bCs/>
                <w:sz w:val="16"/>
                <w:szCs w:val="16"/>
              </w:rPr>
            </w:pPr>
            <w:r>
              <w:rPr>
                <w:rFonts w:ascii="Arial Narrow" w:hAnsi="Arial Narrow" w:cs="Arial Narrow"/>
                <w:b/>
                <w:bCs/>
                <w:sz w:val="16"/>
                <w:szCs w:val="16"/>
              </w:rPr>
              <w:t>2</w:t>
            </w:r>
          </w:p>
        </w:tc>
        <w:tc>
          <w:tcPr>
            <w:tcW w:w="3260" w:type="dxa"/>
            <w:shd w:val="clear" w:color="auto" w:fill="auto"/>
          </w:tcPr>
          <w:p w14:paraId="644E4AD8" w14:textId="56E8B3FA" w:rsidR="003F32D9" w:rsidRPr="003F32D9" w:rsidRDefault="008D02DB" w:rsidP="003F32D9">
            <w:pPr>
              <w:spacing w:line="240" w:lineRule="auto"/>
              <w:ind w:left="100"/>
              <w:rPr>
                <w:rFonts w:ascii="Arial Narrow" w:hAnsi="Arial Narrow" w:cs="Calibri"/>
                <w:b/>
                <w:bCs/>
                <w:sz w:val="16"/>
                <w:szCs w:val="16"/>
              </w:rPr>
            </w:pPr>
            <w:proofErr w:type="spellStart"/>
            <w:r w:rsidRPr="008D02DB">
              <w:rPr>
                <w:rFonts w:ascii="Arial Narrow" w:hAnsi="Arial Narrow" w:cs="Calibri"/>
                <w:b/>
                <w:bCs/>
                <w:sz w:val="16"/>
                <w:szCs w:val="16"/>
              </w:rPr>
              <w:t>Belanja</w:t>
            </w:r>
            <w:proofErr w:type="spellEnd"/>
            <w:r w:rsidRPr="008D02DB">
              <w:rPr>
                <w:rFonts w:ascii="Arial Narrow" w:hAnsi="Arial Narrow" w:cs="Calibri"/>
                <w:b/>
                <w:bCs/>
                <w:sz w:val="16"/>
                <w:szCs w:val="16"/>
              </w:rPr>
              <w:t xml:space="preserve"> </w:t>
            </w:r>
            <w:proofErr w:type="spellStart"/>
            <w:r w:rsidRPr="008D02DB">
              <w:rPr>
                <w:rFonts w:ascii="Arial Narrow" w:hAnsi="Arial Narrow" w:cs="Calibri"/>
                <w:b/>
                <w:bCs/>
                <w:sz w:val="16"/>
                <w:szCs w:val="16"/>
              </w:rPr>
              <w:t>Iuran</w:t>
            </w:r>
            <w:proofErr w:type="spellEnd"/>
            <w:r w:rsidRPr="008D02DB">
              <w:rPr>
                <w:rFonts w:ascii="Arial Narrow" w:hAnsi="Arial Narrow" w:cs="Calibri"/>
                <w:b/>
                <w:bCs/>
                <w:sz w:val="16"/>
                <w:szCs w:val="16"/>
              </w:rPr>
              <w:t xml:space="preserve"> </w:t>
            </w:r>
            <w:proofErr w:type="spellStart"/>
            <w:r w:rsidRPr="008D02DB">
              <w:rPr>
                <w:rFonts w:ascii="Arial Narrow" w:hAnsi="Arial Narrow" w:cs="Calibri"/>
                <w:b/>
                <w:bCs/>
                <w:sz w:val="16"/>
                <w:szCs w:val="16"/>
              </w:rPr>
              <w:t>Jaminan</w:t>
            </w:r>
            <w:proofErr w:type="spellEnd"/>
            <w:r w:rsidRPr="008D02DB">
              <w:rPr>
                <w:rFonts w:ascii="Arial Narrow" w:hAnsi="Arial Narrow" w:cs="Calibri"/>
                <w:b/>
                <w:bCs/>
                <w:sz w:val="16"/>
                <w:szCs w:val="16"/>
              </w:rPr>
              <w:t>/</w:t>
            </w:r>
            <w:proofErr w:type="spellStart"/>
            <w:r w:rsidRPr="008D02DB">
              <w:rPr>
                <w:rFonts w:ascii="Arial Narrow" w:hAnsi="Arial Narrow" w:cs="Calibri"/>
                <w:b/>
                <w:bCs/>
                <w:sz w:val="16"/>
                <w:szCs w:val="16"/>
              </w:rPr>
              <w:t>Asuransi</w:t>
            </w:r>
            <w:proofErr w:type="spellEnd"/>
          </w:p>
        </w:tc>
        <w:tc>
          <w:tcPr>
            <w:tcW w:w="1276" w:type="dxa"/>
            <w:shd w:val="clear" w:color="auto" w:fill="auto"/>
          </w:tcPr>
          <w:p w14:paraId="2A9A21A7" w14:textId="27DB9873" w:rsidR="003F32D9" w:rsidRPr="001044A0" w:rsidRDefault="007D69C3" w:rsidP="00937DB7">
            <w:pPr>
              <w:spacing w:line="240" w:lineRule="auto"/>
              <w:jc w:val="right"/>
              <w:rPr>
                <w:rFonts w:ascii="Arial Narrow" w:hAnsi="Arial Narrow"/>
                <w:b/>
                <w:bCs/>
                <w:sz w:val="16"/>
                <w:szCs w:val="16"/>
              </w:rPr>
            </w:pPr>
            <w:r>
              <w:rPr>
                <w:rFonts w:ascii="Arial Narrow" w:hAnsi="Arial Narrow"/>
                <w:b/>
                <w:bCs/>
                <w:sz w:val="16"/>
                <w:szCs w:val="16"/>
              </w:rPr>
              <w:t>5.998.880,00</w:t>
            </w:r>
          </w:p>
        </w:tc>
        <w:tc>
          <w:tcPr>
            <w:tcW w:w="1311" w:type="dxa"/>
            <w:shd w:val="clear" w:color="auto" w:fill="auto"/>
          </w:tcPr>
          <w:p w14:paraId="7609CDB2" w14:textId="7FA2DD3A" w:rsidR="003F32D9" w:rsidRPr="001044A0" w:rsidRDefault="007D69C3" w:rsidP="00937DB7">
            <w:pPr>
              <w:spacing w:line="240" w:lineRule="auto"/>
              <w:jc w:val="right"/>
              <w:rPr>
                <w:rFonts w:ascii="Arial Narrow" w:hAnsi="Arial Narrow"/>
                <w:b/>
                <w:bCs/>
                <w:sz w:val="16"/>
                <w:szCs w:val="16"/>
              </w:rPr>
            </w:pPr>
            <w:r>
              <w:rPr>
                <w:rFonts w:ascii="Arial Narrow" w:hAnsi="Arial Narrow"/>
                <w:b/>
                <w:bCs/>
                <w:sz w:val="16"/>
                <w:szCs w:val="16"/>
              </w:rPr>
              <w:t>5.734.608,00</w:t>
            </w:r>
          </w:p>
        </w:tc>
        <w:tc>
          <w:tcPr>
            <w:tcW w:w="709" w:type="dxa"/>
            <w:shd w:val="clear" w:color="auto" w:fill="auto"/>
          </w:tcPr>
          <w:p w14:paraId="7125112F" w14:textId="666EB19B" w:rsidR="003F32D9" w:rsidRPr="001044A0" w:rsidRDefault="007D69C3" w:rsidP="00937DB7">
            <w:pPr>
              <w:spacing w:line="240" w:lineRule="auto"/>
              <w:jc w:val="right"/>
              <w:rPr>
                <w:rFonts w:ascii="Arial Narrow" w:hAnsi="Arial Narrow"/>
                <w:b/>
                <w:bCs/>
                <w:sz w:val="16"/>
                <w:szCs w:val="16"/>
              </w:rPr>
            </w:pPr>
            <w:r>
              <w:rPr>
                <w:rFonts w:ascii="Arial Narrow" w:hAnsi="Arial Narrow"/>
                <w:b/>
                <w:bCs/>
                <w:sz w:val="16"/>
                <w:szCs w:val="16"/>
              </w:rPr>
              <w:t>95,59</w:t>
            </w:r>
          </w:p>
        </w:tc>
        <w:tc>
          <w:tcPr>
            <w:tcW w:w="1275" w:type="dxa"/>
            <w:gridSpan w:val="2"/>
            <w:shd w:val="clear" w:color="auto" w:fill="auto"/>
          </w:tcPr>
          <w:p w14:paraId="36112B17" w14:textId="4C10142E" w:rsidR="003F32D9" w:rsidRPr="001044A0" w:rsidRDefault="007D69C3" w:rsidP="00937DB7">
            <w:pPr>
              <w:spacing w:line="240" w:lineRule="auto"/>
              <w:jc w:val="right"/>
              <w:rPr>
                <w:rFonts w:ascii="Arial Narrow" w:hAnsi="Arial Narrow"/>
                <w:b/>
                <w:bCs/>
                <w:sz w:val="16"/>
                <w:szCs w:val="16"/>
              </w:rPr>
            </w:pPr>
            <w:r>
              <w:rPr>
                <w:rFonts w:ascii="Arial Narrow" w:hAnsi="Arial Narrow"/>
                <w:b/>
                <w:bCs/>
                <w:sz w:val="16"/>
                <w:szCs w:val="16"/>
              </w:rPr>
              <w:t>7.990.400,00</w:t>
            </w:r>
          </w:p>
        </w:tc>
        <w:tc>
          <w:tcPr>
            <w:tcW w:w="851" w:type="dxa"/>
            <w:shd w:val="clear" w:color="auto" w:fill="auto"/>
          </w:tcPr>
          <w:p w14:paraId="4BAEE44D" w14:textId="6F589BF3" w:rsidR="003F32D9" w:rsidRPr="001044A0" w:rsidRDefault="007D69C3" w:rsidP="00937DB7">
            <w:pPr>
              <w:spacing w:line="240" w:lineRule="auto"/>
              <w:jc w:val="right"/>
              <w:rPr>
                <w:rFonts w:ascii="Arial Narrow" w:hAnsi="Arial Narrow"/>
                <w:b/>
                <w:bCs/>
                <w:sz w:val="16"/>
                <w:szCs w:val="16"/>
              </w:rPr>
            </w:pPr>
            <w:r>
              <w:rPr>
                <w:rFonts w:ascii="Arial Narrow" w:hAnsi="Arial Narrow"/>
                <w:b/>
                <w:bCs/>
                <w:sz w:val="16"/>
                <w:szCs w:val="16"/>
              </w:rPr>
              <w:t>(28,23)</w:t>
            </w:r>
          </w:p>
        </w:tc>
      </w:tr>
      <w:tr w:rsidR="00FA6F01" w14:paraId="5AF22643" w14:textId="77777777" w:rsidTr="00AE03C0">
        <w:trPr>
          <w:gridAfter w:val="1"/>
          <w:wAfter w:w="9" w:type="dxa"/>
        </w:trPr>
        <w:tc>
          <w:tcPr>
            <w:tcW w:w="709" w:type="dxa"/>
            <w:shd w:val="clear" w:color="auto" w:fill="auto"/>
          </w:tcPr>
          <w:p w14:paraId="28AD01B9" w14:textId="77777777" w:rsidR="00FA6F01" w:rsidRPr="003F32D9" w:rsidRDefault="00FA6F01" w:rsidP="002513B2">
            <w:pPr>
              <w:pStyle w:val="ListParagraph"/>
              <w:widowControl w:val="0"/>
              <w:numPr>
                <w:ilvl w:val="0"/>
                <w:numId w:val="23"/>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1027E6C2" w14:textId="36FFD51E" w:rsidR="00FA6F01" w:rsidRDefault="00FA6F01" w:rsidP="00FA6F01">
            <w:pPr>
              <w:widowControl w:val="0"/>
              <w:spacing w:line="240" w:lineRule="auto"/>
              <w:ind w:left="242"/>
              <w:rPr>
                <w:rFonts w:ascii="Arial Narrow" w:hAnsi="Arial Narrow" w:cs="Calibri"/>
                <w:sz w:val="16"/>
                <w:szCs w:val="16"/>
              </w:rPr>
            </w:pPr>
            <w:proofErr w:type="spellStart"/>
            <w:r w:rsidRPr="008D02DB">
              <w:rPr>
                <w:rFonts w:ascii="Arial Narrow" w:hAnsi="Arial Narrow" w:cs="Calibri"/>
                <w:sz w:val="16"/>
                <w:szCs w:val="16"/>
              </w:rPr>
              <w:t>Belanja</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Iuran</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Jaminan</w:t>
            </w:r>
            <w:proofErr w:type="spellEnd"/>
            <w:r w:rsidRPr="008D02DB">
              <w:rPr>
                <w:rFonts w:ascii="Arial Narrow" w:hAnsi="Arial Narrow" w:cs="Calibri"/>
                <w:sz w:val="16"/>
                <w:szCs w:val="16"/>
              </w:rPr>
              <w:t xml:space="preserve"> Kesehatan </w:t>
            </w:r>
            <w:proofErr w:type="spellStart"/>
            <w:r w:rsidRPr="008D02DB">
              <w:rPr>
                <w:rFonts w:ascii="Arial Narrow" w:hAnsi="Arial Narrow" w:cs="Calibri"/>
                <w:sz w:val="16"/>
                <w:szCs w:val="16"/>
              </w:rPr>
              <w:t>bagi</w:t>
            </w:r>
            <w:proofErr w:type="spellEnd"/>
            <w:r w:rsidRPr="008D02DB">
              <w:rPr>
                <w:rFonts w:ascii="Arial Narrow" w:hAnsi="Arial Narrow" w:cs="Calibri"/>
                <w:sz w:val="16"/>
                <w:szCs w:val="16"/>
              </w:rPr>
              <w:t xml:space="preserve"> Non ASN</w:t>
            </w:r>
          </w:p>
        </w:tc>
        <w:tc>
          <w:tcPr>
            <w:tcW w:w="1276" w:type="dxa"/>
            <w:shd w:val="clear" w:color="auto" w:fill="auto"/>
          </w:tcPr>
          <w:p w14:paraId="65CC5E11" w14:textId="00E88527" w:rsidR="00FA6F01" w:rsidRDefault="00FA6F01" w:rsidP="00FA6F01">
            <w:pPr>
              <w:spacing w:line="240" w:lineRule="auto"/>
              <w:jc w:val="right"/>
              <w:rPr>
                <w:rFonts w:ascii="Arial Narrow" w:hAnsi="Arial Narrow"/>
                <w:sz w:val="16"/>
                <w:szCs w:val="16"/>
              </w:rPr>
            </w:pPr>
            <w:r>
              <w:rPr>
                <w:rFonts w:ascii="Arial Narrow" w:hAnsi="Arial Narrow"/>
                <w:sz w:val="16"/>
                <w:szCs w:val="16"/>
              </w:rPr>
              <w:t>5.154.240</w:t>
            </w:r>
            <w:r w:rsidRPr="0000350A">
              <w:rPr>
                <w:rFonts w:ascii="Arial Narrow" w:hAnsi="Arial Narrow"/>
                <w:sz w:val="16"/>
                <w:szCs w:val="16"/>
              </w:rPr>
              <w:t>,00</w:t>
            </w:r>
          </w:p>
        </w:tc>
        <w:tc>
          <w:tcPr>
            <w:tcW w:w="1311" w:type="dxa"/>
            <w:shd w:val="clear" w:color="auto" w:fill="auto"/>
          </w:tcPr>
          <w:p w14:paraId="6C4197DA" w14:textId="7348E4BC" w:rsidR="00FA6F01" w:rsidRDefault="00FA6F01" w:rsidP="00FA6F01">
            <w:pPr>
              <w:spacing w:line="240" w:lineRule="auto"/>
              <w:jc w:val="right"/>
              <w:rPr>
                <w:rFonts w:ascii="Arial Narrow" w:hAnsi="Arial Narrow"/>
                <w:sz w:val="16"/>
                <w:szCs w:val="16"/>
              </w:rPr>
            </w:pPr>
            <w:r>
              <w:rPr>
                <w:rFonts w:ascii="Arial Narrow" w:hAnsi="Arial Narrow"/>
                <w:sz w:val="16"/>
                <w:szCs w:val="16"/>
              </w:rPr>
              <w:t>5.061.120</w:t>
            </w:r>
            <w:r w:rsidRPr="00E11753">
              <w:rPr>
                <w:rFonts w:ascii="Arial Narrow" w:hAnsi="Arial Narrow"/>
                <w:sz w:val="16"/>
                <w:szCs w:val="16"/>
              </w:rPr>
              <w:t>,00</w:t>
            </w:r>
          </w:p>
        </w:tc>
        <w:tc>
          <w:tcPr>
            <w:tcW w:w="709" w:type="dxa"/>
            <w:shd w:val="clear" w:color="auto" w:fill="auto"/>
          </w:tcPr>
          <w:p w14:paraId="2B6B72B1" w14:textId="4E7BE9A6" w:rsidR="00FA6F01" w:rsidRDefault="00FA6F01" w:rsidP="00FA6F01">
            <w:pPr>
              <w:spacing w:line="240" w:lineRule="auto"/>
              <w:jc w:val="right"/>
              <w:rPr>
                <w:rFonts w:ascii="Arial Narrow" w:hAnsi="Arial Narrow"/>
                <w:sz w:val="16"/>
                <w:szCs w:val="16"/>
              </w:rPr>
            </w:pPr>
            <w:r>
              <w:rPr>
                <w:rFonts w:ascii="Arial Narrow" w:hAnsi="Arial Narrow"/>
                <w:sz w:val="16"/>
                <w:szCs w:val="16"/>
              </w:rPr>
              <w:t>98,19</w:t>
            </w:r>
          </w:p>
        </w:tc>
        <w:tc>
          <w:tcPr>
            <w:tcW w:w="1275" w:type="dxa"/>
            <w:gridSpan w:val="2"/>
            <w:shd w:val="clear" w:color="auto" w:fill="auto"/>
          </w:tcPr>
          <w:p w14:paraId="541BCABD" w14:textId="02BF5329" w:rsidR="00FA6F01" w:rsidRDefault="00FA6F01" w:rsidP="00FA6F01">
            <w:pPr>
              <w:spacing w:line="240" w:lineRule="auto"/>
              <w:jc w:val="right"/>
              <w:rPr>
                <w:rFonts w:ascii="Arial Narrow" w:hAnsi="Arial Narrow"/>
                <w:sz w:val="16"/>
                <w:szCs w:val="16"/>
              </w:rPr>
            </w:pPr>
            <w:r>
              <w:rPr>
                <w:rFonts w:ascii="Arial Narrow" w:hAnsi="Arial Narrow"/>
                <w:sz w:val="16"/>
                <w:szCs w:val="16"/>
              </w:rPr>
              <w:t>7.040.000</w:t>
            </w:r>
            <w:r w:rsidRPr="00987F37">
              <w:rPr>
                <w:rFonts w:ascii="Arial Narrow" w:hAnsi="Arial Narrow"/>
                <w:sz w:val="16"/>
                <w:szCs w:val="16"/>
              </w:rPr>
              <w:t>,00</w:t>
            </w:r>
          </w:p>
        </w:tc>
        <w:tc>
          <w:tcPr>
            <w:tcW w:w="851" w:type="dxa"/>
            <w:shd w:val="clear" w:color="auto" w:fill="auto"/>
          </w:tcPr>
          <w:p w14:paraId="493D97B7" w14:textId="00E5F4CF" w:rsidR="00FA6F01" w:rsidRDefault="00FA6F01" w:rsidP="00FA6F01">
            <w:pPr>
              <w:spacing w:line="240" w:lineRule="auto"/>
              <w:jc w:val="right"/>
              <w:rPr>
                <w:rFonts w:ascii="Arial Narrow" w:hAnsi="Arial Narrow"/>
                <w:sz w:val="16"/>
                <w:szCs w:val="16"/>
              </w:rPr>
            </w:pPr>
            <w:r>
              <w:rPr>
                <w:rFonts w:ascii="Arial Narrow" w:hAnsi="Arial Narrow"/>
                <w:sz w:val="16"/>
                <w:szCs w:val="16"/>
              </w:rPr>
              <w:t>(</w:t>
            </w:r>
            <w:r w:rsidRPr="001044A0">
              <w:rPr>
                <w:rFonts w:ascii="Arial Narrow" w:hAnsi="Arial Narrow"/>
                <w:sz w:val="16"/>
                <w:szCs w:val="16"/>
              </w:rPr>
              <w:t>2</w:t>
            </w:r>
            <w:r>
              <w:rPr>
                <w:rFonts w:ascii="Arial Narrow" w:hAnsi="Arial Narrow"/>
                <w:sz w:val="16"/>
                <w:szCs w:val="16"/>
              </w:rPr>
              <w:t>8</w:t>
            </w:r>
            <w:r w:rsidRPr="001044A0">
              <w:rPr>
                <w:rFonts w:ascii="Arial Narrow" w:hAnsi="Arial Narrow"/>
                <w:sz w:val="16"/>
                <w:szCs w:val="16"/>
              </w:rPr>
              <w:t>,</w:t>
            </w:r>
            <w:r>
              <w:rPr>
                <w:rFonts w:ascii="Arial Narrow" w:hAnsi="Arial Narrow"/>
                <w:sz w:val="16"/>
                <w:szCs w:val="16"/>
              </w:rPr>
              <w:t>11)</w:t>
            </w:r>
          </w:p>
        </w:tc>
      </w:tr>
      <w:tr w:rsidR="00FA6F01" w14:paraId="257F170A" w14:textId="77777777" w:rsidTr="00AE03C0">
        <w:trPr>
          <w:gridAfter w:val="1"/>
          <w:wAfter w:w="9" w:type="dxa"/>
        </w:trPr>
        <w:tc>
          <w:tcPr>
            <w:tcW w:w="709" w:type="dxa"/>
            <w:shd w:val="clear" w:color="auto" w:fill="auto"/>
          </w:tcPr>
          <w:p w14:paraId="624069C7" w14:textId="77777777" w:rsidR="00FA6F01" w:rsidRPr="003F32D9" w:rsidRDefault="00FA6F01" w:rsidP="002513B2">
            <w:pPr>
              <w:pStyle w:val="ListParagraph"/>
              <w:widowControl w:val="0"/>
              <w:numPr>
                <w:ilvl w:val="0"/>
                <w:numId w:val="23"/>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5C26D254" w14:textId="363EEAF1" w:rsidR="00FA6F01" w:rsidRPr="008D02DB" w:rsidRDefault="00FA6F01" w:rsidP="00FA6F01">
            <w:pPr>
              <w:widowControl w:val="0"/>
              <w:spacing w:line="240" w:lineRule="auto"/>
              <w:ind w:left="242"/>
              <w:rPr>
                <w:rFonts w:ascii="Arial Narrow" w:hAnsi="Arial Narrow" w:cs="Calibri"/>
                <w:sz w:val="16"/>
                <w:szCs w:val="16"/>
              </w:rPr>
            </w:pPr>
            <w:proofErr w:type="spellStart"/>
            <w:r w:rsidRPr="008D02DB">
              <w:rPr>
                <w:rFonts w:ascii="Arial Narrow" w:hAnsi="Arial Narrow" w:cs="Calibri"/>
                <w:sz w:val="16"/>
                <w:szCs w:val="16"/>
              </w:rPr>
              <w:t>Belanja</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Iuran</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Jaminan</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Kecelakaan</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Kerja</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bagi</w:t>
            </w:r>
            <w:proofErr w:type="spellEnd"/>
            <w:r w:rsidRPr="008D02DB">
              <w:rPr>
                <w:rFonts w:ascii="Arial Narrow" w:hAnsi="Arial Narrow" w:cs="Calibri"/>
                <w:sz w:val="16"/>
                <w:szCs w:val="16"/>
              </w:rPr>
              <w:t xml:space="preserve"> Non ASN</w:t>
            </w:r>
          </w:p>
        </w:tc>
        <w:tc>
          <w:tcPr>
            <w:tcW w:w="1276" w:type="dxa"/>
            <w:shd w:val="clear" w:color="auto" w:fill="auto"/>
          </w:tcPr>
          <w:p w14:paraId="585FD4F4" w14:textId="67A068C0" w:rsidR="00FA6F01" w:rsidRDefault="00FA6F01" w:rsidP="00FA6F01">
            <w:pPr>
              <w:spacing w:line="240" w:lineRule="auto"/>
              <w:jc w:val="right"/>
              <w:rPr>
                <w:rFonts w:ascii="Arial Narrow" w:hAnsi="Arial Narrow"/>
                <w:sz w:val="16"/>
                <w:szCs w:val="16"/>
              </w:rPr>
            </w:pPr>
            <w:r>
              <w:rPr>
                <w:rFonts w:ascii="Arial Narrow" w:hAnsi="Arial Narrow"/>
                <w:sz w:val="16"/>
                <w:szCs w:val="16"/>
              </w:rPr>
              <w:t>379.840</w:t>
            </w:r>
            <w:r w:rsidRPr="0000350A">
              <w:rPr>
                <w:rFonts w:ascii="Arial Narrow" w:hAnsi="Arial Narrow"/>
                <w:sz w:val="16"/>
                <w:szCs w:val="16"/>
              </w:rPr>
              <w:t>,00</w:t>
            </w:r>
          </w:p>
        </w:tc>
        <w:tc>
          <w:tcPr>
            <w:tcW w:w="1311" w:type="dxa"/>
            <w:shd w:val="clear" w:color="auto" w:fill="auto"/>
          </w:tcPr>
          <w:p w14:paraId="6F7978D1" w14:textId="63FFA8E0" w:rsidR="00FA6F01" w:rsidRDefault="00FA6F01" w:rsidP="00FA6F01">
            <w:pPr>
              <w:spacing w:line="240" w:lineRule="auto"/>
              <w:jc w:val="right"/>
              <w:rPr>
                <w:rFonts w:ascii="Arial Narrow" w:hAnsi="Arial Narrow"/>
                <w:sz w:val="16"/>
                <w:szCs w:val="16"/>
              </w:rPr>
            </w:pPr>
            <w:r>
              <w:rPr>
                <w:rFonts w:ascii="Arial Narrow" w:hAnsi="Arial Narrow"/>
                <w:sz w:val="16"/>
                <w:szCs w:val="16"/>
              </w:rPr>
              <w:t>299.328</w:t>
            </w:r>
            <w:r w:rsidRPr="00E11753">
              <w:rPr>
                <w:rFonts w:ascii="Arial Narrow" w:hAnsi="Arial Narrow"/>
                <w:sz w:val="16"/>
                <w:szCs w:val="16"/>
              </w:rPr>
              <w:t>,00</w:t>
            </w:r>
          </w:p>
        </w:tc>
        <w:tc>
          <w:tcPr>
            <w:tcW w:w="709" w:type="dxa"/>
            <w:shd w:val="clear" w:color="auto" w:fill="auto"/>
          </w:tcPr>
          <w:p w14:paraId="221CE483" w14:textId="7DD3021F" w:rsidR="00FA6F01" w:rsidRDefault="00FA6F01" w:rsidP="00FA6F01">
            <w:pPr>
              <w:spacing w:line="240" w:lineRule="auto"/>
              <w:jc w:val="right"/>
              <w:rPr>
                <w:rFonts w:ascii="Arial Narrow" w:hAnsi="Arial Narrow"/>
                <w:sz w:val="16"/>
                <w:szCs w:val="16"/>
              </w:rPr>
            </w:pPr>
            <w:r>
              <w:rPr>
                <w:rFonts w:ascii="Arial Narrow" w:hAnsi="Arial Narrow"/>
                <w:sz w:val="16"/>
                <w:szCs w:val="16"/>
              </w:rPr>
              <w:t>78,80</w:t>
            </w:r>
          </w:p>
        </w:tc>
        <w:tc>
          <w:tcPr>
            <w:tcW w:w="1275" w:type="dxa"/>
            <w:gridSpan w:val="2"/>
            <w:shd w:val="clear" w:color="auto" w:fill="auto"/>
          </w:tcPr>
          <w:p w14:paraId="49772F5C" w14:textId="6C4C71F0" w:rsidR="00FA6F01" w:rsidRDefault="00FA6F01" w:rsidP="00FA6F01">
            <w:pPr>
              <w:spacing w:line="240" w:lineRule="auto"/>
              <w:jc w:val="right"/>
              <w:rPr>
                <w:rFonts w:ascii="Arial Narrow" w:hAnsi="Arial Narrow"/>
                <w:sz w:val="16"/>
                <w:szCs w:val="16"/>
              </w:rPr>
            </w:pPr>
            <w:r>
              <w:rPr>
                <w:rFonts w:ascii="Arial Narrow" w:hAnsi="Arial Narrow"/>
                <w:sz w:val="16"/>
                <w:szCs w:val="16"/>
              </w:rPr>
              <w:t>422.400</w:t>
            </w:r>
            <w:r w:rsidRPr="00987F37">
              <w:rPr>
                <w:rFonts w:ascii="Arial Narrow" w:hAnsi="Arial Narrow"/>
                <w:sz w:val="16"/>
                <w:szCs w:val="16"/>
              </w:rPr>
              <w:t>,00</w:t>
            </w:r>
          </w:p>
        </w:tc>
        <w:tc>
          <w:tcPr>
            <w:tcW w:w="851" w:type="dxa"/>
            <w:shd w:val="clear" w:color="auto" w:fill="auto"/>
          </w:tcPr>
          <w:p w14:paraId="7C60B7FB" w14:textId="761D54C9" w:rsidR="00FA6F01" w:rsidRDefault="00FA6F01" w:rsidP="00FA6F01">
            <w:pPr>
              <w:spacing w:line="240" w:lineRule="auto"/>
              <w:jc w:val="right"/>
              <w:rPr>
                <w:rFonts w:ascii="Arial Narrow" w:hAnsi="Arial Narrow"/>
                <w:sz w:val="16"/>
                <w:szCs w:val="16"/>
              </w:rPr>
            </w:pPr>
            <w:r>
              <w:rPr>
                <w:rFonts w:ascii="Arial Narrow" w:hAnsi="Arial Narrow"/>
                <w:sz w:val="16"/>
                <w:szCs w:val="16"/>
              </w:rPr>
              <w:t>(</w:t>
            </w:r>
            <w:r w:rsidRPr="001044A0">
              <w:rPr>
                <w:rFonts w:ascii="Arial Narrow" w:hAnsi="Arial Narrow"/>
                <w:sz w:val="16"/>
                <w:szCs w:val="16"/>
              </w:rPr>
              <w:t>2</w:t>
            </w:r>
            <w:r>
              <w:rPr>
                <w:rFonts w:ascii="Arial Narrow" w:hAnsi="Arial Narrow"/>
                <w:sz w:val="16"/>
                <w:szCs w:val="16"/>
              </w:rPr>
              <w:t>8</w:t>
            </w:r>
            <w:r w:rsidRPr="001044A0">
              <w:rPr>
                <w:rFonts w:ascii="Arial Narrow" w:hAnsi="Arial Narrow"/>
                <w:sz w:val="16"/>
                <w:szCs w:val="16"/>
              </w:rPr>
              <w:t>,</w:t>
            </w:r>
            <w:r>
              <w:rPr>
                <w:rFonts w:ascii="Arial Narrow" w:hAnsi="Arial Narrow"/>
                <w:sz w:val="16"/>
                <w:szCs w:val="16"/>
              </w:rPr>
              <w:t>11)</w:t>
            </w:r>
          </w:p>
        </w:tc>
      </w:tr>
      <w:tr w:rsidR="00FA6F01" w14:paraId="65FF868F" w14:textId="77777777" w:rsidTr="00AE03C0">
        <w:trPr>
          <w:gridAfter w:val="1"/>
          <w:wAfter w:w="9" w:type="dxa"/>
        </w:trPr>
        <w:tc>
          <w:tcPr>
            <w:tcW w:w="709" w:type="dxa"/>
            <w:shd w:val="clear" w:color="auto" w:fill="auto"/>
          </w:tcPr>
          <w:p w14:paraId="6A3DE096" w14:textId="77777777" w:rsidR="00FA6F01" w:rsidRPr="003F32D9" w:rsidRDefault="00FA6F01" w:rsidP="002513B2">
            <w:pPr>
              <w:pStyle w:val="ListParagraph"/>
              <w:widowControl w:val="0"/>
              <w:numPr>
                <w:ilvl w:val="0"/>
                <w:numId w:val="23"/>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62DDB800" w14:textId="486C4DE4" w:rsidR="00FA6F01" w:rsidRPr="008D02DB" w:rsidRDefault="00FA6F01" w:rsidP="00FA6F01">
            <w:pPr>
              <w:widowControl w:val="0"/>
              <w:spacing w:line="240" w:lineRule="auto"/>
              <w:ind w:left="242"/>
              <w:rPr>
                <w:rFonts w:ascii="Arial Narrow" w:hAnsi="Arial Narrow" w:cs="Calibri"/>
                <w:sz w:val="16"/>
                <w:szCs w:val="16"/>
              </w:rPr>
            </w:pPr>
            <w:proofErr w:type="spellStart"/>
            <w:r w:rsidRPr="008D02DB">
              <w:rPr>
                <w:rFonts w:ascii="Arial Narrow" w:hAnsi="Arial Narrow" w:cs="Calibri"/>
                <w:sz w:val="16"/>
                <w:szCs w:val="16"/>
              </w:rPr>
              <w:t>Belanja</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Iuran</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Jaminan</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Kematian</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bagi</w:t>
            </w:r>
            <w:proofErr w:type="spellEnd"/>
            <w:r w:rsidRPr="008D02DB">
              <w:rPr>
                <w:rFonts w:ascii="Arial Narrow" w:hAnsi="Arial Narrow" w:cs="Calibri"/>
                <w:sz w:val="16"/>
                <w:szCs w:val="16"/>
              </w:rPr>
              <w:t xml:space="preserve"> Non ASN</w:t>
            </w:r>
          </w:p>
        </w:tc>
        <w:tc>
          <w:tcPr>
            <w:tcW w:w="1276" w:type="dxa"/>
            <w:shd w:val="clear" w:color="auto" w:fill="auto"/>
          </w:tcPr>
          <w:p w14:paraId="6EE8CC36" w14:textId="76A539F7" w:rsidR="00FA6F01" w:rsidRDefault="005B4C38" w:rsidP="00FA6F01">
            <w:pPr>
              <w:spacing w:line="240" w:lineRule="auto"/>
              <w:jc w:val="right"/>
              <w:rPr>
                <w:rFonts w:ascii="Arial Narrow" w:hAnsi="Arial Narrow"/>
                <w:sz w:val="16"/>
                <w:szCs w:val="16"/>
              </w:rPr>
            </w:pPr>
            <w:r>
              <w:rPr>
                <w:rFonts w:ascii="Arial Narrow" w:hAnsi="Arial Narrow"/>
                <w:sz w:val="16"/>
                <w:szCs w:val="16"/>
              </w:rPr>
              <w:t>464.800</w:t>
            </w:r>
            <w:r w:rsidR="00FA6F01" w:rsidRPr="0000350A">
              <w:rPr>
                <w:rFonts w:ascii="Arial Narrow" w:hAnsi="Arial Narrow"/>
                <w:sz w:val="16"/>
                <w:szCs w:val="16"/>
              </w:rPr>
              <w:t>,00</w:t>
            </w:r>
          </w:p>
        </w:tc>
        <w:tc>
          <w:tcPr>
            <w:tcW w:w="1311" w:type="dxa"/>
            <w:shd w:val="clear" w:color="auto" w:fill="auto"/>
          </w:tcPr>
          <w:p w14:paraId="73EF2940" w14:textId="13E11EA1" w:rsidR="00FA6F01" w:rsidRDefault="005B4C38" w:rsidP="00FA6F01">
            <w:pPr>
              <w:spacing w:line="240" w:lineRule="auto"/>
              <w:jc w:val="right"/>
              <w:rPr>
                <w:rFonts w:ascii="Arial Narrow" w:hAnsi="Arial Narrow"/>
                <w:sz w:val="16"/>
                <w:szCs w:val="16"/>
              </w:rPr>
            </w:pPr>
            <w:r>
              <w:rPr>
                <w:rFonts w:ascii="Arial Narrow" w:hAnsi="Arial Narrow"/>
                <w:sz w:val="16"/>
                <w:szCs w:val="16"/>
              </w:rPr>
              <w:t>374.160</w:t>
            </w:r>
            <w:r w:rsidR="00FA6F01" w:rsidRPr="00E11753">
              <w:rPr>
                <w:rFonts w:ascii="Arial Narrow" w:hAnsi="Arial Narrow"/>
                <w:sz w:val="16"/>
                <w:szCs w:val="16"/>
              </w:rPr>
              <w:t>,00</w:t>
            </w:r>
          </w:p>
        </w:tc>
        <w:tc>
          <w:tcPr>
            <w:tcW w:w="709" w:type="dxa"/>
            <w:shd w:val="clear" w:color="auto" w:fill="auto"/>
          </w:tcPr>
          <w:p w14:paraId="390E8359" w14:textId="0A9567A5" w:rsidR="00FA6F01" w:rsidRDefault="005B4C38" w:rsidP="00FA6F01">
            <w:pPr>
              <w:spacing w:line="240" w:lineRule="auto"/>
              <w:jc w:val="right"/>
              <w:rPr>
                <w:rFonts w:ascii="Arial Narrow" w:hAnsi="Arial Narrow"/>
                <w:sz w:val="16"/>
                <w:szCs w:val="16"/>
              </w:rPr>
            </w:pPr>
            <w:r>
              <w:rPr>
                <w:rFonts w:ascii="Arial Narrow" w:hAnsi="Arial Narrow"/>
                <w:sz w:val="16"/>
                <w:szCs w:val="16"/>
              </w:rPr>
              <w:t>80,50</w:t>
            </w:r>
          </w:p>
        </w:tc>
        <w:tc>
          <w:tcPr>
            <w:tcW w:w="1275" w:type="dxa"/>
            <w:gridSpan w:val="2"/>
            <w:shd w:val="clear" w:color="auto" w:fill="auto"/>
          </w:tcPr>
          <w:p w14:paraId="7CD1B3FC" w14:textId="74387793" w:rsidR="00FA6F01" w:rsidRDefault="005B4C38" w:rsidP="00FA6F01">
            <w:pPr>
              <w:spacing w:line="240" w:lineRule="auto"/>
              <w:jc w:val="right"/>
              <w:rPr>
                <w:rFonts w:ascii="Arial Narrow" w:hAnsi="Arial Narrow"/>
                <w:sz w:val="16"/>
                <w:szCs w:val="16"/>
              </w:rPr>
            </w:pPr>
            <w:r>
              <w:rPr>
                <w:rFonts w:ascii="Arial Narrow" w:hAnsi="Arial Narrow"/>
                <w:sz w:val="16"/>
                <w:szCs w:val="16"/>
              </w:rPr>
              <w:t>528.000</w:t>
            </w:r>
            <w:r w:rsidR="00FA6F01" w:rsidRPr="00987F37">
              <w:rPr>
                <w:rFonts w:ascii="Arial Narrow" w:hAnsi="Arial Narrow"/>
                <w:sz w:val="16"/>
                <w:szCs w:val="16"/>
              </w:rPr>
              <w:t>,00</w:t>
            </w:r>
          </w:p>
        </w:tc>
        <w:tc>
          <w:tcPr>
            <w:tcW w:w="851" w:type="dxa"/>
            <w:shd w:val="clear" w:color="auto" w:fill="auto"/>
          </w:tcPr>
          <w:p w14:paraId="13F2D5C4" w14:textId="602B06E4" w:rsidR="00FA6F01" w:rsidRDefault="005B4C38" w:rsidP="00FA6F01">
            <w:pPr>
              <w:spacing w:line="240" w:lineRule="auto"/>
              <w:jc w:val="right"/>
              <w:rPr>
                <w:rFonts w:ascii="Arial Narrow" w:hAnsi="Arial Narrow"/>
                <w:sz w:val="16"/>
                <w:szCs w:val="16"/>
              </w:rPr>
            </w:pPr>
            <w:r>
              <w:rPr>
                <w:rFonts w:ascii="Arial Narrow" w:hAnsi="Arial Narrow"/>
                <w:sz w:val="16"/>
                <w:szCs w:val="16"/>
              </w:rPr>
              <w:t>(29,14)</w:t>
            </w:r>
          </w:p>
        </w:tc>
      </w:tr>
      <w:tr w:rsidR="00FA6F01" w14:paraId="251E3820" w14:textId="77777777" w:rsidTr="00AE03C0">
        <w:trPr>
          <w:gridAfter w:val="1"/>
          <w:wAfter w:w="9" w:type="dxa"/>
        </w:trPr>
        <w:tc>
          <w:tcPr>
            <w:tcW w:w="709" w:type="dxa"/>
            <w:shd w:val="clear" w:color="auto" w:fill="auto"/>
          </w:tcPr>
          <w:p w14:paraId="2D622325" w14:textId="77D3370E" w:rsidR="00FA6F01" w:rsidRPr="008D02DB" w:rsidRDefault="00FA6F01" w:rsidP="00FA6F01">
            <w:pPr>
              <w:widowControl w:val="0"/>
              <w:tabs>
                <w:tab w:val="left" w:pos="425"/>
              </w:tabs>
              <w:spacing w:line="240" w:lineRule="auto"/>
              <w:jc w:val="center"/>
              <w:rPr>
                <w:rFonts w:ascii="Arial Narrow" w:hAnsi="Arial Narrow" w:cs="Arial Narrow"/>
                <w:b/>
                <w:bCs/>
                <w:sz w:val="16"/>
                <w:szCs w:val="16"/>
              </w:rPr>
            </w:pPr>
            <w:r>
              <w:rPr>
                <w:rFonts w:ascii="Arial Narrow" w:hAnsi="Arial Narrow" w:cs="Arial Narrow"/>
                <w:b/>
                <w:bCs/>
                <w:sz w:val="16"/>
                <w:szCs w:val="16"/>
              </w:rPr>
              <w:t>3</w:t>
            </w:r>
          </w:p>
        </w:tc>
        <w:tc>
          <w:tcPr>
            <w:tcW w:w="3260" w:type="dxa"/>
            <w:shd w:val="clear" w:color="auto" w:fill="auto"/>
          </w:tcPr>
          <w:p w14:paraId="28EB12FE" w14:textId="58465C11" w:rsidR="00FA6F01" w:rsidRPr="008D02DB" w:rsidRDefault="00FA6F01" w:rsidP="00FA6F01">
            <w:pPr>
              <w:spacing w:line="240" w:lineRule="auto"/>
              <w:ind w:left="100"/>
              <w:rPr>
                <w:rFonts w:ascii="Arial Narrow" w:hAnsi="Arial Narrow" w:cs="Calibri"/>
                <w:b/>
                <w:bCs/>
                <w:sz w:val="16"/>
                <w:szCs w:val="16"/>
              </w:rPr>
            </w:pPr>
            <w:proofErr w:type="spellStart"/>
            <w:r w:rsidRPr="008D02DB">
              <w:rPr>
                <w:rFonts w:ascii="Arial Narrow" w:hAnsi="Arial Narrow" w:cs="Calibri"/>
                <w:b/>
                <w:bCs/>
                <w:sz w:val="16"/>
                <w:szCs w:val="16"/>
              </w:rPr>
              <w:t>Belanja</w:t>
            </w:r>
            <w:proofErr w:type="spellEnd"/>
            <w:r w:rsidRPr="008D02DB">
              <w:rPr>
                <w:rFonts w:ascii="Arial Narrow" w:hAnsi="Arial Narrow" w:cs="Calibri"/>
                <w:b/>
                <w:bCs/>
                <w:sz w:val="16"/>
                <w:szCs w:val="16"/>
              </w:rPr>
              <w:t xml:space="preserve"> </w:t>
            </w:r>
            <w:proofErr w:type="spellStart"/>
            <w:r w:rsidRPr="008D02DB">
              <w:rPr>
                <w:rFonts w:ascii="Arial Narrow" w:hAnsi="Arial Narrow" w:cs="Calibri"/>
                <w:b/>
                <w:bCs/>
                <w:sz w:val="16"/>
                <w:szCs w:val="16"/>
              </w:rPr>
              <w:t>Sewa</w:t>
            </w:r>
            <w:proofErr w:type="spellEnd"/>
            <w:r w:rsidRPr="008D02DB">
              <w:rPr>
                <w:rFonts w:ascii="Arial Narrow" w:hAnsi="Arial Narrow" w:cs="Calibri"/>
                <w:b/>
                <w:bCs/>
                <w:sz w:val="16"/>
                <w:szCs w:val="16"/>
              </w:rPr>
              <w:t xml:space="preserve"> </w:t>
            </w:r>
            <w:proofErr w:type="spellStart"/>
            <w:r w:rsidRPr="008D02DB">
              <w:rPr>
                <w:rFonts w:ascii="Arial Narrow" w:hAnsi="Arial Narrow" w:cs="Calibri"/>
                <w:b/>
                <w:bCs/>
                <w:sz w:val="16"/>
                <w:szCs w:val="16"/>
              </w:rPr>
              <w:t>Peralatan</w:t>
            </w:r>
            <w:proofErr w:type="spellEnd"/>
            <w:r w:rsidRPr="008D02DB">
              <w:rPr>
                <w:rFonts w:ascii="Arial Narrow" w:hAnsi="Arial Narrow" w:cs="Calibri"/>
                <w:b/>
                <w:bCs/>
                <w:sz w:val="16"/>
                <w:szCs w:val="16"/>
              </w:rPr>
              <w:t xml:space="preserve"> dan </w:t>
            </w:r>
            <w:proofErr w:type="spellStart"/>
            <w:r w:rsidRPr="008D02DB">
              <w:rPr>
                <w:rFonts w:ascii="Arial Narrow" w:hAnsi="Arial Narrow" w:cs="Calibri"/>
                <w:b/>
                <w:bCs/>
                <w:sz w:val="16"/>
                <w:szCs w:val="16"/>
              </w:rPr>
              <w:t>Mesin</w:t>
            </w:r>
            <w:proofErr w:type="spellEnd"/>
          </w:p>
        </w:tc>
        <w:tc>
          <w:tcPr>
            <w:tcW w:w="1276" w:type="dxa"/>
            <w:shd w:val="clear" w:color="auto" w:fill="auto"/>
          </w:tcPr>
          <w:p w14:paraId="5D4457DD" w14:textId="76AE5C8B" w:rsidR="00FA6F01" w:rsidRPr="001044A0" w:rsidRDefault="005B4C38" w:rsidP="00FA6F01">
            <w:pPr>
              <w:spacing w:line="240" w:lineRule="auto"/>
              <w:jc w:val="right"/>
              <w:rPr>
                <w:rFonts w:ascii="Arial Narrow" w:hAnsi="Arial Narrow"/>
                <w:b/>
                <w:bCs/>
                <w:sz w:val="16"/>
                <w:szCs w:val="16"/>
              </w:rPr>
            </w:pPr>
            <w:r>
              <w:rPr>
                <w:rFonts w:ascii="Arial Narrow" w:hAnsi="Arial Narrow"/>
                <w:b/>
                <w:bCs/>
                <w:sz w:val="16"/>
                <w:szCs w:val="16"/>
              </w:rPr>
              <w:t>300.330.002</w:t>
            </w:r>
            <w:r w:rsidR="00FA6F01" w:rsidRPr="001044A0">
              <w:rPr>
                <w:rFonts w:ascii="Arial Narrow" w:hAnsi="Arial Narrow"/>
                <w:b/>
                <w:bCs/>
                <w:sz w:val="16"/>
                <w:szCs w:val="16"/>
              </w:rPr>
              <w:t>,00</w:t>
            </w:r>
          </w:p>
        </w:tc>
        <w:tc>
          <w:tcPr>
            <w:tcW w:w="1311" w:type="dxa"/>
            <w:shd w:val="clear" w:color="auto" w:fill="auto"/>
          </w:tcPr>
          <w:p w14:paraId="21EB9EF7" w14:textId="0163C064" w:rsidR="00FA6F01" w:rsidRPr="001044A0" w:rsidRDefault="005B4C38" w:rsidP="00FA6F01">
            <w:pPr>
              <w:spacing w:line="240" w:lineRule="auto"/>
              <w:jc w:val="right"/>
              <w:rPr>
                <w:rFonts w:ascii="Arial Narrow" w:hAnsi="Arial Narrow"/>
                <w:b/>
                <w:bCs/>
                <w:sz w:val="16"/>
                <w:szCs w:val="16"/>
              </w:rPr>
            </w:pPr>
            <w:r>
              <w:rPr>
                <w:rFonts w:ascii="Arial Narrow" w:hAnsi="Arial Narrow"/>
                <w:b/>
                <w:bCs/>
                <w:sz w:val="16"/>
                <w:szCs w:val="16"/>
              </w:rPr>
              <w:t>294.530.002</w:t>
            </w:r>
            <w:r w:rsidR="00FA6F01" w:rsidRPr="001044A0">
              <w:rPr>
                <w:rFonts w:ascii="Arial Narrow" w:hAnsi="Arial Narrow"/>
                <w:b/>
                <w:bCs/>
                <w:sz w:val="16"/>
                <w:szCs w:val="16"/>
              </w:rPr>
              <w:t>,00</w:t>
            </w:r>
          </w:p>
        </w:tc>
        <w:tc>
          <w:tcPr>
            <w:tcW w:w="709" w:type="dxa"/>
            <w:shd w:val="clear" w:color="auto" w:fill="auto"/>
          </w:tcPr>
          <w:p w14:paraId="673E2FDC" w14:textId="1D9C6340" w:rsidR="00FA6F01" w:rsidRPr="001044A0" w:rsidRDefault="005B4C38" w:rsidP="00FA6F01">
            <w:pPr>
              <w:spacing w:line="240" w:lineRule="auto"/>
              <w:jc w:val="right"/>
              <w:rPr>
                <w:rFonts w:ascii="Arial Narrow" w:hAnsi="Arial Narrow"/>
                <w:b/>
                <w:bCs/>
                <w:sz w:val="16"/>
                <w:szCs w:val="16"/>
              </w:rPr>
            </w:pPr>
            <w:r>
              <w:rPr>
                <w:rFonts w:ascii="Arial Narrow" w:hAnsi="Arial Narrow"/>
                <w:b/>
                <w:bCs/>
                <w:sz w:val="16"/>
                <w:szCs w:val="16"/>
              </w:rPr>
              <w:t>98,07</w:t>
            </w:r>
          </w:p>
        </w:tc>
        <w:tc>
          <w:tcPr>
            <w:tcW w:w="1275" w:type="dxa"/>
            <w:gridSpan w:val="2"/>
            <w:shd w:val="clear" w:color="auto" w:fill="auto"/>
          </w:tcPr>
          <w:p w14:paraId="57BF0BB9" w14:textId="05FE6B10" w:rsidR="00FA6F01" w:rsidRPr="001044A0" w:rsidRDefault="005B4C38" w:rsidP="00FA6F01">
            <w:pPr>
              <w:spacing w:line="240" w:lineRule="auto"/>
              <w:jc w:val="right"/>
              <w:rPr>
                <w:rFonts w:ascii="Arial Narrow" w:hAnsi="Arial Narrow"/>
                <w:b/>
                <w:bCs/>
                <w:sz w:val="16"/>
                <w:szCs w:val="16"/>
              </w:rPr>
            </w:pPr>
            <w:r>
              <w:rPr>
                <w:rFonts w:ascii="Arial Narrow" w:hAnsi="Arial Narrow"/>
                <w:b/>
                <w:bCs/>
                <w:sz w:val="16"/>
                <w:szCs w:val="16"/>
              </w:rPr>
              <w:t>266.840.000</w:t>
            </w:r>
            <w:r w:rsidR="00FA6F01" w:rsidRPr="001044A0">
              <w:rPr>
                <w:rFonts w:ascii="Arial Narrow" w:hAnsi="Arial Narrow"/>
                <w:b/>
                <w:bCs/>
                <w:sz w:val="16"/>
                <w:szCs w:val="16"/>
              </w:rPr>
              <w:t>,00</w:t>
            </w:r>
          </w:p>
        </w:tc>
        <w:tc>
          <w:tcPr>
            <w:tcW w:w="851" w:type="dxa"/>
            <w:shd w:val="clear" w:color="auto" w:fill="auto"/>
          </w:tcPr>
          <w:p w14:paraId="57319B43" w14:textId="7D4DEEEA" w:rsidR="00FA6F01" w:rsidRPr="001044A0" w:rsidRDefault="005B4C38" w:rsidP="00FA6F01">
            <w:pPr>
              <w:spacing w:line="240" w:lineRule="auto"/>
              <w:jc w:val="right"/>
              <w:rPr>
                <w:rFonts w:ascii="Arial Narrow" w:hAnsi="Arial Narrow"/>
                <w:b/>
                <w:bCs/>
                <w:sz w:val="16"/>
                <w:szCs w:val="16"/>
              </w:rPr>
            </w:pPr>
            <w:r>
              <w:rPr>
                <w:rFonts w:ascii="Arial Narrow" w:hAnsi="Arial Narrow"/>
                <w:b/>
                <w:bCs/>
                <w:sz w:val="16"/>
                <w:szCs w:val="16"/>
              </w:rPr>
              <w:t>10,38</w:t>
            </w:r>
          </w:p>
        </w:tc>
      </w:tr>
      <w:tr w:rsidR="00FA6F01" w14:paraId="00970CAE" w14:textId="77777777" w:rsidTr="00AE03C0">
        <w:trPr>
          <w:gridAfter w:val="1"/>
          <w:wAfter w:w="9" w:type="dxa"/>
        </w:trPr>
        <w:tc>
          <w:tcPr>
            <w:tcW w:w="709" w:type="dxa"/>
            <w:shd w:val="clear" w:color="auto" w:fill="auto"/>
          </w:tcPr>
          <w:p w14:paraId="2BFAE7C1" w14:textId="77777777" w:rsidR="00FA6F01" w:rsidRPr="003F32D9" w:rsidRDefault="00FA6F01" w:rsidP="00C07051">
            <w:pPr>
              <w:pStyle w:val="ListParagraph"/>
              <w:widowControl w:val="0"/>
              <w:numPr>
                <w:ilvl w:val="0"/>
                <w:numId w:val="56"/>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5399AF4E" w14:textId="4A5AC89F" w:rsidR="00FA6F01" w:rsidRPr="008D02DB" w:rsidRDefault="00FA6F01" w:rsidP="00FA6F01">
            <w:pPr>
              <w:widowControl w:val="0"/>
              <w:spacing w:line="240" w:lineRule="auto"/>
              <w:ind w:left="242"/>
              <w:rPr>
                <w:rFonts w:ascii="Arial Narrow" w:hAnsi="Arial Narrow" w:cs="Calibri"/>
                <w:sz w:val="16"/>
                <w:szCs w:val="16"/>
              </w:rPr>
            </w:pPr>
            <w:proofErr w:type="spellStart"/>
            <w:r w:rsidRPr="008D02DB">
              <w:rPr>
                <w:rFonts w:ascii="Arial Narrow" w:hAnsi="Arial Narrow" w:cs="Calibri"/>
                <w:sz w:val="16"/>
                <w:szCs w:val="16"/>
              </w:rPr>
              <w:t>Belanja</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Sewa</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Kendaraan</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Bermotor</w:t>
            </w:r>
            <w:proofErr w:type="spellEnd"/>
            <w:r w:rsidRPr="008D02DB">
              <w:rPr>
                <w:rFonts w:ascii="Arial Narrow" w:hAnsi="Arial Narrow" w:cs="Calibri"/>
                <w:sz w:val="16"/>
                <w:szCs w:val="16"/>
              </w:rPr>
              <w:t xml:space="preserve"> </w:t>
            </w:r>
            <w:proofErr w:type="spellStart"/>
            <w:r w:rsidRPr="008D02DB">
              <w:rPr>
                <w:rFonts w:ascii="Arial Narrow" w:hAnsi="Arial Narrow" w:cs="Calibri"/>
                <w:sz w:val="16"/>
                <w:szCs w:val="16"/>
              </w:rPr>
              <w:t>Penumpang</w:t>
            </w:r>
            <w:proofErr w:type="spellEnd"/>
          </w:p>
        </w:tc>
        <w:tc>
          <w:tcPr>
            <w:tcW w:w="1276" w:type="dxa"/>
            <w:shd w:val="clear" w:color="auto" w:fill="auto"/>
          </w:tcPr>
          <w:p w14:paraId="49E71528" w14:textId="0873B4DB" w:rsidR="00FA6F01" w:rsidRDefault="00FB2851" w:rsidP="00FA6F01">
            <w:pPr>
              <w:spacing w:line="240" w:lineRule="auto"/>
              <w:jc w:val="right"/>
              <w:rPr>
                <w:rFonts w:ascii="Arial Narrow" w:hAnsi="Arial Narrow"/>
                <w:sz w:val="16"/>
                <w:szCs w:val="16"/>
              </w:rPr>
            </w:pPr>
            <w:r>
              <w:rPr>
                <w:rFonts w:ascii="Arial Narrow" w:hAnsi="Arial Narrow"/>
                <w:sz w:val="16"/>
                <w:szCs w:val="16"/>
              </w:rPr>
              <w:t>218.700.000</w:t>
            </w:r>
            <w:r w:rsidR="00FA6F01" w:rsidRPr="0000350A">
              <w:rPr>
                <w:rFonts w:ascii="Arial Narrow" w:hAnsi="Arial Narrow"/>
                <w:sz w:val="16"/>
                <w:szCs w:val="16"/>
              </w:rPr>
              <w:t>,00</w:t>
            </w:r>
          </w:p>
        </w:tc>
        <w:tc>
          <w:tcPr>
            <w:tcW w:w="1311" w:type="dxa"/>
            <w:shd w:val="clear" w:color="auto" w:fill="auto"/>
          </w:tcPr>
          <w:p w14:paraId="412386DC" w14:textId="0F773144" w:rsidR="00FA6F01" w:rsidRDefault="00FB2851" w:rsidP="00FA6F01">
            <w:pPr>
              <w:spacing w:line="240" w:lineRule="auto"/>
              <w:jc w:val="right"/>
              <w:rPr>
                <w:rFonts w:ascii="Arial Narrow" w:hAnsi="Arial Narrow"/>
                <w:sz w:val="16"/>
                <w:szCs w:val="16"/>
              </w:rPr>
            </w:pPr>
            <w:r>
              <w:rPr>
                <w:rFonts w:ascii="Arial Narrow" w:hAnsi="Arial Narrow"/>
                <w:sz w:val="16"/>
                <w:szCs w:val="16"/>
              </w:rPr>
              <w:t>213.750.000</w:t>
            </w:r>
            <w:r w:rsidR="00FA6F01" w:rsidRPr="00E11753">
              <w:rPr>
                <w:rFonts w:ascii="Arial Narrow" w:hAnsi="Arial Narrow"/>
                <w:sz w:val="16"/>
                <w:szCs w:val="16"/>
              </w:rPr>
              <w:t>,00</w:t>
            </w:r>
          </w:p>
        </w:tc>
        <w:tc>
          <w:tcPr>
            <w:tcW w:w="709" w:type="dxa"/>
            <w:shd w:val="clear" w:color="auto" w:fill="auto"/>
          </w:tcPr>
          <w:p w14:paraId="0AF96BE9" w14:textId="76FBAFF4" w:rsidR="00FA6F01" w:rsidRDefault="00FB2851" w:rsidP="00FA6F01">
            <w:pPr>
              <w:spacing w:line="240" w:lineRule="auto"/>
              <w:jc w:val="right"/>
              <w:rPr>
                <w:rFonts w:ascii="Arial Narrow" w:hAnsi="Arial Narrow"/>
                <w:sz w:val="16"/>
                <w:szCs w:val="16"/>
              </w:rPr>
            </w:pPr>
            <w:r>
              <w:rPr>
                <w:rFonts w:ascii="Arial Narrow" w:hAnsi="Arial Narrow"/>
                <w:sz w:val="16"/>
                <w:szCs w:val="16"/>
              </w:rPr>
              <w:t>97,74</w:t>
            </w:r>
          </w:p>
        </w:tc>
        <w:tc>
          <w:tcPr>
            <w:tcW w:w="1275" w:type="dxa"/>
            <w:gridSpan w:val="2"/>
            <w:shd w:val="clear" w:color="auto" w:fill="auto"/>
          </w:tcPr>
          <w:p w14:paraId="1DAD6FC9" w14:textId="66C85250" w:rsidR="00FA6F01" w:rsidRDefault="00FB2851" w:rsidP="00FA6F01">
            <w:pPr>
              <w:spacing w:line="240" w:lineRule="auto"/>
              <w:jc w:val="right"/>
              <w:rPr>
                <w:rFonts w:ascii="Arial Narrow" w:hAnsi="Arial Narrow"/>
                <w:sz w:val="16"/>
                <w:szCs w:val="16"/>
              </w:rPr>
            </w:pPr>
            <w:r>
              <w:rPr>
                <w:rFonts w:ascii="Arial Narrow" w:hAnsi="Arial Narrow"/>
                <w:sz w:val="16"/>
                <w:szCs w:val="16"/>
              </w:rPr>
              <w:t>210.390.000</w:t>
            </w:r>
            <w:r w:rsidR="00FA6F01" w:rsidRPr="00987F37">
              <w:rPr>
                <w:rFonts w:ascii="Arial Narrow" w:hAnsi="Arial Narrow"/>
                <w:sz w:val="16"/>
                <w:szCs w:val="16"/>
              </w:rPr>
              <w:t>,00</w:t>
            </w:r>
          </w:p>
        </w:tc>
        <w:tc>
          <w:tcPr>
            <w:tcW w:w="851" w:type="dxa"/>
            <w:shd w:val="clear" w:color="auto" w:fill="auto"/>
          </w:tcPr>
          <w:p w14:paraId="21A636F5" w14:textId="01F97825" w:rsidR="00FA6F01" w:rsidRDefault="00FB2851" w:rsidP="00FA6F01">
            <w:pPr>
              <w:spacing w:line="240" w:lineRule="auto"/>
              <w:jc w:val="right"/>
              <w:rPr>
                <w:rFonts w:ascii="Arial Narrow" w:hAnsi="Arial Narrow"/>
                <w:sz w:val="16"/>
                <w:szCs w:val="16"/>
              </w:rPr>
            </w:pPr>
            <w:r>
              <w:rPr>
                <w:rFonts w:ascii="Arial Narrow" w:hAnsi="Arial Narrow"/>
                <w:sz w:val="16"/>
                <w:szCs w:val="16"/>
              </w:rPr>
              <w:t>1,60</w:t>
            </w:r>
          </w:p>
        </w:tc>
      </w:tr>
      <w:tr w:rsidR="00FB2851" w14:paraId="16F00407" w14:textId="77777777" w:rsidTr="00AE03C0">
        <w:trPr>
          <w:gridAfter w:val="1"/>
          <w:wAfter w:w="9" w:type="dxa"/>
        </w:trPr>
        <w:tc>
          <w:tcPr>
            <w:tcW w:w="709" w:type="dxa"/>
            <w:shd w:val="clear" w:color="auto" w:fill="auto"/>
          </w:tcPr>
          <w:p w14:paraId="278DE592" w14:textId="77777777" w:rsidR="00FB2851" w:rsidRPr="003F32D9" w:rsidRDefault="00FB2851" w:rsidP="00C07051">
            <w:pPr>
              <w:pStyle w:val="ListParagraph"/>
              <w:widowControl w:val="0"/>
              <w:numPr>
                <w:ilvl w:val="0"/>
                <w:numId w:val="56"/>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09ACDDB8" w14:textId="72329854" w:rsidR="00FB2851" w:rsidRPr="008D02DB" w:rsidRDefault="00FB2851" w:rsidP="00FA6F01">
            <w:pPr>
              <w:widowControl w:val="0"/>
              <w:spacing w:line="240" w:lineRule="auto"/>
              <w:ind w:left="242"/>
              <w:rPr>
                <w:rFonts w:ascii="Arial Narrow" w:hAnsi="Arial Narrow" w:cs="Calibri"/>
                <w:sz w:val="16"/>
                <w:szCs w:val="16"/>
              </w:rPr>
            </w:pPr>
            <w:proofErr w:type="spellStart"/>
            <w:r>
              <w:rPr>
                <w:rFonts w:ascii="Arial Narrow" w:hAnsi="Arial Narrow" w:cs="Calibri"/>
                <w:sz w:val="16"/>
                <w:szCs w:val="16"/>
              </w:rPr>
              <w:t>Belanja</w:t>
            </w:r>
            <w:proofErr w:type="spellEnd"/>
            <w:r>
              <w:rPr>
                <w:rFonts w:ascii="Arial Narrow" w:hAnsi="Arial Narrow" w:cs="Calibri"/>
                <w:sz w:val="16"/>
                <w:szCs w:val="16"/>
              </w:rPr>
              <w:t xml:space="preserve"> </w:t>
            </w:r>
            <w:proofErr w:type="spellStart"/>
            <w:r>
              <w:rPr>
                <w:rFonts w:ascii="Arial Narrow" w:hAnsi="Arial Narrow" w:cs="Calibri"/>
                <w:sz w:val="16"/>
                <w:szCs w:val="16"/>
              </w:rPr>
              <w:t>Sewa</w:t>
            </w:r>
            <w:proofErr w:type="spellEnd"/>
            <w:r>
              <w:rPr>
                <w:rFonts w:ascii="Arial Narrow" w:hAnsi="Arial Narrow" w:cs="Calibri"/>
                <w:sz w:val="16"/>
                <w:szCs w:val="16"/>
              </w:rPr>
              <w:t xml:space="preserve"> </w:t>
            </w:r>
            <w:proofErr w:type="spellStart"/>
            <w:r>
              <w:rPr>
                <w:rFonts w:ascii="Arial Narrow" w:hAnsi="Arial Narrow" w:cs="Calibri"/>
                <w:sz w:val="16"/>
                <w:szCs w:val="16"/>
              </w:rPr>
              <w:t>Kendaraan</w:t>
            </w:r>
            <w:proofErr w:type="spellEnd"/>
            <w:r>
              <w:rPr>
                <w:rFonts w:ascii="Arial Narrow" w:hAnsi="Arial Narrow" w:cs="Calibri"/>
                <w:sz w:val="16"/>
                <w:szCs w:val="16"/>
              </w:rPr>
              <w:t xml:space="preserve"> </w:t>
            </w:r>
            <w:proofErr w:type="spellStart"/>
            <w:r>
              <w:rPr>
                <w:rFonts w:ascii="Arial Narrow" w:hAnsi="Arial Narrow" w:cs="Calibri"/>
                <w:sz w:val="16"/>
                <w:szCs w:val="16"/>
              </w:rPr>
              <w:t>Bermotor</w:t>
            </w:r>
            <w:proofErr w:type="spellEnd"/>
            <w:r>
              <w:rPr>
                <w:rFonts w:ascii="Arial Narrow" w:hAnsi="Arial Narrow" w:cs="Calibri"/>
                <w:sz w:val="16"/>
                <w:szCs w:val="16"/>
              </w:rPr>
              <w:t xml:space="preserve"> </w:t>
            </w:r>
            <w:proofErr w:type="spellStart"/>
            <w:r>
              <w:rPr>
                <w:rFonts w:ascii="Arial Narrow" w:hAnsi="Arial Narrow" w:cs="Calibri"/>
                <w:sz w:val="16"/>
                <w:szCs w:val="16"/>
              </w:rPr>
              <w:t>Angkutan</w:t>
            </w:r>
            <w:proofErr w:type="spellEnd"/>
            <w:r>
              <w:rPr>
                <w:rFonts w:ascii="Arial Narrow" w:hAnsi="Arial Narrow" w:cs="Calibri"/>
                <w:sz w:val="16"/>
                <w:szCs w:val="16"/>
              </w:rPr>
              <w:t xml:space="preserve"> </w:t>
            </w:r>
            <w:proofErr w:type="spellStart"/>
            <w:r>
              <w:rPr>
                <w:rFonts w:ascii="Arial Narrow" w:hAnsi="Arial Narrow" w:cs="Calibri"/>
                <w:sz w:val="16"/>
                <w:szCs w:val="16"/>
              </w:rPr>
              <w:t>Barang</w:t>
            </w:r>
            <w:proofErr w:type="spellEnd"/>
          </w:p>
        </w:tc>
        <w:tc>
          <w:tcPr>
            <w:tcW w:w="1276" w:type="dxa"/>
            <w:shd w:val="clear" w:color="auto" w:fill="auto"/>
          </w:tcPr>
          <w:p w14:paraId="47C2A0DA" w14:textId="6612D809" w:rsidR="00FB2851" w:rsidRDefault="00FB2851" w:rsidP="00FA6F01">
            <w:pPr>
              <w:spacing w:line="240" w:lineRule="auto"/>
              <w:jc w:val="right"/>
              <w:rPr>
                <w:rFonts w:ascii="Arial Narrow" w:hAnsi="Arial Narrow"/>
                <w:sz w:val="16"/>
                <w:szCs w:val="16"/>
              </w:rPr>
            </w:pPr>
            <w:r>
              <w:rPr>
                <w:rFonts w:ascii="Arial Narrow" w:hAnsi="Arial Narrow"/>
                <w:sz w:val="16"/>
                <w:szCs w:val="16"/>
              </w:rPr>
              <w:t>69.280.002,00</w:t>
            </w:r>
          </w:p>
        </w:tc>
        <w:tc>
          <w:tcPr>
            <w:tcW w:w="1311" w:type="dxa"/>
            <w:shd w:val="clear" w:color="auto" w:fill="auto"/>
          </w:tcPr>
          <w:p w14:paraId="10A1B034" w14:textId="2CB9D385" w:rsidR="00FB2851" w:rsidRDefault="007E4651" w:rsidP="00FA6F01">
            <w:pPr>
              <w:spacing w:line="240" w:lineRule="auto"/>
              <w:jc w:val="right"/>
              <w:rPr>
                <w:rFonts w:ascii="Arial Narrow" w:hAnsi="Arial Narrow"/>
                <w:sz w:val="16"/>
                <w:szCs w:val="16"/>
              </w:rPr>
            </w:pPr>
            <w:r>
              <w:rPr>
                <w:rFonts w:ascii="Arial Narrow" w:hAnsi="Arial Narrow"/>
                <w:sz w:val="16"/>
                <w:szCs w:val="16"/>
                <w:lang w:val="id-ID"/>
              </w:rPr>
              <w:t>6</w:t>
            </w:r>
            <w:r w:rsidR="00FB2851">
              <w:rPr>
                <w:rFonts w:ascii="Arial Narrow" w:hAnsi="Arial Narrow"/>
                <w:sz w:val="16"/>
                <w:szCs w:val="16"/>
              </w:rPr>
              <w:t>9.280.002,00</w:t>
            </w:r>
          </w:p>
        </w:tc>
        <w:tc>
          <w:tcPr>
            <w:tcW w:w="709" w:type="dxa"/>
            <w:shd w:val="clear" w:color="auto" w:fill="auto"/>
          </w:tcPr>
          <w:p w14:paraId="25F168AC" w14:textId="105612E7" w:rsidR="00FB2851" w:rsidRDefault="00FB2851" w:rsidP="00FA6F01">
            <w:pPr>
              <w:spacing w:line="240" w:lineRule="auto"/>
              <w:jc w:val="right"/>
              <w:rPr>
                <w:rFonts w:ascii="Arial Narrow" w:hAnsi="Arial Narrow"/>
                <w:sz w:val="16"/>
                <w:szCs w:val="16"/>
              </w:rPr>
            </w:pPr>
            <w:r>
              <w:rPr>
                <w:rFonts w:ascii="Arial Narrow" w:hAnsi="Arial Narrow"/>
                <w:sz w:val="16"/>
                <w:szCs w:val="16"/>
              </w:rPr>
              <w:t>100,00</w:t>
            </w:r>
          </w:p>
        </w:tc>
        <w:tc>
          <w:tcPr>
            <w:tcW w:w="1275" w:type="dxa"/>
            <w:gridSpan w:val="2"/>
            <w:shd w:val="clear" w:color="auto" w:fill="auto"/>
          </w:tcPr>
          <w:p w14:paraId="394967A6" w14:textId="65A5B4EB" w:rsidR="00FB2851" w:rsidRDefault="00FB2851" w:rsidP="00FA6F01">
            <w:pPr>
              <w:spacing w:line="240" w:lineRule="auto"/>
              <w:jc w:val="right"/>
              <w:rPr>
                <w:rFonts w:ascii="Arial Narrow" w:hAnsi="Arial Narrow"/>
                <w:sz w:val="16"/>
                <w:szCs w:val="16"/>
              </w:rPr>
            </w:pPr>
            <w:r>
              <w:rPr>
                <w:rFonts w:ascii="Arial Narrow" w:hAnsi="Arial Narrow"/>
                <w:sz w:val="16"/>
                <w:szCs w:val="16"/>
              </w:rPr>
              <w:t>48.500.000,00</w:t>
            </w:r>
          </w:p>
        </w:tc>
        <w:tc>
          <w:tcPr>
            <w:tcW w:w="851" w:type="dxa"/>
            <w:shd w:val="clear" w:color="auto" w:fill="auto"/>
          </w:tcPr>
          <w:p w14:paraId="501A2AFD" w14:textId="29086489" w:rsidR="00FB2851" w:rsidRDefault="00FB2851" w:rsidP="00FA6F01">
            <w:pPr>
              <w:spacing w:line="240" w:lineRule="auto"/>
              <w:jc w:val="right"/>
              <w:rPr>
                <w:rFonts w:ascii="Arial Narrow" w:hAnsi="Arial Narrow"/>
                <w:sz w:val="16"/>
                <w:szCs w:val="16"/>
              </w:rPr>
            </w:pPr>
            <w:r>
              <w:rPr>
                <w:rFonts w:ascii="Arial Narrow" w:hAnsi="Arial Narrow"/>
                <w:sz w:val="16"/>
                <w:szCs w:val="16"/>
              </w:rPr>
              <w:t>42,85</w:t>
            </w:r>
          </w:p>
        </w:tc>
      </w:tr>
      <w:tr w:rsidR="00FA6F01" w14:paraId="460DB55D" w14:textId="77777777" w:rsidTr="00AE03C0">
        <w:trPr>
          <w:gridAfter w:val="1"/>
          <w:wAfter w:w="9" w:type="dxa"/>
        </w:trPr>
        <w:tc>
          <w:tcPr>
            <w:tcW w:w="709" w:type="dxa"/>
            <w:shd w:val="clear" w:color="auto" w:fill="auto"/>
          </w:tcPr>
          <w:p w14:paraId="46DE4D08" w14:textId="77777777" w:rsidR="00FA6F01" w:rsidRPr="003F32D9" w:rsidRDefault="00FA6F01" w:rsidP="00C07051">
            <w:pPr>
              <w:pStyle w:val="ListParagraph"/>
              <w:widowControl w:val="0"/>
              <w:numPr>
                <w:ilvl w:val="0"/>
                <w:numId w:val="56"/>
              </w:numPr>
              <w:tabs>
                <w:tab w:val="left" w:pos="425"/>
              </w:tabs>
              <w:spacing w:line="240" w:lineRule="auto"/>
              <w:jc w:val="right"/>
              <w:rPr>
                <w:rFonts w:ascii="Arial Narrow" w:hAnsi="Arial Narrow" w:cs="Arial Narrow"/>
                <w:sz w:val="16"/>
                <w:szCs w:val="16"/>
              </w:rPr>
            </w:pPr>
          </w:p>
        </w:tc>
        <w:tc>
          <w:tcPr>
            <w:tcW w:w="3260" w:type="dxa"/>
            <w:shd w:val="clear" w:color="auto" w:fill="auto"/>
          </w:tcPr>
          <w:p w14:paraId="593DFCC1" w14:textId="2C57482B" w:rsidR="00FA6F01" w:rsidRPr="008D02DB" w:rsidRDefault="00FA6F01" w:rsidP="00FA6F01">
            <w:pPr>
              <w:widowControl w:val="0"/>
              <w:spacing w:line="240" w:lineRule="auto"/>
              <w:ind w:left="242"/>
              <w:rPr>
                <w:rFonts w:ascii="Arial Narrow" w:hAnsi="Arial Narrow" w:cs="Calibri"/>
                <w:sz w:val="16"/>
                <w:szCs w:val="16"/>
              </w:rPr>
            </w:pPr>
            <w:proofErr w:type="spellStart"/>
            <w:r w:rsidRPr="00987F37">
              <w:rPr>
                <w:rFonts w:ascii="Arial Narrow" w:hAnsi="Arial Narrow" w:cs="Calibri"/>
                <w:sz w:val="16"/>
                <w:szCs w:val="16"/>
              </w:rPr>
              <w:t>Belanja</w:t>
            </w:r>
            <w:proofErr w:type="spellEnd"/>
            <w:r w:rsidRPr="00987F37">
              <w:rPr>
                <w:rFonts w:ascii="Arial Narrow" w:hAnsi="Arial Narrow" w:cs="Calibri"/>
                <w:sz w:val="16"/>
                <w:szCs w:val="16"/>
              </w:rPr>
              <w:t xml:space="preserve"> </w:t>
            </w:r>
            <w:proofErr w:type="spellStart"/>
            <w:r w:rsidRPr="00987F37">
              <w:rPr>
                <w:rFonts w:ascii="Arial Narrow" w:hAnsi="Arial Narrow" w:cs="Calibri"/>
                <w:sz w:val="16"/>
                <w:szCs w:val="16"/>
              </w:rPr>
              <w:t>Sewa</w:t>
            </w:r>
            <w:proofErr w:type="spellEnd"/>
            <w:r w:rsidRPr="00987F37">
              <w:rPr>
                <w:rFonts w:ascii="Arial Narrow" w:hAnsi="Arial Narrow" w:cs="Calibri"/>
                <w:sz w:val="16"/>
                <w:szCs w:val="16"/>
              </w:rPr>
              <w:t xml:space="preserve"> Alat </w:t>
            </w:r>
            <w:proofErr w:type="spellStart"/>
            <w:r w:rsidRPr="00987F37">
              <w:rPr>
                <w:rFonts w:ascii="Arial Narrow" w:hAnsi="Arial Narrow" w:cs="Calibri"/>
                <w:sz w:val="16"/>
                <w:szCs w:val="16"/>
              </w:rPr>
              <w:t>Rumah</w:t>
            </w:r>
            <w:proofErr w:type="spellEnd"/>
            <w:r w:rsidRPr="00987F37">
              <w:rPr>
                <w:rFonts w:ascii="Arial Narrow" w:hAnsi="Arial Narrow" w:cs="Calibri"/>
                <w:sz w:val="16"/>
                <w:szCs w:val="16"/>
              </w:rPr>
              <w:t xml:space="preserve"> </w:t>
            </w:r>
            <w:proofErr w:type="spellStart"/>
            <w:r w:rsidRPr="00987F37">
              <w:rPr>
                <w:rFonts w:ascii="Arial Narrow" w:hAnsi="Arial Narrow" w:cs="Calibri"/>
                <w:sz w:val="16"/>
                <w:szCs w:val="16"/>
              </w:rPr>
              <w:t>Tangga</w:t>
            </w:r>
            <w:proofErr w:type="spellEnd"/>
            <w:r w:rsidRPr="00987F37">
              <w:rPr>
                <w:rFonts w:ascii="Arial Narrow" w:hAnsi="Arial Narrow" w:cs="Calibri"/>
                <w:sz w:val="16"/>
                <w:szCs w:val="16"/>
              </w:rPr>
              <w:t xml:space="preserve"> </w:t>
            </w:r>
            <w:proofErr w:type="spellStart"/>
            <w:r w:rsidRPr="00987F37">
              <w:rPr>
                <w:rFonts w:ascii="Arial Narrow" w:hAnsi="Arial Narrow" w:cs="Calibri"/>
                <w:sz w:val="16"/>
                <w:szCs w:val="16"/>
              </w:rPr>
              <w:t>Lainnya</w:t>
            </w:r>
            <w:proofErr w:type="spellEnd"/>
            <w:r w:rsidRPr="00987F37">
              <w:rPr>
                <w:rFonts w:ascii="Arial Narrow" w:hAnsi="Arial Narrow" w:cs="Calibri"/>
                <w:sz w:val="16"/>
                <w:szCs w:val="16"/>
              </w:rPr>
              <w:t xml:space="preserve"> (Home </w:t>
            </w:r>
            <w:proofErr w:type="gramStart"/>
            <w:r w:rsidRPr="00987F37">
              <w:rPr>
                <w:rFonts w:ascii="Arial Narrow" w:hAnsi="Arial Narrow" w:cs="Calibri"/>
                <w:sz w:val="16"/>
                <w:szCs w:val="16"/>
              </w:rPr>
              <w:t>Use )</w:t>
            </w:r>
            <w:proofErr w:type="gramEnd"/>
          </w:p>
        </w:tc>
        <w:tc>
          <w:tcPr>
            <w:tcW w:w="1276" w:type="dxa"/>
            <w:shd w:val="clear" w:color="auto" w:fill="auto"/>
          </w:tcPr>
          <w:p w14:paraId="3A165194" w14:textId="5A1E19AC" w:rsidR="00FA6F01" w:rsidRPr="0000350A" w:rsidRDefault="00FB2851" w:rsidP="00FA6F01">
            <w:pPr>
              <w:spacing w:line="240" w:lineRule="auto"/>
              <w:jc w:val="right"/>
              <w:rPr>
                <w:rFonts w:ascii="Arial Narrow" w:hAnsi="Arial Narrow"/>
                <w:sz w:val="16"/>
                <w:szCs w:val="16"/>
              </w:rPr>
            </w:pPr>
            <w:r>
              <w:rPr>
                <w:rFonts w:ascii="Arial Narrow" w:hAnsi="Arial Narrow"/>
                <w:sz w:val="16"/>
                <w:szCs w:val="16"/>
              </w:rPr>
              <w:t>12.350.000,00</w:t>
            </w:r>
          </w:p>
        </w:tc>
        <w:tc>
          <w:tcPr>
            <w:tcW w:w="1311" w:type="dxa"/>
            <w:shd w:val="clear" w:color="auto" w:fill="auto"/>
          </w:tcPr>
          <w:p w14:paraId="05446FF7" w14:textId="621A9746" w:rsidR="00FA6F01" w:rsidRPr="00E11753" w:rsidRDefault="00FB2851" w:rsidP="00FA6F01">
            <w:pPr>
              <w:spacing w:line="240" w:lineRule="auto"/>
              <w:jc w:val="right"/>
              <w:rPr>
                <w:rFonts w:ascii="Arial Narrow" w:hAnsi="Arial Narrow"/>
                <w:sz w:val="16"/>
                <w:szCs w:val="16"/>
              </w:rPr>
            </w:pPr>
            <w:r>
              <w:rPr>
                <w:rFonts w:ascii="Arial Narrow" w:hAnsi="Arial Narrow"/>
                <w:sz w:val="16"/>
                <w:szCs w:val="16"/>
              </w:rPr>
              <w:t>11.500.000,00</w:t>
            </w:r>
          </w:p>
        </w:tc>
        <w:tc>
          <w:tcPr>
            <w:tcW w:w="709" w:type="dxa"/>
            <w:shd w:val="clear" w:color="auto" w:fill="auto"/>
          </w:tcPr>
          <w:p w14:paraId="2D87F800" w14:textId="2EF3B5BA" w:rsidR="00FA6F01" w:rsidRDefault="00FB2851" w:rsidP="00FA6F01">
            <w:pPr>
              <w:spacing w:line="240" w:lineRule="auto"/>
              <w:jc w:val="right"/>
              <w:rPr>
                <w:rFonts w:ascii="Arial Narrow" w:hAnsi="Arial Narrow"/>
                <w:sz w:val="16"/>
                <w:szCs w:val="16"/>
              </w:rPr>
            </w:pPr>
            <w:r>
              <w:rPr>
                <w:rFonts w:ascii="Arial Narrow" w:hAnsi="Arial Narrow"/>
                <w:sz w:val="16"/>
                <w:szCs w:val="16"/>
              </w:rPr>
              <w:t>93,12</w:t>
            </w:r>
            <w:r w:rsidR="00FA6F01" w:rsidRPr="001044A0">
              <w:rPr>
                <w:rFonts w:ascii="Arial Narrow" w:hAnsi="Arial Narrow"/>
                <w:sz w:val="16"/>
                <w:szCs w:val="16"/>
              </w:rPr>
              <w:t xml:space="preserve">   </w:t>
            </w:r>
          </w:p>
        </w:tc>
        <w:tc>
          <w:tcPr>
            <w:tcW w:w="1275" w:type="dxa"/>
            <w:gridSpan w:val="2"/>
            <w:shd w:val="clear" w:color="auto" w:fill="auto"/>
          </w:tcPr>
          <w:p w14:paraId="5441E45A" w14:textId="0947C110" w:rsidR="00FA6F01" w:rsidRPr="00987F37" w:rsidRDefault="00FB2851" w:rsidP="00FA6F01">
            <w:pPr>
              <w:spacing w:line="240" w:lineRule="auto"/>
              <w:jc w:val="right"/>
              <w:rPr>
                <w:rFonts w:ascii="Arial Narrow" w:hAnsi="Arial Narrow"/>
                <w:sz w:val="16"/>
                <w:szCs w:val="16"/>
              </w:rPr>
            </w:pPr>
            <w:r>
              <w:rPr>
                <w:rFonts w:ascii="Arial Narrow" w:hAnsi="Arial Narrow"/>
                <w:sz w:val="16"/>
                <w:szCs w:val="16"/>
              </w:rPr>
              <w:t>7.950.000</w:t>
            </w:r>
            <w:r w:rsidR="00FA6F01" w:rsidRPr="00987F37">
              <w:rPr>
                <w:rFonts w:ascii="Arial Narrow" w:hAnsi="Arial Narrow"/>
                <w:sz w:val="16"/>
                <w:szCs w:val="16"/>
              </w:rPr>
              <w:t>,00</w:t>
            </w:r>
          </w:p>
        </w:tc>
        <w:tc>
          <w:tcPr>
            <w:tcW w:w="851" w:type="dxa"/>
            <w:shd w:val="clear" w:color="auto" w:fill="auto"/>
          </w:tcPr>
          <w:p w14:paraId="7EE22E0D" w14:textId="0E661BD1" w:rsidR="00FA6F01" w:rsidRDefault="00FB2851" w:rsidP="00FA6F01">
            <w:pPr>
              <w:spacing w:line="240" w:lineRule="auto"/>
              <w:jc w:val="right"/>
              <w:rPr>
                <w:rFonts w:ascii="Arial Narrow" w:hAnsi="Arial Narrow"/>
                <w:sz w:val="16"/>
                <w:szCs w:val="16"/>
              </w:rPr>
            </w:pPr>
            <w:r>
              <w:rPr>
                <w:rFonts w:ascii="Arial Narrow" w:hAnsi="Arial Narrow"/>
                <w:sz w:val="16"/>
                <w:szCs w:val="16"/>
              </w:rPr>
              <w:t>44,65</w:t>
            </w:r>
          </w:p>
        </w:tc>
      </w:tr>
      <w:tr w:rsidR="00EF5434" w14:paraId="682D2C60" w14:textId="77777777" w:rsidTr="00AE03C0">
        <w:trPr>
          <w:gridAfter w:val="1"/>
          <w:wAfter w:w="9" w:type="dxa"/>
          <w:trHeight w:val="156"/>
        </w:trPr>
        <w:tc>
          <w:tcPr>
            <w:tcW w:w="709" w:type="dxa"/>
            <w:shd w:val="clear" w:color="auto" w:fill="auto"/>
          </w:tcPr>
          <w:p w14:paraId="1769EB09" w14:textId="6A15FCCB" w:rsidR="00EF5434" w:rsidRPr="003D7DA4" w:rsidRDefault="00DA5E1D" w:rsidP="00DA5E1D">
            <w:pPr>
              <w:jc w:val="center"/>
              <w:rPr>
                <w:rFonts w:ascii="Arial Narrow" w:hAnsi="Arial Narrow"/>
                <w:b/>
                <w:bCs/>
                <w:sz w:val="16"/>
                <w:szCs w:val="16"/>
              </w:rPr>
            </w:pPr>
            <w:r w:rsidRPr="003D7DA4">
              <w:rPr>
                <w:rFonts w:ascii="Arial Narrow" w:hAnsi="Arial Narrow"/>
                <w:b/>
                <w:bCs/>
                <w:sz w:val="16"/>
                <w:szCs w:val="16"/>
              </w:rPr>
              <w:t>4</w:t>
            </w:r>
          </w:p>
        </w:tc>
        <w:tc>
          <w:tcPr>
            <w:tcW w:w="3260" w:type="dxa"/>
            <w:shd w:val="clear" w:color="auto" w:fill="auto"/>
          </w:tcPr>
          <w:p w14:paraId="556A7A6E" w14:textId="12AC2405" w:rsidR="00EF5434" w:rsidRPr="008D02DB" w:rsidRDefault="00EF5434" w:rsidP="00C14F32">
            <w:pPr>
              <w:spacing w:line="240" w:lineRule="auto"/>
              <w:rPr>
                <w:rFonts w:ascii="Arial Narrow" w:hAnsi="Arial Narrow" w:cs="Calibri"/>
                <w:b/>
                <w:bCs/>
                <w:sz w:val="16"/>
                <w:szCs w:val="16"/>
              </w:rPr>
            </w:pPr>
            <w:proofErr w:type="spellStart"/>
            <w:r>
              <w:rPr>
                <w:rFonts w:ascii="Arial Narrow" w:hAnsi="Arial Narrow" w:cs="Calibri"/>
                <w:b/>
                <w:bCs/>
                <w:sz w:val="16"/>
                <w:szCs w:val="16"/>
              </w:rPr>
              <w:t>Belanja</w:t>
            </w:r>
            <w:proofErr w:type="spellEnd"/>
            <w:r>
              <w:rPr>
                <w:rFonts w:ascii="Arial Narrow" w:hAnsi="Arial Narrow" w:cs="Calibri"/>
                <w:b/>
                <w:bCs/>
                <w:sz w:val="16"/>
                <w:szCs w:val="16"/>
              </w:rPr>
              <w:t xml:space="preserve"> </w:t>
            </w:r>
            <w:proofErr w:type="spellStart"/>
            <w:r>
              <w:rPr>
                <w:rFonts w:ascii="Arial Narrow" w:hAnsi="Arial Narrow" w:cs="Calibri"/>
                <w:b/>
                <w:bCs/>
                <w:sz w:val="16"/>
                <w:szCs w:val="16"/>
              </w:rPr>
              <w:t>Sewa</w:t>
            </w:r>
            <w:proofErr w:type="spellEnd"/>
            <w:r>
              <w:rPr>
                <w:rFonts w:ascii="Arial Narrow" w:hAnsi="Arial Narrow" w:cs="Calibri"/>
                <w:b/>
                <w:bCs/>
                <w:sz w:val="16"/>
                <w:szCs w:val="16"/>
              </w:rPr>
              <w:t xml:space="preserve"> Gedung dan </w:t>
            </w:r>
            <w:proofErr w:type="spellStart"/>
            <w:r>
              <w:rPr>
                <w:rFonts w:ascii="Arial Narrow" w:hAnsi="Arial Narrow" w:cs="Calibri"/>
                <w:b/>
                <w:bCs/>
                <w:sz w:val="16"/>
                <w:szCs w:val="16"/>
              </w:rPr>
              <w:t>Bangunan</w:t>
            </w:r>
            <w:proofErr w:type="spellEnd"/>
          </w:p>
        </w:tc>
        <w:tc>
          <w:tcPr>
            <w:tcW w:w="1276" w:type="dxa"/>
            <w:shd w:val="clear" w:color="auto" w:fill="auto"/>
          </w:tcPr>
          <w:p w14:paraId="70E7B6B5" w14:textId="0EE823C6" w:rsidR="00EF5434" w:rsidRPr="00EF5434" w:rsidRDefault="007D1AB5" w:rsidP="00EF5434">
            <w:pPr>
              <w:spacing w:line="240" w:lineRule="auto"/>
              <w:jc w:val="right"/>
              <w:rPr>
                <w:rFonts w:ascii="Arial Narrow" w:hAnsi="Arial Narrow"/>
                <w:b/>
                <w:bCs/>
                <w:sz w:val="16"/>
                <w:szCs w:val="16"/>
              </w:rPr>
            </w:pPr>
            <w:r>
              <w:rPr>
                <w:rFonts w:ascii="Arial Narrow" w:hAnsi="Arial Narrow"/>
                <w:b/>
                <w:bCs/>
                <w:sz w:val="16"/>
                <w:szCs w:val="16"/>
              </w:rPr>
              <w:t>-</w:t>
            </w:r>
          </w:p>
        </w:tc>
        <w:tc>
          <w:tcPr>
            <w:tcW w:w="1311" w:type="dxa"/>
            <w:shd w:val="clear" w:color="auto" w:fill="auto"/>
          </w:tcPr>
          <w:p w14:paraId="04593B6A" w14:textId="77E05800" w:rsidR="00EF5434" w:rsidRPr="00EF5434" w:rsidRDefault="007D1AB5" w:rsidP="00EF5434">
            <w:pPr>
              <w:spacing w:line="240" w:lineRule="auto"/>
              <w:jc w:val="right"/>
              <w:rPr>
                <w:rFonts w:ascii="Arial Narrow" w:hAnsi="Arial Narrow"/>
                <w:b/>
                <w:bCs/>
                <w:sz w:val="16"/>
                <w:szCs w:val="16"/>
              </w:rPr>
            </w:pPr>
            <w:r>
              <w:rPr>
                <w:rFonts w:ascii="Arial Narrow" w:hAnsi="Arial Narrow"/>
                <w:b/>
                <w:bCs/>
                <w:sz w:val="16"/>
                <w:szCs w:val="16"/>
              </w:rPr>
              <w:t>-</w:t>
            </w:r>
          </w:p>
        </w:tc>
        <w:tc>
          <w:tcPr>
            <w:tcW w:w="709" w:type="dxa"/>
            <w:shd w:val="clear" w:color="auto" w:fill="auto"/>
          </w:tcPr>
          <w:p w14:paraId="6E48F625" w14:textId="43E24089" w:rsidR="00EF5434" w:rsidRPr="00EF5434" w:rsidRDefault="007D1AB5" w:rsidP="00EF5434">
            <w:pPr>
              <w:spacing w:line="240" w:lineRule="auto"/>
              <w:jc w:val="right"/>
              <w:rPr>
                <w:rFonts w:ascii="Arial Narrow" w:hAnsi="Arial Narrow"/>
                <w:b/>
                <w:bCs/>
                <w:sz w:val="16"/>
                <w:szCs w:val="16"/>
              </w:rPr>
            </w:pPr>
            <w:r>
              <w:rPr>
                <w:rFonts w:ascii="Arial Narrow" w:hAnsi="Arial Narrow"/>
                <w:b/>
                <w:bCs/>
                <w:sz w:val="16"/>
                <w:szCs w:val="16"/>
              </w:rPr>
              <w:t>-</w:t>
            </w:r>
          </w:p>
        </w:tc>
        <w:tc>
          <w:tcPr>
            <w:tcW w:w="1275" w:type="dxa"/>
            <w:gridSpan w:val="2"/>
            <w:shd w:val="clear" w:color="auto" w:fill="auto"/>
          </w:tcPr>
          <w:p w14:paraId="0017E2D4" w14:textId="69C3B084" w:rsidR="00EF5434" w:rsidRPr="00EF5434" w:rsidRDefault="007D1AB5" w:rsidP="00EF5434">
            <w:pPr>
              <w:spacing w:line="240" w:lineRule="auto"/>
              <w:jc w:val="right"/>
              <w:rPr>
                <w:rFonts w:ascii="Arial Narrow" w:hAnsi="Arial Narrow"/>
                <w:b/>
                <w:bCs/>
                <w:sz w:val="16"/>
                <w:szCs w:val="16"/>
              </w:rPr>
            </w:pPr>
            <w:r>
              <w:rPr>
                <w:rFonts w:ascii="Arial Narrow" w:hAnsi="Arial Narrow"/>
                <w:b/>
                <w:bCs/>
                <w:sz w:val="16"/>
                <w:szCs w:val="16"/>
              </w:rPr>
              <w:t>10.000.000</w:t>
            </w:r>
            <w:r w:rsidR="00EF5434" w:rsidRPr="001044A0">
              <w:rPr>
                <w:rFonts w:ascii="Arial Narrow" w:hAnsi="Arial Narrow"/>
                <w:b/>
                <w:bCs/>
                <w:sz w:val="16"/>
                <w:szCs w:val="16"/>
              </w:rPr>
              <w:t>,00</w:t>
            </w:r>
          </w:p>
        </w:tc>
        <w:tc>
          <w:tcPr>
            <w:tcW w:w="851" w:type="dxa"/>
            <w:shd w:val="clear" w:color="auto" w:fill="auto"/>
          </w:tcPr>
          <w:p w14:paraId="2F659C62" w14:textId="2EEC38FD" w:rsidR="00EF5434" w:rsidRPr="00EF5434" w:rsidRDefault="007D1AB5" w:rsidP="00EF5434">
            <w:pPr>
              <w:spacing w:line="240" w:lineRule="auto"/>
              <w:jc w:val="right"/>
              <w:rPr>
                <w:rFonts w:ascii="Arial Narrow" w:hAnsi="Arial Narrow"/>
                <w:b/>
                <w:bCs/>
                <w:sz w:val="16"/>
                <w:szCs w:val="16"/>
              </w:rPr>
            </w:pPr>
            <w:r>
              <w:rPr>
                <w:rFonts w:ascii="Arial Narrow" w:hAnsi="Arial Narrow"/>
                <w:b/>
                <w:bCs/>
                <w:sz w:val="16"/>
                <w:szCs w:val="16"/>
              </w:rPr>
              <w:t>(100,00)</w:t>
            </w:r>
          </w:p>
        </w:tc>
      </w:tr>
      <w:tr w:rsidR="00EF5434" w14:paraId="3963F06D" w14:textId="77777777" w:rsidTr="00AE03C0">
        <w:trPr>
          <w:gridAfter w:val="1"/>
          <w:wAfter w:w="9" w:type="dxa"/>
        </w:trPr>
        <w:tc>
          <w:tcPr>
            <w:tcW w:w="709" w:type="dxa"/>
            <w:shd w:val="clear" w:color="auto" w:fill="auto"/>
          </w:tcPr>
          <w:p w14:paraId="700546F2" w14:textId="2A083F83" w:rsidR="00EF5434" w:rsidRPr="00FB2851" w:rsidRDefault="00EF5434" w:rsidP="00C07051">
            <w:pPr>
              <w:pStyle w:val="ListParagraph"/>
              <w:widowControl w:val="0"/>
              <w:numPr>
                <w:ilvl w:val="0"/>
                <w:numId w:val="76"/>
              </w:numPr>
              <w:tabs>
                <w:tab w:val="left" w:pos="425"/>
              </w:tabs>
              <w:spacing w:line="240" w:lineRule="auto"/>
              <w:rPr>
                <w:rFonts w:ascii="Arial Narrow" w:hAnsi="Arial Narrow" w:cs="Arial Narrow"/>
                <w:sz w:val="16"/>
                <w:szCs w:val="16"/>
              </w:rPr>
            </w:pPr>
          </w:p>
        </w:tc>
        <w:tc>
          <w:tcPr>
            <w:tcW w:w="3260" w:type="dxa"/>
            <w:shd w:val="clear" w:color="auto" w:fill="auto"/>
          </w:tcPr>
          <w:p w14:paraId="157FAEE6" w14:textId="1B694001" w:rsidR="00EF5434" w:rsidRPr="008D02DB" w:rsidRDefault="00C14F32" w:rsidP="00EF5434">
            <w:pPr>
              <w:spacing w:line="240" w:lineRule="auto"/>
              <w:ind w:left="100"/>
              <w:rPr>
                <w:rFonts w:ascii="Arial Narrow" w:hAnsi="Arial Narrow" w:cs="Calibri"/>
                <w:b/>
                <w:bCs/>
                <w:sz w:val="16"/>
                <w:szCs w:val="16"/>
              </w:rPr>
            </w:pPr>
            <w:proofErr w:type="spellStart"/>
            <w:r>
              <w:rPr>
                <w:rFonts w:ascii="Arial Narrow" w:hAnsi="Arial Narrow" w:cs="Calibri"/>
                <w:sz w:val="16"/>
                <w:szCs w:val="16"/>
              </w:rPr>
              <w:t>Belanja</w:t>
            </w:r>
            <w:proofErr w:type="spellEnd"/>
            <w:r>
              <w:rPr>
                <w:rFonts w:ascii="Arial Narrow" w:hAnsi="Arial Narrow" w:cs="Calibri"/>
                <w:sz w:val="16"/>
                <w:szCs w:val="16"/>
              </w:rPr>
              <w:t xml:space="preserve"> </w:t>
            </w:r>
            <w:proofErr w:type="spellStart"/>
            <w:r>
              <w:rPr>
                <w:rFonts w:ascii="Arial Narrow" w:hAnsi="Arial Narrow" w:cs="Calibri"/>
                <w:sz w:val="16"/>
                <w:szCs w:val="16"/>
              </w:rPr>
              <w:t>Sewa</w:t>
            </w:r>
            <w:proofErr w:type="spellEnd"/>
            <w:r>
              <w:rPr>
                <w:rFonts w:ascii="Arial Narrow" w:hAnsi="Arial Narrow" w:cs="Calibri"/>
                <w:sz w:val="16"/>
                <w:szCs w:val="16"/>
              </w:rPr>
              <w:t xml:space="preserve"> </w:t>
            </w:r>
            <w:proofErr w:type="spellStart"/>
            <w:r>
              <w:rPr>
                <w:rFonts w:ascii="Arial Narrow" w:hAnsi="Arial Narrow" w:cs="Calibri"/>
                <w:sz w:val="16"/>
                <w:szCs w:val="16"/>
              </w:rPr>
              <w:t>Bangunan</w:t>
            </w:r>
            <w:proofErr w:type="spellEnd"/>
            <w:r>
              <w:rPr>
                <w:rFonts w:ascii="Arial Narrow" w:hAnsi="Arial Narrow" w:cs="Calibri"/>
                <w:sz w:val="16"/>
                <w:szCs w:val="16"/>
              </w:rPr>
              <w:t xml:space="preserve"> Gedung </w:t>
            </w:r>
            <w:proofErr w:type="spellStart"/>
            <w:r>
              <w:rPr>
                <w:rFonts w:ascii="Arial Narrow" w:hAnsi="Arial Narrow" w:cs="Calibri"/>
                <w:sz w:val="16"/>
                <w:szCs w:val="16"/>
              </w:rPr>
              <w:t>Tempat</w:t>
            </w:r>
            <w:proofErr w:type="spellEnd"/>
            <w:r>
              <w:rPr>
                <w:rFonts w:ascii="Arial Narrow" w:hAnsi="Arial Narrow" w:cs="Calibri"/>
                <w:sz w:val="16"/>
                <w:szCs w:val="16"/>
              </w:rPr>
              <w:t xml:space="preserve"> </w:t>
            </w:r>
            <w:proofErr w:type="spellStart"/>
            <w:r>
              <w:rPr>
                <w:rFonts w:ascii="Arial Narrow" w:hAnsi="Arial Narrow" w:cs="Calibri"/>
                <w:sz w:val="16"/>
                <w:szCs w:val="16"/>
              </w:rPr>
              <w:t>Pertemuan</w:t>
            </w:r>
            <w:proofErr w:type="spellEnd"/>
          </w:p>
        </w:tc>
        <w:tc>
          <w:tcPr>
            <w:tcW w:w="1276" w:type="dxa"/>
            <w:shd w:val="clear" w:color="auto" w:fill="auto"/>
          </w:tcPr>
          <w:p w14:paraId="5E656021" w14:textId="5529EE26" w:rsidR="00EF5434" w:rsidRPr="00EF5434" w:rsidRDefault="00C14F32" w:rsidP="00EF5434">
            <w:pPr>
              <w:spacing w:line="240" w:lineRule="auto"/>
              <w:jc w:val="right"/>
              <w:rPr>
                <w:rFonts w:ascii="Arial Narrow" w:hAnsi="Arial Narrow"/>
                <w:b/>
                <w:bCs/>
                <w:sz w:val="16"/>
                <w:szCs w:val="16"/>
              </w:rPr>
            </w:pPr>
            <w:r>
              <w:rPr>
                <w:rFonts w:ascii="Arial Narrow" w:hAnsi="Arial Narrow"/>
                <w:sz w:val="16"/>
                <w:szCs w:val="16"/>
              </w:rPr>
              <w:t>-</w:t>
            </w:r>
          </w:p>
        </w:tc>
        <w:tc>
          <w:tcPr>
            <w:tcW w:w="1311" w:type="dxa"/>
            <w:shd w:val="clear" w:color="auto" w:fill="auto"/>
          </w:tcPr>
          <w:p w14:paraId="7225C321" w14:textId="1995810B" w:rsidR="00EF5434" w:rsidRPr="00EF5434" w:rsidRDefault="00C14F32" w:rsidP="00EF5434">
            <w:pPr>
              <w:spacing w:line="240" w:lineRule="auto"/>
              <w:jc w:val="right"/>
              <w:rPr>
                <w:rFonts w:ascii="Arial Narrow" w:hAnsi="Arial Narrow"/>
                <w:b/>
                <w:bCs/>
                <w:sz w:val="16"/>
                <w:szCs w:val="16"/>
              </w:rPr>
            </w:pPr>
            <w:r>
              <w:rPr>
                <w:rFonts w:ascii="Arial Narrow" w:hAnsi="Arial Narrow"/>
                <w:sz w:val="16"/>
                <w:szCs w:val="16"/>
              </w:rPr>
              <w:t>-</w:t>
            </w:r>
          </w:p>
        </w:tc>
        <w:tc>
          <w:tcPr>
            <w:tcW w:w="709" w:type="dxa"/>
            <w:shd w:val="clear" w:color="auto" w:fill="auto"/>
          </w:tcPr>
          <w:p w14:paraId="2DBBAD78" w14:textId="46D709DF" w:rsidR="00EF5434" w:rsidRPr="00EF5434" w:rsidRDefault="00C14F32" w:rsidP="00EF5434">
            <w:pPr>
              <w:spacing w:line="240" w:lineRule="auto"/>
              <w:jc w:val="right"/>
              <w:rPr>
                <w:rFonts w:ascii="Arial Narrow" w:hAnsi="Arial Narrow"/>
                <w:b/>
                <w:bCs/>
                <w:sz w:val="16"/>
                <w:szCs w:val="16"/>
              </w:rPr>
            </w:pPr>
            <w:r>
              <w:rPr>
                <w:rFonts w:ascii="Arial Narrow" w:hAnsi="Arial Narrow"/>
                <w:sz w:val="16"/>
                <w:szCs w:val="16"/>
              </w:rPr>
              <w:t>-</w:t>
            </w:r>
          </w:p>
        </w:tc>
        <w:tc>
          <w:tcPr>
            <w:tcW w:w="1275" w:type="dxa"/>
            <w:gridSpan w:val="2"/>
            <w:shd w:val="clear" w:color="auto" w:fill="auto"/>
          </w:tcPr>
          <w:p w14:paraId="13FA9E67" w14:textId="69D3EF2A" w:rsidR="00EF5434" w:rsidRPr="00EF5434" w:rsidRDefault="00C14F32" w:rsidP="00EF5434">
            <w:pPr>
              <w:spacing w:line="240" w:lineRule="auto"/>
              <w:jc w:val="right"/>
              <w:rPr>
                <w:rFonts w:ascii="Arial Narrow" w:hAnsi="Arial Narrow"/>
                <w:b/>
                <w:bCs/>
                <w:sz w:val="16"/>
                <w:szCs w:val="16"/>
              </w:rPr>
            </w:pPr>
            <w:r>
              <w:rPr>
                <w:rFonts w:ascii="Arial Narrow" w:hAnsi="Arial Narrow"/>
                <w:sz w:val="16"/>
                <w:szCs w:val="16"/>
              </w:rPr>
              <w:t>10.000.000</w:t>
            </w:r>
            <w:r w:rsidR="00EF5434" w:rsidRPr="00987F37">
              <w:rPr>
                <w:rFonts w:ascii="Arial Narrow" w:hAnsi="Arial Narrow"/>
                <w:sz w:val="16"/>
                <w:szCs w:val="16"/>
              </w:rPr>
              <w:t>,00</w:t>
            </w:r>
          </w:p>
        </w:tc>
        <w:tc>
          <w:tcPr>
            <w:tcW w:w="851" w:type="dxa"/>
            <w:shd w:val="clear" w:color="auto" w:fill="auto"/>
          </w:tcPr>
          <w:p w14:paraId="109B85AD" w14:textId="0938DA3C" w:rsidR="00EF5434" w:rsidRPr="00EF5434" w:rsidRDefault="00C14F32" w:rsidP="00EF5434">
            <w:pPr>
              <w:spacing w:line="240" w:lineRule="auto"/>
              <w:jc w:val="right"/>
              <w:rPr>
                <w:rFonts w:ascii="Arial Narrow" w:hAnsi="Arial Narrow"/>
                <w:b/>
                <w:bCs/>
                <w:sz w:val="16"/>
                <w:szCs w:val="16"/>
              </w:rPr>
            </w:pPr>
            <w:r>
              <w:rPr>
                <w:rFonts w:ascii="Arial Narrow" w:hAnsi="Arial Narrow"/>
                <w:sz w:val="16"/>
                <w:szCs w:val="16"/>
              </w:rPr>
              <w:t>(100,00)</w:t>
            </w:r>
          </w:p>
        </w:tc>
      </w:tr>
      <w:tr w:rsidR="00EF5434" w14:paraId="02488DC9" w14:textId="77777777" w:rsidTr="00AE03C0">
        <w:trPr>
          <w:gridAfter w:val="1"/>
          <w:wAfter w:w="9" w:type="dxa"/>
        </w:trPr>
        <w:tc>
          <w:tcPr>
            <w:tcW w:w="709" w:type="dxa"/>
            <w:shd w:val="clear" w:color="auto" w:fill="auto"/>
          </w:tcPr>
          <w:p w14:paraId="58DFD221" w14:textId="2882FAF0" w:rsidR="00DA5E1D" w:rsidRPr="00DA5E1D" w:rsidRDefault="00DA5E1D" w:rsidP="00C07051">
            <w:pPr>
              <w:pStyle w:val="ListParagraph"/>
              <w:widowControl w:val="0"/>
              <w:numPr>
                <w:ilvl w:val="0"/>
                <w:numId w:val="78"/>
              </w:numPr>
              <w:tabs>
                <w:tab w:val="left" w:pos="425"/>
              </w:tabs>
              <w:spacing w:line="240" w:lineRule="auto"/>
              <w:rPr>
                <w:rFonts w:ascii="Arial Narrow" w:hAnsi="Arial Narrow" w:cs="Arial Narrow"/>
                <w:sz w:val="16"/>
                <w:szCs w:val="16"/>
              </w:rPr>
            </w:pPr>
            <w:r>
              <w:rPr>
                <w:rFonts w:ascii="Arial Narrow" w:hAnsi="Arial Narrow" w:cs="Arial Narrow"/>
                <w:sz w:val="16"/>
                <w:szCs w:val="16"/>
              </w:rPr>
              <w:t>5</w:t>
            </w:r>
          </w:p>
        </w:tc>
        <w:tc>
          <w:tcPr>
            <w:tcW w:w="3260" w:type="dxa"/>
            <w:shd w:val="clear" w:color="auto" w:fill="auto"/>
          </w:tcPr>
          <w:p w14:paraId="1D8D2737" w14:textId="71DF5C08" w:rsidR="00EF5434" w:rsidRPr="008D02DB" w:rsidRDefault="00DA5E1D" w:rsidP="00DA5E1D">
            <w:pPr>
              <w:spacing w:line="240" w:lineRule="auto"/>
              <w:rPr>
                <w:rFonts w:ascii="Arial Narrow" w:hAnsi="Arial Narrow" w:cs="Calibri"/>
                <w:b/>
                <w:bCs/>
                <w:sz w:val="16"/>
                <w:szCs w:val="16"/>
              </w:rPr>
            </w:pPr>
            <w:proofErr w:type="spellStart"/>
            <w:r>
              <w:rPr>
                <w:rFonts w:ascii="Arial Narrow" w:hAnsi="Arial Narrow" w:cs="Calibri"/>
                <w:b/>
                <w:bCs/>
                <w:sz w:val="16"/>
                <w:szCs w:val="16"/>
              </w:rPr>
              <w:t>Belanja</w:t>
            </w:r>
            <w:proofErr w:type="spellEnd"/>
            <w:r>
              <w:rPr>
                <w:rFonts w:ascii="Arial Narrow" w:hAnsi="Arial Narrow" w:cs="Calibri"/>
                <w:b/>
                <w:bCs/>
                <w:sz w:val="16"/>
                <w:szCs w:val="16"/>
              </w:rPr>
              <w:t xml:space="preserve"> </w:t>
            </w:r>
            <w:proofErr w:type="spellStart"/>
            <w:r>
              <w:rPr>
                <w:rFonts w:ascii="Arial Narrow" w:hAnsi="Arial Narrow" w:cs="Calibri"/>
                <w:b/>
                <w:bCs/>
                <w:sz w:val="16"/>
                <w:szCs w:val="16"/>
              </w:rPr>
              <w:t>Sewa</w:t>
            </w:r>
            <w:proofErr w:type="spellEnd"/>
            <w:r>
              <w:rPr>
                <w:rFonts w:ascii="Arial Narrow" w:hAnsi="Arial Narrow" w:cs="Calibri"/>
                <w:b/>
                <w:bCs/>
                <w:sz w:val="16"/>
                <w:szCs w:val="16"/>
              </w:rPr>
              <w:t xml:space="preserve"> </w:t>
            </w:r>
            <w:proofErr w:type="spellStart"/>
            <w:r>
              <w:rPr>
                <w:rFonts w:ascii="Arial Narrow" w:hAnsi="Arial Narrow" w:cs="Calibri"/>
                <w:b/>
                <w:bCs/>
                <w:sz w:val="16"/>
                <w:szCs w:val="16"/>
              </w:rPr>
              <w:t>Aset</w:t>
            </w:r>
            <w:proofErr w:type="spellEnd"/>
            <w:r>
              <w:rPr>
                <w:rFonts w:ascii="Arial Narrow" w:hAnsi="Arial Narrow" w:cs="Calibri"/>
                <w:b/>
                <w:bCs/>
                <w:sz w:val="16"/>
                <w:szCs w:val="16"/>
              </w:rPr>
              <w:t xml:space="preserve"> </w:t>
            </w:r>
            <w:proofErr w:type="spellStart"/>
            <w:r>
              <w:rPr>
                <w:rFonts w:ascii="Arial Narrow" w:hAnsi="Arial Narrow" w:cs="Calibri"/>
                <w:b/>
                <w:bCs/>
                <w:sz w:val="16"/>
                <w:szCs w:val="16"/>
              </w:rPr>
              <w:t>Tetap</w:t>
            </w:r>
            <w:proofErr w:type="spellEnd"/>
            <w:r>
              <w:rPr>
                <w:rFonts w:ascii="Arial Narrow" w:hAnsi="Arial Narrow" w:cs="Calibri"/>
                <w:b/>
                <w:bCs/>
                <w:sz w:val="16"/>
                <w:szCs w:val="16"/>
              </w:rPr>
              <w:t xml:space="preserve"> </w:t>
            </w:r>
            <w:proofErr w:type="spellStart"/>
            <w:r>
              <w:rPr>
                <w:rFonts w:ascii="Arial Narrow" w:hAnsi="Arial Narrow" w:cs="Calibri"/>
                <w:b/>
                <w:bCs/>
                <w:sz w:val="16"/>
                <w:szCs w:val="16"/>
              </w:rPr>
              <w:t>Lainnya</w:t>
            </w:r>
            <w:proofErr w:type="spellEnd"/>
          </w:p>
        </w:tc>
        <w:tc>
          <w:tcPr>
            <w:tcW w:w="1276" w:type="dxa"/>
            <w:shd w:val="clear" w:color="auto" w:fill="auto"/>
          </w:tcPr>
          <w:p w14:paraId="4B2619AF" w14:textId="12260CB2" w:rsidR="00EF5434" w:rsidRPr="00FB0BAF" w:rsidRDefault="00FB0BAF"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w:t>
            </w:r>
          </w:p>
        </w:tc>
        <w:tc>
          <w:tcPr>
            <w:tcW w:w="1311" w:type="dxa"/>
            <w:shd w:val="clear" w:color="auto" w:fill="auto"/>
          </w:tcPr>
          <w:p w14:paraId="0FB42AF7" w14:textId="58C1B5B2" w:rsidR="00EF5434" w:rsidRPr="00FB0BAF" w:rsidRDefault="00FB0BAF"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w:t>
            </w:r>
          </w:p>
        </w:tc>
        <w:tc>
          <w:tcPr>
            <w:tcW w:w="709" w:type="dxa"/>
            <w:shd w:val="clear" w:color="auto" w:fill="auto"/>
          </w:tcPr>
          <w:p w14:paraId="0DE0F7C9" w14:textId="1A644DE0" w:rsidR="00EF5434" w:rsidRPr="00FB0BAF" w:rsidRDefault="00FB0BAF"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w:t>
            </w:r>
          </w:p>
        </w:tc>
        <w:tc>
          <w:tcPr>
            <w:tcW w:w="1275" w:type="dxa"/>
            <w:gridSpan w:val="2"/>
            <w:shd w:val="clear" w:color="auto" w:fill="auto"/>
          </w:tcPr>
          <w:p w14:paraId="0A8E9A63" w14:textId="658F0608" w:rsidR="00EF5434" w:rsidRPr="00FB0BAF" w:rsidRDefault="00FB0BAF"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920.000</w:t>
            </w:r>
            <w:r w:rsidR="00AE0E96">
              <w:rPr>
                <w:rFonts w:ascii="Arial Narrow" w:hAnsi="Arial Narrow"/>
                <w:b/>
                <w:bCs/>
                <w:sz w:val="16"/>
                <w:szCs w:val="16"/>
                <w:lang w:val="id-ID"/>
              </w:rPr>
              <w:t>,</w:t>
            </w:r>
            <w:r>
              <w:rPr>
                <w:rFonts w:ascii="Arial Narrow" w:hAnsi="Arial Narrow"/>
                <w:b/>
                <w:bCs/>
                <w:sz w:val="16"/>
                <w:szCs w:val="16"/>
                <w:lang w:val="id-ID"/>
              </w:rPr>
              <w:t>00</w:t>
            </w:r>
          </w:p>
        </w:tc>
        <w:tc>
          <w:tcPr>
            <w:tcW w:w="851" w:type="dxa"/>
            <w:shd w:val="clear" w:color="auto" w:fill="auto"/>
          </w:tcPr>
          <w:p w14:paraId="1BC57C91" w14:textId="1E0A0218" w:rsidR="00FB0BAF" w:rsidRPr="00FB0BAF" w:rsidRDefault="00FB0BAF" w:rsidP="00FB0BAF">
            <w:pPr>
              <w:spacing w:line="240" w:lineRule="auto"/>
              <w:rPr>
                <w:rFonts w:ascii="Arial Narrow" w:hAnsi="Arial Narrow"/>
                <w:b/>
                <w:bCs/>
                <w:sz w:val="16"/>
                <w:szCs w:val="16"/>
                <w:lang w:val="id-ID"/>
              </w:rPr>
            </w:pPr>
            <w:r>
              <w:rPr>
                <w:rFonts w:ascii="Arial Narrow" w:hAnsi="Arial Narrow"/>
                <w:b/>
                <w:bCs/>
                <w:sz w:val="16"/>
                <w:szCs w:val="16"/>
                <w:lang w:val="id-ID"/>
              </w:rPr>
              <w:t xml:space="preserve">    (100.00)</w:t>
            </w:r>
          </w:p>
        </w:tc>
      </w:tr>
      <w:tr w:rsidR="00DA5E1D" w14:paraId="096F0B66" w14:textId="77777777" w:rsidTr="00AE03C0">
        <w:trPr>
          <w:gridAfter w:val="1"/>
          <w:wAfter w:w="9" w:type="dxa"/>
          <w:trHeight w:val="181"/>
        </w:trPr>
        <w:tc>
          <w:tcPr>
            <w:tcW w:w="709" w:type="dxa"/>
            <w:shd w:val="clear" w:color="auto" w:fill="auto"/>
          </w:tcPr>
          <w:p w14:paraId="6DB4EFE9" w14:textId="7541678B" w:rsidR="00DA5E1D" w:rsidRPr="00FB0BAF" w:rsidRDefault="00DA5E1D" w:rsidP="00FB0BAF">
            <w:pPr>
              <w:rPr>
                <w:lang w:val="id-ID"/>
              </w:rPr>
            </w:pPr>
          </w:p>
        </w:tc>
        <w:tc>
          <w:tcPr>
            <w:tcW w:w="3260" w:type="dxa"/>
            <w:shd w:val="clear" w:color="auto" w:fill="auto"/>
          </w:tcPr>
          <w:p w14:paraId="5164B142" w14:textId="424680DF" w:rsidR="00DA5E1D" w:rsidRPr="00FB0BAF" w:rsidRDefault="00FB0BAF" w:rsidP="00EF5434">
            <w:pPr>
              <w:spacing w:line="240" w:lineRule="auto"/>
              <w:ind w:left="100"/>
              <w:rPr>
                <w:rFonts w:ascii="Arial Narrow" w:hAnsi="Arial Narrow" w:cs="Calibri"/>
                <w:sz w:val="16"/>
                <w:szCs w:val="16"/>
                <w:lang w:val="id-ID"/>
              </w:rPr>
            </w:pPr>
            <w:r>
              <w:rPr>
                <w:rFonts w:ascii="Arial Narrow" w:hAnsi="Arial Narrow" w:cs="Calibri"/>
                <w:sz w:val="16"/>
                <w:szCs w:val="16"/>
                <w:lang w:val="id-ID"/>
              </w:rPr>
              <w:t>Belanja Sewa Barang Bercocok Kesenian Lainnya</w:t>
            </w:r>
          </w:p>
        </w:tc>
        <w:tc>
          <w:tcPr>
            <w:tcW w:w="1276" w:type="dxa"/>
            <w:shd w:val="clear" w:color="auto" w:fill="auto"/>
          </w:tcPr>
          <w:p w14:paraId="1EF1154F" w14:textId="25CAC9CC" w:rsidR="00DA5E1D" w:rsidRPr="00FB0BAF" w:rsidRDefault="00FB0BAF"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w:t>
            </w:r>
          </w:p>
        </w:tc>
        <w:tc>
          <w:tcPr>
            <w:tcW w:w="1311" w:type="dxa"/>
            <w:shd w:val="clear" w:color="auto" w:fill="auto"/>
          </w:tcPr>
          <w:p w14:paraId="21CB337F" w14:textId="6FAC6854" w:rsidR="00DA5E1D" w:rsidRPr="00FB0BAF" w:rsidRDefault="00FB0BAF"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w:t>
            </w:r>
          </w:p>
        </w:tc>
        <w:tc>
          <w:tcPr>
            <w:tcW w:w="709" w:type="dxa"/>
            <w:shd w:val="clear" w:color="auto" w:fill="auto"/>
          </w:tcPr>
          <w:p w14:paraId="0B8340AB" w14:textId="442B5AD2" w:rsidR="00DA5E1D" w:rsidRPr="00FB0BAF" w:rsidRDefault="00FB0BAF"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w:t>
            </w:r>
          </w:p>
        </w:tc>
        <w:tc>
          <w:tcPr>
            <w:tcW w:w="1275" w:type="dxa"/>
            <w:gridSpan w:val="2"/>
            <w:shd w:val="clear" w:color="auto" w:fill="auto"/>
          </w:tcPr>
          <w:p w14:paraId="45549612" w14:textId="1145C4A8" w:rsidR="00DA5E1D" w:rsidRPr="00FB0BAF" w:rsidRDefault="00FB0BAF"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920.000</w:t>
            </w:r>
            <w:r w:rsidR="00AE0E96">
              <w:rPr>
                <w:rFonts w:ascii="Arial Narrow" w:hAnsi="Arial Narrow"/>
                <w:b/>
                <w:bCs/>
                <w:sz w:val="16"/>
                <w:szCs w:val="16"/>
                <w:lang w:val="id-ID"/>
              </w:rPr>
              <w:t>,</w:t>
            </w:r>
            <w:r>
              <w:rPr>
                <w:rFonts w:ascii="Arial Narrow" w:hAnsi="Arial Narrow"/>
                <w:b/>
                <w:bCs/>
                <w:sz w:val="16"/>
                <w:szCs w:val="16"/>
                <w:lang w:val="id-ID"/>
              </w:rPr>
              <w:t>00</w:t>
            </w:r>
          </w:p>
        </w:tc>
        <w:tc>
          <w:tcPr>
            <w:tcW w:w="851" w:type="dxa"/>
            <w:shd w:val="clear" w:color="auto" w:fill="auto"/>
          </w:tcPr>
          <w:p w14:paraId="590E01FC" w14:textId="4A8BEE4A" w:rsidR="00DA5E1D" w:rsidRPr="00FB0BAF" w:rsidRDefault="00FB0BAF"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(100.00)</w:t>
            </w:r>
          </w:p>
        </w:tc>
      </w:tr>
      <w:tr w:rsidR="00B14C5D" w14:paraId="2A89CB30" w14:textId="77777777" w:rsidTr="00AE03C0">
        <w:trPr>
          <w:gridAfter w:val="1"/>
          <w:wAfter w:w="9" w:type="dxa"/>
          <w:trHeight w:val="181"/>
        </w:trPr>
        <w:tc>
          <w:tcPr>
            <w:tcW w:w="709" w:type="dxa"/>
            <w:shd w:val="clear" w:color="auto" w:fill="auto"/>
          </w:tcPr>
          <w:p w14:paraId="1FE293A1" w14:textId="77777777" w:rsidR="00B14C5D" w:rsidRPr="00FB0BAF" w:rsidRDefault="00B14C5D" w:rsidP="00FB0BAF">
            <w:pPr>
              <w:rPr>
                <w:lang w:val="id-ID"/>
              </w:rPr>
            </w:pPr>
          </w:p>
        </w:tc>
        <w:tc>
          <w:tcPr>
            <w:tcW w:w="3260" w:type="dxa"/>
            <w:shd w:val="clear" w:color="auto" w:fill="auto"/>
          </w:tcPr>
          <w:p w14:paraId="52463B43" w14:textId="77777777" w:rsidR="00B14C5D" w:rsidRDefault="00B14C5D" w:rsidP="00EF5434">
            <w:pPr>
              <w:spacing w:line="240" w:lineRule="auto"/>
              <w:ind w:left="100"/>
              <w:rPr>
                <w:rFonts w:ascii="Arial Narrow" w:hAnsi="Arial Narrow" w:cs="Calibri"/>
                <w:sz w:val="16"/>
                <w:szCs w:val="16"/>
                <w:lang w:val="id-ID"/>
              </w:rPr>
            </w:pPr>
          </w:p>
        </w:tc>
        <w:tc>
          <w:tcPr>
            <w:tcW w:w="1276" w:type="dxa"/>
            <w:shd w:val="clear" w:color="auto" w:fill="auto"/>
          </w:tcPr>
          <w:p w14:paraId="6B5C66E2" w14:textId="77777777" w:rsidR="00B14C5D" w:rsidRDefault="00B14C5D" w:rsidP="00EF5434">
            <w:pPr>
              <w:spacing w:line="240" w:lineRule="auto"/>
              <w:jc w:val="right"/>
              <w:rPr>
                <w:rFonts w:ascii="Arial Narrow" w:hAnsi="Arial Narrow"/>
                <w:b/>
                <w:bCs/>
                <w:sz w:val="16"/>
                <w:szCs w:val="16"/>
                <w:lang w:val="id-ID"/>
              </w:rPr>
            </w:pPr>
          </w:p>
        </w:tc>
        <w:tc>
          <w:tcPr>
            <w:tcW w:w="1311" w:type="dxa"/>
            <w:shd w:val="clear" w:color="auto" w:fill="auto"/>
          </w:tcPr>
          <w:p w14:paraId="52E3DB5F" w14:textId="77777777" w:rsidR="00B14C5D" w:rsidRDefault="00B14C5D" w:rsidP="00EF5434">
            <w:pPr>
              <w:spacing w:line="240" w:lineRule="auto"/>
              <w:jc w:val="right"/>
              <w:rPr>
                <w:rFonts w:ascii="Arial Narrow" w:hAnsi="Arial Narrow"/>
                <w:b/>
                <w:bCs/>
                <w:sz w:val="16"/>
                <w:szCs w:val="16"/>
                <w:lang w:val="id-ID"/>
              </w:rPr>
            </w:pPr>
          </w:p>
        </w:tc>
        <w:tc>
          <w:tcPr>
            <w:tcW w:w="709" w:type="dxa"/>
            <w:shd w:val="clear" w:color="auto" w:fill="auto"/>
          </w:tcPr>
          <w:p w14:paraId="0A639B50" w14:textId="77777777" w:rsidR="00B14C5D" w:rsidRDefault="00B14C5D" w:rsidP="00EF5434">
            <w:pPr>
              <w:spacing w:line="240" w:lineRule="auto"/>
              <w:jc w:val="right"/>
              <w:rPr>
                <w:rFonts w:ascii="Arial Narrow" w:hAnsi="Arial Narrow"/>
                <w:b/>
                <w:bCs/>
                <w:sz w:val="16"/>
                <w:szCs w:val="16"/>
                <w:lang w:val="id-ID"/>
              </w:rPr>
            </w:pPr>
          </w:p>
        </w:tc>
        <w:tc>
          <w:tcPr>
            <w:tcW w:w="1275" w:type="dxa"/>
            <w:gridSpan w:val="2"/>
            <w:shd w:val="clear" w:color="auto" w:fill="auto"/>
          </w:tcPr>
          <w:p w14:paraId="2A4A10B3" w14:textId="77777777" w:rsidR="00B14C5D" w:rsidRDefault="00B14C5D" w:rsidP="00EF5434">
            <w:pPr>
              <w:spacing w:line="240" w:lineRule="auto"/>
              <w:jc w:val="right"/>
              <w:rPr>
                <w:rFonts w:ascii="Arial Narrow" w:hAnsi="Arial Narrow"/>
                <w:b/>
                <w:bCs/>
                <w:sz w:val="16"/>
                <w:szCs w:val="16"/>
                <w:lang w:val="id-ID"/>
              </w:rPr>
            </w:pPr>
          </w:p>
        </w:tc>
        <w:tc>
          <w:tcPr>
            <w:tcW w:w="851" w:type="dxa"/>
            <w:shd w:val="clear" w:color="auto" w:fill="auto"/>
          </w:tcPr>
          <w:p w14:paraId="766F6530" w14:textId="77777777" w:rsidR="00B14C5D" w:rsidRDefault="00B14C5D" w:rsidP="00EF5434">
            <w:pPr>
              <w:spacing w:line="240" w:lineRule="auto"/>
              <w:jc w:val="right"/>
              <w:rPr>
                <w:rFonts w:ascii="Arial Narrow" w:hAnsi="Arial Narrow"/>
                <w:b/>
                <w:bCs/>
                <w:sz w:val="16"/>
                <w:szCs w:val="16"/>
                <w:lang w:val="id-ID"/>
              </w:rPr>
            </w:pPr>
          </w:p>
        </w:tc>
      </w:tr>
      <w:tr w:rsidR="009C612E" w14:paraId="354A722A" w14:textId="77777777" w:rsidTr="00AE03C0">
        <w:trPr>
          <w:gridAfter w:val="1"/>
          <w:wAfter w:w="9" w:type="dxa"/>
          <w:trHeight w:val="181"/>
        </w:trPr>
        <w:tc>
          <w:tcPr>
            <w:tcW w:w="709" w:type="dxa"/>
            <w:shd w:val="clear" w:color="auto" w:fill="auto"/>
          </w:tcPr>
          <w:p w14:paraId="59231A0B" w14:textId="52EB7B04" w:rsidR="009C612E" w:rsidRPr="002513B2" w:rsidRDefault="00B14C5D" w:rsidP="00FB0BAF">
            <w:pPr>
              <w:rPr>
                <w:rFonts w:ascii="Arial" w:hAnsi="Arial" w:cs="Arial"/>
                <w:b/>
                <w:bCs/>
                <w:sz w:val="16"/>
                <w:szCs w:val="14"/>
                <w:lang w:val="id-ID"/>
              </w:rPr>
            </w:pPr>
            <w:r w:rsidRPr="002513B2">
              <w:rPr>
                <w:rFonts w:ascii="Arial" w:hAnsi="Arial" w:cs="Arial"/>
                <w:b/>
                <w:bCs/>
                <w:sz w:val="16"/>
                <w:szCs w:val="14"/>
                <w:lang w:val="id-ID"/>
              </w:rPr>
              <w:t>C</w:t>
            </w:r>
          </w:p>
        </w:tc>
        <w:tc>
          <w:tcPr>
            <w:tcW w:w="3260" w:type="dxa"/>
            <w:shd w:val="clear" w:color="auto" w:fill="auto"/>
          </w:tcPr>
          <w:p w14:paraId="32AB0731" w14:textId="4E5FA274" w:rsidR="009C612E" w:rsidRPr="009C612E" w:rsidRDefault="009C612E" w:rsidP="009C612E">
            <w:pPr>
              <w:spacing w:line="240" w:lineRule="auto"/>
              <w:ind w:left="100"/>
              <w:rPr>
                <w:rFonts w:ascii="Arial Narrow" w:hAnsi="Arial Narrow" w:cs="Calibri"/>
                <w:b/>
                <w:bCs/>
                <w:sz w:val="16"/>
                <w:szCs w:val="16"/>
                <w:lang w:val="id-ID"/>
              </w:rPr>
            </w:pPr>
            <w:r w:rsidRPr="009C612E">
              <w:rPr>
                <w:rFonts w:ascii="Arial Narrow" w:hAnsi="Arial Narrow" w:cs="Calibri"/>
                <w:b/>
                <w:bCs/>
                <w:sz w:val="16"/>
                <w:szCs w:val="16"/>
                <w:lang w:val="id-ID"/>
              </w:rPr>
              <w:t>Belanja Pemeliharaan</w:t>
            </w:r>
          </w:p>
        </w:tc>
        <w:tc>
          <w:tcPr>
            <w:tcW w:w="1276" w:type="dxa"/>
            <w:shd w:val="clear" w:color="auto" w:fill="auto"/>
          </w:tcPr>
          <w:p w14:paraId="663FAB8E" w14:textId="0ED607EA" w:rsidR="009C612E" w:rsidRDefault="009C612E"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29.930.686.00</w:t>
            </w:r>
          </w:p>
        </w:tc>
        <w:tc>
          <w:tcPr>
            <w:tcW w:w="1311" w:type="dxa"/>
            <w:shd w:val="clear" w:color="auto" w:fill="auto"/>
          </w:tcPr>
          <w:p w14:paraId="33A54EBD" w14:textId="1F423BF9" w:rsidR="009C612E" w:rsidRDefault="009C612E"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24.504.467.00</w:t>
            </w:r>
          </w:p>
        </w:tc>
        <w:tc>
          <w:tcPr>
            <w:tcW w:w="709" w:type="dxa"/>
            <w:shd w:val="clear" w:color="auto" w:fill="auto"/>
          </w:tcPr>
          <w:p w14:paraId="67CA6E91" w14:textId="6B04BBBB" w:rsidR="009C612E" w:rsidRDefault="009C612E"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81.87</w:t>
            </w:r>
          </w:p>
        </w:tc>
        <w:tc>
          <w:tcPr>
            <w:tcW w:w="1275" w:type="dxa"/>
            <w:gridSpan w:val="2"/>
            <w:shd w:val="clear" w:color="auto" w:fill="auto"/>
          </w:tcPr>
          <w:p w14:paraId="5C009C92" w14:textId="5440D538" w:rsidR="009C612E" w:rsidRDefault="009C612E"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32.344.700</w:t>
            </w:r>
            <w:r w:rsidR="00AE0E96">
              <w:rPr>
                <w:rFonts w:ascii="Arial Narrow" w:hAnsi="Arial Narrow"/>
                <w:b/>
                <w:bCs/>
                <w:sz w:val="16"/>
                <w:szCs w:val="16"/>
                <w:lang w:val="id-ID"/>
              </w:rPr>
              <w:t>,</w:t>
            </w:r>
            <w:r>
              <w:rPr>
                <w:rFonts w:ascii="Arial Narrow" w:hAnsi="Arial Narrow"/>
                <w:b/>
                <w:bCs/>
                <w:sz w:val="16"/>
                <w:szCs w:val="16"/>
                <w:lang w:val="id-ID"/>
              </w:rPr>
              <w:t>00</w:t>
            </w:r>
          </w:p>
        </w:tc>
        <w:tc>
          <w:tcPr>
            <w:tcW w:w="851" w:type="dxa"/>
            <w:shd w:val="clear" w:color="auto" w:fill="auto"/>
          </w:tcPr>
          <w:p w14:paraId="1E837C76" w14:textId="4B284230" w:rsidR="009C612E" w:rsidRDefault="009C612E"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(24.24)</w:t>
            </w:r>
          </w:p>
        </w:tc>
      </w:tr>
      <w:tr w:rsidR="008374C8" w14:paraId="6BB41613" w14:textId="77777777" w:rsidTr="00AE03C0">
        <w:trPr>
          <w:gridAfter w:val="1"/>
          <w:wAfter w:w="9" w:type="dxa"/>
          <w:trHeight w:val="181"/>
        </w:trPr>
        <w:tc>
          <w:tcPr>
            <w:tcW w:w="709" w:type="dxa"/>
            <w:shd w:val="clear" w:color="auto" w:fill="auto"/>
          </w:tcPr>
          <w:p w14:paraId="0FA1D0FD" w14:textId="2EDB2D28" w:rsidR="008374C8" w:rsidRPr="00B14C5D" w:rsidRDefault="00B14C5D" w:rsidP="00B14C5D">
            <w:pPr>
              <w:jc w:val="center"/>
              <w:rPr>
                <w:rFonts w:ascii="Arial" w:hAnsi="Arial" w:cs="Arial"/>
                <w:sz w:val="16"/>
                <w:szCs w:val="14"/>
                <w:lang w:val="id-ID"/>
              </w:rPr>
            </w:pPr>
            <w:r w:rsidRPr="00B14C5D">
              <w:rPr>
                <w:rFonts w:ascii="Arial" w:hAnsi="Arial" w:cs="Arial"/>
                <w:sz w:val="16"/>
                <w:szCs w:val="14"/>
                <w:lang w:val="id-ID"/>
              </w:rPr>
              <w:t>1</w:t>
            </w:r>
          </w:p>
        </w:tc>
        <w:tc>
          <w:tcPr>
            <w:tcW w:w="3260" w:type="dxa"/>
            <w:shd w:val="clear" w:color="auto" w:fill="auto"/>
          </w:tcPr>
          <w:p w14:paraId="4DDB2538" w14:textId="1143E138" w:rsidR="008374C8" w:rsidRPr="008374C8" w:rsidRDefault="008374C8" w:rsidP="008374C8">
            <w:pPr>
              <w:spacing w:line="240" w:lineRule="auto"/>
              <w:ind w:left="100"/>
              <w:rPr>
                <w:rFonts w:ascii="Arial Narrow" w:hAnsi="Arial Narrow" w:cs="Calibri"/>
                <w:b/>
                <w:bCs/>
                <w:sz w:val="16"/>
                <w:szCs w:val="16"/>
                <w:lang w:val="id-ID"/>
              </w:rPr>
            </w:pPr>
            <w:r w:rsidRPr="008374C8">
              <w:rPr>
                <w:rFonts w:ascii="Arial Narrow" w:hAnsi="Arial Narrow" w:cs="Calibri"/>
                <w:b/>
                <w:bCs/>
                <w:sz w:val="16"/>
                <w:szCs w:val="16"/>
                <w:lang w:val="id-ID"/>
              </w:rPr>
              <w:t xml:space="preserve">Belanja Pemeliharaan Peralatan dan Mesin </w:t>
            </w:r>
          </w:p>
        </w:tc>
        <w:tc>
          <w:tcPr>
            <w:tcW w:w="1276" w:type="dxa"/>
            <w:shd w:val="clear" w:color="auto" w:fill="auto"/>
          </w:tcPr>
          <w:p w14:paraId="6B2FAEBB" w14:textId="01FEA303" w:rsidR="008374C8" w:rsidRDefault="008374C8" w:rsidP="008374C8">
            <w:pPr>
              <w:spacing w:line="240" w:lineRule="auto"/>
              <w:jc w:val="right"/>
              <w:rPr>
                <w:rFonts w:ascii="Arial Narrow" w:hAnsi="Arial Narrow"/>
                <w:b/>
                <w:bCs/>
                <w:sz w:val="16"/>
                <w:szCs w:val="16"/>
                <w:lang w:val="id-ID"/>
              </w:rPr>
            </w:pPr>
            <w:r>
              <w:rPr>
                <w:rFonts w:ascii="Arial Narrow" w:hAnsi="Arial Narrow"/>
                <w:b/>
                <w:bCs/>
                <w:sz w:val="16"/>
                <w:szCs w:val="16"/>
                <w:lang w:val="id-ID"/>
              </w:rPr>
              <w:t>29.930.686.00</w:t>
            </w:r>
          </w:p>
        </w:tc>
        <w:tc>
          <w:tcPr>
            <w:tcW w:w="1311" w:type="dxa"/>
            <w:shd w:val="clear" w:color="auto" w:fill="auto"/>
          </w:tcPr>
          <w:p w14:paraId="1F4F3086" w14:textId="2E667A5D" w:rsidR="008374C8" w:rsidRDefault="008374C8" w:rsidP="008374C8">
            <w:pPr>
              <w:spacing w:line="240" w:lineRule="auto"/>
              <w:jc w:val="right"/>
              <w:rPr>
                <w:rFonts w:ascii="Arial Narrow" w:hAnsi="Arial Narrow"/>
                <w:b/>
                <w:bCs/>
                <w:sz w:val="16"/>
                <w:szCs w:val="16"/>
                <w:lang w:val="id-ID"/>
              </w:rPr>
            </w:pPr>
            <w:r>
              <w:rPr>
                <w:rFonts w:ascii="Arial Narrow" w:hAnsi="Arial Narrow"/>
                <w:b/>
                <w:bCs/>
                <w:sz w:val="16"/>
                <w:szCs w:val="16"/>
                <w:lang w:val="id-ID"/>
              </w:rPr>
              <w:t>24.504.467.00</w:t>
            </w:r>
          </w:p>
        </w:tc>
        <w:tc>
          <w:tcPr>
            <w:tcW w:w="709" w:type="dxa"/>
            <w:shd w:val="clear" w:color="auto" w:fill="auto"/>
          </w:tcPr>
          <w:p w14:paraId="3C05506F" w14:textId="7AAC98E1" w:rsidR="008374C8" w:rsidRDefault="008374C8" w:rsidP="008374C8">
            <w:pPr>
              <w:spacing w:line="240" w:lineRule="auto"/>
              <w:jc w:val="right"/>
              <w:rPr>
                <w:rFonts w:ascii="Arial Narrow" w:hAnsi="Arial Narrow"/>
                <w:b/>
                <w:bCs/>
                <w:sz w:val="16"/>
                <w:szCs w:val="16"/>
                <w:lang w:val="id-ID"/>
              </w:rPr>
            </w:pPr>
            <w:r>
              <w:rPr>
                <w:rFonts w:ascii="Arial Narrow" w:hAnsi="Arial Narrow"/>
                <w:b/>
                <w:bCs/>
                <w:sz w:val="16"/>
                <w:szCs w:val="16"/>
                <w:lang w:val="id-ID"/>
              </w:rPr>
              <w:t>81.87</w:t>
            </w:r>
          </w:p>
        </w:tc>
        <w:tc>
          <w:tcPr>
            <w:tcW w:w="1275" w:type="dxa"/>
            <w:gridSpan w:val="2"/>
            <w:shd w:val="clear" w:color="auto" w:fill="auto"/>
          </w:tcPr>
          <w:p w14:paraId="32EB7E4D" w14:textId="214E0FF6" w:rsidR="008374C8" w:rsidRDefault="008374C8" w:rsidP="008374C8">
            <w:pPr>
              <w:spacing w:line="240" w:lineRule="auto"/>
              <w:jc w:val="right"/>
              <w:rPr>
                <w:rFonts w:ascii="Arial Narrow" w:hAnsi="Arial Narrow"/>
                <w:b/>
                <w:bCs/>
                <w:sz w:val="16"/>
                <w:szCs w:val="16"/>
                <w:lang w:val="id-ID"/>
              </w:rPr>
            </w:pPr>
            <w:r>
              <w:rPr>
                <w:rFonts w:ascii="Arial Narrow" w:hAnsi="Arial Narrow"/>
                <w:b/>
                <w:bCs/>
                <w:sz w:val="16"/>
                <w:szCs w:val="16"/>
                <w:lang w:val="id-ID"/>
              </w:rPr>
              <w:t>32.344.700</w:t>
            </w:r>
            <w:r w:rsidR="00AE0E96">
              <w:rPr>
                <w:rFonts w:ascii="Arial Narrow" w:hAnsi="Arial Narrow"/>
                <w:b/>
                <w:bCs/>
                <w:sz w:val="16"/>
                <w:szCs w:val="16"/>
                <w:lang w:val="id-ID"/>
              </w:rPr>
              <w:t>,</w:t>
            </w:r>
            <w:r>
              <w:rPr>
                <w:rFonts w:ascii="Arial Narrow" w:hAnsi="Arial Narrow"/>
                <w:b/>
                <w:bCs/>
                <w:sz w:val="16"/>
                <w:szCs w:val="16"/>
                <w:lang w:val="id-ID"/>
              </w:rPr>
              <w:t>00</w:t>
            </w:r>
          </w:p>
        </w:tc>
        <w:tc>
          <w:tcPr>
            <w:tcW w:w="851" w:type="dxa"/>
            <w:shd w:val="clear" w:color="auto" w:fill="auto"/>
          </w:tcPr>
          <w:p w14:paraId="0F5930DC" w14:textId="0809FB4E" w:rsidR="008374C8" w:rsidRDefault="008374C8" w:rsidP="008374C8">
            <w:pPr>
              <w:spacing w:line="240" w:lineRule="auto"/>
              <w:jc w:val="right"/>
              <w:rPr>
                <w:rFonts w:ascii="Arial Narrow" w:hAnsi="Arial Narrow"/>
                <w:b/>
                <w:bCs/>
                <w:sz w:val="16"/>
                <w:szCs w:val="16"/>
                <w:lang w:val="id-ID"/>
              </w:rPr>
            </w:pPr>
            <w:r>
              <w:rPr>
                <w:rFonts w:ascii="Arial Narrow" w:hAnsi="Arial Narrow"/>
                <w:b/>
                <w:bCs/>
                <w:sz w:val="16"/>
                <w:szCs w:val="16"/>
                <w:lang w:val="id-ID"/>
              </w:rPr>
              <w:t>(24.24)</w:t>
            </w:r>
          </w:p>
        </w:tc>
      </w:tr>
      <w:tr w:rsidR="009C612E" w14:paraId="6A74AD17" w14:textId="77777777" w:rsidTr="00AE03C0">
        <w:trPr>
          <w:gridAfter w:val="1"/>
          <w:wAfter w:w="9" w:type="dxa"/>
          <w:trHeight w:val="181"/>
        </w:trPr>
        <w:tc>
          <w:tcPr>
            <w:tcW w:w="709" w:type="dxa"/>
            <w:shd w:val="clear" w:color="auto" w:fill="auto"/>
          </w:tcPr>
          <w:p w14:paraId="1E0E3176" w14:textId="2960362B" w:rsidR="009C612E" w:rsidRPr="00B14C5D" w:rsidRDefault="00B14C5D" w:rsidP="00C07051">
            <w:pPr>
              <w:pStyle w:val="ListParagraph"/>
              <w:numPr>
                <w:ilvl w:val="0"/>
                <w:numId w:val="80"/>
              </w:numPr>
              <w:rPr>
                <w:rFonts w:ascii="Arial" w:hAnsi="Arial" w:cs="Arial"/>
                <w:sz w:val="16"/>
                <w:szCs w:val="14"/>
                <w:lang w:val="id-ID"/>
              </w:rPr>
            </w:pPr>
            <w:r w:rsidRPr="00B14C5D">
              <w:rPr>
                <w:rFonts w:ascii="Arial" w:hAnsi="Arial" w:cs="Arial"/>
                <w:sz w:val="16"/>
                <w:szCs w:val="14"/>
                <w:lang w:val="id-ID"/>
              </w:rPr>
              <w:t>a</w:t>
            </w:r>
          </w:p>
        </w:tc>
        <w:tc>
          <w:tcPr>
            <w:tcW w:w="3260" w:type="dxa"/>
            <w:shd w:val="clear" w:color="auto" w:fill="auto"/>
          </w:tcPr>
          <w:p w14:paraId="218C31E5" w14:textId="3C38DC17" w:rsidR="009C612E" w:rsidRDefault="008374C8" w:rsidP="00EF5434">
            <w:pPr>
              <w:spacing w:line="240" w:lineRule="auto"/>
              <w:ind w:left="100"/>
              <w:rPr>
                <w:rFonts w:ascii="Arial Narrow" w:hAnsi="Arial Narrow" w:cs="Calibri"/>
                <w:sz w:val="16"/>
                <w:szCs w:val="16"/>
                <w:lang w:val="id-ID"/>
              </w:rPr>
            </w:pPr>
            <w:r w:rsidRPr="008374C8">
              <w:rPr>
                <w:rFonts w:ascii="Arial Narrow" w:hAnsi="Arial Narrow" w:cs="Calibri"/>
                <w:sz w:val="16"/>
                <w:szCs w:val="16"/>
                <w:lang w:val="id-ID"/>
              </w:rPr>
              <w:t>Belanja Pemeliharaan Alat Angkutan-Alat Angkutan Darat Bermotor-Kendaraan Dinas Bermotor Perorangan</w:t>
            </w:r>
          </w:p>
        </w:tc>
        <w:tc>
          <w:tcPr>
            <w:tcW w:w="1276" w:type="dxa"/>
            <w:shd w:val="clear" w:color="auto" w:fill="auto"/>
          </w:tcPr>
          <w:p w14:paraId="1A62D03F" w14:textId="65EBC075" w:rsidR="009C612E" w:rsidRPr="00A46A87" w:rsidRDefault="008374C8" w:rsidP="00EF5434">
            <w:pPr>
              <w:spacing w:line="240" w:lineRule="auto"/>
              <w:jc w:val="right"/>
              <w:rPr>
                <w:rFonts w:ascii="Arial Narrow" w:hAnsi="Arial Narrow"/>
                <w:sz w:val="16"/>
                <w:szCs w:val="16"/>
                <w:lang w:val="id-ID"/>
              </w:rPr>
            </w:pPr>
            <w:r w:rsidRPr="00A46A87">
              <w:rPr>
                <w:rFonts w:ascii="Arial Narrow" w:hAnsi="Arial Narrow"/>
                <w:sz w:val="16"/>
                <w:szCs w:val="16"/>
                <w:lang w:val="id-ID"/>
              </w:rPr>
              <w:t>2.000.000.00</w:t>
            </w:r>
          </w:p>
        </w:tc>
        <w:tc>
          <w:tcPr>
            <w:tcW w:w="1311" w:type="dxa"/>
            <w:shd w:val="clear" w:color="auto" w:fill="auto"/>
          </w:tcPr>
          <w:p w14:paraId="5BDBC140" w14:textId="6E157F4A" w:rsidR="009C612E" w:rsidRPr="00A46A87" w:rsidRDefault="008374C8" w:rsidP="00EF5434">
            <w:pPr>
              <w:spacing w:line="240" w:lineRule="auto"/>
              <w:jc w:val="right"/>
              <w:rPr>
                <w:rFonts w:ascii="Arial Narrow" w:hAnsi="Arial Narrow"/>
                <w:sz w:val="16"/>
                <w:szCs w:val="16"/>
                <w:lang w:val="id-ID"/>
              </w:rPr>
            </w:pPr>
            <w:r w:rsidRPr="00A46A87">
              <w:rPr>
                <w:rFonts w:ascii="Arial Narrow" w:hAnsi="Arial Narrow"/>
                <w:sz w:val="16"/>
                <w:szCs w:val="16"/>
                <w:lang w:val="id-ID"/>
              </w:rPr>
              <w:t>1.207.800.00</w:t>
            </w:r>
          </w:p>
        </w:tc>
        <w:tc>
          <w:tcPr>
            <w:tcW w:w="709" w:type="dxa"/>
            <w:shd w:val="clear" w:color="auto" w:fill="auto"/>
          </w:tcPr>
          <w:p w14:paraId="18918F37" w14:textId="220A43A5" w:rsidR="009C612E" w:rsidRPr="00A46A87" w:rsidRDefault="008374C8" w:rsidP="00EF5434">
            <w:pPr>
              <w:spacing w:line="240" w:lineRule="auto"/>
              <w:jc w:val="right"/>
              <w:rPr>
                <w:rFonts w:ascii="Arial Narrow" w:hAnsi="Arial Narrow"/>
                <w:sz w:val="16"/>
                <w:szCs w:val="16"/>
                <w:lang w:val="id-ID"/>
              </w:rPr>
            </w:pPr>
            <w:r w:rsidRPr="00A46A87">
              <w:rPr>
                <w:rFonts w:ascii="Arial Narrow" w:hAnsi="Arial Narrow"/>
                <w:sz w:val="16"/>
                <w:szCs w:val="16"/>
                <w:lang w:val="id-ID"/>
              </w:rPr>
              <w:t>60.39</w:t>
            </w:r>
          </w:p>
        </w:tc>
        <w:tc>
          <w:tcPr>
            <w:tcW w:w="1275" w:type="dxa"/>
            <w:gridSpan w:val="2"/>
            <w:shd w:val="clear" w:color="auto" w:fill="auto"/>
          </w:tcPr>
          <w:p w14:paraId="232FF817" w14:textId="7ED1E049" w:rsidR="009C612E" w:rsidRPr="00A46A87" w:rsidRDefault="008374C8" w:rsidP="00EF5434">
            <w:pPr>
              <w:spacing w:line="240" w:lineRule="auto"/>
              <w:jc w:val="right"/>
              <w:rPr>
                <w:rFonts w:ascii="Arial Narrow" w:hAnsi="Arial Narrow"/>
                <w:sz w:val="16"/>
                <w:szCs w:val="16"/>
                <w:lang w:val="id-ID"/>
              </w:rPr>
            </w:pPr>
            <w:r w:rsidRPr="00A46A87">
              <w:rPr>
                <w:rFonts w:ascii="Arial Narrow" w:hAnsi="Arial Narrow"/>
                <w:sz w:val="16"/>
                <w:szCs w:val="16"/>
                <w:lang w:val="id-ID"/>
              </w:rPr>
              <w:t>-</w:t>
            </w:r>
          </w:p>
        </w:tc>
        <w:tc>
          <w:tcPr>
            <w:tcW w:w="851" w:type="dxa"/>
            <w:shd w:val="clear" w:color="auto" w:fill="auto"/>
          </w:tcPr>
          <w:p w14:paraId="024D4C4C" w14:textId="54965E6F" w:rsidR="009C612E" w:rsidRPr="00A46A87" w:rsidRDefault="008374C8" w:rsidP="00EF5434">
            <w:pPr>
              <w:spacing w:line="240" w:lineRule="auto"/>
              <w:jc w:val="right"/>
              <w:rPr>
                <w:rFonts w:ascii="Arial Narrow" w:hAnsi="Arial Narrow"/>
                <w:sz w:val="16"/>
                <w:szCs w:val="16"/>
                <w:lang w:val="id-ID"/>
              </w:rPr>
            </w:pPr>
            <w:r w:rsidRPr="00A46A87">
              <w:rPr>
                <w:rFonts w:ascii="Arial Narrow" w:hAnsi="Arial Narrow"/>
                <w:sz w:val="16"/>
                <w:szCs w:val="16"/>
                <w:lang w:val="id-ID"/>
              </w:rPr>
              <w:t>-</w:t>
            </w:r>
          </w:p>
        </w:tc>
      </w:tr>
      <w:tr w:rsidR="009C612E" w14:paraId="57EEB4F3" w14:textId="77777777" w:rsidTr="00AE03C0">
        <w:trPr>
          <w:gridAfter w:val="1"/>
          <w:wAfter w:w="9" w:type="dxa"/>
          <w:trHeight w:val="181"/>
        </w:trPr>
        <w:tc>
          <w:tcPr>
            <w:tcW w:w="709" w:type="dxa"/>
            <w:shd w:val="clear" w:color="auto" w:fill="auto"/>
          </w:tcPr>
          <w:p w14:paraId="420A94ED" w14:textId="77777777" w:rsidR="009C612E" w:rsidRPr="00B14C5D" w:rsidRDefault="009C612E" w:rsidP="00C07051">
            <w:pPr>
              <w:pStyle w:val="ListParagraph"/>
              <w:numPr>
                <w:ilvl w:val="0"/>
                <w:numId w:val="80"/>
              </w:numPr>
              <w:rPr>
                <w:rFonts w:ascii="Arial" w:hAnsi="Arial" w:cs="Arial"/>
                <w:sz w:val="16"/>
                <w:szCs w:val="14"/>
                <w:lang w:val="id-ID"/>
              </w:rPr>
            </w:pPr>
          </w:p>
        </w:tc>
        <w:tc>
          <w:tcPr>
            <w:tcW w:w="3260" w:type="dxa"/>
            <w:shd w:val="clear" w:color="auto" w:fill="auto"/>
          </w:tcPr>
          <w:p w14:paraId="2B002FA6" w14:textId="62187B71" w:rsidR="009C612E" w:rsidRDefault="008374C8" w:rsidP="00EF5434">
            <w:pPr>
              <w:spacing w:line="240" w:lineRule="auto"/>
              <w:ind w:left="100"/>
              <w:rPr>
                <w:rFonts w:ascii="Arial Narrow" w:hAnsi="Arial Narrow" w:cs="Calibri"/>
                <w:sz w:val="16"/>
                <w:szCs w:val="16"/>
                <w:lang w:val="id-ID"/>
              </w:rPr>
            </w:pPr>
            <w:r w:rsidRPr="008374C8">
              <w:rPr>
                <w:rFonts w:ascii="Arial Narrow" w:hAnsi="Arial Narrow" w:cs="Calibri"/>
                <w:sz w:val="16"/>
                <w:szCs w:val="16"/>
                <w:lang w:val="id-ID"/>
              </w:rPr>
              <w:t>Belanja Pemeliharaan Alat Angkutan-Alat Angkutan Darat Bermotor-Kendaraan Dinas Bermotor Penumpang</w:t>
            </w:r>
          </w:p>
        </w:tc>
        <w:tc>
          <w:tcPr>
            <w:tcW w:w="1276" w:type="dxa"/>
            <w:shd w:val="clear" w:color="auto" w:fill="auto"/>
          </w:tcPr>
          <w:p w14:paraId="4130CE31" w14:textId="4C2D7112" w:rsidR="009C612E" w:rsidRPr="00A46A87" w:rsidRDefault="008374C8" w:rsidP="00EF5434">
            <w:pPr>
              <w:spacing w:line="240" w:lineRule="auto"/>
              <w:jc w:val="right"/>
              <w:rPr>
                <w:rFonts w:ascii="Arial Narrow" w:hAnsi="Arial Narrow"/>
                <w:sz w:val="16"/>
                <w:szCs w:val="16"/>
                <w:lang w:val="id-ID"/>
              </w:rPr>
            </w:pPr>
            <w:r w:rsidRPr="00A46A87">
              <w:rPr>
                <w:rFonts w:ascii="Arial Narrow" w:hAnsi="Arial Narrow"/>
                <w:sz w:val="16"/>
                <w:szCs w:val="16"/>
                <w:lang w:val="id-ID"/>
              </w:rPr>
              <w:t>18.930.686.00</w:t>
            </w:r>
          </w:p>
        </w:tc>
        <w:tc>
          <w:tcPr>
            <w:tcW w:w="1311" w:type="dxa"/>
            <w:shd w:val="clear" w:color="auto" w:fill="auto"/>
          </w:tcPr>
          <w:p w14:paraId="0863144E" w14:textId="49F1B4AC" w:rsidR="009C612E" w:rsidRPr="00A46A87" w:rsidRDefault="008374C8" w:rsidP="00EF5434">
            <w:pPr>
              <w:spacing w:line="240" w:lineRule="auto"/>
              <w:jc w:val="right"/>
              <w:rPr>
                <w:rFonts w:ascii="Arial Narrow" w:hAnsi="Arial Narrow"/>
                <w:sz w:val="16"/>
                <w:szCs w:val="16"/>
                <w:lang w:val="id-ID"/>
              </w:rPr>
            </w:pPr>
            <w:r w:rsidRPr="00A46A87">
              <w:rPr>
                <w:rFonts w:ascii="Arial Narrow" w:hAnsi="Arial Narrow"/>
                <w:sz w:val="16"/>
                <w:szCs w:val="16"/>
                <w:lang w:val="id-ID"/>
              </w:rPr>
              <w:t>16.950.167.00</w:t>
            </w:r>
          </w:p>
        </w:tc>
        <w:tc>
          <w:tcPr>
            <w:tcW w:w="709" w:type="dxa"/>
            <w:shd w:val="clear" w:color="auto" w:fill="auto"/>
          </w:tcPr>
          <w:p w14:paraId="5C0EBA64" w14:textId="0FC2368B" w:rsidR="009C612E" w:rsidRPr="00A46A87" w:rsidRDefault="008374C8" w:rsidP="00EF5434">
            <w:pPr>
              <w:spacing w:line="240" w:lineRule="auto"/>
              <w:jc w:val="right"/>
              <w:rPr>
                <w:rFonts w:ascii="Arial Narrow" w:hAnsi="Arial Narrow"/>
                <w:sz w:val="16"/>
                <w:szCs w:val="16"/>
                <w:lang w:val="id-ID"/>
              </w:rPr>
            </w:pPr>
            <w:r w:rsidRPr="00A46A87">
              <w:rPr>
                <w:rFonts w:ascii="Arial Narrow" w:hAnsi="Arial Narrow"/>
                <w:sz w:val="16"/>
                <w:szCs w:val="16"/>
                <w:lang w:val="id-ID"/>
              </w:rPr>
              <w:t>89.54</w:t>
            </w:r>
          </w:p>
        </w:tc>
        <w:tc>
          <w:tcPr>
            <w:tcW w:w="1275" w:type="dxa"/>
            <w:gridSpan w:val="2"/>
            <w:shd w:val="clear" w:color="auto" w:fill="auto"/>
          </w:tcPr>
          <w:p w14:paraId="3C118829" w14:textId="5ECA43CA" w:rsidR="009C612E" w:rsidRPr="00A46A87" w:rsidRDefault="008374C8" w:rsidP="00EF5434">
            <w:pPr>
              <w:spacing w:line="240" w:lineRule="auto"/>
              <w:jc w:val="right"/>
              <w:rPr>
                <w:rFonts w:ascii="Arial Narrow" w:hAnsi="Arial Narrow"/>
                <w:sz w:val="16"/>
                <w:szCs w:val="16"/>
                <w:lang w:val="id-ID"/>
              </w:rPr>
            </w:pPr>
            <w:r w:rsidRPr="00A46A87">
              <w:rPr>
                <w:rFonts w:ascii="Arial Narrow" w:hAnsi="Arial Narrow"/>
                <w:sz w:val="16"/>
                <w:szCs w:val="16"/>
                <w:lang w:val="id-ID"/>
              </w:rPr>
              <w:t>22.774.000</w:t>
            </w:r>
            <w:r w:rsidR="00AE0E96">
              <w:rPr>
                <w:rFonts w:ascii="Arial Narrow" w:hAnsi="Arial Narrow"/>
                <w:sz w:val="16"/>
                <w:szCs w:val="16"/>
                <w:lang w:val="id-ID"/>
              </w:rPr>
              <w:t>,</w:t>
            </w:r>
            <w:r w:rsidRPr="00A46A87">
              <w:rPr>
                <w:rFonts w:ascii="Arial Narrow" w:hAnsi="Arial Narrow"/>
                <w:sz w:val="16"/>
                <w:szCs w:val="16"/>
                <w:lang w:val="id-ID"/>
              </w:rPr>
              <w:t>00</w:t>
            </w:r>
          </w:p>
        </w:tc>
        <w:tc>
          <w:tcPr>
            <w:tcW w:w="851" w:type="dxa"/>
            <w:shd w:val="clear" w:color="auto" w:fill="auto"/>
          </w:tcPr>
          <w:p w14:paraId="07A17413" w14:textId="40DF747C" w:rsidR="009C612E" w:rsidRPr="00A46A87" w:rsidRDefault="008374C8" w:rsidP="00EF5434">
            <w:pPr>
              <w:spacing w:line="240" w:lineRule="auto"/>
              <w:jc w:val="right"/>
              <w:rPr>
                <w:rFonts w:ascii="Arial Narrow" w:hAnsi="Arial Narrow"/>
                <w:sz w:val="16"/>
                <w:szCs w:val="16"/>
                <w:lang w:val="id-ID"/>
              </w:rPr>
            </w:pPr>
            <w:r w:rsidRPr="00A46A87">
              <w:rPr>
                <w:rFonts w:ascii="Arial Narrow" w:hAnsi="Arial Narrow"/>
                <w:sz w:val="16"/>
                <w:szCs w:val="16"/>
                <w:lang w:val="id-ID"/>
              </w:rPr>
              <w:t>(25.57)</w:t>
            </w:r>
          </w:p>
        </w:tc>
      </w:tr>
      <w:tr w:rsidR="008374C8" w14:paraId="2412D97E" w14:textId="77777777" w:rsidTr="00AE03C0">
        <w:trPr>
          <w:gridAfter w:val="1"/>
          <w:wAfter w:w="9" w:type="dxa"/>
          <w:trHeight w:val="181"/>
        </w:trPr>
        <w:tc>
          <w:tcPr>
            <w:tcW w:w="709" w:type="dxa"/>
            <w:shd w:val="clear" w:color="auto" w:fill="auto"/>
          </w:tcPr>
          <w:p w14:paraId="32FD341F" w14:textId="77777777" w:rsidR="008374C8" w:rsidRPr="00B14C5D" w:rsidRDefault="008374C8" w:rsidP="00C07051">
            <w:pPr>
              <w:pStyle w:val="ListParagraph"/>
              <w:numPr>
                <w:ilvl w:val="0"/>
                <w:numId w:val="80"/>
              </w:numPr>
              <w:rPr>
                <w:rFonts w:ascii="Arial" w:hAnsi="Arial" w:cs="Arial"/>
                <w:sz w:val="16"/>
                <w:szCs w:val="14"/>
                <w:lang w:val="id-ID"/>
              </w:rPr>
            </w:pPr>
          </w:p>
        </w:tc>
        <w:tc>
          <w:tcPr>
            <w:tcW w:w="3260" w:type="dxa"/>
            <w:shd w:val="clear" w:color="auto" w:fill="auto"/>
          </w:tcPr>
          <w:p w14:paraId="36C564E6" w14:textId="736E35C6" w:rsidR="008374C8" w:rsidRPr="008374C8" w:rsidRDefault="008374C8" w:rsidP="00EF5434">
            <w:pPr>
              <w:spacing w:line="240" w:lineRule="auto"/>
              <w:ind w:left="100"/>
              <w:rPr>
                <w:rFonts w:ascii="Arial Narrow" w:hAnsi="Arial Narrow" w:cs="Calibri"/>
                <w:sz w:val="16"/>
                <w:szCs w:val="16"/>
                <w:lang w:val="id-ID"/>
              </w:rPr>
            </w:pPr>
            <w:r w:rsidRPr="008374C8">
              <w:rPr>
                <w:rFonts w:ascii="Arial Narrow" w:hAnsi="Arial Narrow" w:cs="Calibri"/>
                <w:sz w:val="16"/>
                <w:szCs w:val="16"/>
                <w:lang w:val="id-ID"/>
              </w:rPr>
              <w:t>Belanja Pemeliharaan Alat Angkutan-Alat Angkutan Darat Bermotor-Kendaraan Dinas Bermotor Beroda Dua</w:t>
            </w:r>
          </w:p>
        </w:tc>
        <w:tc>
          <w:tcPr>
            <w:tcW w:w="1276" w:type="dxa"/>
            <w:shd w:val="clear" w:color="auto" w:fill="auto"/>
          </w:tcPr>
          <w:p w14:paraId="4DBCAB03" w14:textId="6611D980" w:rsidR="008374C8" w:rsidRPr="00A46A87" w:rsidRDefault="008374C8" w:rsidP="00EF5434">
            <w:pPr>
              <w:spacing w:line="240" w:lineRule="auto"/>
              <w:jc w:val="right"/>
              <w:rPr>
                <w:rFonts w:ascii="Arial Narrow" w:hAnsi="Arial Narrow"/>
                <w:sz w:val="16"/>
                <w:szCs w:val="16"/>
                <w:lang w:val="id-ID"/>
              </w:rPr>
            </w:pPr>
            <w:r w:rsidRPr="00A46A87">
              <w:rPr>
                <w:rFonts w:ascii="Arial Narrow" w:hAnsi="Arial Narrow"/>
                <w:sz w:val="16"/>
                <w:szCs w:val="16"/>
                <w:lang w:val="id-ID"/>
              </w:rPr>
              <w:t>-</w:t>
            </w:r>
          </w:p>
        </w:tc>
        <w:tc>
          <w:tcPr>
            <w:tcW w:w="1311" w:type="dxa"/>
            <w:shd w:val="clear" w:color="auto" w:fill="auto"/>
          </w:tcPr>
          <w:p w14:paraId="59F97BAA" w14:textId="6EFBC207" w:rsidR="008374C8" w:rsidRPr="00A46A87" w:rsidRDefault="008374C8" w:rsidP="00EF5434">
            <w:pPr>
              <w:spacing w:line="240" w:lineRule="auto"/>
              <w:jc w:val="right"/>
              <w:rPr>
                <w:rFonts w:ascii="Arial Narrow" w:hAnsi="Arial Narrow"/>
                <w:sz w:val="16"/>
                <w:szCs w:val="16"/>
                <w:lang w:val="id-ID"/>
              </w:rPr>
            </w:pPr>
            <w:r w:rsidRPr="00A46A87">
              <w:rPr>
                <w:rFonts w:ascii="Arial Narrow" w:hAnsi="Arial Narrow"/>
                <w:sz w:val="16"/>
                <w:szCs w:val="16"/>
                <w:lang w:val="id-ID"/>
              </w:rPr>
              <w:t>-</w:t>
            </w:r>
          </w:p>
        </w:tc>
        <w:tc>
          <w:tcPr>
            <w:tcW w:w="709" w:type="dxa"/>
            <w:shd w:val="clear" w:color="auto" w:fill="auto"/>
          </w:tcPr>
          <w:p w14:paraId="5309FFF9" w14:textId="4B4F7B0E" w:rsidR="008374C8" w:rsidRPr="00A46A87" w:rsidRDefault="008374C8" w:rsidP="00EF5434">
            <w:pPr>
              <w:spacing w:line="240" w:lineRule="auto"/>
              <w:jc w:val="right"/>
              <w:rPr>
                <w:rFonts w:ascii="Arial Narrow" w:hAnsi="Arial Narrow"/>
                <w:sz w:val="16"/>
                <w:szCs w:val="16"/>
                <w:lang w:val="id-ID"/>
              </w:rPr>
            </w:pPr>
            <w:r w:rsidRPr="00A46A87">
              <w:rPr>
                <w:rFonts w:ascii="Arial Narrow" w:hAnsi="Arial Narrow"/>
                <w:sz w:val="16"/>
                <w:szCs w:val="16"/>
                <w:lang w:val="id-ID"/>
              </w:rPr>
              <w:t>-</w:t>
            </w:r>
          </w:p>
        </w:tc>
        <w:tc>
          <w:tcPr>
            <w:tcW w:w="1275" w:type="dxa"/>
            <w:gridSpan w:val="2"/>
            <w:shd w:val="clear" w:color="auto" w:fill="auto"/>
          </w:tcPr>
          <w:p w14:paraId="41ADDDC8" w14:textId="3E5B12AE" w:rsidR="008374C8" w:rsidRPr="00A46A87" w:rsidRDefault="008374C8" w:rsidP="00EF5434">
            <w:pPr>
              <w:spacing w:line="240" w:lineRule="auto"/>
              <w:jc w:val="right"/>
              <w:rPr>
                <w:rFonts w:ascii="Arial Narrow" w:hAnsi="Arial Narrow"/>
                <w:sz w:val="16"/>
                <w:szCs w:val="16"/>
                <w:lang w:val="id-ID"/>
              </w:rPr>
            </w:pPr>
            <w:r w:rsidRPr="00A46A87">
              <w:rPr>
                <w:rFonts w:ascii="Arial Narrow" w:hAnsi="Arial Narrow"/>
                <w:sz w:val="16"/>
                <w:szCs w:val="16"/>
                <w:lang w:val="id-ID"/>
              </w:rPr>
              <w:t>1.281.300</w:t>
            </w:r>
            <w:r w:rsidR="00AE0E96">
              <w:rPr>
                <w:rFonts w:ascii="Arial Narrow" w:hAnsi="Arial Narrow"/>
                <w:sz w:val="16"/>
                <w:szCs w:val="16"/>
                <w:lang w:val="id-ID"/>
              </w:rPr>
              <w:t>,</w:t>
            </w:r>
            <w:r w:rsidRPr="00A46A87">
              <w:rPr>
                <w:rFonts w:ascii="Arial Narrow" w:hAnsi="Arial Narrow"/>
                <w:sz w:val="16"/>
                <w:szCs w:val="16"/>
                <w:lang w:val="id-ID"/>
              </w:rPr>
              <w:t>00</w:t>
            </w:r>
          </w:p>
        </w:tc>
        <w:tc>
          <w:tcPr>
            <w:tcW w:w="851" w:type="dxa"/>
            <w:shd w:val="clear" w:color="auto" w:fill="auto"/>
          </w:tcPr>
          <w:p w14:paraId="462211D4" w14:textId="1ED1B0E3" w:rsidR="008374C8" w:rsidRPr="00A46A87" w:rsidRDefault="008374C8" w:rsidP="00EF5434">
            <w:pPr>
              <w:spacing w:line="240" w:lineRule="auto"/>
              <w:jc w:val="right"/>
              <w:rPr>
                <w:rFonts w:ascii="Arial Narrow" w:hAnsi="Arial Narrow"/>
                <w:sz w:val="16"/>
                <w:szCs w:val="16"/>
                <w:lang w:val="id-ID"/>
              </w:rPr>
            </w:pPr>
            <w:r w:rsidRPr="00A46A87">
              <w:rPr>
                <w:rFonts w:ascii="Arial Narrow" w:hAnsi="Arial Narrow"/>
                <w:sz w:val="16"/>
                <w:szCs w:val="16"/>
                <w:lang w:val="id-ID"/>
              </w:rPr>
              <w:t>(100.00)(</w:t>
            </w:r>
          </w:p>
        </w:tc>
      </w:tr>
      <w:tr w:rsidR="008374C8" w14:paraId="3D7D120D" w14:textId="77777777" w:rsidTr="00AE03C0">
        <w:trPr>
          <w:gridAfter w:val="1"/>
          <w:wAfter w:w="9" w:type="dxa"/>
          <w:trHeight w:val="181"/>
        </w:trPr>
        <w:tc>
          <w:tcPr>
            <w:tcW w:w="709" w:type="dxa"/>
            <w:shd w:val="clear" w:color="auto" w:fill="auto"/>
          </w:tcPr>
          <w:p w14:paraId="22EE66A5" w14:textId="77777777" w:rsidR="008374C8" w:rsidRPr="00B14C5D" w:rsidRDefault="008374C8" w:rsidP="00C07051">
            <w:pPr>
              <w:pStyle w:val="ListParagraph"/>
              <w:numPr>
                <w:ilvl w:val="0"/>
                <w:numId w:val="80"/>
              </w:numPr>
              <w:rPr>
                <w:rFonts w:ascii="Arial" w:hAnsi="Arial" w:cs="Arial"/>
                <w:sz w:val="16"/>
                <w:szCs w:val="14"/>
                <w:lang w:val="id-ID"/>
              </w:rPr>
            </w:pPr>
          </w:p>
        </w:tc>
        <w:tc>
          <w:tcPr>
            <w:tcW w:w="3260" w:type="dxa"/>
            <w:shd w:val="clear" w:color="auto" w:fill="auto"/>
          </w:tcPr>
          <w:p w14:paraId="2EE4816A" w14:textId="438DA55A" w:rsidR="008374C8" w:rsidRPr="008374C8" w:rsidRDefault="008374C8" w:rsidP="00EF5434">
            <w:pPr>
              <w:spacing w:line="240" w:lineRule="auto"/>
              <w:ind w:left="100"/>
              <w:rPr>
                <w:rFonts w:ascii="Arial Narrow" w:hAnsi="Arial Narrow" w:cs="Calibri"/>
                <w:sz w:val="16"/>
                <w:szCs w:val="16"/>
                <w:lang w:val="id-ID"/>
              </w:rPr>
            </w:pPr>
            <w:r w:rsidRPr="008374C8">
              <w:rPr>
                <w:rFonts w:ascii="Arial Narrow" w:hAnsi="Arial Narrow" w:cs="Calibri"/>
                <w:sz w:val="16"/>
                <w:szCs w:val="16"/>
                <w:lang w:val="id-ID"/>
              </w:rPr>
              <w:t>Belanja Pemeliharaan Komputer-Komputer Unit-Personal Computer</w:t>
            </w:r>
          </w:p>
        </w:tc>
        <w:tc>
          <w:tcPr>
            <w:tcW w:w="1276" w:type="dxa"/>
            <w:shd w:val="clear" w:color="auto" w:fill="auto"/>
          </w:tcPr>
          <w:p w14:paraId="0F457F33" w14:textId="5F833023" w:rsidR="008374C8" w:rsidRPr="00A46A87" w:rsidRDefault="008374C8" w:rsidP="00EF5434">
            <w:pPr>
              <w:spacing w:line="240" w:lineRule="auto"/>
              <w:jc w:val="right"/>
              <w:rPr>
                <w:rFonts w:ascii="Arial Narrow" w:hAnsi="Arial Narrow"/>
                <w:sz w:val="16"/>
                <w:szCs w:val="16"/>
                <w:lang w:val="id-ID"/>
              </w:rPr>
            </w:pPr>
            <w:r w:rsidRPr="00A46A87">
              <w:rPr>
                <w:rFonts w:ascii="Arial Narrow" w:hAnsi="Arial Narrow"/>
                <w:sz w:val="16"/>
                <w:szCs w:val="16"/>
                <w:lang w:val="id-ID"/>
              </w:rPr>
              <w:t>9.000.000.00</w:t>
            </w:r>
          </w:p>
        </w:tc>
        <w:tc>
          <w:tcPr>
            <w:tcW w:w="1311" w:type="dxa"/>
            <w:shd w:val="clear" w:color="auto" w:fill="auto"/>
          </w:tcPr>
          <w:p w14:paraId="782D8A23" w14:textId="407503EC" w:rsidR="008374C8" w:rsidRPr="00A46A87" w:rsidRDefault="008374C8" w:rsidP="00EF5434">
            <w:pPr>
              <w:spacing w:line="240" w:lineRule="auto"/>
              <w:jc w:val="right"/>
              <w:rPr>
                <w:rFonts w:ascii="Arial Narrow" w:hAnsi="Arial Narrow"/>
                <w:sz w:val="16"/>
                <w:szCs w:val="16"/>
                <w:lang w:val="id-ID"/>
              </w:rPr>
            </w:pPr>
            <w:r w:rsidRPr="00A46A87">
              <w:rPr>
                <w:rFonts w:ascii="Arial Narrow" w:hAnsi="Arial Narrow"/>
                <w:sz w:val="16"/>
                <w:szCs w:val="16"/>
                <w:lang w:val="id-ID"/>
              </w:rPr>
              <w:t>6.346.500.00</w:t>
            </w:r>
          </w:p>
        </w:tc>
        <w:tc>
          <w:tcPr>
            <w:tcW w:w="709" w:type="dxa"/>
            <w:shd w:val="clear" w:color="auto" w:fill="auto"/>
          </w:tcPr>
          <w:p w14:paraId="06194CEA" w14:textId="78BA8602" w:rsidR="008374C8" w:rsidRPr="00A46A87" w:rsidRDefault="008374C8" w:rsidP="00EF5434">
            <w:pPr>
              <w:spacing w:line="240" w:lineRule="auto"/>
              <w:jc w:val="right"/>
              <w:rPr>
                <w:rFonts w:ascii="Arial Narrow" w:hAnsi="Arial Narrow"/>
                <w:sz w:val="16"/>
                <w:szCs w:val="16"/>
                <w:lang w:val="id-ID"/>
              </w:rPr>
            </w:pPr>
            <w:r w:rsidRPr="00A46A87">
              <w:rPr>
                <w:rFonts w:ascii="Arial Narrow" w:hAnsi="Arial Narrow"/>
                <w:sz w:val="16"/>
                <w:szCs w:val="16"/>
                <w:lang w:val="id-ID"/>
              </w:rPr>
              <w:t>70.52</w:t>
            </w:r>
          </w:p>
        </w:tc>
        <w:tc>
          <w:tcPr>
            <w:tcW w:w="1275" w:type="dxa"/>
            <w:gridSpan w:val="2"/>
            <w:shd w:val="clear" w:color="auto" w:fill="auto"/>
          </w:tcPr>
          <w:p w14:paraId="13A86B93" w14:textId="2AE90341" w:rsidR="008374C8" w:rsidRPr="00A46A87" w:rsidRDefault="008374C8" w:rsidP="00EF5434">
            <w:pPr>
              <w:spacing w:line="240" w:lineRule="auto"/>
              <w:jc w:val="right"/>
              <w:rPr>
                <w:rFonts w:ascii="Arial Narrow" w:hAnsi="Arial Narrow"/>
                <w:sz w:val="16"/>
                <w:szCs w:val="16"/>
                <w:lang w:val="id-ID"/>
              </w:rPr>
            </w:pPr>
            <w:r w:rsidRPr="00A46A87">
              <w:rPr>
                <w:rFonts w:ascii="Arial Narrow" w:hAnsi="Arial Narrow"/>
                <w:sz w:val="16"/>
                <w:szCs w:val="16"/>
                <w:lang w:val="id-ID"/>
              </w:rPr>
              <w:t>8.289.400</w:t>
            </w:r>
            <w:r w:rsidR="00AE0E96">
              <w:rPr>
                <w:rFonts w:ascii="Arial Narrow" w:hAnsi="Arial Narrow"/>
                <w:sz w:val="16"/>
                <w:szCs w:val="16"/>
                <w:lang w:val="id-ID"/>
              </w:rPr>
              <w:t>,</w:t>
            </w:r>
            <w:r w:rsidRPr="00A46A87">
              <w:rPr>
                <w:rFonts w:ascii="Arial Narrow" w:hAnsi="Arial Narrow"/>
                <w:sz w:val="16"/>
                <w:szCs w:val="16"/>
                <w:lang w:val="id-ID"/>
              </w:rPr>
              <w:t>00</w:t>
            </w:r>
          </w:p>
        </w:tc>
        <w:tc>
          <w:tcPr>
            <w:tcW w:w="851" w:type="dxa"/>
            <w:shd w:val="clear" w:color="auto" w:fill="auto"/>
          </w:tcPr>
          <w:p w14:paraId="3F33B394" w14:textId="0AAAC446" w:rsidR="008374C8" w:rsidRPr="00A46A87" w:rsidRDefault="008374C8" w:rsidP="00EF5434">
            <w:pPr>
              <w:spacing w:line="240" w:lineRule="auto"/>
              <w:jc w:val="right"/>
              <w:rPr>
                <w:rFonts w:ascii="Arial Narrow" w:hAnsi="Arial Narrow"/>
                <w:sz w:val="16"/>
                <w:szCs w:val="16"/>
                <w:lang w:val="id-ID"/>
              </w:rPr>
            </w:pPr>
            <w:r w:rsidRPr="00A46A87">
              <w:rPr>
                <w:rFonts w:ascii="Arial Narrow" w:hAnsi="Arial Narrow"/>
                <w:sz w:val="16"/>
                <w:szCs w:val="16"/>
                <w:lang w:val="id-ID"/>
              </w:rPr>
              <w:t>(23.44)</w:t>
            </w:r>
          </w:p>
        </w:tc>
      </w:tr>
      <w:tr w:rsidR="00B14C5D" w14:paraId="507A8B9F" w14:textId="77777777" w:rsidTr="00AE03C0">
        <w:trPr>
          <w:gridAfter w:val="1"/>
          <w:wAfter w:w="9" w:type="dxa"/>
          <w:trHeight w:val="181"/>
        </w:trPr>
        <w:tc>
          <w:tcPr>
            <w:tcW w:w="709" w:type="dxa"/>
            <w:shd w:val="clear" w:color="auto" w:fill="auto"/>
          </w:tcPr>
          <w:p w14:paraId="4C3D4041" w14:textId="77777777" w:rsidR="00B14C5D" w:rsidRPr="00B14C5D" w:rsidRDefault="00B14C5D" w:rsidP="00B14C5D">
            <w:pPr>
              <w:rPr>
                <w:rFonts w:ascii="Arial" w:hAnsi="Arial" w:cs="Arial"/>
                <w:sz w:val="16"/>
                <w:szCs w:val="14"/>
                <w:lang w:val="id-ID"/>
              </w:rPr>
            </w:pPr>
          </w:p>
        </w:tc>
        <w:tc>
          <w:tcPr>
            <w:tcW w:w="3260" w:type="dxa"/>
            <w:shd w:val="clear" w:color="auto" w:fill="auto"/>
          </w:tcPr>
          <w:p w14:paraId="64D6D414" w14:textId="77777777" w:rsidR="00B14C5D" w:rsidRPr="008374C8" w:rsidRDefault="00B14C5D" w:rsidP="00EF5434">
            <w:pPr>
              <w:spacing w:line="240" w:lineRule="auto"/>
              <w:ind w:left="100"/>
              <w:rPr>
                <w:rFonts w:ascii="Arial Narrow" w:hAnsi="Arial Narrow" w:cs="Calibri"/>
                <w:sz w:val="16"/>
                <w:szCs w:val="16"/>
                <w:lang w:val="id-ID"/>
              </w:rPr>
            </w:pPr>
          </w:p>
        </w:tc>
        <w:tc>
          <w:tcPr>
            <w:tcW w:w="1276" w:type="dxa"/>
            <w:shd w:val="clear" w:color="auto" w:fill="auto"/>
          </w:tcPr>
          <w:p w14:paraId="2092F4A2" w14:textId="77777777" w:rsidR="00B14C5D" w:rsidRPr="00A46A87" w:rsidRDefault="00B14C5D" w:rsidP="00EF5434">
            <w:pPr>
              <w:spacing w:line="240" w:lineRule="auto"/>
              <w:jc w:val="right"/>
              <w:rPr>
                <w:rFonts w:ascii="Arial Narrow" w:hAnsi="Arial Narrow"/>
                <w:sz w:val="16"/>
                <w:szCs w:val="16"/>
                <w:lang w:val="id-ID"/>
              </w:rPr>
            </w:pPr>
          </w:p>
        </w:tc>
        <w:tc>
          <w:tcPr>
            <w:tcW w:w="1311" w:type="dxa"/>
            <w:shd w:val="clear" w:color="auto" w:fill="auto"/>
          </w:tcPr>
          <w:p w14:paraId="40BFBDDF" w14:textId="77777777" w:rsidR="00B14C5D" w:rsidRPr="00A46A87" w:rsidRDefault="00B14C5D" w:rsidP="00EF5434">
            <w:pPr>
              <w:spacing w:line="240" w:lineRule="auto"/>
              <w:jc w:val="right"/>
              <w:rPr>
                <w:rFonts w:ascii="Arial Narrow" w:hAnsi="Arial Narrow"/>
                <w:sz w:val="16"/>
                <w:szCs w:val="16"/>
                <w:lang w:val="id-ID"/>
              </w:rPr>
            </w:pPr>
          </w:p>
        </w:tc>
        <w:tc>
          <w:tcPr>
            <w:tcW w:w="709" w:type="dxa"/>
            <w:shd w:val="clear" w:color="auto" w:fill="auto"/>
          </w:tcPr>
          <w:p w14:paraId="16E3F7BE" w14:textId="77777777" w:rsidR="00B14C5D" w:rsidRPr="00A46A87" w:rsidRDefault="00B14C5D" w:rsidP="00EF5434">
            <w:pPr>
              <w:spacing w:line="240" w:lineRule="auto"/>
              <w:jc w:val="right"/>
              <w:rPr>
                <w:rFonts w:ascii="Arial Narrow" w:hAnsi="Arial Narrow"/>
                <w:sz w:val="16"/>
                <w:szCs w:val="16"/>
                <w:lang w:val="id-ID"/>
              </w:rPr>
            </w:pPr>
          </w:p>
        </w:tc>
        <w:tc>
          <w:tcPr>
            <w:tcW w:w="1275" w:type="dxa"/>
            <w:gridSpan w:val="2"/>
            <w:shd w:val="clear" w:color="auto" w:fill="auto"/>
          </w:tcPr>
          <w:p w14:paraId="42A404CC" w14:textId="77777777" w:rsidR="00B14C5D" w:rsidRPr="00A46A87" w:rsidRDefault="00B14C5D" w:rsidP="00EF5434">
            <w:pPr>
              <w:spacing w:line="240" w:lineRule="auto"/>
              <w:jc w:val="right"/>
              <w:rPr>
                <w:rFonts w:ascii="Arial Narrow" w:hAnsi="Arial Narrow"/>
                <w:sz w:val="16"/>
                <w:szCs w:val="16"/>
                <w:lang w:val="id-ID"/>
              </w:rPr>
            </w:pPr>
          </w:p>
        </w:tc>
        <w:tc>
          <w:tcPr>
            <w:tcW w:w="851" w:type="dxa"/>
            <w:shd w:val="clear" w:color="auto" w:fill="auto"/>
          </w:tcPr>
          <w:p w14:paraId="2958D89B" w14:textId="77777777" w:rsidR="00B14C5D" w:rsidRPr="00A46A87" w:rsidRDefault="00B14C5D" w:rsidP="00EF5434">
            <w:pPr>
              <w:spacing w:line="240" w:lineRule="auto"/>
              <w:jc w:val="right"/>
              <w:rPr>
                <w:rFonts w:ascii="Arial Narrow" w:hAnsi="Arial Narrow"/>
                <w:sz w:val="16"/>
                <w:szCs w:val="16"/>
                <w:lang w:val="id-ID"/>
              </w:rPr>
            </w:pPr>
          </w:p>
        </w:tc>
      </w:tr>
      <w:tr w:rsidR="008374C8" w14:paraId="1D9B58B6" w14:textId="77777777" w:rsidTr="00AE03C0">
        <w:trPr>
          <w:gridAfter w:val="1"/>
          <w:wAfter w:w="9" w:type="dxa"/>
          <w:trHeight w:val="181"/>
        </w:trPr>
        <w:tc>
          <w:tcPr>
            <w:tcW w:w="709" w:type="dxa"/>
            <w:shd w:val="clear" w:color="auto" w:fill="auto"/>
          </w:tcPr>
          <w:p w14:paraId="38C396A6" w14:textId="3FD72D9C" w:rsidR="008374C8" w:rsidRPr="002513B2" w:rsidRDefault="00B14C5D" w:rsidP="00FB0BAF">
            <w:pPr>
              <w:rPr>
                <w:rFonts w:ascii="Arial" w:hAnsi="Arial" w:cs="Arial"/>
                <w:b/>
                <w:bCs/>
                <w:sz w:val="16"/>
                <w:szCs w:val="14"/>
                <w:lang w:val="id-ID"/>
              </w:rPr>
            </w:pPr>
            <w:r w:rsidRPr="002513B2">
              <w:rPr>
                <w:rFonts w:ascii="Arial" w:hAnsi="Arial" w:cs="Arial"/>
                <w:b/>
                <w:bCs/>
                <w:sz w:val="16"/>
                <w:szCs w:val="14"/>
                <w:lang w:val="id-ID"/>
              </w:rPr>
              <w:t>D</w:t>
            </w:r>
          </w:p>
        </w:tc>
        <w:tc>
          <w:tcPr>
            <w:tcW w:w="3260" w:type="dxa"/>
            <w:shd w:val="clear" w:color="auto" w:fill="auto"/>
          </w:tcPr>
          <w:p w14:paraId="42773299" w14:textId="71C97C24" w:rsidR="008374C8" w:rsidRPr="00A46A87" w:rsidRDefault="008374C8" w:rsidP="00EF5434">
            <w:pPr>
              <w:spacing w:line="240" w:lineRule="auto"/>
              <w:ind w:left="100"/>
              <w:rPr>
                <w:rFonts w:ascii="Arial Narrow" w:hAnsi="Arial Narrow" w:cs="Calibri"/>
                <w:b/>
                <w:bCs/>
                <w:sz w:val="16"/>
                <w:szCs w:val="16"/>
                <w:lang w:val="id-ID"/>
              </w:rPr>
            </w:pPr>
            <w:r w:rsidRPr="00A46A87">
              <w:rPr>
                <w:rFonts w:ascii="Arial Narrow" w:hAnsi="Arial Narrow" w:cs="Calibri"/>
                <w:b/>
                <w:bCs/>
                <w:sz w:val="16"/>
                <w:szCs w:val="16"/>
                <w:lang w:val="id-ID"/>
              </w:rPr>
              <w:t>Belanja Perjalanan Dinas</w:t>
            </w:r>
          </w:p>
        </w:tc>
        <w:tc>
          <w:tcPr>
            <w:tcW w:w="1276" w:type="dxa"/>
            <w:shd w:val="clear" w:color="auto" w:fill="auto"/>
          </w:tcPr>
          <w:p w14:paraId="71DCFEAE" w14:textId="2380F045" w:rsidR="008374C8" w:rsidRDefault="00A46A87"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327.779.358.00</w:t>
            </w:r>
          </w:p>
        </w:tc>
        <w:tc>
          <w:tcPr>
            <w:tcW w:w="1311" w:type="dxa"/>
            <w:shd w:val="clear" w:color="auto" w:fill="auto"/>
          </w:tcPr>
          <w:p w14:paraId="46235704" w14:textId="5968ADCC" w:rsidR="008374C8" w:rsidRDefault="00A46A87"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322.951.177.00</w:t>
            </w:r>
          </w:p>
        </w:tc>
        <w:tc>
          <w:tcPr>
            <w:tcW w:w="709" w:type="dxa"/>
            <w:shd w:val="clear" w:color="auto" w:fill="auto"/>
          </w:tcPr>
          <w:p w14:paraId="54CE0D64" w14:textId="4ADF2E89" w:rsidR="008374C8" w:rsidRDefault="00A46A87"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98.53</w:t>
            </w:r>
          </w:p>
        </w:tc>
        <w:tc>
          <w:tcPr>
            <w:tcW w:w="1275" w:type="dxa"/>
            <w:gridSpan w:val="2"/>
            <w:shd w:val="clear" w:color="auto" w:fill="auto"/>
          </w:tcPr>
          <w:p w14:paraId="7FE4A677" w14:textId="6E7DEA17" w:rsidR="008374C8" w:rsidRDefault="00A46A87"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257.183.518</w:t>
            </w:r>
            <w:r w:rsidR="00AE0E96">
              <w:rPr>
                <w:rFonts w:ascii="Arial Narrow" w:hAnsi="Arial Narrow"/>
                <w:b/>
                <w:bCs/>
                <w:sz w:val="16"/>
                <w:szCs w:val="16"/>
                <w:lang w:val="id-ID"/>
              </w:rPr>
              <w:t>,</w:t>
            </w:r>
            <w:r>
              <w:rPr>
                <w:rFonts w:ascii="Arial Narrow" w:hAnsi="Arial Narrow"/>
                <w:b/>
                <w:bCs/>
                <w:sz w:val="16"/>
                <w:szCs w:val="16"/>
                <w:lang w:val="id-ID"/>
              </w:rPr>
              <w:t>00</w:t>
            </w:r>
          </w:p>
        </w:tc>
        <w:tc>
          <w:tcPr>
            <w:tcW w:w="851" w:type="dxa"/>
            <w:shd w:val="clear" w:color="auto" w:fill="auto"/>
          </w:tcPr>
          <w:p w14:paraId="01D32E14" w14:textId="6C1FBC9C" w:rsidR="008374C8" w:rsidRDefault="00A46A87"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25..57</w:t>
            </w:r>
          </w:p>
        </w:tc>
      </w:tr>
      <w:tr w:rsidR="00A46A87" w14:paraId="74C4E58F" w14:textId="77777777" w:rsidTr="00AE03C0">
        <w:trPr>
          <w:gridAfter w:val="1"/>
          <w:wAfter w:w="9" w:type="dxa"/>
          <w:trHeight w:val="181"/>
        </w:trPr>
        <w:tc>
          <w:tcPr>
            <w:tcW w:w="709" w:type="dxa"/>
            <w:shd w:val="clear" w:color="auto" w:fill="auto"/>
          </w:tcPr>
          <w:p w14:paraId="5D59F838" w14:textId="6D4A08F5" w:rsidR="00A46A87" w:rsidRPr="00B14C5D" w:rsidRDefault="00B14C5D" w:rsidP="00B14C5D">
            <w:pPr>
              <w:jc w:val="center"/>
              <w:rPr>
                <w:rFonts w:ascii="Arial" w:hAnsi="Arial" w:cs="Arial"/>
                <w:sz w:val="16"/>
                <w:szCs w:val="14"/>
                <w:lang w:val="id-ID"/>
              </w:rPr>
            </w:pPr>
            <w:r w:rsidRPr="00B14C5D">
              <w:rPr>
                <w:rFonts w:ascii="Arial" w:hAnsi="Arial" w:cs="Arial"/>
                <w:sz w:val="16"/>
                <w:szCs w:val="14"/>
                <w:lang w:val="id-ID"/>
              </w:rPr>
              <w:t>1</w:t>
            </w:r>
          </w:p>
        </w:tc>
        <w:tc>
          <w:tcPr>
            <w:tcW w:w="3260" w:type="dxa"/>
            <w:shd w:val="clear" w:color="auto" w:fill="auto"/>
          </w:tcPr>
          <w:p w14:paraId="5F94768D" w14:textId="564B70E9" w:rsidR="00A46A87" w:rsidRPr="00A46A87" w:rsidRDefault="00A46A87" w:rsidP="00A46A87">
            <w:pPr>
              <w:spacing w:line="240" w:lineRule="auto"/>
              <w:ind w:left="100"/>
              <w:rPr>
                <w:rFonts w:ascii="Arial Narrow" w:hAnsi="Arial Narrow" w:cs="Calibri"/>
                <w:b/>
                <w:bCs/>
                <w:sz w:val="16"/>
                <w:szCs w:val="16"/>
                <w:lang w:val="id-ID"/>
              </w:rPr>
            </w:pPr>
            <w:r w:rsidRPr="00A46A87">
              <w:rPr>
                <w:rFonts w:ascii="Arial Narrow" w:hAnsi="Arial Narrow" w:cs="Calibri"/>
                <w:b/>
                <w:bCs/>
                <w:sz w:val="16"/>
                <w:szCs w:val="16"/>
                <w:lang w:val="id-ID"/>
              </w:rPr>
              <w:t>Belanja Perjalanan Dinas Dalam Negeri</w:t>
            </w:r>
          </w:p>
        </w:tc>
        <w:tc>
          <w:tcPr>
            <w:tcW w:w="1276" w:type="dxa"/>
            <w:shd w:val="clear" w:color="auto" w:fill="auto"/>
          </w:tcPr>
          <w:p w14:paraId="5D94E2E0" w14:textId="3A03F42C" w:rsidR="00A46A87" w:rsidRDefault="00A46A87" w:rsidP="00A46A87">
            <w:pPr>
              <w:spacing w:line="240" w:lineRule="auto"/>
              <w:jc w:val="right"/>
              <w:rPr>
                <w:rFonts w:ascii="Arial Narrow" w:hAnsi="Arial Narrow"/>
                <w:b/>
                <w:bCs/>
                <w:sz w:val="16"/>
                <w:szCs w:val="16"/>
                <w:lang w:val="id-ID"/>
              </w:rPr>
            </w:pPr>
            <w:r>
              <w:rPr>
                <w:rFonts w:ascii="Arial Narrow" w:hAnsi="Arial Narrow"/>
                <w:b/>
                <w:bCs/>
                <w:sz w:val="16"/>
                <w:szCs w:val="16"/>
                <w:lang w:val="id-ID"/>
              </w:rPr>
              <w:t>327.779.358.00</w:t>
            </w:r>
          </w:p>
        </w:tc>
        <w:tc>
          <w:tcPr>
            <w:tcW w:w="1311" w:type="dxa"/>
            <w:shd w:val="clear" w:color="auto" w:fill="auto"/>
          </w:tcPr>
          <w:p w14:paraId="33D09B8B" w14:textId="581E92E0" w:rsidR="00A46A87" w:rsidRDefault="00A46A87" w:rsidP="00A46A87">
            <w:pPr>
              <w:spacing w:line="240" w:lineRule="auto"/>
              <w:jc w:val="right"/>
              <w:rPr>
                <w:rFonts w:ascii="Arial Narrow" w:hAnsi="Arial Narrow"/>
                <w:b/>
                <w:bCs/>
                <w:sz w:val="16"/>
                <w:szCs w:val="16"/>
                <w:lang w:val="id-ID"/>
              </w:rPr>
            </w:pPr>
            <w:r>
              <w:rPr>
                <w:rFonts w:ascii="Arial Narrow" w:hAnsi="Arial Narrow"/>
                <w:b/>
                <w:bCs/>
                <w:sz w:val="16"/>
                <w:szCs w:val="16"/>
                <w:lang w:val="id-ID"/>
              </w:rPr>
              <w:t>322.951.177.00</w:t>
            </w:r>
          </w:p>
        </w:tc>
        <w:tc>
          <w:tcPr>
            <w:tcW w:w="709" w:type="dxa"/>
            <w:shd w:val="clear" w:color="auto" w:fill="auto"/>
          </w:tcPr>
          <w:p w14:paraId="64EBFA1C" w14:textId="1036BE4B" w:rsidR="00A46A87" w:rsidRDefault="00A46A87" w:rsidP="00A46A87">
            <w:pPr>
              <w:spacing w:line="240" w:lineRule="auto"/>
              <w:jc w:val="right"/>
              <w:rPr>
                <w:rFonts w:ascii="Arial Narrow" w:hAnsi="Arial Narrow"/>
                <w:b/>
                <w:bCs/>
                <w:sz w:val="16"/>
                <w:szCs w:val="16"/>
                <w:lang w:val="id-ID"/>
              </w:rPr>
            </w:pPr>
            <w:r>
              <w:rPr>
                <w:rFonts w:ascii="Arial Narrow" w:hAnsi="Arial Narrow"/>
                <w:b/>
                <w:bCs/>
                <w:sz w:val="16"/>
                <w:szCs w:val="16"/>
                <w:lang w:val="id-ID"/>
              </w:rPr>
              <w:t>98.53</w:t>
            </w:r>
          </w:p>
        </w:tc>
        <w:tc>
          <w:tcPr>
            <w:tcW w:w="1275" w:type="dxa"/>
            <w:gridSpan w:val="2"/>
            <w:shd w:val="clear" w:color="auto" w:fill="auto"/>
          </w:tcPr>
          <w:p w14:paraId="4BE7037A" w14:textId="4F10815D" w:rsidR="00A46A87" w:rsidRDefault="00A46A87" w:rsidP="00A46A87">
            <w:pPr>
              <w:spacing w:line="240" w:lineRule="auto"/>
              <w:jc w:val="right"/>
              <w:rPr>
                <w:rFonts w:ascii="Arial Narrow" w:hAnsi="Arial Narrow"/>
                <w:b/>
                <w:bCs/>
                <w:sz w:val="16"/>
                <w:szCs w:val="16"/>
                <w:lang w:val="id-ID"/>
              </w:rPr>
            </w:pPr>
            <w:r>
              <w:rPr>
                <w:rFonts w:ascii="Arial Narrow" w:hAnsi="Arial Narrow"/>
                <w:b/>
                <w:bCs/>
                <w:sz w:val="16"/>
                <w:szCs w:val="16"/>
                <w:lang w:val="id-ID"/>
              </w:rPr>
              <w:t>257.183.518</w:t>
            </w:r>
            <w:r w:rsidR="00AE0E96">
              <w:rPr>
                <w:rFonts w:ascii="Arial Narrow" w:hAnsi="Arial Narrow"/>
                <w:b/>
                <w:bCs/>
                <w:sz w:val="16"/>
                <w:szCs w:val="16"/>
                <w:lang w:val="id-ID"/>
              </w:rPr>
              <w:t>,</w:t>
            </w:r>
            <w:r>
              <w:rPr>
                <w:rFonts w:ascii="Arial Narrow" w:hAnsi="Arial Narrow"/>
                <w:b/>
                <w:bCs/>
                <w:sz w:val="16"/>
                <w:szCs w:val="16"/>
                <w:lang w:val="id-ID"/>
              </w:rPr>
              <w:t>00</w:t>
            </w:r>
          </w:p>
        </w:tc>
        <w:tc>
          <w:tcPr>
            <w:tcW w:w="851" w:type="dxa"/>
            <w:shd w:val="clear" w:color="auto" w:fill="auto"/>
          </w:tcPr>
          <w:p w14:paraId="787D2A18" w14:textId="68C8F9A3" w:rsidR="00A46A87" w:rsidRDefault="00A46A87" w:rsidP="00A46A87">
            <w:pPr>
              <w:spacing w:line="240" w:lineRule="auto"/>
              <w:jc w:val="right"/>
              <w:rPr>
                <w:rFonts w:ascii="Arial Narrow" w:hAnsi="Arial Narrow"/>
                <w:b/>
                <w:bCs/>
                <w:sz w:val="16"/>
                <w:szCs w:val="16"/>
                <w:lang w:val="id-ID"/>
              </w:rPr>
            </w:pPr>
            <w:r>
              <w:rPr>
                <w:rFonts w:ascii="Arial Narrow" w:hAnsi="Arial Narrow"/>
                <w:b/>
                <w:bCs/>
                <w:sz w:val="16"/>
                <w:szCs w:val="16"/>
                <w:lang w:val="id-ID"/>
              </w:rPr>
              <w:t>25..57</w:t>
            </w:r>
          </w:p>
        </w:tc>
      </w:tr>
      <w:tr w:rsidR="008374C8" w14:paraId="4BB2AB0D" w14:textId="77777777" w:rsidTr="00AE03C0">
        <w:trPr>
          <w:gridAfter w:val="1"/>
          <w:wAfter w:w="9" w:type="dxa"/>
          <w:trHeight w:val="181"/>
        </w:trPr>
        <w:tc>
          <w:tcPr>
            <w:tcW w:w="709" w:type="dxa"/>
            <w:shd w:val="clear" w:color="auto" w:fill="auto"/>
          </w:tcPr>
          <w:p w14:paraId="6CDDA7C7" w14:textId="4C468CA0" w:rsidR="008374C8" w:rsidRPr="00B14C5D" w:rsidRDefault="00B14C5D" w:rsidP="00C07051">
            <w:pPr>
              <w:pStyle w:val="ListParagraph"/>
              <w:numPr>
                <w:ilvl w:val="0"/>
                <w:numId w:val="79"/>
              </w:numPr>
              <w:rPr>
                <w:rFonts w:ascii="Arial" w:hAnsi="Arial" w:cs="Arial"/>
                <w:sz w:val="16"/>
                <w:szCs w:val="14"/>
                <w:lang w:val="id-ID"/>
              </w:rPr>
            </w:pPr>
            <w:r w:rsidRPr="00B14C5D">
              <w:rPr>
                <w:rFonts w:ascii="Arial" w:hAnsi="Arial" w:cs="Arial"/>
                <w:sz w:val="16"/>
                <w:szCs w:val="14"/>
                <w:lang w:val="id-ID"/>
              </w:rPr>
              <w:t>a</w:t>
            </w:r>
          </w:p>
        </w:tc>
        <w:tc>
          <w:tcPr>
            <w:tcW w:w="3260" w:type="dxa"/>
            <w:shd w:val="clear" w:color="auto" w:fill="auto"/>
          </w:tcPr>
          <w:p w14:paraId="0E7A7E53" w14:textId="254C465C" w:rsidR="008374C8" w:rsidRPr="008374C8" w:rsidRDefault="00A46A87" w:rsidP="00EF5434">
            <w:pPr>
              <w:spacing w:line="240" w:lineRule="auto"/>
              <w:ind w:left="100"/>
              <w:rPr>
                <w:rFonts w:ascii="Arial Narrow" w:hAnsi="Arial Narrow" w:cs="Calibri"/>
                <w:sz w:val="16"/>
                <w:szCs w:val="16"/>
                <w:lang w:val="id-ID"/>
              </w:rPr>
            </w:pPr>
            <w:r>
              <w:rPr>
                <w:rFonts w:ascii="Arial Narrow" w:hAnsi="Arial Narrow" w:cs="Calibri"/>
                <w:sz w:val="16"/>
                <w:szCs w:val="16"/>
                <w:lang w:val="id-ID"/>
              </w:rPr>
              <w:t>Belanja Perjalanan Dinas Biasa</w:t>
            </w:r>
          </w:p>
        </w:tc>
        <w:tc>
          <w:tcPr>
            <w:tcW w:w="1276" w:type="dxa"/>
            <w:shd w:val="clear" w:color="auto" w:fill="auto"/>
          </w:tcPr>
          <w:p w14:paraId="0C4CE18A" w14:textId="7A6570BB" w:rsidR="008374C8" w:rsidRPr="00A46A87" w:rsidRDefault="00A46A87" w:rsidP="00EF5434">
            <w:pPr>
              <w:spacing w:line="240" w:lineRule="auto"/>
              <w:jc w:val="right"/>
              <w:rPr>
                <w:rFonts w:ascii="Arial Narrow" w:hAnsi="Arial Narrow"/>
                <w:sz w:val="16"/>
                <w:szCs w:val="16"/>
                <w:lang w:val="id-ID"/>
              </w:rPr>
            </w:pPr>
            <w:r w:rsidRPr="00A46A87">
              <w:rPr>
                <w:rFonts w:ascii="Arial Narrow" w:hAnsi="Arial Narrow"/>
                <w:sz w:val="16"/>
                <w:szCs w:val="16"/>
                <w:lang w:val="id-ID"/>
              </w:rPr>
              <w:t>242.707.308.00</w:t>
            </w:r>
          </w:p>
        </w:tc>
        <w:tc>
          <w:tcPr>
            <w:tcW w:w="1311" w:type="dxa"/>
            <w:shd w:val="clear" w:color="auto" w:fill="auto"/>
          </w:tcPr>
          <w:p w14:paraId="7C752520" w14:textId="444DA7EC" w:rsidR="008374C8" w:rsidRPr="00A46A87" w:rsidRDefault="00A46A87" w:rsidP="00EF5434">
            <w:pPr>
              <w:spacing w:line="240" w:lineRule="auto"/>
              <w:jc w:val="right"/>
              <w:rPr>
                <w:rFonts w:ascii="Arial Narrow" w:hAnsi="Arial Narrow"/>
                <w:sz w:val="16"/>
                <w:szCs w:val="16"/>
                <w:lang w:val="id-ID"/>
              </w:rPr>
            </w:pPr>
            <w:r w:rsidRPr="00A46A87">
              <w:rPr>
                <w:rFonts w:ascii="Arial Narrow" w:hAnsi="Arial Narrow"/>
                <w:sz w:val="16"/>
                <w:szCs w:val="16"/>
                <w:lang w:val="id-ID"/>
              </w:rPr>
              <w:t>238.260.717.00</w:t>
            </w:r>
          </w:p>
        </w:tc>
        <w:tc>
          <w:tcPr>
            <w:tcW w:w="709" w:type="dxa"/>
            <w:shd w:val="clear" w:color="auto" w:fill="auto"/>
          </w:tcPr>
          <w:p w14:paraId="351E2D18" w14:textId="38344D42" w:rsidR="008374C8" w:rsidRPr="00A46A87" w:rsidRDefault="00A46A87" w:rsidP="00EF5434">
            <w:pPr>
              <w:spacing w:line="240" w:lineRule="auto"/>
              <w:jc w:val="right"/>
              <w:rPr>
                <w:rFonts w:ascii="Arial Narrow" w:hAnsi="Arial Narrow"/>
                <w:sz w:val="16"/>
                <w:szCs w:val="16"/>
                <w:lang w:val="id-ID"/>
              </w:rPr>
            </w:pPr>
            <w:r w:rsidRPr="00A46A87">
              <w:rPr>
                <w:rFonts w:ascii="Arial Narrow" w:hAnsi="Arial Narrow"/>
                <w:sz w:val="16"/>
                <w:szCs w:val="16"/>
                <w:lang w:val="id-ID"/>
              </w:rPr>
              <w:t>98.17</w:t>
            </w:r>
          </w:p>
        </w:tc>
        <w:tc>
          <w:tcPr>
            <w:tcW w:w="1275" w:type="dxa"/>
            <w:gridSpan w:val="2"/>
            <w:shd w:val="clear" w:color="auto" w:fill="auto"/>
          </w:tcPr>
          <w:p w14:paraId="61B4BDEB" w14:textId="55B2D179" w:rsidR="008374C8" w:rsidRPr="00A46A87" w:rsidRDefault="00A46A87" w:rsidP="00EF5434">
            <w:pPr>
              <w:spacing w:line="240" w:lineRule="auto"/>
              <w:jc w:val="right"/>
              <w:rPr>
                <w:rFonts w:ascii="Arial Narrow" w:hAnsi="Arial Narrow"/>
                <w:sz w:val="16"/>
                <w:szCs w:val="16"/>
                <w:lang w:val="id-ID"/>
              </w:rPr>
            </w:pPr>
            <w:r w:rsidRPr="00A46A87">
              <w:rPr>
                <w:rFonts w:ascii="Arial Narrow" w:hAnsi="Arial Narrow"/>
                <w:sz w:val="16"/>
                <w:szCs w:val="16"/>
                <w:lang w:val="id-ID"/>
              </w:rPr>
              <w:t>209.083.518</w:t>
            </w:r>
            <w:r w:rsidR="00AE0E96">
              <w:rPr>
                <w:rFonts w:ascii="Arial Narrow" w:hAnsi="Arial Narrow"/>
                <w:sz w:val="16"/>
                <w:szCs w:val="16"/>
                <w:lang w:val="id-ID"/>
              </w:rPr>
              <w:t>,</w:t>
            </w:r>
            <w:r w:rsidRPr="00A46A87">
              <w:rPr>
                <w:rFonts w:ascii="Arial Narrow" w:hAnsi="Arial Narrow"/>
                <w:sz w:val="16"/>
                <w:szCs w:val="16"/>
                <w:lang w:val="id-ID"/>
              </w:rPr>
              <w:t>00</w:t>
            </w:r>
          </w:p>
        </w:tc>
        <w:tc>
          <w:tcPr>
            <w:tcW w:w="851" w:type="dxa"/>
            <w:shd w:val="clear" w:color="auto" w:fill="auto"/>
          </w:tcPr>
          <w:p w14:paraId="6DE6D628" w14:textId="57F7F0F4" w:rsidR="008374C8" w:rsidRPr="00A46A87" w:rsidRDefault="00A46A87" w:rsidP="00EF5434">
            <w:pPr>
              <w:spacing w:line="240" w:lineRule="auto"/>
              <w:jc w:val="right"/>
              <w:rPr>
                <w:rFonts w:ascii="Arial Narrow" w:hAnsi="Arial Narrow"/>
                <w:sz w:val="16"/>
                <w:szCs w:val="16"/>
                <w:lang w:val="id-ID"/>
              </w:rPr>
            </w:pPr>
            <w:r w:rsidRPr="00A46A87">
              <w:rPr>
                <w:rFonts w:ascii="Arial Narrow" w:hAnsi="Arial Narrow"/>
                <w:sz w:val="16"/>
                <w:szCs w:val="16"/>
                <w:lang w:val="id-ID"/>
              </w:rPr>
              <w:t>13.95</w:t>
            </w:r>
          </w:p>
        </w:tc>
      </w:tr>
      <w:tr w:rsidR="00A46A87" w14:paraId="4CED9289" w14:textId="77777777" w:rsidTr="00AE03C0">
        <w:trPr>
          <w:gridAfter w:val="1"/>
          <w:wAfter w:w="9" w:type="dxa"/>
          <w:trHeight w:val="181"/>
        </w:trPr>
        <w:tc>
          <w:tcPr>
            <w:tcW w:w="709" w:type="dxa"/>
            <w:shd w:val="clear" w:color="auto" w:fill="auto"/>
          </w:tcPr>
          <w:p w14:paraId="0AADFC6B" w14:textId="77777777" w:rsidR="00A46A87" w:rsidRPr="00B14C5D" w:rsidRDefault="00A46A87" w:rsidP="00C07051">
            <w:pPr>
              <w:pStyle w:val="ListParagraph"/>
              <w:numPr>
                <w:ilvl w:val="0"/>
                <w:numId w:val="79"/>
              </w:numPr>
              <w:rPr>
                <w:rFonts w:ascii="Arial" w:hAnsi="Arial" w:cs="Arial"/>
                <w:sz w:val="16"/>
                <w:szCs w:val="14"/>
                <w:lang w:val="id-ID"/>
              </w:rPr>
            </w:pPr>
          </w:p>
        </w:tc>
        <w:tc>
          <w:tcPr>
            <w:tcW w:w="3260" w:type="dxa"/>
            <w:shd w:val="clear" w:color="auto" w:fill="auto"/>
          </w:tcPr>
          <w:p w14:paraId="4FB95CA7" w14:textId="30DF8840" w:rsidR="00A46A87" w:rsidRDefault="00A46A87" w:rsidP="00EF5434">
            <w:pPr>
              <w:spacing w:line="240" w:lineRule="auto"/>
              <w:ind w:left="100"/>
              <w:rPr>
                <w:rFonts w:ascii="Arial Narrow" w:hAnsi="Arial Narrow" w:cs="Calibri"/>
                <w:sz w:val="16"/>
                <w:szCs w:val="16"/>
                <w:lang w:val="id-ID"/>
              </w:rPr>
            </w:pPr>
            <w:r>
              <w:rPr>
                <w:rFonts w:ascii="Arial Narrow" w:hAnsi="Arial Narrow" w:cs="Calibri"/>
                <w:sz w:val="16"/>
                <w:szCs w:val="16"/>
                <w:lang w:val="id-ID"/>
              </w:rPr>
              <w:t>Belanja Perjalanan Dinas Dalam Kota</w:t>
            </w:r>
          </w:p>
        </w:tc>
        <w:tc>
          <w:tcPr>
            <w:tcW w:w="1276" w:type="dxa"/>
            <w:shd w:val="clear" w:color="auto" w:fill="auto"/>
          </w:tcPr>
          <w:p w14:paraId="15244CF6" w14:textId="2DD2C1B5" w:rsidR="00A46A87" w:rsidRPr="00A46A87" w:rsidRDefault="00A46A87" w:rsidP="00EF5434">
            <w:pPr>
              <w:spacing w:line="240" w:lineRule="auto"/>
              <w:jc w:val="right"/>
              <w:rPr>
                <w:rFonts w:ascii="Arial Narrow" w:hAnsi="Arial Narrow"/>
                <w:sz w:val="16"/>
                <w:szCs w:val="16"/>
                <w:lang w:val="id-ID"/>
              </w:rPr>
            </w:pPr>
            <w:r w:rsidRPr="00A46A87">
              <w:rPr>
                <w:rFonts w:ascii="Arial Narrow" w:hAnsi="Arial Narrow"/>
                <w:sz w:val="16"/>
                <w:szCs w:val="16"/>
                <w:lang w:val="id-ID"/>
              </w:rPr>
              <w:t>85.072.050</w:t>
            </w:r>
            <w:r w:rsidR="00AE0E96">
              <w:rPr>
                <w:rFonts w:ascii="Arial Narrow" w:hAnsi="Arial Narrow"/>
                <w:sz w:val="16"/>
                <w:szCs w:val="16"/>
                <w:lang w:val="id-ID"/>
              </w:rPr>
              <w:t>,</w:t>
            </w:r>
            <w:r w:rsidRPr="00A46A87">
              <w:rPr>
                <w:rFonts w:ascii="Arial Narrow" w:hAnsi="Arial Narrow"/>
                <w:sz w:val="16"/>
                <w:szCs w:val="16"/>
                <w:lang w:val="id-ID"/>
              </w:rPr>
              <w:t>00</w:t>
            </w:r>
          </w:p>
        </w:tc>
        <w:tc>
          <w:tcPr>
            <w:tcW w:w="1311" w:type="dxa"/>
            <w:shd w:val="clear" w:color="auto" w:fill="auto"/>
          </w:tcPr>
          <w:p w14:paraId="2CA92820" w14:textId="75DE21B2" w:rsidR="00A46A87" w:rsidRPr="00A46A87" w:rsidRDefault="00A46A87" w:rsidP="00EF5434">
            <w:pPr>
              <w:spacing w:line="240" w:lineRule="auto"/>
              <w:jc w:val="right"/>
              <w:rPr>
                <w:rFonts w:ascii="Arial Narrow" w:hAnsi="Arial Narrow"/>
                <w:sz w:val="16"/>
                <w:szCs w:val="16"/>
                <w:lang w:val="id-ID"/>
              </w:rPr>
            </w:pPr>
            <w:r w:rsidRPr="00A46A87">
              <w:rPr>
                <w:rFonts w:ascii="Arial Narrow" w:hAnsi="Arial Narrow"/>
                <w:sz w:val="16"/>
                <w:szCs w:val="16"/>
                <w:lang w:val="id-ID"/>
              </w:rPr>
              <w:t>84.690.460</w:t>
            </w:r>
            <w:r w:rsidR="00AE0E96">
              <w:rPr>
                <w:rFonts w:ascii="Arial Narrow" w:hAnsi="Arial Narrow"/>
                <w:sz w:val="16"/>
                <w:szCs w:val="16"/>
                <w:lang w:val="id-ID"/>
              </w:rPr>
              <w:t>,</w:t>
            </w:r>
            <w:r w:rsidRPr="00A46A87">
              <w:rPr>
                <w:rFonts w:ascii="Arial Narrow" w:hAnsi="Arial Narrow"/>
                <w:sz w:val="16"/>
                <w:szCs w:val="16"/>
                <w:lang w:val="id-ID"/>
              </w:rPr>
              <w:t>00</w:t>
            </w:r>
          </w:p>
        </w:tc>
        <w:tc>
          <w:tcPr>
            <w:tcW w:w="709" w:type="dxa"/>
            <w:shd w:val="clear" w:color="auto" w:fill="auto"/>
          </w:tcPr>
          <w:p w14:paraId="70751449" w14:textId="46043AA4" w:rsidR="00A46A87" w:rsidRPr="00A46A87" w:rsidRDefault="00A46A87" w:rsidP="00EF5434">
            <w:pPr>
              <w:spacing w:line="240" w:lineRule="auto"/>
              <w:jc w:val="right"/>
              <w:rPr>
                <w:rFonts w:ascii="Arial Narrow" w:hAnsi="Arial Narrow"/>
                <w:sz w:val="16"/>
                <w:szCs w:val="16"/>
                <w:lang w:val="id-ID"/>
              </w:rPr>
            </w:pPr>
            <w:r w:rsidRPr="00A46A87">
              <w:rPr>
                <w:rFonts w:ascii="Arial Narrow" w:hAnsi="Arial Narrow"/>
                <w:sz w:val="16"/>
                <w:szCs w:val="16"/>
                <w:lang w:val="id-ID"/>
              </w:rPr>
              <w:t>99.55</w:t>
            </w:r>
          </w:p>
        </w:tc>
        <w:tc>
          <w:tcPr>
            <w:tcW w:w="1275" w:type="dxa"/>
            <w:gridSpan w:val="2"/>
            <w:shd w:val="clear" w:color="auto" w:fill="auto"/>
          </w:tcPr>
          <w:p w14:paraId="56982B5B" w14:textId="0246B99B" w:rsidR="00A46A87" w:rsidRPr="00A46A87" w:rsidRDefault="00A46A87" w:rsidP="00EF5434">
            <w:pPr>
              <w:spacing w:line="240" w:lineRule="auto"/>
              <w:jc w:val="right"/>
              <w:rPr>
                <w:rFonts w:ascii="Arial Narrow" w:hAnsi="Arial Narrow"/>
                <w:sz w:val="16"/>
                <w:szCs w:val="16"/>
                <w:lang w:val="id-ID"/>
              </w:rPr>
            </w:pPr>
            <w:r w:rsidRPr="00A46A87">
              <w:rPr>
                <w:rFonts w:ascii="Arial Narrow" w:hAnsi="Arial Narrow"/>
                <w:sz w:val="16"/>
                <w:szCs w:val="16"/>
                <w:lang w:val="id-ID"/>
              </w:rPr>
              <w:t>48.100.000</w:t>
            </w:r>
            <w:r w:rsidR="00AE0E96">
              <w:rPr>
                <w:rFonts w:ascii="Arial Narrow" w:hAnsi="Arial Narrow"/>
                <w:sz w:val="16"/>
                <w:szCs w:val="16"/>
                <w:lang w:val="id-ID"/>
              </w:rPr>
              <w:t>,</w:t>
            </w:r>
            <w:r w:rsidRPr="00A46A87">
              <w:rPr>
                <w:rFonts w:ascii="Arial Narrow" w:hAnsi="Arial Narrow"/>
                <w:sz w:val="16"/>
                <w:szCs w:val="16"/>
                <w:lang w:val="id-ID"/>
              </w:rPr>
              <w:t>00</w:t>
            </w:r>
          </w:p>
        </w:tc>
        <w:tc>
          <w:tcPr>
            <w:tcW w:w="851" w:type="dxa"/>
            <w:shd w:val="clear" w:color="auto" w:fill="auto"/>
          </w:tcPr>
          <w:p w14:paraId="26C41F32" w14:textId="3E58E66C" w:rsidR="00A46A87" w:rsidRPr="00A46A87" w:rsidRDefault="00A46A87" w:rsidP="00EF5434">
            <w:pPr>
              <w:spacing w:line="240" w:lineRule="auto"/>
              <w:jc w:val="right"/>
              <w:rPr>
                <w:rFonts w:ascii="Arial Narrow" w:hAnsi="Arial Narrow"/>
                <w:sz w:val="16"/>
                <w:szCs w:val="16"/>
                <w:lang w:val="id-ID"/>
              </w:rPr>
            </w:pPr>
            <w:r w:rsidRPr="00A46A87">
              <w:rPr>
                <w:rFonts w:ascii="Arial Narrow" w:hAnsi="Arial Narrow"/>
                <w:sz w:val="16"/>
                <w:szCs w:val="16"/>
                <w:lang w:val="id-ID"/>
              </w:rPr>
              <w:t>76.07</w:t>
            </w:r>
          </w:p>
        </w:tc>
      </w:tr>
      <w:tr w:rsidR="00B14C5D" w14:paraId="716D0E8C" w14:textId="77777777" w:rsidTr="00AE03C0">
        <w:trPr>
          <w:gridAfter w:val="1"/>
          <w:wAfter w:w="9" w:type="dxa"/>
          <w:trHeight w:val="181"/>
        </w:trPr>
        <w:tc>
          <w:tcPr>
            <w:tcW w:w="709" w:type="dxa"/>
            <w:shd w:val="clear" w:color="auto" w:fill="auto"/>
          </w:tcPr>
          <w:p w14:paraId="4AFA60D9" w14:textId="77777777" w:rsidR="00B14C5D" w:rsidRPr="00B14C5D" w:rsidRDefault="00B14C5D" w:rsidP="00B14C5D">
            <w:pPr>
              <w:ind w:left="360"/>
              <w:rPr>
                <w:rFonts w:ascii="Arial" w:hAnsi="Arial" w:cs="Arial"/>
                <w:sz w:val="16"/>
                <w:szCs w:val="14"/>
                <w:lang w:val="id-ID"/>
              </w:rPr>
            </w:pPr>
          </w:p>
        </w:tc>
        <w:tc>
          <w:tcPr>
            <w:tcW w:w="3260" w:type="dxa"/>
            <w:shd w:val="clear" w:color="auto" w:fill="auto"/>
          </w:tcPr>
          <w:p w14:paraId="0262347C" w14:textId="77777777" w:rsidR="00B14C5D" w:rsidRDefault="00B14C5D" w:rsidP="00EF5434">
            <w:pPr>
              <w:spacing w:line="240" w:lineRule="auto"/>
              <w:ind w:left="100"/>
              <w:rPr>
                <w:rFonts w:ascii="Arial Narrow" w:hAnsi="Arial Narrow" w:cs="Calibri"/>
                <w:sz w:val="16"/>
                <w:szCs w:val="16"/>
                <w:lang w:val="id-ID"/>
              </w:rPr>
            </w:pPr>
          </w:p>
        </w:tc>
        <w:tc>
          <w:tcPr>
            <w:tcW w:w="1276" w:type="dxa"/>
            <w:shd w:val="clear" w:color="auto" w:fill="auto"/>
          </w:tcPr>
          <w:p w14:paraId="0C842FBF" w14:textId="77777777" w:rsidR="00B14C5D" w:rsidRPr="00A46A87" w:rsidRDefault="00B14C5D" w:rsidP="00EF5434">
            <w:pPr>
              <w:spacing w:line="240" w:lineRule="auto"/>
              <w:jc w:val="right"/>
              <w:rPr>
                <w:rFonts w:ascii="Arial Narrow" w:hAnsi="Arial Narrow"/>
                <w:sz w:val="16"/>
                <w:szCs w:val="16"/>
                <w:lang w:val="id-ID"/>
              </w:rPr>
            </w:pPr>
          </w:p>
        </w:tc>
        <w:tc>
          <w:tcPr>
            <w:tcW w:w="1311" w:type="dxa"/>
            <w:shd w:val="clear" w:color="auto" w:fill="auto"/>
          </w:tcPr>
          <w:p w14:paraId="46287CCB" w14:textId="77777777" w:rsidR="00B14C5D" w:rsidRPr="00A46A87" w:rsidRDefault="00B14C5D" w:rsidP="00EF5434">
            <w:pPr>
              <w:spacing w:line="240" w:lineRule="auto"/>
              <w:jc w:val="right"/>
              <w:rPr>
                <w:rFonts w:ascii="Arial Narrow" w:hAnsi="Arial Narrow"/>
                <w:sz w:val="16"/>
                <w:szCs w:val="16"/>
                <w:lang w:val="id-ID"/>
              </w:rPr>
            </w:pPr>
          </w:p>
        </w:tc>
        <w:tc>
          <w:tcPr>
            <w:tcW w:w="709" w:type="dxa"/>
            <w:shd w:val="clear" w:color="auto" w:fill="auto"/>
          </w:tcPr>
          <w:p w14:paraId="1A485061" w14:textId="77777777" w:rsidR="00B14C5D" w:rsidRPr="00A46A87" w:rsidRDefault="00B14C5D" w:rsidP="00EF5434">
            <w:pPr>
              <w:spacing w:line="240" w:lineRule="auto"/>
              <w:jc w:val="right"/>
              <w:rPr>
                <w:rFonts w:ascii="Arial Narrow" w:hAnsi="Arial Narrow"/>
                <w:sz w:val="16"/>
                <w:szCs w:val="16"/>
                <w:lang w:val="id-ID"/>
              </w:rPr>
            </w:pPr>
          </w:p>
        </w:tc>
        <w:tc>
          <w:tcPr>
            <w:tcW w:w="1275" w:type="dxa"/>
            <w:gridSpan w:val="2"/>
            <w:shd w:val="clear" w:color="auto" w:fill="auto"/>
          </w:tcPr>
          <w:p w14:paraId="63405F38" w14:textId="77777777" w:rsidR="00B14C5D" w:rsidRPr="00A46A87" w:rsidRDefault="00B14C5D" w:rsidP="00EF5434">
            <w:pPr>
              <w:spacing w:line="240" w:lineRule="auto"/>
              <w:jc w:val="right"/>
              <w:rPr>
                <w:rFonts w:ascii="Arial Narrow" w:hAnsi="Arial Narrow"/>
                <w:sz w:val="16"/>
                <w:szCs w:val="16"/>
                <w:lang w:val="id-ID"/>
              </w:rPr>
            </w:pPr>
          </w:p>
        </w:tc>
        <w:tc>
          <w:tcPr>
            <w:tcW w:w="851" w:type="dxa"/>
            <w:shd w:val="clear" w:color="auto" w:fill="auto"/>
          </w:tcPr>
          <w:p w14:paraId="3791DA36" w14:textId="77777777" w:rsidR="00B14C5D" w:rsidRPr="00A46A87" w:rsidRDefault="00B14C5D" w:rsidP="00EF5434">
            <w:pPr>
              <w:spacing w:line="240" w:lineRule="auto"/>
              <w:jc w:val="right"/>
              <w:rPr>
                <w:rFonts w:ascii="Arial Narrow" w:hAnsi="Arial Narrow"/>
                <w:sz w:val="16"/>
                <w:szCs w:val="16"/>
                <w:lang w:val="id-ID"/>
              </w:rPr>
            </w:pPr>
          </w:p>
        </w:tc>
      </w:tr>
      <w:tr w:rsidR="008374C8" w14:paraId="296CFC58" w14:textId="77777777" w:rsidTr="00AE03C0">
        <w:trPr>
          <w:gridAfter w:val="1"/>
          <w:wAfter w:w="9" w:type="dxa"/>
          <w:trHeight w:val="181"/>
        </w:trPr>
        <w:tc>
          <w:tcPr>
            <w:tcW w:w="709" w:type="dxa"/>
            <w:shd w:val="clear" w:color="auto" w:fill="auto"/>
          </w:tcPr>
          <w:p w14:paraId="0F79F6E9" w14:textId="0344C7E2" w:rsidR="008374C8" w:rsidRPr="002513B2" w:rsidRDefault="00B14C5D" w:rsidP="00FB0BAF">
            <w:pPr>
              <w:rPr>
                <w:rFonts w:ascii="Arial" w:hAnsi="Arial" w:cs="Arial"/>
                <w:b/>
                <w:bCs/>
                <w:sz w:val="16"/>
                <w:szCs w:val="14"/>
                <w:lang w:val="id-ID"/>
              </w:rPr>
            </w:pPr>
            <w:r w:rsidRPr="002513B2">
              <w:rPr>
                <w:rFonts w:ascii="Arial" w:hAnsi="Arial" w:cs="Arial"/>
                <w:b/>
                <w:bCs/>
                <w:sz w:val="16"/>
                <w:szCs w:val="14"/>
                <w:lang w:val="id-ID"/>
              </w:rPr>
              <w:t>E</w:t>
            </w:r>
          </w:p>
        </w:tc>
        <w:tc>
          <w:tcPr>
            <w:tcW w:w="3260" w:type="dxa"/>
            <w:shd w:val="clear" w:color="auto" w:fill="auto"/>
          </w:tcPr>
          <w:p w14:paraId="55020E1A" w14:textId="70A6E6F0" w:rsidR="008374C8" w:rsidRPr="00A46A87" w:rsidRDefault="00A46A87" w:rsidP="00EF5434">
            <w:pPr>
              <w:spacing w:line="240" w:lineRule="auto"/>
              <w:ind w:left="100"/>
              <w:rPr>
                <w:rFonts w:ascii="Arial Narrow" w:hAnsi="Arial Narrow" w:cs="Calibri"/>
                <w:b/>
                <w:bCs/>
                <w:sz w:val="16"/>
                <w:szCs w:val="16"/>
                <w:lang w:val="id-ID"/>
              </w:rPr>
            </w:pPr>
            <w:r w:rsidRPr="00A46A87">
              <w:rPr>
                <w:rFonts w:ascii="Arial Narrow" w:hAnsi="Arial Narrow" w:cs="Calibri"/>
                <w:b/>
                <w:bCs/>
                <w:sz w:val="16"/>
                <w:szCs w:val="16"/>
                <w:lang w:val="id-ID"/>
              </w:rPr>
              <w:t>Belanja Uang dan/atau Jasa untuk Diberikan kepada Pihak Ketiga/Pihak Lain/ Masyarakat</w:t>
            </w:r>
          </w:p>
        </w:tc>
        <w:tc>
          <w:tcPr>
            <w:tcW w:w="1276" w:type="dxa"/>
            <w:shd w:val="clear" w:color="auto" w:fill="auto"/>
          </w:tcPr>
          <w:p w14:paraId="4AE3E3E5" w14:textId="124D5167" w:rsidR="008374C8" w:rsidRDefault="00AE0E96"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149.000.000,00</w:t>
            </w:r>
          </w:p>
        </w:tc>
        <w:tc>
          <w:tcPr>
            <w:tcW w:w="1311" w:type="dxa"/>
            <w:shd w:val="clear" w:color="auto" w:fill="auto"/>
          </w:tcPr>
          <w:p w14:paraId="23AAA9FA" w14:textId="77893822" w:rsidR="008374C8" w:rsidRDefault="00AE0E96"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145.144.988,00</w:t>
            </w:r>
          </w:p>
        </w:tc>
        <w:tc>
          <w:tcPr>
            <w:tcW w:w="709" w:type="dxa"/>
            <w:shd w:val="clear" w:color="auto" w:fill="auto"/>
          </w:tcPr>
          <w:p w14:paraId="654790DE" w14:textId="274D6F3F" w:rsidR="008374C8" w:rsidRDefault="00AE0E96"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97.41</w:t>
            </w:r>
          </w:p>
        </w:tc>
        <w:tc>
          <w:tcPr>
            <w:tcW w:w="1275" w:type="dxa"/>
            <w:gridSpan w:val="2"/>
            <w:shd w:val="clear" w:color="auto" w:fill="auto"/>
          </w:tcPr>
          <w:p w14:paraId="058D8592" w14:textId="4CC8022C" w:rsidR="008374C8" w:rsidRDefault="00AE0E96"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111.150.000,00</w:t>
            </w:r>
          </w:p>
        </w:tc>
        <w:tc>
          <w:tcPr>
            <w:tcW w:w="851" w:type="dxa"/>
            <w:shd w:val="clear" w:color="auto" w:fill="auto"/>
          </w:tcPr>
          <w:p w14:paraId="2149DB40" w14:textId="1C0C1364" w:rsidR="008374C8" w:rsidRDefault="00AE0E96"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30.58</w:t>
            </w:r>
          </w:p>
        </w:tc>
      </w:tr>
      <w:tr w:rsidR="00AE0E96" w14:paraId="37DC379F" w14:textId="77777777" w:rsidTr="00AE03C0">
        <w:trPr>
          <w:gridAfter w:val="1"/>
          <w:wAfter w:w="9" w:type="dxa"/>
          <w:trHeight w:val="181"/>
        </w:trPr>
        <w:tc>
          <w:tcPr>
            <w:tcW w:w="709" w:type="dxa"/>
            <w:shd w:val="clear" w:color="auto" w:fill="auto"/>
          </w:tcPr>
          <w:p w14:paraId="026E218E" w14:textId="00B4DB9C" w:rsidR="00AE0E96" w:rsidRPr="00B14C5D" w:rsidRDefault="00B14C5D" w:rsidP="00B14C5D">
            <w:pPr>
              <w:jc w:val="center"/>
              <w:rPr>
                <w:rFonts w:ascii="Arial" w:hAnsi="Arial" w:cs="Arial"/>
                <w:sz w:val="16"/>
                <w:szCs w:val="14"/>
                <w:lang w:val="id-ID"/>
              </w:rPr>
            </w:pPr>
            <w:r w:rsidRPr="00B14C5D">
              <w:rPr>
                <w:rFonts w:ascii="Arial" w:hAnsi="Arial" w:cs="Arial"/>
                <w:sz w:val="16"/>
                <w:szCs w:val="14"/>
                <w:lang w:val="id-ID"/>
              </w:rPr>
              <w:t>1</w:t>
            </w:r>
          </w:p>
        </w:tc>
        <w:tc>
          <w:tcPr>
            <w:tcW w:w="3260" w:type="dxa"/>
            <w:shd w:val="clear" w:color="auto" w:fill="auto"/>
          </w:tcPr>
          <w:p w14:paraId="5609F836" w14:textId="272205D4" w:rsidR="00AE0E96" w:rsidRPr="00A46A87" w:rsidRDefault="00AE0E96" w:rsidP="00AE0E96">
            <w:pPr>
              <w:spacing w:line="240" w:lineRule="auto"/>
              <w:ind w:left="100"/>
              <w:rPr>
                <w:rFonts w:ascii="Arial Narrow" w:hAnsi="Arial Narrow" w:cs="Calibri"/>
                <w:b/>
                <w:bCs/>
                <w:sz w:val="16"/>
                <w:szCs w:val="16"/>
                <w:lang w:val="id-ID"/>
              </w:rPr>
            </w:pPr>
            <w:r w:rsidRPr="00AE0E96">
              <w:rPr>
                <w:rFonts w:ascii="Arial Narrow" w:hAnsi="Arial Narrow" w:cs="Calibri"/>
                <w:b/>
                <w:bCs/>
                <w:sz w:val="16"/>
                <w:szCs w:val="16"/>
                <w:lang w:val="id-ID"/>
              </w:rPr>
              <w:t>Belanja Uang yang Diberikan kepada Pihak Ketiga/Pihak Lain/ Masyarakat</w:t>
            </w:r>
          </w:p>
        </w:tc>
        <w:tc>
          <w:tcPr>
            <w:tcW w:w="1276" w:type="dxa"/>
            <w:shd w:val="clear" w:color="auto" w:fill="auto"/>
          </w:tcPr>
          <w:p w14:paraId="57840F3A" w14:textId="6BD657CD" w:rsidR="00AE0E96" w:rsidRDefault="00AE0E96" w:rsidP="00AE0E96">
            <w:pPr>
              <w:spacing w:line="240" w:lineRule="auto"/>
              <w:jc w:val="right"/>
              <w:rPr>
                <w:rFonts w:ascii="Arial Narrow" w:hAnsi="Arial Narrow"/>
                <w:b/>
                <w:bCs/>
                <w:sz w:val="16"/>
                <w:szCs w:val="16"/>
                <w:lang w:val="id-ID"/>
              </w:rPr>
            </w:pPr>
            <w:r>
              <w:rPr>
                <w:rFonts w:ascii="Arial Narrow" w:hAnsi="Arial Narrow"/>
                <w:b/>
                <w:bCs/>
                <w:sz w:val="16"/>
                <w:szCs w:val="16"/>
                <w:lang w:val="id-ID"/>
              </w:rPr>
              <w:t>149.000.000,00</w:t>
            </w:r>
          </w:p>
        </w:tc>
        <w:tc>
          <w:tcPr>
            <w:tcW w:w="1311" w:type="dxa"/>
            <w:shd w:val="clear" w:color="auto" w:fill="auto"/>
          </w:tcPr>
          <w:p w14:paraId="00490C3A" w14:textId="18F35387" w:rsidR="00AE0E96" w:rsidRDefault="00AE0E96" w:rsidP="00AE0E96">
            <w:pPr>
              <w:spacing w:line="240" w:lineRule="auto"/>
              <w:jc w:val="right"/>
              <w:rPr>
                <w:rFonts w:ascii="Arial Narrow" w:hAnsi="Arial Narrow"/>
                <w:b/>
                <w:bCs/>
                <w:sz w:val="16"/>
                <w:szCs w:val="16"/>
                <w:lang w:val="id-ID"/>
              </w:rPr>
            </w:pPr>
            <w:r>
              <w:rPr>
                <w:rFonts w:ascii="Arial Narrow" w:hAnsi="Arial Narrow"/>
                <w:b/>
                <w:bCs/>
                <w:sz w:val="16"/>
                <w:szCs w:val="16"/>
                <w:lang w:val="id-ID"/>
              </w:rPr>
              <w:t>145.144.988,00</w:t>
            </w:r>
          </w:p>
        </w:tc>
        <w:tc>
          <w:tcPr>
            <w:tcW w:w="709" w:type="dxa"/>
            <w:shd w:val="clear" w:color="auto" w:fill="auto"/>
          </w:tcPr>
          <w:p w14:paraId="0D66AC9E" w14:textId="49D825DA" w:rsidR="00AE0E96" w:rsidRDefault="00AE0E96" w:rsidP="00AE0E96">
            <w:pPr>
              <w:spacing w:line="240" w:lineRule="auto"/>
              <w:jc w:val="right"/>
              <w:rPr>
                <w:rFonts w:ascii="Arial Narrow" w:hAnsi="Arial Narrow"/>
                <w:b/>
                <w:bCs/>
                <w:sz w:val="16"/>
                <w:szCs w:val="16"/>
                <w:lang w:val="id-ID"/>
              </w:rPr>
            </w:pPr>
            <w:r>
              <w:rPr>
                <w:rFonts w:ascii="Arial Narrow" w:hAnsi="Arial Narrow"/>
                <w:b/>
                <w:bCs/>
                <w:sz w:val="16"/>
                <w:szCs w:val="16"/>
                <w:lang w:val="id-ID"/>
              </w:rPr>
              <w:t>97.41</w:t>
            </w:r>
          </w:p>
        </w:tc>
        <w:tc>
          <w:tcPr>
            <w:tcW w:w="1275" w:type="dxa"/>
            <w:gridSpan w:val="2"/>
            <w:shd w:val="clear" w:color="auto" w:fill="auto"/>
          </w:tcPr>
          <w:p w14:paraId="36F8EEEF" w14:textId="043104CD" w:rsidR="00AE0E96" w:rsidRDefault="00AE0E96" w:rsidP="00AE0E96">
            <w:pPr>
              <w:spacing w:line="240" w:lineRule="auto"/>
              <w:jc w:val="right"/>
              <w:rPr>
                <w:rFonts w:ascii="Arial Narrow" w:hAnsi="Arial Narrow"/>
                <w:b/>
                <w:bCs/>
                <w:sz w:val="16"/>
                <w:szCs w:val="16"/>
                <w:lang w:val="id-ID"/>
              </w:rPr>
            </w:pPr>
            <w:r>
              <w:rPr>
                <w:rFonts w:ascii="Arial Narrow" w:hAnsi="Arial Narrow"/>
                <w:b/>
                <w:bCs/>
                <w:sz w:val="16"/>
                <w:szCs w:val="16"/>
                <w:lang w:val="id-ID"/>
              </w:rPr>
              <w:t>111.150.000,00</w:t>
            </w:r>
          </w:p>
        </w:tc>
        <w:tc>
          <w:tcPr>
            <w:tcW w:w="851" w:type="dxa"/>
            <w:shd w:val="clear" w:color="auto" w:fill="auto"/>
          </w:tcPr>
          <w:p w14:paraId="06F31E40" w14:textId="6791CF76" w:rsidR="00AE0E96" w:rsidRDefault="00AE0E96" w:rsidP="00AE0E96">
            <w:pPr>
              <w:spacing w:line="240" w:lineRule="auto"/>
              <w:jc w:val="right"/>
              <w:rPr>
                <w:rFonts w:ascii="Arial Narrow" w:hAnsi="Arial Narrow"/>
                <w:b/>
                <w:bCs/>
                <w:sz w:val="16"/>
                <w:szCs w:val="16"/>
                <w:lang w:val="id-ID"/>
              </w:rPr>
            </w:pPr>
            <w:r>
              <w:rPr>
                <w:rFonts w:ascii="Arial Narrow" w:hAnsi="Arial Narrow"/>
                <w:b/>
                <w:bCs/>
                <w:sz w:val="16"/>
                <w:szCs w:val="16"/>
                <w:lang w:val="id-ID"/>
              </w:rPr>
              <w:t>30.58</w:t>
            </w:r>
          </w:p>
        </w:tc>
      </w:tr>
      <w:tr w:rsidR="00A46A87" w14:paraId="252C56CC" w14:textId="77777777" w:rsidTr="00AE03C0">
        <w:trPr>
          <w:gridAfter w:val="1"/>
          <w:wAfter w:w="9" w:type="dxa"/>
          <w:trHeight w:val="181"/>
        </w:trPr>
        <w:tc>
          <w:tcPr>
            <w:tcW w:w="709" w:type="dxa"/>
            <w:shd w:val="clear" w:color="auto" w:fill="auto"/>
          </w:tcPr>
          <w:p w14:paraId="59AE733A" w14:textId="77777777" w:rsidR="00A46A87" w:rsidRPr="002513B2" w:rsidRDefault="00A46A87" w:rsidP="00C07051">
            <w:pPr>
              <w:pStyle w:val="ListParagraph"/>
              <w:numPr>
                <w:ilvl w:val="0"/>
                <w:numId w:val="82"/>
              </w:numPr>
              <w:rPr>
                <w:rFonts w:ascii="Arial" w:hAnsi="Arial" w:cs="Arial"/>
                <w:sz w:val="16"/>
                <w:szCs w:val="14"/>
                <w:lang w:val="id-ID"/>
              </w:rPr>
            </w:pPr>
          </w:p>
        </w:tc>
        <w:tc>
          <w:tcPr>
            <w:tcW w:w="3260" w:type="dxa"/>
            <w:shd w:val="clear" w:color="auto" w:fill="auto"/>
          </w:tcPr>
          <w:p w14:paraId="14874C98" w14:textId="4D2C63A0" w:rsidR="00A46A87" w:rsidRPr="008374C8" w:rsidRDefault="00AE0E96" w:rsidP="00EF5434">
            <w:pPr>
              <w:spacing w:line="240" w:lineRule="auto"/>
              <w:ind w:left="100"/>
              <w:rPr>
                <w:rFonts w:ascii="Arial Narrow" w:hAnsi="Arial Narrow" w:cs="Calibri"/>
                <w:sz w:val="16"/>
                <w:szCs w:val="16"/>
                <w:lang w:val="id-ID"/>
              </w:rPr>
            </w:pPr>
            <w:r>
              <w:rPr>
                <w:rFonts w:ascii="Arial Narrow" w:hAnsi="Arial Narrow" w:cs="Calibri"/>
                <w:sz w:val="16"/>
                <w:szCs w:val="16"/>
                <w:lang w:val="id-ID"/>
              </w:rPr>
              <w:t>Belanja Hadiah Yang Bersifat Perlombaan</w:t>
            </w:r>
          </w:p>
        </w:tc>
        <w:tc>
          <w:tcPr>
            <w:tcW w:w="1276" w:type="dxa"/>
            <w:shd w:val="clear" w:color="auto" w:fill="auto"/>
          </w:tcPr>
          <w:p w14:paraId="25921280" w14:textId="4C8E0C6C" w:rsidR="00A46A87" w:rsidRPr="00AE0E96" w:rsidRDefault="00AE0E96" w:rsidP="00EF5434">
            <w:pPr>
              <w:spacing w:line="240" w:lineRule="auto"/>
              <w:jc w:val="right"/>
              <w:rPr>
                <w:rFonts w:ascii="Arial Narrow" w:hAnsi="Arial Narrow"/>
                <w:sz w:val="16"/>
                <w:szCs w:val="16"/>
                <w:lang w:val="id-ID"/>
              </w:rPr>
            </w:pPr>
            <w:r w:rsidRPr="00AE0E96">
              <w:rPr>
                <w:rFonts w:ascii="Arial Narrow" w:hAnsi="Arial Narrow"/>
                <w:sz w:val="16"/>
                <w:szCs w:val="16"/>
                <w:lang w:val="id-ID"/>
              </w:rPr>
              <w:t>87.500.000,00</w:t>
            </w:r>
          </w:p>
        </w:tc>
        <w:tc>
          <w:tcPr>
            <w:tcW w:w="1311" w:type="dxa"/>
            <w:shd w:val="clear" w:color="auto" w:fill="auto"/>
          </w:tcPr>
          <w:p w14:paraId="6FDC8393" w14:textId="2431DC49" w:rsidR="00A46A87" w:rsidRPr="00AE0E96" w:rsidRDefault="00AE0E96" w:rsidP="00EF5434">
            <w:pPr>
              <w:spacing w:line="240" w:lineRule="auto"/>
              <w:jc w:val="right"/>
              <w:rPr>
                <w:rFonts w:ascii="Arial Narrow" w:hAnsi="Arial Narrow"/>
                <w:sz w:val="16"/>
                <w:szCs w:val="16"/>
                <w:lang w:val="id-ID"/>
              </w:rPr>
            </w:pPr>
            <w:r w:rsidRPr="00AE0E96">
              <w:rPr>
                <w:rFonts w:ascii="Arial Narrow" w:hAnsi="Arial Narrow"/>
                <w:sz w:val="16"/>
                <w:szCs w:val="16"/>
                <w:lang w:val="id-ID"/>
              </w:rPr>
              <w:t>86.000.000,00</w:t>
            </w:r>
          </w:p>
        </w:tc>
        <w:tc>
          <w:tcPr>
            <w:tcW w:w="709" w:type="dxa"/>
            <w:shd w:val="clear" w:color="auto" w:fill="auto"/>
          </w:tcPr>
          <w:p w14:paraId="79B09EC0" w14:textId="72422500" w:rsidR="00A46A87" w:rsidRPr="00AE0E96" w:rsidRDefault="00AE0E96" w:rsidP="00EF5434">
            <w:pPr>
              <w:spacing w:line="240" w:lineRule="auto"/>
              <w:jc w:val="right"/>
              <w:rPr>
                <w:rFonts w:ascii="Arial Narrow" w:hAnsi="Arial Narrow"/>
                <w:sz w:val="16"/>
                <w:szCs w:val="16"/>
                <w:lang w:val="id-ID"/>
              </w:rPr>
            </w:pPr>
            <w:r w:rsidRPr="00AE0E96">
              <w:rPr>
                <w:rFonts w:ascii="Arial Narrow" w:hAnsi="Arial Narrow"/>
                <w:sz w:val="16"/>
                <w:szCs w:val="16"/>
                <w:lang w:val="id-ID"/>
              </w:rPr>
              <w:t>98.29</w:t>
            </w:r>
          </w:p>
        </w:tc>
        <w:tc>
          <w:tcPr>
            <w:tcW w:w="1275" w:type="dxa"/>
            <w:gridSpan w:val="2"/>
            <w:shd w:val="clear" w:color="auto" w:fill="auto"/>
          </w:tcPr>
          <w:p w14:paraId="07C731CD" w14:textId="1D1B2F48" w:rsidR="00A46A87" w:rsidRPr="00AE0E96" w:rsidRDefault="00AE0E96" w:rsidP="00EF5434">
            <w:pPr>
              <w:spacing w:line="240" w:lineRule="auto"/>
              <w:jc w:val="right"/>
              <w:rPr>
                <w:rFonts w:ascii="Arial Narrow" w:hAnsi="Arial Narrow"/>
                <w:sz w:val="16"/>
                <w:szCs w:val="16"/>
                <w:lang w:val="id-ID"/>
              </w:rPr>
            </w:pPr>
            <w:r w:rsidRPr="00AE0E96">
              <w:rPr>
                <w:rFonts w:ascii="Arial Narrow" w:hAnsi="Arial Narrow"/>
                <w:sz w:val="16"/>
                <w:szCs w:val="16"/>
                <w:lang w:val="id-ID"/>
              </w:rPr>
              <w:t>72.150.000,00</w:t>
            </w:r>
          </w:p>
        </w:tc>
        <w:tc>
          <w:tcPr>
            <w:tcW w:w="851" w:type="dxa"/>
            <w:shd w:val="clear" w:color="auto" w:fill="auto"/>
          </w:tcPr>
          <w:p w14:paraId="7FCE374C" w14:textId="1A3A649D" w:rsidR="00A46A87" w:rsidRPr="00AE0E96" w:rsidRDefault="00AE0E96" w:rsidP="00EF5434">
            <w:pPr>
              <w:spacing w:line="240" w:lineRule="auto"/>
              <w:jc w:val="right"/>
              <w:rPr>
                <w:rFonts w:ascii="Arial Narrow" w:hAnsi="Arial Narrow"/>
                <w:sz w:val="16"/>
                <w:szCs w:val="16"/>
                <w:lang w:val="id-ID"/>
              </w:rPr>
            </w:pPr>
            <w:r w:rsidRPr="00AE0E96">
              <w:rPr>
                <w:rFonts w:ascii="Arial Narrow" w:hAnsi="Arial Narrow"/>
                <w:sz w:val="16"/>
                <w:szCs w:val="16"/>
                <w:lang w:val="id-ID"/>
              </w:rPr>
              <w:t>19.20</w:t>
            </w:r>
          </w:p>
        </w:tc>
      </w:tr>
      <w:tr w:rsidR="00A46A87" w14:paraId="1C14C2DA" w14:textId="77777777" w:rsidTr="00AE03C0">
        <w:trPr>
          <w:gridAfter w:val="1"/>
          <w:wAfter w:w="9" w:type="dxa"/>
          <w:trHeight w:val="181"/>
        </w:trPr>
        <w:tc>
          <w:tcPr>
            <w:tcW w:w="709" w:type="dxa"/>
            <w:shd w:val="clear" w:color="auto" w:fill="auto"/>
          </w:tcPr>
          <w:p w14:paraId="3D0EB03D" w14:textId="77777777" w:rsidR="00A46A87" w:rsidRPr="002513B2" w:rsidRDefault="00A46A87" w:rsidP="00C07051">
            <w:pPr>
              <w:pStyle w:val="ListParagraph"/>
              <w:numPr>
                <w:ilvl w:val="0"/>
                <w:numId w:val="82"/>
              </w:numPr>
              <w:rPr>
                <w:rFonts w:ascii="Arial" w:hAnsi="Arial" w:cs="Arial"/>
                <w:sz w:val="16"/>
                <w:szCs w:val="14"/>
                <w:lang w:val="id-ID"/>
              </w:rPr>
            </w:pPr>
          </w:p>
        </w:tc>
        <w:tc>
          <w:tcPr>
            <w:tcW w:w="3260" w:type="dxa"/>
            <w:shd w:val="clear" w:color="auto" w:fill="auto"/>
          </w:tcPr>
          <w:p w14:paraId="778BEC59" w14:textId="789595D6" w:rsidR="00A46A87" w:rsidRPr="008374C8" w:rsidRDefault="00AE0E96" w:rsidP="00EF5434">
            <w:pPr>
              <w:spacing w:line="240" w:lineRule="auto"/>
              <w:ind w:left="100"/>
              <w:rPr>
                <w:rFonts w:ascii="Arial Narrow" w:hAnsi="Arial Narrow" w:cs="Calibri"/>
                <w:sz w:val="16"/>
                <w:szCs w:val="16"/>
                <w:lang w:val="id-ID"/>
              </w:rPr>
            </w:pPr>
            <w:r>
              <w:rPr>
                <w:rFonts w:ascii="Arial Narrow" w:hAnsi="Arial Narrow" w:cs="Calibri"/>
                <w:sz w:val="16"/>
                <w:szCs w:val="16"/>
                <w:lang w:val="id-ID"/>
              </w:rPr>
              <w:t>Belanja Penghargaan atas Suatu Prestasi</w:t>
            </w:r>
          </w:p>
        </w:tc>
        <w:tc>
          <w:tcPr>
            <w:tcW w:w="1276" w:type="dxa"/>
            <w:shd w:val="clear" w:color="auto" w:fill="auto"/>
          </w:tcPr>
          <w:p w14:paraId="4DF70A84" w14:textId="7AB01163" w:rsidR="00A46A87" w:rsidRPr="00AE0E96" w:rsidRDefault="00AE0E96" w:rsidP="00EF5434">
            <w:pPr>
              <w:spacing w:line="240" w:lineRule="auto"/>
              <w:jc w:val="right"/>
              <w:rPr>
                <w:rFonts w:ascii="Arial Narrow" w:hAnsi="Arial Narrow"/>
                <w:sz w:val="16"/>
                <w:szCs w:val="16"/>
                <w:lang w:val="id-ID"/>
              </w:rPr>
            </w:pPr>
            <w:r>
              <w:rPr>
                <w:rFonts w:ascii="Arial Narrow" w:hAnsi="Arial Narrow"/>
                <w:sz w:val="16"/>
                <w:szCs w:val="16"/>
                <w:lang w:val="id-ID"/>
              </w:rPr>
              <w:t>61.500.000,00</w:t>
            </w:r>
          </w:p>
        </w:tc>
        <w:tc>
          <w:tcPr>
            <w:tcW w:w="1311" w:type="dxa"/>
            <w:shd w:val="clear" w:color="auto" w:fill="auto"/>
          </w:tcPr>
          <w:p w14:paraId="195B5148" w14:textId="0708EC19" w:rsidR="00A46A87" w:rsidRPr="00AE0E96" w:rsidRDefault="00AE0E96" w:rsidP="00EF5434">
            <w:pPr>
              <w:spacing w:line="240" w:lineRule="auto"/>
              <w:jc w:val="right"/>
              <w:rPr>
                <w:rFonts w:ascii="Arial Narrow" w:hAnsi="Arial Narrow"/>
                <w:sz w:val="16"/>
                <w:szCs w:val="16"/>
                <w:lang w:val="id-ID"/>
              </w:rPr>
            </w:pPr>
            <w:r>
              <w:rPr>
                <w:rFonts w:ascii="Arial Narrow" w:hAnsi="Arial Narrow"/>
                <w:sz w:val="16"/>
                <w:szCs w:val="16"/>
                <w:lang w:val="id-ID"/>
              </w:rPr>
              <w:t>59.144.988,00</w:t>
            </w:r>
          </w:p>
        </w:tc>
        <w:tc>
          <w:tcPr>
            <w:tcW w:w="709" w:type="dxa"/>
            <w:shd w:val="clear" w:color="auto" w:fill="auto"/>
          </w:tcPr>
          <w:p w14:paraId="5F49FD23" w14:textId="6805BDBB" w:rsidR="00A46A87" w:rsidRPr="00AE0E96" w:rsidRDefault="00AE0E96" w:rsidP="00EF5434">
            <w:pPr>
              <w:spacing w:line="240" w:lineRule="auto"/>
              <w:jc w:val="right"/>
              <w:rPr>
                <w:rFonts w:ascii="Arial Narrow" w:hAnsi="Arial Narrow"/>
                <w:sz w:val="16"/>
                <w:szCs w:val="16"/>
                <w:lang w:val="id-ID"/>
              </w:rPr>
            </w:pPr>
            <w:r>
              <w:rPr>
                <w:rFonts w:ascii="Arial Narrow" w:hAnsi="Arial Narrow"/>
                <w:sz w:val="16"/>
                <w:szCs w:val="16"/>
                <w:lang w:val="id-ID"/>
              </w:rPr>
              <w:t>96,17</w:t>
            </w:r>
          </w:p>
        </w:tc>
        <w:tc>
          <w:tcPr>
            <w:tcW w:w="1275" w:type="dxa"/>
            <w:gridSpan w:val="2"/>
            <w:shd w:val="clear" w:color="auto" w:fill="auto"/>
          </w:tcPr>
          <w:p w14:paraId="34811A95" w14:textId="3E1C43EF" w:rsidR="00A46A87" w:rsidRPr="00AE0E96" w:rsidRDefault="00AE0E96" w:rsidP="00EF5434">
            <w:pPr>
              <w:spacing w:line="240" w:lineRule="auto"/>
              <w:jc w:val="right"/>
              <w:rPr>
                <w:rFonts w:ascii="Arial Narrow" w:hAnsi="Arial Narrow"/>
                <w:sz w:val="16"/>
                <w:szCs w:val="16"/>
                <w:lang w:val="id-ID"/>
              </w:rPr>
            </w:pPr>
            <w:r>
              <w:rPr>
                <w:rFonts w:ascii="Arial Narrow" w:hAnsi="Arial Narrow"/>
                <w:sz w:val="16"/>
                <w:szCs w:val="16"/>
                <w:lang w:val="id-ID"/>
              </w:rPr>
              <w:t>39.000.000,00</w:t>
            </w:r>
          </w:p>
        </w:tc>
        <w:tc>
          <w:tcPr>
            <w:tcW w:w="851" w:type="dxa"/>
            <w:shd w:val="clear" w:color="auto" w:fill="auto"/>
          </w:tcPr>
          <w:p w14:paraId="57E58B10" w14:textId="44F40B83" w:rsidR="00A46A87" w:rsidRPr="00AE0E96" w:rsidRDefault="00AE0E96" w:rsidP="00EF5434">
            <w:pPr>
              <w:spacing w:line="240" w:lineRule="auto"/>
              <w:jc w:val="right"/>
              <w:rPr>
                <w:rFonts w:ascii="Arial Narrow" w:hAnsi="Arial Narrow"/>
                <w:sz w:val="16"/>
                <w:szCs w:val="16"/>
                <w:lang w:val="id-ID"/>
              </w:rPr>
            </w:pPr>
            <w:r>
              <w:rPr>
                <w:rFonts w:ascii="Arial Narrow" w:hAnsi="Arial Narrow"/>
                <w:sz w:val="16"/>
                <w:szCs w:val="16"/>
                <w:lang w:val="id-ID"/>
              </w:rPr>
              <w:t>51.65</w:t>
            </w:r>
          </w:p>
        </w:tc>
      </w:tr>
      <w:tr w:rsidR="00B14C5D" w14:paraId="50080DB7" w14:textId="77777777" w:rsidTr="00AE03C0">
        <w:trPr>
          <w:gridAfter w:val="1"/>
          <w:wAfter w:w="9" w:type="dxa"/>
          <w:trHeight w:val="181"/>
        </w:trPr>
        <w:tc>
          <w:tcPr>
            <w:tcW w:w="709" w:type="dxa"/>
            <w:shd w:val="clear" w:color="auto" w:fill="auto"/>
          </w:tcPr>
          <w:p w14:paraId="22ABD4C1" w14:textId="77777777" w:rsidR="00B14C5D" w:rsidRPr="00B14C5D" w:rsidRDefault="00B14C5D" w:rsidP="00B14C5D">
            <w:pPr>
              <w:rPr>
                <w:rFonts w:ascii="Arial" w:hAnsi="Arial" w:cs="Arial"/>
                <w:sz w:val="16"/>
                <w:szCs w:val="14"/>
                <w:lang w:val="id-ID"/>
              </w:rPr>
            </w:pPr>
          </w:p>
        </w:tc>
        <w:tc>
          <w:tcPr>
            <w:tcW w:w="3260" w:type="dxa"/>
            <w:shd w:val="clear" w:color="auto" w:fill="auto"/>
          </w:tcPr>
          <w:p w14:paraId="350DB101" w14:textId="77777777" w:rsidR="00B14C5D" w:rsidRDefault="00B14C5D" w:rsidP="00EF5434">
            <w:pPr>
              <w:spacing w:line="240" w:lineRule="auto"/>
              <w:ind w:left="100"/>
              <w:rPr>
                <w:rFonts w:ascii="Arial Narrow" w:hAnsi="Arial Narrow" w:cs="Calibri"/>
                <w:sz w:val="16"/>
                <w:szCs w:val="16"/>
                <w:lang w:val="id-ID"/>
              </w:rPr>
            </w:pPr>
          </w:p>
        </w:tc>
        <w:tc>
          <w:tcPr>
            <w:tcW w:w="1276" w:type="dxa"/>
            <w:shd w:val="clear" w:color="auto" w:fill="auto"/>
          </w:tcPr>
          <w:p w14:paraId="694C3260" w14:textId="77777777" w:rsidR="00B14C5D" w:rsidRDefault="00B14C5D" w:rsidP="00EF5434">
            <w:pPr>
              <w:spacing w:line="240" w:lineRule="auto"/>
              <w:jc w:val="right"/>
              <w:rPr>
                <w:rFonts w:ascii="Arial Narrow" w:hAnsi="Arial Narrow"/>
                <w:sz w:val="16"/>
                <w:szCs w:val="16"/>
                <w:lang w:val="id-ID"/>
              </w:rPr>
            </w:pPr>
          </w:p>
        </w:tc>
        <w:tc>
          <w:tcPr>
            <w:tcW w:w="1311" w:type="dxa"/>
            <w:shd w:val="clear" w:color="auto" w:fill="auto"/>
          </w:tcPr>
          <w:p w14:paraId="2B3583DD" w14:textId="77777777" w:rsidR="00B14C5D" w:rsidRDefault="00B14C5D" w:rsidP="00EF5434">
            <w:pPr>
              <w:spacing w:line="240" w:lineRule="auto"/>
              <w:jc w:val="right"/>
              <w:rPr>
                <w:rFonts w:ascii="Arial Narrow" w:hAnsi="Arial Narrow"/>
                <w:sz w:val="16"/>
                <w:szCs w:val="16"/>
                <w:lang w:val="id-ID"/>
              </w:rPr>
            </w:pPr>
          </w:p>
        </w:tc>
        <w:tc>
          <w:tcPr>
            <w:tcW w:w="709" w:type="dxa"/>
            <w:shd w:val="clear" w:color="auto" w:fill="auto"/>
          </w:tcPr>
          <w:p w14:paraId="3F1079D8" w14:textId="77777777" w:rsidR="00B14C5D" w:rsidRDefault="00B14C5D" w:rsidP="00EF5434">
            <w:pPr>
              <w:spacing w:line="240" w:lineRule="auto"/>
              <w:jc w:val="right"/>
              <w:rPr>
                <w:rFonts w:ascii="Arial Narrow" w:hAnsi="Arial Narrow"/>
                <w:sz w:val="16"/>
                <w:szCs w:val="16"/>
                <w:lang w:val="id-ID"/>
              </w:rPr>
            </w:pPr>
          </w:p>
        </w:tc>
        <w:tc>
          <w:tcPr>
            <w:tcW w:w="1275" w:type="dxa"/>
            <w:gridSpan w:val="2"/>
            <w:shd w:val="clear" w:color="auto" w:fill="auto"/>
          </w:tcPr>
          <w:p w14:paraId="761F3506" w14:textId="77777777" w:rsidR="00B14C5D" w:rsidRDefault="00B14C5D" w:rsidP="00EF5434">
            <w:pPr>
              <w:spacing w:line="240" w:lineRule="auto"/>
              <w:jc w:val="right"/>
              <w:rPr>
                <w:rFonts w:ascii="Arial Narrow" w:hAnsi="Arial Narrow"/>
                <w:sz w:val="16"/>
                <w:szCs w:val="16"/>
                <w:lang w:val="id-ID"/>
              </w:rPr>
            </w:pPr>
          </w:p>
        </w:tc>
        <w:tc>
          <w:tcPr>
            <w:tcW w:w="851" w:type="dxa"/>
            <w:shd w:val="clear" w:color="auto" w:fill="auto"/>
          </w:tcPr>
          <w:p w14:paraId="2642140D" w14:textId="77777777" w:rsidR="00B14C5D" w:rsidRDefault="00B14C5D" w:rsidP="00EF5434">
            <w:pPr>
              <w:spacing w:line="240" w:lineRule="auto"/>
              <w:jc w:val="right"/>
              <w:rPr>
                <w:rFonts w:ascii="Arial Narrow" w:hAnsi="Arial Narrow"/>
                <w:sz w:val="16"/>
                <w:szCs w:val="16"/>
                <w:lang w:val="id-ID"/>
              </w:rPr>
            </w:pPr>
          </w:p>
        </w:tc>
      </w:tr>
      <w:tr w:rsidR="00A46A87" w14:paraId="6A1C5A5B" w14:textId="77777777" w:rsidTr="00AE03C0">
        <w:trPr>
          <w:gridAfter w:val="1"/>
          <w:wAfter w:w="9" w:type="dxa"/>
          <w:trHeight w:val="181"/>
        </w:trPr>
        <w:tc>
          <w:tcPr>
            <w:tcW w:w="709" w:type="dxa"/>
            <w:shd w:val="clear" w:color="auto" w:fill="auto"/>
          </w:tcPr>
          <w:p w14:paraId="10AEEECE" w14:textId="6002FAE6" w:rsidR="00A46A87" w:rsidRPr="002513B2" w:rsidRDefault="00B14C5D" w:rsidP="00FB0BAF">
            <w:pPr>
              <w:rPr>
                <w:rFonts w:ascii="Arial" w:hAnsi="Arial" w:cs="Arial"/>
                <w:b/>
                <w:bCs/>
                <w:sz w:val="16"/>
                <w:szCs w:val="14"/>
                <w:lang w:val="id-ID"/>
              </w:rPr>
            </w:pPr>
            <w:r w:rsidRPr="002513B2">
              <w:rPr>
                <w:rFonts w:ascii="Arial" w:hAnsi="Arial" w:cs="Arial"/>
                <w:b/>
                <w:bCs/>
                <w:sz w:val="16"/>
                <w:szCs w:val="14"/>
                <w:lang w:val="id-ID"/>
              </w:rPr>
              <w:t>F</w:t>
            </w:r>
          </w:p>
        </w:tc>
        <w:tc>
          <w:tcPr>
            <w:tcW w:w="3260" w:type="dxa"/>
            <w:shd w:val="clear" w:color="auto" w:fill="auto"/>
          </w:tcPr>
          <w:p w14:paraId="220C0B3D" w14:textId="1D711AFE" w:rsidR="00A46A87" w:rsidRPr="00AE0E96" w:rsidRDefault="00AE0E96" w:rsidP="00EF5434">
            <w:pPr>
              <w:spacing w:line="240" w:lineRule="auto"/>
              <w:ind w:left="100"/>
              <w:rPr>
                <w:rFonts w:ascii="Arial Narrow" w:hAnsi="Arial Narrow" w:cs="Calibri"/>
                <w:b/>
                <w:bCs/>
                <w:sz w:val="16"/>
                <w:szCs w:val="16"/>
                <w:lang w:val="id-ID"/>
              </w:rPr>
            </w:pPr>
            <w:r>
              <w:rPr>
                <w:rFonts w:ascii="Arial Narrow" w:hAnsi="Arial Narrow" w:cs="Calibri"/>
                <w:b/>
                <w:bCs/>
                <w:sz w:val="16"/>
                <w:szCs w:val="16"/>
                <w:lang w:val="id-ID"/>
              </w:rPr>
              <w:t>Belanja Hibah</w:t>
            </w:r>
          </w:p>
        </w:tc>
        <w:tc>
          <w:tcPr>
            <w:tcW w:w="1276" w:type="dxa"/>
            <w:shd w:val="clear" w:color="auto" w:fill="auto"/>
          </w:tcPr>
          <w:p w14:paraId="4317E8B2" w14:textId="5F44E32A" w:rsidR="00A46A87" w:rsidRPr="00AE0E96" w:rsidRDefault="00667E44"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442.650.000,00</w:t>
            </w:r>
          </w:p>
        </w:tc>
        <w:tc>
          <w:tcPr>
            <w:tcW w:w="1311" w:type="dxa"/>
            <w:shd w:val="clear" w:color="auto" w:fill="auto"/>
          </w:tcPr>
          <w:p w14:paraId="0746BDB9" w14:textId="0FBC9468" w:rsidR="00A46A87" w:rsidRPr="00AE0E96" w:rsidRDefault="00667E44"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392.650.000,00</w:t>
            </w:r>
          </w:p>
        </w:tc>
        <w:tc>
          <w:tcPr>
            <w:tcW w:w="709" w:type="dxa"/>
            <w:shd w:val="clear" w:color="auto" w:fill="auto"/>
          </w:tcPr>
          <w:p w14:paraId="3FE91981" w14:textId="57BE0117" w:rsidR="00A46A87" w:rsidRPr="00AE0E96" w:rsidRDefault="00667E44"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88.70</w:t>
            </w:r>
          </w:p>
        </w:tc>
        <w:tc>
          <w:tcPr>
            <w:tcW w:w="1275" w:type="dxa"/>
            <w:gridSpan w:val="2"/>
            <w:shd w:val="clear" w:color="auto" w:fill="auto"/>
          </w:tcPr>
          <w:p w14:paraId="6C8445A6" w14:textId="3F4F4C73" w:rsidR="00A46A87" w:rsidRPr="00AE0E96" w:rsidRDefault="00667E44"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149.500.000,00</w:t>
            </w:r>
          </w:p>
        </w:tc>
        <w:tc>
          <w:tcPr>
            <w:tcW w:w="851" w:type="dxa"/>
            <w:shd w:val="clear" w:color="auto" w:fill="auto"/>
          </w:tcPr>
          <w:p w14:paraId="2970DEB4" w14:textId="17ED54CC" w:rsidR="00A46A87" w:rsidRPr="00AE0E96" w:rsidRDefault="00667E44"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162.64</w:t>
            </w:r>
          </w:p>
        </w:tc>
      </w:tr>
      <w:tr w:rsidR="00667E44" w14:paraId="035BAF71" w14:textId="77777777" w:rsidTr="00AE03C0">
        <w:trPr>
          <w:gridAfter w:val="1"/>
          <w:wAfter w:w="9" w:type="dxa"/>
          <w:trHeight w:val="181"/>
        </w:trPr>
        <w:tc>
          <w:tcPr>
            <w:tcW w:w="709" w:type="dxa"/>
            <w:shd w:val="clear" w:color="auto" w:fill="auto"/>
          </w:tcPr>
          <w:p w14:paraId="453DF5D3" w14:textId="6D602617" w:rsidR="00667E44" w:rsidRPr="00B14C5D" w:rsidRDefault="00B14C5D" w:rsidP="00B14C5D">
            <w:pPr>
              <w:jc w:val="center"/>
              <w:rPr>
                <w:rFonts w:ascii="Arial" w:hAnsi="Arial" w:cs="Arial"/>
                <w:sz w:val="16"/>
                <w:szCs w:val="14"/>
                <w:lang w:val="id-ID"/>
              </w:rPr>
            </w:pPr>
            <w:r w:rsidRPr="00B14C5D">
              <w:rPr>
                <w:rFonts w:ascii="Arial" w:hAnsi="Arial" w:cs="Arial"/>
                <w:sz w:val="16"/>
                <w:szCs w:val="14"/>
                <w:lang w:val="id-ID"/>
              </w:rPr>
              <w:t>1</w:t>
            </w:r>
          </w:p>
        </w:tc>
        <w:tc>
          <w:tcPr>
            <w:tcW w:w="3260" w:type="dxa"/>
            <w:shd w:val="clear" w:color="auto" w:fill="auto"/>
          </w:tcPr>
          <w:p w14:paraId="750C7A9D" w14:textId="0E5DDA8D" w:rsidR="00667E44" w:rsidRPr="00AE0E96" w:rsidRDefault="00667E44" w:rsidP="00667E44">
            <w:pPr>
              <w:spacing w:line="240" w:lineRule="auto"/>
              <w:ind w:left="100"/>
              <w:rPr>
                <w:rFonts w:ascii="Arial Narrow" w:hAnsi="Arial Narrow" w:cs="Calibri"/>
                <w:b/>
                <w:bCs/>
                <w:sz w:val="16"/>
                <w:szCs w:val="16"/>
                <w:lang w:val="id-ID"/>
              </w:rPr>
            </w:pPr>
            <w:r w:rsidRPr="00667E44">
              <w:rPr>
                <w:rFonts w:ascii="Arial Narrow" w:hAnsi="Arial Narrow" w:cs="Calibri"/>
                <w:b/>
                <w:bCs/>
                <w:sz w:val="16"/>
                <w:szCs w:val="16"/>
                <w:lang w:val="id-ID"/>
              </w:rPr>
              <w:t>Belanja Hibah kepada Badan, Lembaga, Organisasi Kemasyarakatan yang Berbadan Hukum Indonesia</w:t>
            </w:r>
          </w:p>
        </w:tc>
        <w:tc>
          <w:tcPr>
            <w:tcW w:w="1276" w:type="dxa"/>
            <w:shd w:val="clear" w:color="auto" w:fill="auto"/>
          </w:tcPr>
          <w:p w14:paraId="7AC8C681" w14:textId="36B2C219" w:rsidR="00667E44" w:rsidRPr="00AE0E96" w:rsidRDefault="00667E44" w:rsidP="00667E44">
            <w:pPr>
              <w:spacing w:line="240" w:lineRule="auto"/>
              <w:jc w:val="right"/>
              <w:rPr>
                <w:rFonts w:ascii="Arial Narrow" w:hAnsi="Arial Narrow"/>
                <w:b/>
                <w:bCs/>
                <w:sz w:val="16"/>
                <w:szCs w:val="16"/>
                <w:lang w:val="id-ID"/>
              </w:rPr>
            </w:pPr>
            <w:r>
              <w:rPr>
                <w:rFonts w:ascii="Arial Narrow" w:hAnsi="Arial Narrow"/>
                <w:b/>
                <w:bCs/>
                <w:sz w:val="16"/>
                <w:szCs w:val="16"/>
                <w:lang w:val="id-ID"/>
              </w:rPr>
              <w:t>442.650.000,00</w:t>
            </w:r>
          </w:p>
        </w:tc>
        <w:tc>
          <w:tcPr>
            <w:tcW w:w="1311" w:type="dxa"/>
            <w:shd w:val="clear" w:color="auto" w:fill="auto"/>
          </w:tcPr>
          <w:p w14:paraId="03742B3E" w14:textId="02CD18FF" w:rsidR="00667E44" w:rsidRPr="00AE0E96" w:rsidRDefault="00667E44" w:rsidP="00667E44">
            <w:pPr>
              <w:spacing w:line="240" w:lineRule="auto"/>
              <w:jc w:val="right"/>
              <w:rPr>
                <w:rFonts w:ascii="Arial Narrow" w:hAnsi="Arial Narrow"/>
                <w:b/>
                <w:bCs/>
                <w:sz w:val="16"/>
                <w:szCs w:val="16"/>
                <w:lang w:val="id-ID"/>
              </w:rPr>
            </w:pPr>
            <w:r>
              <w:rPr>
                <w:rFonts w:ascii="Arial Narrow" w:hAnsi="Arial Narrow"/>
                <w:b/>
                <w:bCs/>
                <w:sz w:val="16"/>
                <w:szCs w:val="16"/>
                <w:lang w:val="id-ID"/>
              </w:rPr>
              <w:t>392.650.000,00</w:t>
            </w:r>
          </w:p>
        </w:tc>
        <w:tc>
          <w:tcPr>
            <w:tcW w:w="709" w:type="dxa"/>
            <w:shd w:val="clear" w:color="auto" w:fill="auto"/>
          </w:tcPr>
          <w:p w14:paraId="1AAB9E0D" w14:textId="11448EEF" w:rsidR="00667E44" w:rsidRPr="00AE0E96" w:rsidRDefault="00667E44" w:rsidP="00667E44">
            <w:pPr>
              <w:spacing w:line="240" w:lineRule="auto"/>
              <w:jc w:val="right"/>
              <w:rPr>
                <w:rFonts w:ascii="Arial Narrow" w:hAnsi="Arial Narrow"/>
                <w:b/>
                <w:bCs/>
                <w:sz w:val="16"/>
                <w:szCs w:val="16"/>
                <w:lang w:val="id-ID"/>
              </w:rPr>
            </w:pPr>
            <w:r>
              <w:rPr>
                <w:rFonts w:ascii="Arial Narrow" w:hAnsi="Arial Narrow"/>
                <w:b/>
                <w:bCs/>
                <w:sz w:val="16"/>
                <w:szCs w:val="16"/>
                <w:lang w:val="id-ID"/>
              </w:rPr>
              <w:t>88.70</w:t>
            </w:r>
          </w:p>
        </w:tc>
        <w:tc>
          <w:tcPr>
            <w:tcW w:w="1275" w:type="dxa"/>
            <w:gridSpan w:val="2"/>
            <w:shd w:val="clear" w:color="auto" w:fill="auto"/>
          </w:tcPr>
          <w:p w14:paraId="44DB18DC" w14:textId="0E2C2552" w:rsidR="00667E44" w:rsidRPr="00AE0E96" w:rsidRDefault="00667E44" w:rsidP="00667E44">
            <w:pPr>
              <w:spacing w:line="240" w:lineRule="auto"/>
              <w:jc w:val="right"/>
              <w:rPr>
                <w:rFonts w:ascii="Arial Narrow" w:hAnsi="Arial Narrow"/>
                <w:b/>
                <w:bCs/>
                <w:sz w:val="16"/>
                <w:szCs w:val="16"/>
                <w:lang w:val="id-ID"/>
              </w:rPr>
            </w:pPr>
            <w:r>
              <w:rPr>
                <w:rFonts w:ascii="Arial Narrow" w:hAnsi="Arial Narrow"/>
                <w:b/>
                <w:bCs/>
                <w:sz w:val="16"/>
                <w:szCs w:val="16"/>
                <w:lang w:val="id-ID"/>
              </w:rPr>
              <w:t>149.500.000,00</w:t>
            </w:r>
          </w:p>
        </w:tc>
        <w:tc>
          <w:tcPr>
            <w:tcW w:w="851" w:type="dxa"/>
            <w:shd w:val="clear" w:color="auto" w:fill="auto"/>
          </w:tcPr>
          <w:p w14:paraId="24559C58" w14:textId="4EA071A3" w:rsidR="00667E44" w:rsidRPr="00AE0E96" w:rsidRDefault="00667E44" w:rsidP="00667E44">
            <w:pPr>
              <w:spacing w:line="240" w:lineRule="auto"/>
              <w:jc w:val="right"/>
              <w:rPr>
                <w:rFonts w:ascii="Arial Narrow" w:hAnsi="Arial Narrow"/>
                <w:b/>
                <w:bCs/>
                <w:sz w:val="16"/>
                <w:szCs w:val="16"/>
                <w:lang w:val="id-ID"/>
              </w:rPr>
            </w:pPr>
            <w:r>
              <w:rPr>
                <w:rFonts w:ascii="Arial Narrow" w:hAnsi="Arial Narrow"/>
                <w:b/>
                <w:bCs/>
                <w:sz w:val="16"/>
                <w:szCs w:val="16"/>
                <w:lang w:val="id-ID"/>
              </w:rPr>
              <w:t>162.64</w:t>
            </w:r>
          </w:p>
        </w:tc>
      </w:tr>
      <w:tr w:rsidR="00A46A87" w14:paraId="3E6561D7" w14:textId="77777777" w:rsidTr="00AE03C0">
        <w:trPr>
          <w:gridAfter w:val="1"/>
          <w:wAfter w:w="9" w:type="dxa"/>
          <w:trHeight w:val="181"/>
        </w:trPr>
        <w:tc>
          <w:tcPr>
            <w:tcW w:w="709" w:type="dxa"/>
            <w:shd w:val="clear" w:color="auto" w:fill="auto"/>
          </w:tcPr>
          <w:p w14:paraId="7DC1829A" w14:textId="1CA226B6" w:rsidR="00A46A87" w:rsidRPr="00B14C5D" w:rsidRDefault="00B14C5D" w:rsidP="00B14C5D">
            <w:pPr>
              <w:jc w:val="center"/>
              <w:rPr>
                <w:rFonts w:ascii="Arial" w:hAnsi="Arial" w:cs="Arial"/>
                <w:sz w:val="16"/>
                <w:szCs w:val="14"/>
                <w:lang w:val="id-ID"/>
              </w:rPr>
            </w:pPr>
            <w:r w:rsidRPr="00B14C5D">
              <w:rPr>
                <w:rFonts w:ascii="Arial" w:hAnsi="Arial" w:cs="Arial"/>
                <w:sz w:val="16"/>
                <w:szCs w:val="14"/>
                <w:lang w:val="id-ID"/>
              </w:rPr>
              <w:t>2</w:t>
            </w:r>
          </w:p>
        </w:tc>
        <w:tc>
          <w:tcPr>
            <w:tcW w:w="3260" w:type="dxa"/>
            <w:shd w:val="clear" w:color="auto" w:fill="auto"/>
          </w:tcPr>
          <w:p w14:paraId="03BC52B9" w14:textId="7E4FF157" w:rsidR="00A46A87" w:rsidRPr="00AE0E96" w:rsidRDefault="00667E44" w:rsidP="00EF5434">
            <w:pPr>
              <w:spacing w:line="240" w:lineRule="auto"/>
              <w:ind w:left="100"/>
              <w:rPr>
                <w:rFonts w:ascii="Arial Narrow" w:hAnsi="Arial Narrow" w:cs="Calibri"/>
                <w:b/>
                <w:bCs/>
                <w:sz w:val="16"/>
                <w:szCs w:val="16"/>
                <w:lang w:val="id-ID"/>
              </w:rPr>
            </w:pPr>
            <w:r w:rsidRPr="00667E44">
              <w:rPr>
                <w:rFonts w:ascii="Arial Narrow" w:hAnsi="Arial Narrow" w:cs="Calibri"/>
                <w:b/>
                <w:bCs/>
                <w:sz w:val="16"/>
                <w:szCs w:val="16"/>
                <w:lang w:val="id-ID"/>
              </w:rPr>
              <w:t>Belanja Hibah kepada Badan dan Lembaga Nirlaba, Sukarela dan Sosial yang Dibentuk Berdasarkan Peraturan Perundang-undangan</w:t>
            </w:r>
          </w:p>
        </w:tc>
        <w:tc>
          <w:tcPr>
            <w:tcW w:w="1276" w:type="dxa"/>
            <w:shd w:val="clear" w:color="auto" w:fill="auto"/>
          </w:tcPr>
          <w:p w14:paraId="6ABE3196" w14:textId="2A736AF6" w:rsidR="00A46A87" w:rsidRPr="00AE0E96" w:rsidRDefault="00667E44"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280.400.000,00</w:t>
            </w:r>
          </w:p>
        </w:tc>
        <w:tc>
          <w:tcPr>
            <w:tcW w:w="1311" w:type="dxa"/>
            <w:shd w:val="clear" w:color="auto" w:fill="auto"/>
          </w:tcPr>
          <w:p w14:paraId="1D81320B" w14:textId="13B4C346" w:rsidR="00A46A87" w:rsidRPr="00AE0E96" w:rsidRDefault="00667E44"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230.400.000,00</w:t>
            </w:r>
          </w:p>
        </w:tc>
        <w:tc>
          <w:tcPr>
            <w:tcW w:w="709" w:type="dxa"/>
            <w:shd w:val="clear" w:color="auto" w:fill="auto"/>
          </w:tcPr>
          <w:p w14:paraId="00698EB7" w14:textId="5309C19E" w:rsidR="00A46A87" w:rsidRPr="00AE0E96" w:rsidRDefault="00667E44"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82.17</w:t>
            </w:r>
          </w:p>
        </w:tc>
        <w:tc>
          <w:tcPr>
            <w:tcW w:w="1275" w:type="dxa"/>
            <w:gridSpan w:val="2"/>
            <w:shd w:val="clear" w:color="auto" w:fill="auto"/>
          </w:tcPr>
          <w:p w14:paraId="6C94B73A" w14:textId="3855A3F0" w:rsidR="00A46A87" w:rsidRPr="00AE0E96" w:rsidRDefault="00667E44"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w:t>
            </w:r>
          </w:p>
        </w:tc>
        <w:tc>
          <w:tcPr>
            <w:tcW w:w="851" w:type="dxa"/>
            <w:shd w:val="clear" w:color="auto" w:fill="auto"/>
          </w:tcPr>
          <w:p w14:paraId="2046277B" w14:textId="487F0A59" w:rsidR="00A46A87" w:rsidRPr="00AE0E96" w:rsidRDefault="00667E44" w:rsidP="00EF5434">
            <w:pPr>
              <w:spacing w:line="240" w:lineRule="auto"/>
              <w:jc w:val="right"/>
              <w:rPr>
                <w:rFonts w:ascii="Arial Narrow" w:hAnsi="Arial Narrow"/>
                <w:b/>
                <w:bCs/>
                <w:sz w:val="16"/>
                <w:szCs w:val="16"/>
                <w:lang w:val="id-ID"/>
              </w:rPr>
            </w:pPr>
            <w:r>
              <w:rPr>
                <w:rFonts w:ascii="Arial Narrow" w:hAnsi="Arial Narrow"/>
                <w:b/>
                <w:bCs/>
                <w:sz w:val="16"/>
                <w:szCs w:val="16"/>
                <w:lang w:val="id-ID"/>
              </w:rPr>
              <w:t>-</w:t>
            </w:r>
          </w:p>
        </w:tc>
      </w:tr>
      <w:tr w:rsidR="00667E44" w14:paraId="0BA35E65" w14:textId="77777777" w:rsidTr="00AE03C0">
        <w:trPr>
          <w:gridAfter w:val="1"/>
          <w:wAfter w:w="9" w:type="dxa"/>
          <w:trHeight w:val="181"/>
        </w:trPr>
        <w:tc>
          <w:tcPr>
            <w:tcW w:w="709" w:type="dxa"/>
            <w:shd w:val="clear" w:color="auto" w:fill="auto"/>
          </w:tcPr>
          <w:p w14:paraId="0657D27F" w14:textId="13B3CC64" w:rsidR="00667E44" w:rsidRPr="00B14C5D" w:rsidRDefault="00B14C5D" w:rsidP="00C07051">
            <w:pPr>
              <w:pStyle w:val="ListParagraph"/>
              <w:numPr>
                <w:ilvl w:val="0"/>
                <w:numId w:val="81"/>
              </w:numPr>
              <w:rPr>
                <w:rFonts w:ascii="Arial" w:hAnsi="Arial" w:cs="Arial"/>
                <w:sz w:val="16"/>
                <w:szCs w:val="14"/>
                <w:lang w:val="id-ID"/>
              </w:rPr>
            </w:pPr>
            <w:r w:rsidRPr="00B14C5D">
              <w:rPr>
                <w:rFonts w:ascii="Arial" w:hAnsi="Arial" w:cs="Arial"/>
                <w:sz w:val="16"/>
                <w:szCs w:val="14"/>
                <w:lang w:val="id-ID"/>
              </w:rPr>
              <w:t>a</w:t>
            </w:r>
          </w:p>
        </w:tc>
        <w:tc>
          <w:tcPr>
            <w:tcW w:w="3260" w:type="dxa"/>
            <w:shd w:val="clear" w:color="auto" w:fill="auto"/>
          </w:tcPr>
          <w:p w14:paraId="72331652" w14:textId="56F09206" w:rsidR="00667E44" w:rsidRPr="008374C8" w:rsidRDefault="00667E44" w:rsidP="00667E44">
            <w:pPr>
              <w:spacing w:line="240" w:lineRule="auto"/>
              <w:ind w:left="100"/>
              <w:rPr>
                <w:rFonts w:ascii="Arial Narrow" w:hAnsi="Arial Narrow" w:cs="Calibri"/>
                <w:sz w:val="16"/>
                <w:szCs w:val="16"/>
                <w:lang w:val="id-ID"/>
              </w:rPr>
            </w:pPr>
            <w:r w:rsidRPr="00667E44">
              <w:rPr>
                <w:rFonts w:ascii="Arial Narrow" w:hAnsi="Arial Narrow" w:cs="Calibri"/>
                <w:sz w:val="16"/>
                <w:szCs w:val="16"/>
                <w:lang w:val="id-ID"/>
              </w:rPr>
              <w:t>Belanja Hibah kepada Badan dan Lembaga Nirlaba, Sukarela dan Sosial yang Dibentuk Berdasarkan Peraturan Perundang-undangan</w:t>
            </w:r>
          </w:p>
        </w:tc>
        <w:tc>
          <w:tcPr>
            <w:tcW w:w="1276" w:type="dxa"/>
            <w:shd w:val="clear" w:color="auto" w:fill="auto"/>
          </w:tcPr>
          <w:p w14:paraId="2CEC2CDE" w14:textId="0A63F1C0" w:rsidR="00667E44" w:rsidRPr="00667E44" w:rsidRDefault="00667E44" w:rsidP="00667E44">
            <w:pPr>
              <w:spacing w:line="240" w:lineRule="auto"/>
              <w:jc w:val="right"/>
              <w:rPr>
                <w:rFonts w:ascii="Arial Narrow" w:hAnsi="Arial Narrow"/>
                <w:sz w:val="16"/>
                <w:szCs w:val="16"/>
                <w:lang w:val="id-ID"/>
              </w:rPr>
            </w:pPr>
            <w:r w:rsidRPr="00667E44">
              <w:rPr>
                <w:rFonts w:ascii="Arial Narrow" w:hAnsi="Arial Narrow"/>
                <w:sz w:val="16"/>
                <w:szCs w:val="16"/>
                <w:lang w:val="id-ID"/>
              </w:rPr>
              <w:t>280.400.000,00</w:t>
            </w:r>
          </w:p>
        </w:tc>
        <w:tc>
          <w:tcPr>
            <w:tcW w:w="1311" w:type="dxa"/>
            <w:shd w:val="clear" w:color="auto" w:fill="auto"/>
          </w:tcPr>
          <w:p w14:paraId="7B821BD5" w14:textId="373E1776" w:rsidR="00667E44" w:rsidRPr="00667E44" w:rsidRDefault="00667E44" w:rsidP="00667E44">
            <w:pPr>
              <w:spacing w:line="240" w:lineRule="auto"/>
              <w:jc w:val="right"/>
              <w:rPr>
                <w:rFonts w:ascii="Arial Narrow" w:hAnsi="Arial Narrow"/>
                <w:sz w:val="16"/>
                <w:szCs w:val="16"/>
                <w:lang w:val="id-ID"/>
              </w:rPr>
            </w:pPr>
            <w:r w:rsidRPr="00667E44">
              <w:rPr>
                <w:rFonts w:ascii="Arial Narrow" w:hAnsi="Arial Narrow"/>
                <w:sz w:val="16"/>
                <w:szCs w:val="16"/>
                <w:lang w:val="id-ID"/>
              </w:rPr>
              <w:t>230.400.000,00</w:t>
            </w:r>
          </w:p>
        </w:tc>
        <w:tc>
          <w:tcPr>
            <w:tcW w:w="709" w:type="dxa"/>
            <w:shd w:val="clear" w:color="auto" w:fill="auto"/>
          </w:tcPr>
          <w:p w14:paraId="4972BCC1" w14:textId="6416D2FF" w:rsidR="00667E44" w:rsidRPr="00667E44" w:rsidRDefault="00667E44" w:rsidP="00667E44">
            <w:pPr>
              <w:spacing w:line="240" w:lineRule="auto"/>
              <w:jc w:val="right"/>
              <w:rPr>
                <w:rFonts w:ascii="Arial Narrow" w:hAnsi="Arial Narrow"/>
                <w:sz w:val="16"/>
                <w:szCs w:val="16"/>
                <w:lang w:val="id-ID"/>
              </w:rPr>
            </w:pPr>
            <w:r w:rsidRPr="00667E44">
              <w:rPr>
                <w:rFonts w:ascii="Arial Narrow" w:hAnsi="Arial Narrow"/>
                <w:sz w:val="16"/>
                <w:szCs w:val="16"/>
                <w:lang w:val="id-ID"/>
              </w:rPr>
              <w:t>82.17</w:t>
            </w:r>
          </w:p>
        </w:tc>
        <w:tc>
          <w:tcPr>
            <w:tcW w:w="1275" w:type="dxa"/>
            <w:gridSpan w:val="2"/>
            <w:shd w:val="clear" w:color="auto" w:fill="auto"/>
          </w:tcPr>
          <w:p w14:paraId="51C0140D" w14:textId="5AA96544" w:rsidR="00667E44" w:rsidRPr="00667E44" w:rsidRDefault="00667E44" w:rsidP="00667E44">
            <w:pPr>
              <w:spacing w:line="240" w:lineRule="auto"/>
              <w:jc w:val="right"/>
              <w:rPr>
                <w:rFonts w:ascii="Arial Narrow" w:hAnsi="Arial Narrow"/>
                <w:sz w:val="16"/>
                <w:szCs w:val="16"/>
                <w:lang w:val="id-ID"/>
              </w:rPr>
            </w:pPr>
            <w:r w:rsidRPr="00667E44">
              <w:rPr>
                <w:rFonts w:ascii="Arial Narrow" w:hAnsi="Arial Narrow"/>
                <w:sz w:val="16"/>
                <w:szCs w:val="16"/>
                <w:lang w:val="id-ID"/>
              </w:rPr>
              <w:t>-</w:t>
            </w:r>
          </w:p>
        </w:tc>
        <w:tc>
          <w:tcPr>
            <w:tcW w:w="851" w:type="dxa"/>
            <w:shd w:val="clear" w:color="auto" w:fill="auto"/>
          </w:tcPr>
          <w:p w14:paraId="50CE0BB1" w14:textId="2F9EB95F" w:rsidR="00667E44" w:rsidRPr="00667E44" w:rsidRDefault="00667E44" w:rsidP="00667E44">
            <w:pPr>
              <w:spacing w:line="240" w:lineRule="auto"/>
              <w:jc w:val="right"/>
              <w:rPr>
                <w:rFonts w:ascii="Arial Narrow" w:hAnsi="Arial Narrow"/>
                <w:sz w:val="16"/>
                <w:szCs w:val="16"/>
                <w:lang w:val="id-ID"/>
              </w:rPr>
            </w:pPr>
            <w:r w:rsidRPr="00667E44">
              <w:rPr>
                <w:rFonts w:ascii="Arial Narrow" w:hAnsi="Arial Narrow"/>
                <w:sz w:val="16"/>
                <w:szCs w:val="16"/>
                <w:lang w:val="id-ID"/>
              </w:rPr>
              <w:t>-</w:t>
            </w:r>
          </w:p>
        </w:tc>
      </w:tr>
      <w:tr w:rsidR="00667E44" w14:paraId="15A02358" w14:textId="77777777" w:rsidTr="00AE03C0">
        <w:trPr>
          <w:gridAfter w:val="1"/>
          <w:wAfter w:w="9" w:type="dxa"/>
          <w:trHeight w:val="181"/>
        </w:trPr>
        <w:tc>
          <w:tcPr>
            <w:tcW w:w="709" w:type="dxa"/>
            <w:shd w:val="clear" w:color="auto" w:fill="auto"/>
          </w:tcPr>
          <w:p w14:paraId="1B81971D" w14:textId="73B4DB9C" w:rsidR="00667E44" w:rsidRPr="00B14C5D" w:rsidRDefault="00B14C5D" w:rsidP="00B14C5D">
            <w:pPr>
              <w:jc w:val="center"/>
              <w:rPr>
                <w:rFonts w:ascii="Arial" w:hAnsi="Arial" w:cs="Arial"/>
                <w:b/>
                <w:bCs/>
                <w:sz w:val="16"/>
                <w:szCs w:val="14"/>
                <w:lang w:val="id-ID"/>
              </w:rPr>
            </w:pPr>
            <w:r w:rsidRPr="00B14C5D">
              <w:rPr>
                <w:rFonts w:ascii="Arial" w:hAnsi="Arial" w:cs="Arial"/>
                <w:b/>
                <w:bCs/>
                <w:sz w:val="16"/>
                <w:szCs w:val="14"/>
                <w:lang w:val="id-ID"/>
              </w:rPr>
              <w:t>3</w:t>
            </w:r>
          </w:p>
        </w:tc>
        <w:tc>
          <w:tcPr>
            <w:tcW w:w="3260" w:type="dxa"/>
            <w:shd w:val="clear" w:color="auto" w:fill="auto"/>
          </w:tcPr>
          <w:p w14:paraId="558EF47F" w14:textId="13B99FC8" w:rsidR="00667E44" w:rsidRPr="00667E44" w:rsidRDefault="00667E44" w:rsidP="00667E44">
            <w:pPr>
              <w:spacing w:line="240" w:lineRule="auto"/>
              <w:ind w:left="100"/>
              <w:rPr>
                <w:rFonts w:ascii="Arial Narrow" w:hAnsi="Arial Narrow" w:cs="Calibri"/>
                <w:b/>
                <w:bCs/>
                <w:sz w:val="16"/>
                <w:szCs w:val="16"/>
                <w:lang w:val="id-ID"/>
              </w:rPr>
            </w:pPr>
            <w:r w:rsidRPr="00667E44">
              <w:rPr>
                <w:rFonts w:ascii="Arial Narrow" w:hAnsi="Arial Narrow" w:cs="Calibri"/>
                <w:b/>
                <w:bCs/>
                <w:sz w:val="16"/>
                <w:szCs w:val="16"/>
                <w:lang w:val="id-ID"/>
              </w:rPr>
              <w:t>Belanja Hibah kepada Badan dan Lembaga Nirlaba, Sukarela Bersifat Sosial Kemasyarakatan</w:t>
            </w:r>
          </w:p>
        </w:tc>
        <w:tc>
          <w:tcPr>
            <w:tcW w:w="1276" w:type="dxa"/>
            <w:shd w:val="clear" w:color="auto" w:fill="auto"/>
          </w:tcPr>
          <w:p w14:paraId="6846987B" w14:textId="1BE7938B" w:rsidR="00667E44" w:rsidRPr="00667E44" w:rsidRDefault="00667E44" w:rsidP="00667E44">
            <w:pPr>
              <w:spacing w:line="240" w:lineRule="auto"/>
              <w:jc w:val="right"/>
              <w:rPr>
                <w:rFonts w:ascii="Arial Narrow" w:hAnsi="Arial Narrow"/>
                <w:b/>
                <w:bCs/>
                <w:sz w:val="16"/>
                <w:szCs w:val="16"/>
                <w:lang w:val="id-ID"/>
              </w:rPr>
            </w:pPr>
            <w:r>
              <w:rPr>
                <w:rFonts w:ascii="Arial Narrow" w:hAnsi="Arial Narrow"/>
                <w:b/>
                <w:bCs/>
                <w:sz w:val="16"/>
                <w:szCs w:val="16"/>
                <w:lang w:val="id-ID"/>
              </w:rPr>
              <w:t>162.250.000,00</w:t>
            </w:r>
          </w:p>
        </w:tc>
        <w:tc>
          <w:tcPr>
            <w:tcW w:w="1311" w:type="dxa"/>
            <w:shd w:val="clear" w:color="auto" w:fill="auto"/>
          </w:tcPr>
          <w:p w14:paraId="7754998C" w14:textId="57015714" w:rsidR="00667E44" w:rsidRPr="00667E44" w:rsidRDefault="00667E44" w:rsidP="00667E44">
            <w:pPr>
              <w:spacing w:line="240" w:lineRule="auto"/>
              <w:jc w:val="right"/>
              <w:rPr>
                <w:rFonts w:ascii="Arial Narrow" w:hAnsi="Arial Narrow"/>
                <w:b/>
                <w:bCs/>
                <w:sz w:val="16"/>
                <w:szCs w:val="16"/>
                <w:lang w:val="id-ID"/>
              </w:rPr>
            </w:pPr>
            <w:r>
              <w:rPr>
                <w:rFonts w:ascii="Arial Narrow" w:hAnsi="Arial Narrow"/>
                <w:b/>
                <w:bCs/>
                <w:sz w:val="16"/>
                <w:szCs w:val="16"/>
                <w:lang w:val="id-ID"/>
              </w:rPr>
              <w:t>162.250.000,00</w:t>
            </w:r>
          </w:p>
        </w:tc>
        <w:tc>
          <w:tcPr>
            <w:tcW w:w="709" w:type="dxa"/>
            <w:shd w:val="clear" w:color="auto" w:fill="auto"/>
          </w:tcPr>
          <w:p w14:paraId="03937B29" w14:textId="62A84D3F" w:rsidR="00667E44" w:rsidRPr="00667E44" w:rsidRDefault="00667E44" w:rsidP="00667E44">
            <w:pPr>
              <w:spacing w:line="240" w:lineRule="auto"/>
              <w:jc w:val="right"/>
              <w:rPr>
                <w:rFonts w:ascii="Arial Narrow" w:hAnsi="Arial Narrow"/>
                <w:b/>
                <w:bCs/>
                <w:sz w:val="16"/>
                <w:szCs w:val="16"/>
                <w:lang w:val="id-ID"/>
              </w:rPr>
            </w:pPr>
            <w:r>
              <w:rPr>
                <w:rFonts w:ascii="Arial Narrow" w:hAnsi="Arial Narrow"/>
                <w:b/>
                <w:bCs/>
                <w:sz w:val="16"/>
                <w:szCs w:val="16"/>
                <w:lang w:val="id-ID"/>
              </w:rPr>
              <w:t>100.00</w:t>
            </w:r>
          </w:p>
        </w:tc>
        <w:tc>
          <w:tcPr>
            <w:tcW w:w="1275" w:type="dxa"/>
            <w:gridSpan w:val="2"/>
            <w:shd w:val="clear" w:color="auto" w:fill="auto"/>
          </w:tcPr>
          <w:p w14:paraId="4BE88B91" w14:textId="0D70C902" w:rsidR="00667E44" w:rsidRPr="00667E44" w:rsidRDefault="00667E44" w:rsidP="00667E44">
            <w:pPr>
              <w:spacing w:line="240" w:lineRule="auto"/>
              <w:jc w:val="right"/>
              <w:rPr>
                <w:rFonts w:ascii="Arial Narrow" w:hAnsi="Arial Narrow"/>
                <w:b/>
                <w:bCs/>
                <w:sz w:val="16"/>
                <w:szCs w:val="16"/>
                <w:lang w:val="id-ID"/>
              </w:rPr>
            </w:pPr>
            <w:r>
              <w:rPr>
                <w:rFonts w:ascii="Arial Narrow" w:hAnsi="Arial Narrow"/>
                <w:b/>
                <w:bCs/>
                <w:sz w:val="16"/>
                <w:szCs w:val="16"/>
                <w:lang w:val="id-ID"/>
              </w:rPr>
              <w:t>149.500.000,00</w:t>
            </w:r>
          </w:p>
        </w:tc>
        <w:tc>
          <w:tcPr>
            <w:tcW w:w="851" w:type="dxa"/>
            <w:shd w:val="clear" w:color="auto" w:fill="auto"/>
          </w:tcPr>
          <w:p w14:paraId="333F11F1" w14:textId="7A364428" w:rsidR="00667E44" w:rsidRPr="00667E44" w:rsidRDefault="00667E44" w:rsidP="00667E44">
            <w:pPr>
              <w:spacing w:line="240" w:lineRule="auto"/>
              <w:jc w:val="right"/>
              <w:rPr>
                <w:rFonts w:ascii="Arial Narrow" w:hAnsi="Arial Narrow"/>
                <w:b/>
                <w:bCs/>
                <w:sz w:val="16"/>
                <w:szCs w:val="16"/>
                <w:lang w:val="id-ID"/>
              </w:rPr>
            </w:pPr>
            <w:r>
              <w:rPr>
                <w:rFonts w:ascii="Arial Narrow" w:hAnsi="Arial Narrow"/>
                <w:b/>
                <w:bCs/>
                <w:sz w:val="16"/>
                <w:szCs w:val="16"/>
                <w:lang w:val="id-ID"/>
              </w:rPr>
              <w:t>8.53</w:t>
            </w:r>
          </w:p>
        </w:tc>
      </w:tr>
      <w:tr w:rsidR="00667E44" w14:paraId="7CDAB828" w14:textId="77777777" w:rsidTr="00AE03C0">
        <w:trPr>
          <w:gridAfter w:val="1"/>
          <w:wAfter w:w="9" w:type="dxa"/>
          <w:trHeight w:val="181"/>
        </w:trPr>
        <w:tc>
          <w:tcPr>
            <w:tcW w:w="709" w:type="dxa"/>
            <w:shd w:val="clear" w:color="auto" w:fill="auto"/>
          </w:tcPr>
          <w:p w14:paraId="2D0B5411" w14:textId="5E63B23C" w:rsidR="00667E44" w:rsidRPr="00B14C5D" w:rsidRDefault="00B14C5D" w:rsidP="00B14C5D">
            <w:pPr>
              <w:jc w:val="right"/>
              <w:rPr>
                <w:rFonts w:ascii="Arial" w:hAnsi="Arial" w:cs="Arial"/>
                <w:sz w:val="16"/>
                <w:szCs w:val="14"/>
                <w:lang w:val="id-ID"/>
              </w:rPr>
            </w:pPr>
            <w:r w:rsidRPr="00B14C5D">
              <w:rPr>
                <w:rFonts w:ascii="Arial" w:hAnsi="Arial" w:cs="Arial"/>
                <w:sz w:val="16"/>
                <w:szCs w:val="14"/>
                <w:lang w:val="id-ID"/>
              </w:rPr>
              <w:t>b.</w:t>
            </w:r>
          </w:p>
        </w:tc>
        <w:tc>
          <w:tcPr>
            <w:tcW w:w="3260" w:type="dxa"/>
            <w:shd w:val="clear" w:color="auto" w:fill="auto"/>
          </w:tcPr>
          <w:p w14:paraId="26A4D569" w14:textId="7F33B093" w:rsidR="00667E44" w:rsidRPr="00667E44" w:rsidRDefault="00667E44" w:rsidP="00667E44">
            <w:pPr>
              <w:spacing w:line="240" w:lineRule="auto"/>
              <w:ind w:left="100"/>
              <w:rPr>
                <w:rFonts w:ascii="Arial Narrow" w:hAnsi="Arial Narrow" w:cs="Calibri"/>
                <w:sz w:val="16"/>
                <w:szCs w:val="16"/>
                <w:lang w:val="id-ID"/>
              </w:rPr>
            </w:pPr>
            <w:r w:rsidRPr="00667E44">
              <w:rPr>
                <w:rFonts w:ascii="Arial Narrow" w:hAnsi="Arial Narrow" w:cs="Calibri"/>
                <w:sz w:val="16"/>
                <w:szCs w:val="16"/>
                <w:lang w:val="id-ID"/>
              </w:rPr>
              <w:t>Belanja Hibah kepada Badan dan Lembaga Nirlaba, Sukarela Bersifat Sosial Kemasyarakatan</w:t>
            </w:r>
          </w:p>
        </w:tc>
        <w:tc>
          <w:tcPr>
            <w:tcW w:w="1276" w:type="dxa"/>
            <w:shd w:val="clear" w:color="auto" w:fill="auto"/>
          </w:tcPr>
          <w:p w14:paraId="1C9BF0B1" w14:textId="5B0893C1" w:rsidR="00667E44" w:rsidRPr="00667E44" w:rsidRDefault="00667E44" w:rsidP="00667E44">
            <w:pPr>
              <w:spacing w:line="240" w:lineRule="auto"/>
              <w:jc w:val="right"/>
              <w:rPr>
                <w:rFonts w:ascii="Arial Narrow" w:hAnsi="Arial Narrow"/>
                <w:sz w:val="16"/>
                <w:szCs w:val="16"/>
                <w:lang w:val="id-ID"/>
              </w:rPr>
            </w:pPr>
            <w:r w:rsidRPr="00667E44">
              <w:rPr>
                <w:rFonts w:ascii="Arial Narrow" w:hAnsi="Arial Narrow"/>
                <w:sz w:val="16"/>
                <w:szCs w:val="16"/>
                <w:lang w:val="id-ID"/>
              </w:rPr>
              <w:t>162.250.000,00</w:t>
            </w:r>
          </w:p>
        </w:tc>
        <w:tc>
          <w:tcPr>
            <w:tcW w:w="1311" w:type="dxa"/>
            <w:shd w:val="clear" w:color="auto" w:fill="auto"/>
          </w:tcPr>
          <w:p w14:paraId="256D7E16" w14:textId="73192DB3" w:rsidR="00667E44" w:rsidRPr="00667E44" w:rsidRDefault="00667E44" w:rsidP="00667E44">
            <w:pPr>
              <w:spacing w:line="240" w:lineRule="auto"/>
              <w:jc w:val="right"/>
              <w:rPr>
                <w:rFonts w:ascii="Arial Narrow" w:hAnsi="Arial Narrow"/>
                <w:sz w:val="16"/>
                <w:szCs w:val="16"/>
                <w:lang w:val="id-ID"/>
              </w:rPr>
            </w:pPr>
            <w:r w:rsidRPr="00667E44">
              <w:rPr>
                <w:rFonts w:ascii="Arial Narrow" w:hAnsi="Arial Narrow"/>
                <w:sz w:val="16"/>
                <w:szCs w:val="16"/>
                <w:lang w:val="id-ID"/>
              </w:rPr>
              <w:t>162.250.000,00</w:t>
            </w:r>
          </w:p>
        </w:tc>
        <w:tc>
          <w:tcPr>
            <w:tcW w:w="709" w:type="dxa"/>
            <w:shd w:val="clear" w:color="auto" w:fill="auto"/>
          </w:tcPr>
          <w:p w14:paraId="748AC5EA" w14:textId="27FB1D05" w:rsidR="00667E44" w:rsidRPr="00667E44" w:rsidRDefault="00667E44" w:rsidP="00667E44">
            <w:pPr>
              <w:spacing w:line="240" w:lineRule="auto"/>
              <w:jc w:val="right"/>
              <w:rPr>
                <w:rFonts w:ascii="Arial Narrow" w:hAnsi="Arial Narrow"/>
                <w:sz w:val="16"/>
                <w:szCs w:val="16"/>
                <w:lang w:val="id-ID"/>
              </w:rPr>
            </w:pPr>
            <w:r w:rsidRPr="00667E44">
              <w:rPr>
                <w:rFonts w:ascii="Arial Narrow" w:hAnsi="Arial Narrow"/>
                <w:sz w:val="16"/>
                <w:szCs w:val="16"/>
                <w:lang w:val="id-ID"/>
              </w:rPr>
              <w:t>100.00</w:t>
            </w:r>
          </w:p>
        </w:tc>
        <w:tc>
          <w:tcPr>
            <w:tcW w:w="1275" w:type="dxa"/>
            <w:gridSpan w:val="2"/>
            <w:shd w:val="clear" w:color="auto" w:fill="auto"/>
          </w:tcPr>
          <w:p w14:paraId="0AD79D7E" w14:textId="67951F5B" w:rsidR="00667E44" w:rsidRPr="00667E44" w:rsidRDefault="00667E44" w:rsidP="00667E44">
            <w:pPr>
              <w:spacing w:line="240" w:lineRule="auto"/>
              <w:jc w:val="right"/>
              <w:rPr>
                <w:rFonts w:ascii="Arial Narrow" w:hAnsi="Arial Narrow"/>
                <w:sz w:val="16"/>
                <w:szCs w:val="16"/>
                <w:lang w:val="id-ID"/>
              </w:rPr>
            </w:pPr>
            <w:r w:rsidRPr="00667E44">
              <w:rPr>
                <w:rFonts w:ascii="Arial Narrow" w:hAnsi="Arial Narrow"/>
                <w:sz w:val="16"/>
                <w:szCs w:val="16"/>
                <w:lang w:val="id-ID"/>
              </w:rPr>
              <w:t>149.500.000,00</w:t>
            </w:r>
          </w:p>
        </w:tc>
        <w:tc>
          <w:tcPr>
            <w:tcW w:w="851" w:type="dxa"/>
            <w:shd w:val="clear" w:color="auto" w:fill="auto"/>
          </w:tcPr>
          <w:p w14:paraId="0CC1AB71" w14:textId="5EE0DE64" w:rsidR="00667E44" w:rsidRPr="00667E44" w:rsidRDefault="00667E44" w:rsidP="00667E44">
            <w:pPr>
              <w:spacing w:line="240" w:lineRule="auto"/>
              <w:jc w:val="right"/>
              <w:rPr>
                <w:rFonts w:ascii="Arial Narrow" w:hAnsi="Arial Narrow"/>
                <w:sz w:val="16"/>
                <w:szCs w:val="16"/>
                <w:lang w:val="id-ID"/>
              </w:rPr>
            </w:pPr>
            <w:r w:rsidRPr="00667E44">
              <w:rPr>
                <w:rFonts w:ascii="Arial Narrow" w:hAnsi="Arial Narrow"/>
                <w:sz w:val="16"/>
                <w:szCs w:val="16"/>
                <w:lang w:val="id-ID"/>
              </w:rPr>
              <w:t>8.53</w:t>
            </w:r>
          </w:p>
        </w:tc>
      </w:tr>
      <w:tr w:rsidR="00667E44" w14:paraId="4C697FDD" w14:textId="77777777" w:rsidTr="00AE03C0">
        <w:trPr>
          <w:gridAfter w:val="1"/>
          <w:wAfter w:w="9" w:type="dxa"/>
        </w:trPr>
        <w:tc>
          <w:tcPr>
            <w:tcW w:w="709" w:type="dxa"/>
            <w:shd w:val="clear" w:color="auto" w:fill="auto"/>
          </w:tcPr>
          <w:p w14:paraId="4E709BB0" w14:textId="77777777" w:rsidR="00667E44" w:rsidRDefault="00667E44" w:rsidP="00C07051">
            <w:pPr>
              <w:pStyle w:val="ListParagraph"/>
              <w:widowControl w:val="0"/>
              <w:numPr>
                <w:ilvl w:val="1"/>
                <w:numId w:val="77"/>
              </w:numPr>
              <w:tabs>
                <w:tab w:val="left" w:pos="425"/>
              </w:tabs>
              <w:spacing w:line="240" w:lineRule="auto"/>
              <w:rPr>
                <w:rFonts w:ascii="Arial Narrow" w:hAnsi="Arial Narrow" w:cs="Arial Narrow"/>
                <w:sz w:val="16"/>
                <w:szCs w:val="16"/>
              </w:rPr>
            </w:pPr>
          </w:p>
        </w:tc>
        <w:tc>
          <w:tcPr>
            <w:tcW w:w="3260" w:type="dxa"/>
            <w:shd w:val="clear" w:color="auto" w:fill="auto"/>
          </w:tcPr>
          <w:p w14:paraId="5111949D" w14:textId="77777777" w:rsidR="00667E44" w:rsidRPr="008D02DB" w:rsidRDefault="00667E44" w:rsidP="00EF5434">
            <w:pPr>
              <w:spacing w:line="240" w:lineRule="auto"/>
              <w:ind w:left="100"/>
              <w:rPr>
                <w:rFonts w:ascii="Arial Narrow" w:hAnsi="Arial Narrow" w:cs="Calibri"/>
                <w:b/>
                <w:bCs/>
                <w:sz w:val="16"/>
                <w:szCs w:val="16"/>
              </w:rPr>
            </w:pPr>
          </w:p>
        </w:tc>
        <w:tc>
          <w:tcPr>
            <w:tcW w:w="1276" w:type="dxa"/>
            <w:shd w:val="clear" w:color="auto" w:fill="auto"/>
          </w:tcPr>
          <w:p w14:paraId="2A7F3788" w14:textId="77777777" w:rsidR="00667E44" w:rsidRPr="00EF5434" w:rsidRDefault="00667E44" w:rsidP="00EF5434">
            <w:pPr>
              <w:spacing w:line="240" w:lineRule="auto"/>
              <w:jc w:val="right"/>
              <w:rPr>
                <w:rFonts w:ascii="Arial Narrow" w:hAnsi="Arial Narrow"/>
                <w:b/>
                <w:bCs/>
                <w:sz w:val="16"/>
                <w:szCs w:val="16"/>
              </w:rPr>
            </w:pPr>
          </w:p>
        </w:tc>
        <w:tc>
          <w:tcPr>
            <w:tcW w:w="1311" w:type="dxa"/>
            <w:shd w:val="clear" w:color="auto" w:fill="auto"/>
          </w:tcPr>
          <w:p w14:paraId="6D8236D8" w14:textId="77777777" w:rsidR="00667E44" w:rsidRPr="00EF5434" w:rsidRDefault="00667E44" w:rsidP="00EF5434">
            <w:pPr>
              <w:spacing w:line="240" w:lineRule="auto"/>
              <w:jc w:val="right"/>
              <w:rPr>
                <w:rFonts w:ascii="Arial Narrow" w:hAnsi="Arial Narrow"/>
                <w:b/>
                <w:bCs/>
                <w:sz w:val="16"/>
                <w:szCs w:val="16"/>
              </w:rPr>
            </w:pPr>
          </w:p>
        </w:tc>
        <w:tc>
          <w:tcPr>
            <w:tcW w:w="709" w:type="dxa"/>
            <w:shd w:val="clear" w:color="auto" w:fill="auto"/>
          </w:tcPr>
          <w:p w14:paraId="377EDF86" w14:textId="77777777" w:rsidR="00667E44" w:rsidRPr="00EF5434" w:rsidRDefault="00667E44" w:rsidP="00EF5434">
            <w:pPr>
              <w:spacing w:line="240" w:lineRule="auto"/>
              <w:jc w:val="right"/>
              <w:rPr>
                <w:rFonts w:ascii="Arial Narrow" w:hAnsi="Arial Narrow"/>
                <w:b/>
                <w:bCs/>
                <w:sz w:val="16"/>
                <w:szCs w:val="16"/>
              </w:rPr>
            </w:pPr>
          </w:p>
        </w:tc>
        <w:tc>
          <w:tcPr>
            <w:tcW w:w="1275" w:type="dxa"/>
            <w:gridSpan w:val="2"/>
            <w:shd w:val="clear" w:color="auto" w:fill="auto"/>
          </w:tcPr>
          <w:p w14:paraId="1951F69E" w14:textId="77777777" w:rsidR="00667E44" w:rsidRPr="00EF5434" w:rsidRDefault="00667E44" w:rsidP="00EF5434">
            <w:pPr>
              <w:spacing w:line="240" w:lineRule="auto"/>
              <w:jc w:val="right"/>
              <w:rPr>
                <w:rFonts w:ascii="Arial Narrow" w:hAnsi="Arial Narrow"/>
                <w:b/>
                <w:bCs/>
                <w:sz w:val="16"/>
                <w:szCs w:val="16"/>
              </w:rPr>
            </w:pPr>
          </w:p>
        </w:tc>
        <w:tc>
          <w:tcPr>
            <w:tcW w:w="851" w:type="dxa"/>
            <w:shd w:val="clear" w:color="auto" w:fill="auto"/>
          </w:tcPr>
          <w:p w14:paraId="786EC431" w14:textId="77777777" w:rsidR="00667E44" w:rsidRPr="00EF5434" w:rsidRDefault="00667E44" w:rsidP="00EF5434">
            <w:pPr>
              <w:spacing w:line="240" w:lineRule="auto"/>
              <w:jc w:val="right"/>
              <w:rPr>
                <w:rFonts w:ascii="Arial Narrow" w:hAnsi="Arial Narrow"/>
                <w:b/>
                <w:bCs/>
                <w:sz w:val="16"/>
                <w:szCs w:val="16"/>
              </w:rPr>
            </w:pPr>
          </w:p>
        </w:tc>
      </w:tr>
      <w:tr w:rsidR="00EF5434" w14:paraId="2EFD4CF7" w14:textId="77777777" w:rsidTr="00AE03C0">
        <w:trPr>
          <w:gridAfter w:val="1"/>
          <w:wAfter w:w="9" w:type="dxa"/>
        </w:trPr>
        <w:tc>
          <w:tcPr>
            <w:tcW w:w="3969" w:type="dxa"/>
            <w:gridSpan w:val="2"/>
            <w:shd w:val="clear" w:color="auto" w:fill="auto"/>
          </w:tcPr>
          <w:p w14:paraId="42675499" w14:textId="0DE5EBFF" w:rsidR="00EF5434" w:rsidRPr="002513B2" w:rsidRDefault="00EF5434" w:rsidP="00EF5434">
            <w:pPr>
              <w:spacing w:line="240" w:lineRule="auto"/>
              <w:jc w:val="center"/>
              <w:rPr>
                <w:rFonts w:ascii="Arial Narrow" w:hAnsi="Arial Narrow" w:cs="Arial Narrow"/>
                <w:b/>
                <w:bCs/>
                <w:sz w:val="16"/>
                <w:szCs w:val="16"/>
                <w:lang w:val="id-ID"/>
              </w:rPr>
            </w:pPr>
            <w:r>
              <w:rPr>
                <w:rFonts w:ascii="Arial Narrow" w:hAnsi="Arial Narrow" w:cs="Arial Narrow"/>
                <w:b/>
                <w:bCs/>
                <w:sz w:val="16"/>
                <w:szCs w:val="16"/>
              </w:rPr>
              <w:t>JUMLAH A+B+C+D+E</w:t>
            </w:r>
            <w:r w:rsidR="002513B2">
              <w:rPr>
                <w:rFonts w:ascii="Arial Narrow" w:hAnsi="Arial Narrow" w:cs="Arial Narrow"/>
                <w:b/>
                <w:bCs/>
                <w:sz w:val="16"/>
                <w:szCs w:val="16"/>
                <w:lang w:val="id-ID"/>
              </w:rPr>
              <w:t>+F</w:t>
            </w:r>
          </w:p>
        </w:tc>
        <w:tc>
          <w:tcPr>
            <w:tcW w:w="1276" w:type="dxa"/>
            <w:shd w:val="clear" w:color="auto" w:fill="auto"/>
            <w:vAlign w:val="bottom"/>
          </w:tcPr>
          <w:p w14:paraId="11253C4A" w14:textId="722060D0" w:rsidR="00EF5434" w:rsidRDefault="00EF5434" w:rsidP="00EF5434">
            <w:pPr>
              <w:pBdr>
                <w:top w:val="single" w:sz="4" w:space="1" w:color="auto"/>
                <w:left w:val="none" w:sz="0" w:space="4" w:color="auto"/>
                <w:bottom w:val="double" w:sz="4" w:space="1" w:color="auto"/>
                <w:right w:val="none" w:sz="0" w:space="4" w:color="auto"/>
              </w:pBdr>
              <w:spacing w:line="240" w:lineRule="auto"/>
              <w:ind w:left="34"/>
              <w:jc w:val="right"/>
              <w:rPr>
                <w:rFonts w:ascii="Arial Narrow" w:hAnsi="Arial Narrow" w:cs="Arial Narrow"/>
                <w:b/>
                <w:bCs/>
                <w:sz w:val="16"/>
                <w:szCs w:val="16"/>
              </w:rPr>
            </w:pPr>
            <w:r w:rsidRPr="00937DB7">
              <w:rPr>
                <w:rFonts w:ascii="Arial Narrow" w:hAnsi="Arial Narrow" w:cs="Arial Narrow"/>
                <w:b/>
                <w:bCs/>
                <w:sz w:val="16"/>
                <w:szCs w:val="16"/>
              </w:rPr>
              <w:t>4.090.239.627,00</w:t>
            </w:r>
          </w:p>
        </w:tc>
        <w:tc>
          <w:tcPr>
            <w:tcW w:w="1311" w:type="dxa"/>
            <w:shd w:val="clear" w:color="auto" w:fill="auto"/>
            <w:vAlign w:val="bottom"/>
          </w:tcPr>
          <w:p w14:paraId="5C869A07" w14:textId="567F0E37" w:rsidR="00EF5434" w:rsidRDefault="00EF5434" w:rsidP="00EF5434">
            <w:pPr>
              <w:pBdr>
                <w:top w:val="single" w:sz="4" w:space="1" w:color="auto"/>
                <w:left w:val="none" w:sz="0" w:space="4" w:color="auto"/>
                <w:bottom w:val="double" w:sz="4" w:space="1" w:color="auto"/>
                <w:right w:val="none" w:sz="0" w:space="4" w:color="auto"/>
              </w:pBdr>
              <w:spacing w:line="240" w:lineRule="auto"/>
              <w:ind w:left="-111"/>
              <w:jc w:val="right"/>
              <w:rPr>
                <w:rFonts w:ascii="Arial Narrow" w:hAnsi="Arial Narrow" w:cs="Arial Narrow"/>
                <w:b/>
                <w:bCs/>
                <w:sz w:val="16"/>
                <w:szCs w:val="16"/>
              </w:rPr>
            </w:pPr>
            <w:r w:rsidRPr="00937DB7">
              <w:rPr>
                <w:rFonts w:ascii="Arial Narrow" w:hAnsi="Arial Narrow" w:cs="Arial Narrow"/>
                <w:b/>
                <w:bCs/>
                <w:sz w:val="16"/>
                <w:szCs w:val="16"/>
              </w:rPr>
              <w:t>4.018.121.245,00</w:t>
            </w:r>
          </w:p>
        </w:tc>
        <w:tc>
          <w:tcPr>
            <w:tcW w:w="709" w:type="dxa"/>
            <w:shd w:val="clear" w:color="auto" w:fill="auto"/>
            <w:vAlign w:val="bottom"/>
          </w:tcPr>
          <w:p w14:paraId="32CFF2C2" w14:textId="11F22429" w:rsidR="00EF5434" w:rsidRDefault="00EF5434" w:rsidP="00EF5434">
            <w:pPr>
              <w:pBdr>
                <w:top w:val="single" w:sz="4" w:space="1" w:color="auto"/>
                <w:left w:val="none" w:sz="0" w:space="4" w:color="auto"/>
                <w:bottom w:val="double" w:sz="4" w:space="1" w:color="auto"/>
                <w:right w:val="none" w:sz="0" w:space="4" w:color="auto"/>
              </w:pBdr>
              <w:spacing w:line="240" w:lineRule="auto"/>
              <w:jc w:val="right"/>
              <w:rPr>
                <w:rFonts w:ascii="Arial Narrow" w:hAnsi="Arial Narrow" w:cs="Arial Narrow"/>
                <w:b/>
                <w:bCs/>
                <w:sz w:val="16"/>
                <w:szCs w:val="16"/>
              </w:rPr>
            </w:pPr>
            <w:r w:rsidRPr="00937DB7">
              <w:rPr>
                <w:rFonts w:ascii="Arial Narrow" w:hAnsi="Arial Narrow" w:cs="Arial Narrow"/>
                <w:b/>
                <w:bCs/>
                <w:sz w:val="16"/>
                <w:szCs w:val="16"/>
              </w:rPr>
              <w:t>98,24</w:t>
            </w:r>
          </w:p>
        </w:tc>
        <w:tc>
          <w:tcPr>
            <w:tcW w:w="1275" w:type="dxa"/>
            <w:gridSpan w:val="2"/>
            <w:shd w:val="clear" w:color="auto" w:fill="auto"/>
            <w:vAlign w:val="bottom"/>
          </w:tcPr>
          <w:p w14:paraId="6EA0CBC0" w14:textId="6264A33B" w:rsidR="00EF5434" w:rsidRDefault="00EF5434" w:rsidP="00EF5434">
            <w:pPr>
              <w:pBdr>
                <w:top w:val="single" w:sz="4" w:space="1" w:color="auto"/>
                <w:left w:val="none" w:sz="0" w:space="4" w:color="auto"/>
                <w:bottom w:val="double" w:sz="4" w:space="1" w:color="auto"/>
                <w:right w:val="none" w:sz="0" w:space="4" w:color="auto"/>
              </w:pBdr>
              <w:spacing w:line="240" w:lineRule="auto"/>
              <w:jc w:val="right"/>
              <w:rPr>
                <w:rFonts w:ascii="Arial Narrow" w:hAnsi="Arial Narrow" w:cs="Arial Narrow"/>
                <w:b/>
                <w:bCs/>
                <w:sz w:val="16"/>
                <w:szCs w:val="16"/>
              </w:rPr>
            </w:pPr>
            <w:r w:rsidRPr="00937DB7">
              <w:rPr>
                <w:rFonts w:ascii="Arial Narrow" w:hAnsi="Arial Narrow" w:cs="Arial Narrow"/>
                <w:b/>
                <w:bCs/>
                <w:sz w:val="16"/>
                <w:szCs w:val="16"/>
              </w:rPr>
              <w:t>2.579.430.739,00</w:t>
            </w:r>
          </w:p>
        </w:tc>
        <w:tc>
          <w:tcPr>
            <w:tcW w:w="851" w:type="dxa"/>
            <w:shd w:val="clear" w:color="auto" w:fill="auto"/>
            <w:vAlign w:val="bottom"/>
          </w:tcPr>
          <w:p w14:paraId="29B56556" w14:textId="0874216D" w:rsidR="00EF5434" w:rsidRDefault="00EF5434" w:rsidP="00EF5434">
            <w:pPr>
              <w:pBdr>
                <w:top w:val="single" w:sz="4" w:space="1" w:color="auto"/>
                <w:left w:val="none" w:sz="0" w:space="4" w:color="auto"/>
                <w:bottom w:val="double" w:sz="4" w:space="1" w:color="auto"/>
                <w:right w:val="none" w:sz="0" w:space="4" w:color="auto"/>
              </w:pBdr>
              <w:spacing w:line="240" w:lineRule="auto"/>
              <w:jc w:val="right"/>
              <w:rPr>
                <w:rFonts w:ascii="Arial Narrow" w:hAnsi="Arial Narrow" w:cs="Arial Narrow"/>
                <w:b/>
                <w:bCs/>
                <w:sz w:val="16"/>
                <w:szCs w:val="16"/>
              </w:rPr>
            </w:pPr>
            <w:r w:rsidRPr="00937DB7">
              <w:rPr>
                <w:rFonts w:ascii="Arial Narrow" w:hAnsi="Arial Narrow" w:cs="Arial Narrow"/>
                <w:b/>
                <w:bCs/>
                <w:sz w:val="16"/>
                <w:szCs w:val="16"/>
              </w:rPr>
              <w:t>55,78</w:t>
            </w:r>
          </w:p>
        </w:tc>
      </w:tr>
    </w:tbl>
    <w:p w14:paraId="467E6676" w14:textId="77777777" w:rsidR="00921ECD" w:rsidRDefault="00921ECD" w:rsidP="00921ECD">
      <w:pPr>
        <w:pStyle w:val="ListParagraph"/>
        <w:ind w:left="426"/>
        <w:jc w:val="both"/>
        <w:rPr>
          <w:lang w:val="id-ID"/>
        </w:rPr>
      </w:pPr>
    </w:p>
    <w:p w14:paraId="33916B13" w14:textId="77777777" w:rsidR="00D50C7F" w:rsidRDefault="00D50C7F" w:rsidP="00C07051">
      <w:pPr>
        <w:pStyle w:val="ListParagraph"/>
        <w:numPr>
          <w:ilvl w:val="0"/>
          <w:numId w:val="57"/>
        </w:numPr>
        <w:ind w:left="2835" w:hanging="425"/>
        <w:jc w:val="both"/>
        <w:rPr>
          <w:lang w:val="id-ID"/>
        </w:rPr>
      </w:pPr>
      <w:r>
        <w:rPr>
          <w:lang w:val="id-ID"/>
        </w:rPr>
        <w:lastRenderedPageBreak/>
        <w:t xml:space="preserve">Jika diperhatikan lebih lanjut pada Tabel III.4 realisasi </w:t>
      </w:r>
      <w:r w:rsidRPr="000B5FF6">
        <w:rPr>
          <w:lang w:val="id-ID"/>
        </w:rPr>
        <w:t xml:space="preserve">Belanja </w:t>
      </w:r>
      <w:r>
        <w:rPr>
          <w:lang w:val="en-US"/>
        </w:rPr>
        <w:t xml:space="preserve">Barang dan Jasa TA 2024 </w:t>
      </w:r>
      <w:proofErr w:type="spellStart"/>
      <w:r>
        <w:rPr>
          <w:lang w:val="en-US"/>
        </w:rPr>
        <w:t>sebagian</w:t>
      </w:r>
      <w:proofErr w:type="spellEnd"/>
      <w:r>
        <w:rPr>
          <w:lang w:val="en-US"/>
        </w:rPr>
        <w:t xml:space="preserve"> </w:t>
      </w:r>
      <w:proofErr w:type="spellStart"/>
      <w:r>
        <w:rPr>
          <w:lang w:val="en-US"/>
        </w:rPr>
        <w:t>besar</w:t>
      </w:r>
      <w:proofErr w:type="spellEnd"/>
      <w:r>
        <w:rPr>
          <w:lang w:val="en-US"/>
        </w:rPr>
        <w:t xml:space="preserve"> </w:t>
      </w:r>
      <w:proofErr w:type="spellStart"/>
      <w:r>
        <w:rPr>
          <w:lang w:val="en-US"/>
        </w:rPr>
        <w:t>mengalami</w:t>
      </w:r>
      <w:proofErr w:type="spellEnd"/>
      <w:r>
        <w:rPr>
          <w:lang w:val="en-US"/>
        </w:rPr>
        <w:t xml:space="preserve"> </w:t>
      </w:r>
      <w:proofErr w:type="spellStart"/>
      <w:r>
        <w:rPr>
          <w:lang w:val="en-US"/>
        </w:rPr>
        <w:t>penurunan</w:t>
      </w:r>
      <w:proofErr w:type="spellEnd"/>
      <w:r>
        <w:rPr>
          <w:lang w:val="en-US"/>
        </w:rPr>
        <w:t xml:space="preserve"> </w:t>
      </w:r>
      <w:proofErr w:type="spellStart"/>
      <w:r>
        <w:rPr>
          <w:lang w:val="en-US"/>
        </w:rPr>
        <w:t>dibandingkan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realisasi</w:t>
      </w:r>
      <w:proofErr w:type="spellEnd"/>
      <w:r>
        <w:rPr>
          <w:lang w:val="en-US"/>
        </w:rPr>
        <w:t xml:space="preserve"> TA 2023.</w:t>
      </w:r>
      <w:r>
        <w:rPr>
          <w:lang w:val="id-ID"/>
        </w:rPr>
        <w:t xml:space="preserve"> Hal tersebut diseba</w:t>
      </w:r>
      <w:r>
        <w:rPr>
          <w:lang w:val="en-US"/>
        </w:rPr>
        <w:t>b</w:t>
      </w:r>
      <w:r>
        <w:rPr>
          <w:lang w:val="id-ID"/>
        </w:rPr>
        <w:t xml:space="preserve">kan </w:t>
      </w:r>
      <w:r>
        <w:rPr>
          <w:lang w:val="en-US"/>
        </w:rPr>
        <w:t xml:space="preserve">refocusing </w:t>
      </w:r>
      <w:proofErr w:type="spellStart"/>
      <w:r>
        <w:rPr>
          <w:lang w:val="en-US"/>
        </w:rPr>
        <w:t>anggaran</w:t>
      </w:r>
      <w:proofErr w:type="spellEnd"/>
      <w:r>
        <w:rPr>
          <w:lang w:val="en-US"/>
        </w:rPr>
        <w:t xml:space="preserve"> </w:t>
      </w:r>
      <w:proofErr w:type="spellStart"/>
      <w:r>
        <w:rPr>
          <w:lang w:val="en-US"/>
        </w:rPr>
        <w:t>sebesar</w:t>
      </w:r>
      <w:proofErr w:type="spellEnd"/>
      <w:r>
        <w:rPr>
          <w:lang w:val="en-US"/>
        </w:rPr>
        <w:t xml:space="preserve"> 9% </w:t>
      </w:r>
      <w:proofErr w:type="spellStart"/>
      <w:r>
        <w:rPr>
          <w:lang w:val="en-US"/>
        </w:rPr>
        <w:t>dari</w:t>
      </w:r>
      <w:proofErr w:type="spellEnd"/>
      <w:r>
        <w:rPr>
          <w:lang w:val="en-US"/>
        </w:rPr>
        <w:t xml:space="preserve"> </w:t>
      </w:r>
      <w:proofErr w:type="spellStart"/>
      <w:r>
        <w:rPr>
          <w:lang w:val="en-US"/>
        </w:rPr>
        <w:t>anggaran</w:t>
      </w:r>
      <w:proofErr w:type="spellEnd"/>
      <w:r>
        <w:rPr>
          <w:lang w:val="en-US"/>
        </w:rPr>
        <w:t xml:space="preserve"> </w:t>
      </w:r>
      <w:proofErr w:type="spellStart"/>
      <w:r>
        <w:rPr>
          <w:lang w:val="en-US"/>
        </w:rPr>
        <w:t>penetapan</w:t>
      </w:r>
      <w:proofErr w:type="spellEnd"/>
      <w:r>
        <w:rPr>
          <w:lang w:val="en-US"/>
        </w:rPr>
        <w:t>.</w:t>
      </w:r>
    </w:p>
    <w:p w14:paraId="6CC592A3" w14:textId="77777777" w:rsidR="00D50C7F" w:rsidRDefault="00D50C7F" w:rsidP="00C07051">
      <w:pPr>
        <w:pStyle w:val="ListParagraph"/>
        <w:numPr>
          <w:ilvl w:val="0"/>
          <w:numId w:val="57"/>
        </w:numPr>
        <w:ind w:left="2835" w:hanging="425"/>
        <w:jc w:val="both"/>
        <w:rPr>
          <w:lang w:val="id-ID"/>
        </w:rPr>
      </w:pPr>
      <w:r>
        <w:rPr>
          <w:lang w:val="id-ID"/>
        </w:rPr>
        <w:t>Tabel III.4 menunjukkan terdapat beberapa belanja yang pada TA 2024 tidak dialokasikan sehingga tidak ada realisasi, sedangkan pada TA 2023 terdapat alokasi anggaran dan realisasinya sehingga menyebabkan penurunan yang signifikan. Belanja-belanja tersebut antara lain:</w:t>
      </w:r>
    </w:p>
    <w:p w14:paraId="72977624" w14:textId="77777777" w:rsidR="00D50C7F" w:rsidRDefault="00D50C7F" w:rsidP="00C07051">
      <w:pPr>
        <w:pStyle w:val="ListParagraph"/>
        <w:numPr>
          <w:ilvl w:val="0"/>
          <w:numId w:val="58"/>
        </w:numPr>
        <w:ind w:left="3261" w:hanging="426"/>
        <w:jc w:val="both"/>
        <w:rPr>
          <w:lang w:val="id-ID"/>
        </w:rPr>
      </w:pPr>
      <w:r w:rsidRPr="000B5FF6">
        <w:rPr>
          <w:lang w:val="id-ID"/>
        </w:rPr>
        <w:t>Belanja Alat/Bahan untuk Kegiatan Kantor-Alat/Bahan untuk Kegiatan KantorLainnya</w:t>
      </w:r>
      <w:r>
        <w:rPr>
          <w:lang w:val="id-ID"/>
        </w:rPr>
        <w:t>;</w:t>
      </w:r>
    </w:p>
    <w:p w14:paraId="379C37E4" w14:textId="77777777" w:rsidR="00D50C7F" w:rsidRPr="000B5FF6" w:rsidRDefault="00D50C7F" w:rsidP="00C07051">
      <w:pPr>
        <w:pStyle w:val="ListParagraph"/>
        <w:numPr>
          <w:ilvl w:val="0"/>
          <w:numId w:val="58"/>
        </w:numPr>
        <w:ind w:left="3261" w:hanging="426"/>
        <w:jc w:val="both"/>
        <w:rPr>
          <w:lang w:val="id-ID"/>
        </w:rPr>
      </w:pPr>
      <w:r>
        <w:rPr>
          <w:lang w:val="en-US"/>
        </w:rPr>
        <w:t xml:space="preserve">Honorarium Tim </w:t>
      </w:r>
      <w:proofErr w:type="spellStart"/>
      <w:r>
        <w:rPr>
          <w:lang w:val="en-US"/>
        </w:rPr>
        <w:t>Pelaksana</w:t>
      </w:r>
      <w:proofErr w:type="spellEnd"/>
      <w:r>
        <w:rPr>
          <w:lang w:val="en-US"/>
        </w:rPr>
        <w:t xml:space="preserve"> </w:t>
      </w:r>
      <w:proofErr w:type="spellStart"/>
      <w:r>
        <w:rPr>
          <w:lang w:val="en-US"/>
        </w:rPr>
        <w:t>Kegiatan</w:t>
      </w:r>
      <w:proofErr w:type="spellEnd"/>
      <w:r>
        <w:rPr>
          <w:lang w:val="en-US"/>
        </w:rPr>
        <w:t xml:space="preserve"> dan </w:t>
      </w:r>
      <w:proofErr w:type="spellStart"/>
      <w:r>
        <w:rPr>
          <w:lang w:val="en-US"/>
        </w:rPr>
        <w:t>Sekretariat</w:t>
      </w:r>
      <w:proofErr w:type="spellEnd"/>
      <w:r>
        <w:rPr>
          <w:lang w:val="en-US"/>
        </w:rPr>
        <w:t xml:space="preserve"> Tim </w:t>
      </w:r>
      <w:proofErr w:type="spellStart"/>
      <w:r>
        <w:rPr>
          <w:lang w:val="en-US"/>
        </w:rPr>
        <w:t>Pelaksana</w:t>
      </w:r>
      <w:proofErr w:type="spellEnd"/>
      <w:r>
        <w:rPr>
          <w:lang w:val="en-US"/>
        </w:rPr>
        <w:t xml:space="preserve"> </w:t>
      </w:r>
      <w:proofErr w:type="spellStart"/>
      <w:r>
        <w:rPr>
          <w:lang w:val="en-US"/>
        </w:rPr>
        <w:t>Kegiatan</w:t>
      </w:r>
      <w:proofErr w:type="spellEnd"/>
      <w:r>
        <w:rPr>
          <w:lang w:val="en-US"/>
        </w:rPr>
        <w:t>;</w:t>
      </w:r>
    </w:p>
    <w:p w14:paraId="7F19068F" w14:textId="77777777" w:rsidR="00D50C7F" w:rsidRDefault="00D50C7F" w:rsidP="00C07051">
      <w:pPr>
        <w:pStyle w:val="ListParagraph"/>
        <w:numPr>
          <w:ilvl w:val="0"/>
          <w:numId w:val="58"/>
        </w:numPr>
        <w:ind w:left="3261" w:hanging="426"/>
        <w:jc w:val="both"/>
        <w:rPr>
          <w:lang w:val="id-ID"/>
        </w:rPr>
      </w:pPr>
      <w:proofErr w:type="spellStart"/>
      <w:r>
        <w:rPr>
          <w:lang w:val="en-US"/>
        </w:rPr>
        <w:t>Belanja</w:t>
      </w:r>
      <w:proofErr w:type="spellEnd"/>
      <w:r>
        <w:rPr>
          <w:lang w:val="en-US"/>
        </w:rPr>
        <w:t xml:space="preserve"> </w:t>
      </w:r>
      <w:proofErr w:type="spellStart"/>
      <w:r>
        <w:rPr>
          <w:lang w:val="en-US"/>
        </w:rPr>
        <w:t>Sewa</w:t>
      </w:r>
      <w:proofErr w:type="spellEnd"/>
      <w:r>
        <w:rPr>
          <w:lang w:val="en-US"/>
        </w:rPr>
        <w:t xml:space="preserve"> </w:t>
      </w:r>
      <w:proofErr w:type="spellStart"/>
      <w:r>
        <w:rPr>
          <w:lang w:val="en-US"/>
        </w:rPr>
        <w:t>Bangunan</w:t>
      </w:r>
      <w:proofErr w:type="spellEnd"/>
      <w:r>
        <w:rPr>
          <w:lang w:val="en-US"/>
        </w:rPr>
        <w:t xml:space="preserve"> Gedung </w:t>
      </w:r>
      <w:proofErr w:type="spellStart"/>
      <w:r>
        <w:rPr>
          <w:lang w:val="en-US"/>
        </w:rPr>
        <w:t>Tempat</w:t>
      </w:r>
      <w:proofErr w:type="spellEnd"/>
      <w:r>
        <w:rPr>
          <w:lang w:val="en-US"/>
        </w:rPr>
        <w:t xml:space="preserve"> </w:t>
      </w:r>
      <w:proofErr w:type="spellStart"/>
      <w:r>
        <w:rPr>
          <w:lang w:val="en-US"/>
        </w:rPr>
        <w:t>Pertemuan</w:t>
      </w:r>
      <w:proofErr w:type="spellEnd"/>
      <w:r>
        <w:rPr>
          <w:lang w:val="id-ID"/>
        </w:rPr>
        <w:t>;</w:t>
      </w:r>
    </w:p>
    <w:p w14:paraId="7E1D88E4" w14:textId="77777777" w:rsidR="00D50C7F" w:rsidRDefault="00D50C7F" w:rsidP="00C07051">
      <w:pPr>
        <w:pStyle w:val="ListParagraph"/>
        <w:numPr>
          <w:ilvl w:val="0"/>
          <w:numId w:val="58"/>
        </w:numPr>
        <w:ind w:left="3261" w:hanging="426"/>
        <w:jc w:val="both"/>
        <w:rPr>
          <w:lang w:val="id-ID"/>
        </w:rPr>
      </w:pPr>
      <w:proofErr w:type="spellStart"/>
      <w:r>
        <w:rPr>
          <w:lang w:val="en-US"/>
        </w:rPr>
        <w:t>Belanja</w:t>
      </w:r>
      <w:proofErr w:type="spellEnd"/>
      <w:r>
        <w:rPr>
          <w:lang w:val="en-US"/>
        </w:rPr>
        <w:t xml:space="preserve"> </w:t>
      </w:r>
      <w:proofErr w:type="spellStart"/>
      <w:r>
        <w:rPr>
          <w:lang w:val="en-US"/>
        </w:rPr>
        <w:t>Sewa</w:t>
      </w:r>
      <w:proofErr w:type="spellEnd"/>
      <w:r>
        <w:rPr>
          <w:lang w:val="en-US"/>
        </w:rPr>
        <w:t xml:space="preserve"> </w:t>
      </w:r>
      <w:proofErr w:type="spellStart"/>
      <w:r>
        <w:rPr>
          <w:lang w:val="en-US"/>
        </w:rPr>
        <w:t>Barang</w:t>
      </w:r>
      <w:proofErr w:type="spellEnd"/>
      <w:r>
        <w:rPr>
          <w:lang w:val="en-US"/>
        </w:rPr>
        <w:t xml:space="preserve"> </w:t>
      </w:r>
      <w:proofErr w:type="spellStart"/>
      <w:r>
        <w:rPr>
          <w:lang w:val="en-US"/>
        </w:rPr>
        <w:t>Bercorak</w:t>
      </w:r>
      <w:proofErr w:type="spellEnd"/>
      <w:r>
        <w:rPr>
          <w:lang w:val="en-US"/>
        </w:rPr>
        <w:t xml:space="preserve"> </w:t>
      </w:r>
      <w:proofErr w:type="spellStart"/>
      <w:r>
        <w:rPr>
          <w:lang w:val="en-US"/>
        </w:rPr>
        <w:t>Kesenian</w:t>
      </w:r>
      <w:proofErr w:type="spellEnd"/>
      <w:r>
        <w:rPr>
          <w:lang w:val="en-US"/>
        </w:rPr>
        <w:t xml:space="preserve"> </w:t>
      </w:r>
      <w:proofErr w:type="spellStart"/>
      <w:r>
        <w:rPr>
          <w:lang w:val="en-US"/>
        </w:rPr>
        <w:t>Lainnya</w:t>
      </w:r>
      <w:proofErr w:type="spellEnd"/>
      <w:r>
        <w:rPr>
          <w:lang w:val="en-US"/>
        </w:rPr>
        <w:t>;</w:t>
      </w:r>
    </w:p>
    <w:p w14:paraId="4E19973A" w14:textId="77777777" w:rsidR="00D50C7F" w:rsidRDefault="00D50C7F" w:rsidP="00C07051">
      <w:pPr>
        <w:pStyle w:val="ListParagraph"/>
        <w:numPr>
          <w:ilvl w:val="0"/>
          <w:numId w:val="58"/>
        </w:numPr>
        <w:ind w:left="3261" w:hanging="426"/>
        <w:jc w:val="both"/>
        <w:rPr>
          <w:lang w:val="id-ID"/>
        </w:rPr>
      </w:pPr>
      <w:proofErr w:type="spellStart"/>
      <w:r>
        <w:rPr>
          <w:lang w:val="en-US"/>
        </w:rPr>
        <w:t>Belanja</w:t>
      </w:r>
      <w:proofErr w:type="spellEnd"/>
      <w:r>
        <w:rPr>
          <w:lang w:val="en-US"/>
        </w:rPr>
        <w:t xml:space="preserve"> </w:t>
      </w:r>
      <w:proofErr w:type="spellStart"/>
      <w:r>
        <w:rPr>
          <w:lang w:val="en-US"/>
        </w:rPr>
        <w:t>Pemeliharaan</w:t>
      </w:r>
      <w:proofErr w:type="spellEnd"/>
      <w:r>
        <w:rPr>
          <w:lang w:val="en-US"/>
        </w:rPr>
        <w:t xml:space="preserve"> Alat </w:t>
      </w:r>
      <w:proofErr w:type="spellStart"/>
      <w:r>
        <w:rPr>
          <w:lang w:val="en-US"/>
        </w:rPr>
        <w:t>Angkutan</w:t>
      </w:r>
      <w:proofErr w:type="spellEnd"/>
      <w:r>
        <w:rPr>
          <w:lang w:val="en-US"/>
        </w:rPr>
        <w:t xml:space="preserve">-Alat </w:t>
      </w:r>
      <w:proofErr w:type="spellStart"/>
      <w:r>
        <w:rPr>
          <w:lang w:val="en-US"/>
        </w:rPr>
        <w:t>Angkutan</w:t>
      </w:r>
      <w:proofErr w:type="spellEnd"/>
      <w:r>
        <w:rPr>
          <w:lang w:val="en-US"/>
        </w:rPr>
        <w:t xml:space="preserve"> </w:t>
      </w:r>
      <w:proofErr w:type="spellStart"/>
      <w:r>
        <w:rPr>
          <w:lang w:val="en-US"/>
        </w:rPr>
        <w:t>Darat-Kendaraan</w:t>
      </w:r>
      <w:proofErr w:type="spellEnd"/>
      <w:r>
        <w:rPr>
          <w:lang w:val="en-US"/>
        </w:rPr>
        <w:t xml:space="preserve"> Dinas </w:t>
      </w:r>
      <w:proofErr w:type="spellStart"/>
      <w:r>
        <w:rPr>
          <w:lang w:val="en-US"/>
        </w:rPr>
        <w:t>Bermotor</w:t>
      </w:r>
      <w:proofErr w:type="spellEnd"/>
      <w:r>
        <w:rPr>
          <w:lang w:val="en-US"/>
        </w:rPr>
        <w:t xml:space="preserve"> </w:t>
      </w:r>
      <w:proofErr w:type="spellStart"/>
      <w:r>
        <w:rPr>
          <w:lang w:val="en-US"/>
        </w:rPr>
        <w:t>Beroda</w:t>
      </w:r>
      <w:proofErr w:type="spellEnd"/>
      <w:r>
        <w:rPr>
          <w:lang w:val="en-US"/>
        </w:rPr>
        <w:t xml:space="preserve"> </w:t>
      </w:r>
      <w:proofErr w:type="spellStart"/>
      <w:r>
        <w:rPr>
          <w:lang w:val="en-US"/>
        </w:rPr>
        <w:t>Dua</w:t>
      </w:r>
      <w:proofErr w:type="spellEnd"/>
      <w:r>
        <w:rPr>
          <w:lang w:val="en-US"/>
        </w:rPr>
        <w:t>;</w:t>
      </w:r>
    </w:p>
    <w:p w14:paraId="46CB6469" w14:textId="77777777" w:rsidR="00D50C7F" w:rsidRDefault="00D50C7F" w:rsidP="00C07051">
      <w:pPr>
        <w:pStyle w:val="ListParagraph"/>
        <w:numPr>
          <w:ilvl w:val="0"/>
          <w:numId w:val="57"/>
        </w:numPr>
        <w:ind w:left="2835" w:hanging="425"/>
        <w:jc w:val="both"/>
        <w:rPr>
          <w:lang w:val="id-ID"/>
        </w:rPr>
      </w:pPr>
      <w:r>
        <w:rPr>
          <w:lang w:val="id-ID"/>
        </w:rPr>
        <w:t xml:space="preserve">Realisasi </w:t>
      </w:r>
      <w:r w:rsidRPr="00845DB0">
        <w:rPr>
          <w:lang w:val="id-ID"/>
        </w:rPr>
        <w:t xml:space="preserve">Belanja </w:t>
      </w:r>
      <w:r>
        <w:rPr>
          <w:lang w:val="en-US"/>
        </w:rPr>
        <w:t xml:space="preserve">TA 2024 </w:t>
      </w:r>
      <w:proofErr w:type="spellStart"/>
      <w:r>
        <w:rPr>
          <w:lang w:val="en-US"/>
        </w:rPr>
        <w:t>subagiamana</w:t>
      </w:r>
      <w:proofErr w:type="spellEnd"/>
      <w:r>
        <w:rPr>
          <w:lang w:val="en-US"/>
        </w:rPr>
        <w:t xml:space="preserve"> </w:t>
      </w:r>
      <w:proofErr w:type="spellStart"/>
      <w:r>
        <w:rPr>
          <w:lang w:val="en-US"/>
        </w:rPr>
        <w:t>ditunjukkan</w:t>
      </w:r>
      <w:proofErr w:type="spellEnd"/>
      <w:r>
        <w:rPr>
          <w:lang w:val="en-US"/>
        </w:rPr>
        <w:t xml:space="preserve"> </w:t>
      </w:r>
      <w:proofErr w:type="spellStart"/>
      <w:r>
        <w:rPr>
          <w:lang w:val="en-US"/>
        </w:rPr>
        <w:t>Tabel</w:t>
      </w:r>
      <w:proofErr w:type="spellEnd"/>
      <w:r>
        <w:rPr>
          <w:lang w:val="en-US"/>
        </w:rPr>
        <w:t xml:space="preserve"> III.4 yang </w:t>
      </w:r>
      <w:proofErr w:type="spellStart"/>
      <w:r>
        <w:rPr>
          <w:lang w:val="en-US"/>
        </w:rPr>
        <w:t>mengalami</w:t>
      </w:r>
      <w:proofErr w:type="spellEnd"/>
      <w:r>
        <w:rPr>
          <w:lang w:val="en-US"/>
        </w:rPr>
        <w:t xml:space="preserve"> </w:t>
      </w:r>
      <w:proofErr w:type="spellStart"/>
      <w:r>
        <w:rPr>
          <w:lang w:val="en-US"/>
        </w:rPr>
        <w:t>kenaikan</w:t>
      </w:r>
      <w:proofErr w:type="spellEnd"/>
      <w:r>
        <w:rPr>
          <w:lang w:val="en-US"/>
        </w:rPr>
        <w:t xml:space="preserve"> </w:t>
      </w:r>
      <w:proofErr w:type="spellStart"/>
      <w:r>
        <w:rPr>
          <w:lang w:val="en-US"/>
        </w:rPr>
        <w:t>signifikan</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Belanja</w:t>
      </w:r>
      <w:proofErr w:type="spellEnd"/>
      <w:r>
        <w:rPr>
          <w:lang w:val="en-US"/>
        </w:rPr>
        <w:t xml:space="preserve"> Alat/</w:t>
      </w:r>
      <w:proofErr w:type="spellStart"/>
      <w:r>
        <w:rPr>
          <w:lang w:val="en-US"/>
        </w:rPr>
        <w:t>Bahan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Kegiatan</w:t>
      </w:r>
      <w:proofErr w:type="spellEnd"/>
      <w:r>
        <w:rPr>
          <w:lang w:val="en-US"/>
        </w:rPr>
        <w:t xml:space="preserve"> Kantor-</w:t>
      </w:r>
      <w:proofErr w:type="spellStart"/>
      <w:r>
        <w:rPr>
          <w:lang w:val="en-US"/>
        </w:rPr>
        <w:t>Suvenir</w:t>
      </w:r>
      <w:proofErr w:type="spellEnd"/>
      <w:r>
        <w:rPr>
          <w:lang w:val="en-US"/>
        </w:rPr>
        <w:t xml:space="preserve">/ </w:t>
      </w:r>
      <w:proofErr w:type="spellStart"/>
      <w:r>
        <w:rPr>
          <w:lang w:val="en-US"/>
        </w:rPr>
        <w:t>Cendera</w:t>
      </w:r>
      <w:proofErr w:type="spellEnd"/>
      <w:r>
        <w:rPr>
          <w:lang w:val="en-US"/>
        </w:rPr>
        <w:t xml:space="preserve"> Mata </w:t>
      </w:r>
      <w:proofErr w:type="spellStart"/>
      <w:r>
        <w:rPr>
          <w:lang w:val="en-US"/>
        </w:rPr>
        <w:t>sebesar</w:t>
      </w:r>
      <w:proofErr w:type="spellEnd"/>
      <w:r>
        <w:rPr>
          <w:lang w:val="en-US"/>
        </w:rPr>
        <w:t xml:space="preserve"> 207,58%. dan </w:t>
      </w:r>
      <w:proofErr w:type="spellStart"/>
      <w:r>
        <w:rPr>
          <w:lang w:val="en-US"/>
        </w:rPr>
        <w:t>Belanja</w:t>
      </w:r>
      <w:proofErr w:type="spellEnd"/>
      <w:r>
        <w:rPr>
          <w:lang w:val="en-US"/>
        </w:rPr>
        <w:t xml:space="preserve"> Jasa Tenaga </w:t>
      </w:r>
      <w:proofErr w:type="spellStart"/>
      <w:r>
        <w:rPr>
          <w:lang w:val="en-US"/>
        </w:rPr>
        <w:t>Kesenian</w:t>
      </w:r>
      <w:proofErr w:type="spellEnd"/>
      <w:r>
        <w:rPr>
          <w:lang w:val="en-US"/>
        </w:rPr>
        <w:t xml:space="preserve"> dan </w:t>
      </w:r>
      <w:proofErr w:type="spellStart"/>
      <w:r>
        <w:rPr>
          <w:lang w:val="en-US"/>
        </w:rPr>
        <w:t>Kebudayaan</w:t>
      </w:r>
      <w:proofErr w:type="spellEnd"/>
      <w:r>
        <w:rPr>
          <w:lang w:val="en-US"/>
        </w:rPr>
        <w:t xml:space="preserve"> </w:t>
      </w:r>
      <w:proofErr w:type="spellStart"/>
      <w:r>
        <w:rPr>
          <w:lang w:val="en-US"/>
        </w:rPr>
        <w:t>sebesar</w:t>
      </w:r>
      <w:proofErr w:type="spellEnd"/>
      <w:r>
        <w:rPr>
          <w:lang w:val="en-US"/>
        </w:rPr>
        <w:t xml:space="preserve"> 200,00% </w:t>
      </w:r>
      <w:proofErr w:type="spellStart"/>
      <w:r>
        <w:rPr>
          <w:lang w:val="en-US"/>
        </w:rPr>
        <w:t>dibandingkan</w:t>
      </w:r>
      <w:proofErr w:type="spellEnd"/>
      <w:r>
        <w:rPr>
          <w:lang w:val="en-US"/>
        </w:rPr>
        <w:t xml:space="preserve"> TA 2023. H</w:t>
      </w:r>
      <w:r>
        <w:rPr>
          <w:lang w:val="id-ID"/>
        </w:rPr>
        <w:t>al tersebut diseba</w:t>
      </w:r>
      <w:r>
        <w:rPr>
          <w:lang w:val="en-US"/>
        </w:rPr>
        <w:t>b</w:t>
      </w:r>
      <w:r>
        <w:rPr>
          <w:lang w:val="id-ID"/>
        </w:rPr>
        <w:t xml:space="preserve">kan </w:t>
      </w:r>
      <w:proofErr w:type="spellStart"/>
      <w:r>
        <w:rPr>
          <w:lang w:val="en-US"/>
        </w:rPr>
        <w:t>kegiatan</w:t>
      </w:r>
      <w:proofErr w:type="spellEnd"/>
      <w:r>
        <w:rPr>
          <w:lang w:val="en-US"/>
        </w:rPr>
        <w:t xml:space="preserve"> </w:t>
      </w:r>
      <w:proofErr w:type="spellStart"/>
      <w:r>
        <w:rPr>
          <w:lang w:val="en-US"/>
        </w:rPr>
        <w:t>lomba</w:t>
      </w:r>
      <w:proofErr w:type="spellEnd"/>
      <w:r>
        <w:rPr>
          <w:lang w:val="en-US"/>
        </w:rPr>
        <w:t xml:space="preserve"> MTQ Tingkat </w:t>
      </w:r>
      <w:proofErr w:type="spellStart"/>
      <w:r>
        <w:rPr>
          <w:lang w:val="en-US"/>
        </w:rPr>
        <w:t>Kabupaten</w:t>
      </w:r>
      <w:proofErr w:type="spellEnd"/>
      <w:r>
        <w:rPr>
          <w:lang w:val="en-US"/>
        </w:rPr>
        <w:t xml:space="preserve"> </w:t>
      </w:r>
      <w:proofErr w:type="spellStart"/>
      <w:r>
        <w:rPr>
          <w:lang w:val="en-US"/>
        </w:rPr>
        <w:t>Wonosobo</w:t>
      </w:r>
      <w:proofErr w:type="spellEnd"/>
      <w:r>
        <w:rPr>
          <w:lang w:val="en-US"/>
        </w:rPr>
        <w:t xml:space="preserve"> yang </w:t>
      </w:r>
      <w:proofErr w:type="spellStart"/>
      <w:r>
        <w:rPr>
          <w:lang w:val="en-US"/>
        </w:rPr>
        <w:t>dilaksanakan</w:t>
      </w:r>
      <w:proofErr w:type="spellEnd"/>
      <w:r>
        <w:rPr>
          <w:lang w:val="en-US"/>
        </w:rPr>
        <w:t xml:space="preserve"> </w:t>
      </w:r>
      <w:proofErr w:type="spellStart"/>
      <w:r>
        <w:rPr>
          <w:lang w:val="en-US"/>
        </w:rPr>
        <w:t>setiap</w:t>
      </w:r>
      <w:proofErr w:type="spellEnd"/>
      <w:r>
        <w:rPr>
          <w:lang w:val="en-US"/>
        </w:rPr>
        <w:t xml:space="preserve"> 2 </w:t>
      </w:r>
      <w:proofErr w:type="spellStart"/>
      <w:r>
        <w:rPr>
          <w:lang w:val="en-US"/>
        </w:rPr>
        <w:t>tahun</w:t>
      </w:r>
      <w:proofErr w:type="spellEnd"/>
      <w:r>
        <w:rPr>
          <w:lang w:val="en-US"/>
        </w:rPr>
        <w:t xml:space="preserve"> </w:t>
      </w:r>
      <w:proofErr w:type="spellStart"/>
      <w:r>
        <w:rPr>
          <w:lang w:val="en-US"/>
        </w:rPr>
        <w:t>sekali</w:t>
      </w:r>
      <w:proofErr w:type="spellEnd"/>
      <w:r>
        <w:rPr>
          <w:lang w:val="id-ID"/>
        </w:rPr>
        <w:t>.</w:t>
      </w:r>
    </w:p>
    <w:p w14:paraId="03D7EFE8" w14:textId="77777777" w:rsidR="00D50C7F" w:rsidRPr="0072378B" w:rsidRDefault="00D50C7F" w:rsidP="00C07051">
      <w:pPr>
        <w:pStyle w:val="ListParagraph"/>
        <w:numPr>
          <w:ilvl w:val="0"/>
          <w:numId w:val="57"/>
        </w:numPr>
        <w:ind w:left="2835" w:hanging="425"/>
        <w:jc w:val="both"/>
        <w:rPr>
          <w:lang w:val="id-ID"/>
        </w:rPr>
      </w:pPr>
      <w:r>
        <w:rPr>
          <w:lang w:val="id-ID"/>
        </w:rPr>
        <w:t xml:space="preserve">Realisasi </w:t>
      </w:r>
      <w:r w:rsidRPr="00845DB0">
        <w:rPr>
          <w:lang w:val="id-ID"/>
        </w:rPr>
        <w:t xml:space="preserve">Belanja </w:t>
      </w:r>
      <w:r>
        <w:rPr>
          <w:lang w:val="en-US"/>
        </w:rPr>
        <w:t xml:space="preserve">Natura dan </w:t>
      </w:r>
      <w:proofErr w:type="spellStart"/>
      <w:r>
        <w:rPr>
          <w:lang w:val="en-US"/>
        </w:rPr>
        <w:t>Pakan</w:t>
      </w:r>
      <w:proofErr w:type="spellEnd"/>
      <w:r>
        <w:rPr>
          <w:lang w:val="en-US"/>
        </w:rPr>
        <w:t xml:space="preserve"> Natura</w:t>
      </w:r>
      <w:r>
        <w:rPr>
          <w:lang w:val="id-ID"/>
        </w:rPr>
        <w:t xml:space="preserve"> TA 2024 </w:t>
      </w:r>
      <w:proofErr w:type="spellStart"/>
      <w:r>
        <w:rPr>
          <w:lang w:val="en-US"/>
        </w:rPr>
        <w:t>jika</w:t>
      </w:r>
      <w:proofErr w:type="spellEnd"/>
      <w:r>
        <w:rPr>
          <w:lang w:val="en-US"/>
        </w:rPr>
        <w:t xml:space="preserve"> </w:t>
      </w:r>
      <w:proofErr w:type="spellStart"/>
      <w:r>
        <w:rPr>
          <w:lang w:val="en-US"/>
        </w:rPr>
        <w:t>dibandingkan</w:t>
      </w:r>
      <w:proofErr w:type="spellEnd"/>
      <w:r>
        <w:rPr>
          <w:lang w:val="en-US"/>
        </w:rPr>
        <w:t xml:space="preserve"> TA 2023 </w:t>
      </w:r>
      <w:r>
        <w:rPr>
          <w:lang w:val="id-ID"/>
        </w:rPr>
        <w:t xml:space="preserve">sebagaimana ditunjukkan Tabel III.4 mengalami </w:t>
      </w:r>
      <w:proofErr w:type="spellStart"/>
      <w:r>
        <w:rPr>
          <w:lang w:val="en-US"/>
        </w:rPr>
        <w:t>kenaikan</w:t>
      </w:r>
      <w:proofErr w:type="spellEnd"/>
      <w:r>
        <w:rPr>
          <w:lang w:val="id-ID"/>
        </w:rPr>
        <w:t xml:space="preserve"> signifikan </w:t>
      </w:r>
      <w:r w:rsidRPr="00845DB0">
        <w:rPr>
          <w:lang w:val="id-ID"/>
        </w:rPr>
        <w:t xml:space="preserve"> </w:t>
      </w:r>
      <w:r>
        <w:rPr>
          <w:lang w:val="id-ID"/>
        </w:rPr>
        <w:t xml:space="preserve">sebesar </w:t>
      </w:r>
      <w:r>
        <w:rPr>
          <w:lang w:val="en-US"/>
        </w:rPr>
        <w:t>82</w:t>
      </w:r>
      <w:r w:rsidRPr="00845DB0">
        <w:rPr>
          <w:lang w:val="id-ID"/>
        </w:rPr>
        <w:t>,</w:t>
      </w:r>
      <w:r>
        <w:rPr>
          <w:lang w:val="en-US"/>
        </w:rPr>
        <w:t>85</w:t>
      </w:r>
      <w:r>
        <w:rPr>
          <w:lang w:val="id-ID"/>
        </w:rPr>
        <w:t xml:space="preserve">% hal tersebut disebakan </w:t>
      </w:r>
      <w:proofErr w:type="spellStart"/>
      <w:r>
        <w:rPr>
          <w:lang w:val="en-US"/>
        </w:rPr>
        <w:t>karena</w:t>
      </w:r>
      <w:proofErr w:type="spellEnd"/>
      <w:r>
        <w:rPr>
          <w:lang w:val="en-US"/>
        </w:rPr>
        <w:t xml:space="preserve"> </w:t>
      </w:r>
      <w:proofErr w:type="spellStart"/>
      <w:r>
        <w:rPr>
          <w:lang w:val="en-US"/>
        </w:rPr>
        <w:t>penambahan</w:t>
      </w:r>
      <w:proofErr w:type="spellEnd"/>
      <w:r>
        <w:rPr>
          <w:lang w:val="en-US"/>
        </w:rPr>
        <w:t xml:space="preserve"> </w:t>
      </w:r>
      <w:proofErr w:type="spellStart"/>
      <w:r>
        <w:rPr>
          <w:lang w:val="en-US"/>
        </w:rPr>
        <w:t>kegiatan-kegiatan</w:t>
      </w:r>
      <w:proofErr w:type="spellEnd"/>
      <w:r>
        <w:rPr>
          <w:lang w:val="en-US"/>
        </w:rPr>
        <w:t xml:space="preserve"> </w:t>
      </w:r>
      <w:proofErr w:type="spellStart"/>
      <w:r>
        <w:rPr>
          <w:lang w:val="en-US"/>
        </w:rPr>
        <w:t>Keagamaan</w:t>
      </w:r>
      <w:proofErr w:type="spellEnd"/>
      <w:r>
        <w:rPr>
          <w:lang w:val="en-US"/>
        </w:rPr>
        <w:t xml:space="preserve"> </w:t>
      </w:r>
      <w:proofErr w:type="spellStart"/>
      <w:r>
        <w:rPr>
          <w:lang w:val="en-US"/>
        </w:rPr>
        <w:t>seperti</w:t>
      </w:r>
      <w:proofErr w:type="spellEnd"/>
      <w:r>
        <w:rPr>
          <w:lang w:val="en-US"/>
        </w:rPr>
        <w:t xml:space="preserve"> </w:t>
      </w:r>
      <w:proofErr w:type="spellStart"/>
      <w:r>
        <w:rPr>
          <w:lang w:val="en-US"/>
        </w:rPr>
        <w:t>Mujahadah</w:t>
      </w:r>
      <w:proofErr w:type="spellEnd"/>
      <w:r>
        <w:rPr>
          <w:lang w:val="en-US"/>
        </w:rPr>
        <w:t xml:space="preserve"> dan </w:t>
      </w:r>
      <w:proofErr w:type="spellStart"/>
      <w:r>
        <w:rPr>
          <w:lang w:val="en-US"/>
        </w:rPr>
        <w:t>Simaan</w:t>
      </w:r>
      <w:proofErr w:type="spellEnd"/>
      <w:r>
        <w:rPr>
          <w:lang w:val="en-US"/>
        </w:rPr>
        <w:t xml:space="preserve"> Al Qur’an</w:t>
      </w:r>
      <w:r>
        <w:rPr>
          <w:lang w:val="id-ID"/>
        </w:rPr>
        <w:t>.</w:t>
      </w:r>
    </w:p>
    <w:p w14:paraId="0E1B5001" w14:textId="77777777" w:rsidR="00D50C7F" w:rsidRPr="0072378B" w:rsidRDefault="00D50C7F" w:rsidP="00C07051">
      <w:pPr>
        <w:pStyle w:val="ListParagraph"/>
        <w:numPr>
          <w:ilvl w:val="0"/>
          <w:numId w:val="57"/>
        </w:numPr>
        <w:ind w:left="2835" w:hanging="425"/>
        <w:jc w:val="both"/>
        <w:rPr>
          <w:lang w:val="id-ID"/>
        </w:rPr>
      </w:pPr>
      <w:r>
        <w:rPr>
          <w:lang w:val="id-ID"/>
        </w:rPr>
        <w:t xml:space="preserve">Realisasi </w:t>
      </w:r>
      <w:r w:rsidRPr="00845DB0">
        <w:rPr>
          <w:lang w:val="id-ID"/>
        </w:rPr>
        <w:t xml:space="preserve">Belanja </w:t>
      </w:r>
      <w:proofErr w:type="spellStart"/>
      <w:r>
        <w:rPr>
          <w:lang w:val="en-US"/>
        </w:rPr>
        <w:t>Perjalanan</w:t>
      </w:r>
      <w:proofErr w:type="spellEnd"/>
      <w:r>
        <w:rPr>
          <w:lang w:val="en-US"/>
        </w:rPr>
        <w:t xml:space="preserve"> Dinas </w:t>
      </w:r>
      <w:proofErr w:type="spellStart"/>
      <w:r>
        <w:rPr>
          <w:lang w:val="en-US"/>
        </w:rPr>
        <w:t>Dinas</w:t>
      </w:r>
      <w:proofErr w:type="spellEnd"/>
      <w:r>
        <w:rPr>
          <w:lang w:val="en-US"/>
        </w:rPr>
        <w:t xml:space="preserve"> </w:t>
      </w:r>
      <w:proofErr w:type="spellStart"/>
      <w:r>
        <w:rPr>
          <w:lang w:val="en-US"/>
        </w:rPr>
        <w:t>Dalam</w:t>
      </w:r>
      <w:proofErr w:type="spellEnd"/>
      <w:r>
        <w:rPr>
          <w:lang w:val="en-US"/>
        </w:rPr>
        <w:t xml:space="preserve"> Kota</w:t>
      </w:r>
      <w:r>
        <w:rPr>
          <w:lang w:val="id-ID"/>
        </w:rPr>
        <w:t xml:space="preserve"> TA 2024 sebagaimana ditunjukkan Tabel III.4 mengalami </w:t>
      </w:r>
      <w:proofErr w:type="spellStart"/>
      <w:r>
        <w:rPr>
          <w:lang w:val="en-US"/>
        </w:rPr>
        <w:t>kenaikan</w:t>
      </w:r>
      <w:proofErr w:type="spellEnd"/>
      <w:r>
        <w:rPr>
          <w:lang w:val="id-ID"/>
        </w:rPr>
        <w:t xml:space="preserve"> signifikan </w:t>
      </w:r>
      <w:r w:rsidRPr="00845DB0">
        <w:rPr>
          <w:lang w:val="id-ID"/>
        </w:rPr>
        <w:t xml:space="preserve"> </w:t>
      </w:r>
      <w:r>
        <w:rPr>
          <w:lang w:val="id-ID"/>
        </w:rPr>
        <w:t xml:space="preserve">sebesar </w:t>
      </w:r>
      <w:r w:rsidRPr="00845DB0">
        <w:rPr>
          <w:lang w:val="id-ID"/>
        </w:rPr>
        <w:t>7</w:t>
      </w:r>
      <w:r>
        <w:rPr>
          <w:lang w:val="en-US"/>
        </w:rPr>
        <w:t>6</w:t>
      </w:r>
      <w:r w:rsidRPr="00845DB0">
        <w:rPr>
          <w:lang w:val="id-ID"/>
        </w:rPr>
        <w:t>,</w:t>
      </w:r>
      <w:r>
        <w:rPr>
          <w:lang w:val="en-US"/>
        </w:rPr>
        <w:t>07</w:t>
      </w:r>
      <w:r>
        <w:rPr>
          <w:lang w:val="id-ID"/>
        </w:rPr>
        <w:t xml:space="preserve">% </w:t>
      </w:r>
      <w:proofErr w:type="spellStart"/>
      <w:r>
        <w:rPr>
          <w:lang w:val="en-US"/>
        </w:rPr>
        <w:t>dibandingkan</w:t>
      </w:r>
      <w:proofErr w:type="spellEnd"/>
      <w:r>
        <w:rPr>
          <w:lang w:val="en-US"/>
        </w:rPr>
        <w:t xml:space="preserve"> </w:t>
      </w:r>
      <w:proofErr w:type="spellStart"/>
      <w:r>
        <w:rPr>
          <w:lang w:val="en-US"/>
        </w:rPr>
        <w:t>realisasi</w:t>
      </w:r>
      <w:proofErr w:type="spellEnd"/>
      <w:r>
        <w:rPr>
          <w:lang w:val="en-US"/>
        </w:rPr>
        <w:t xml:space="preserve"> TA 2023. H</w:t>
      </w:r>
      <w:r>
        <w:rPr>
          <w:lang w:val="id-ID"/>
        </w:rPr>
        <w:t>al tersebut diseba</w:t>
      </w:r>
      <w:r>
        <w:rPr>
          <w:lang w:val="en-US"/>
        </w:rPr>
        <w:t>b</w:t>
      </w:r>
      <w:r>
        <w:rPr>
          <w:lang w:val="id-ID"/>
        </w:rPr>
        <w:t xml:space="preserve">kan </w:t>
      </w:r>
      <w:proofErr w:type="spellStart"/>
      <w:r>
        <w:rPr>
          <w:lang w:val="en-US"/>
        </w:rPr>
        <w:t>karena</w:t>
      </w:r>
      <w:proofErr w:type="spellEnd"/>
      <w:r>
        <w:rPr>
          <w:lang w:val="en-US"/>
        </w:rPr>
        <w:t xml:space="preserve"> </w:t>
      </w:r>
      <w:proofErr w:type="spellStart"/>
      <w:r>
        <w:rPr>
          <w:lang w:val="en-US"/>
        </w:rPr>
        <w:t>penambahan</w:t>
      </w:r>
      <w:proofErr w:type="spellEnd"/>
      <w:r>
        <w:rPr>
          <w:lang w:val="en-US"/>
        </w:rPr>
        <w:t xml:space="preserve"> </w:t>
      </w:r>
      <w:proofErr w:type="spellStart"/>
      <w:r>
        <w:rPr>
          <w:lang w:val="en-US"/>
        </w:rPr>
        <w:t>kegiatan-kegiatan</w:t>
      </w:r>
      <w:proofErr w:type="spellEnd"/>
      <w:r>
        <w:rPr>
          <w:lang w:val="en-US"/>
        </w:rPr>
        <w:t xml:space="preserve"> </w:t>
      </w:r>
      <w:proofErr w:type="spellStart"/>
      <w:r>
        <w:rPr>
          <w:lang w:val="en-US"/>
        </w:rPr>
        <w:t>Keagamaan</w:t>
      </w:r>
      <w:proofErr w:type="spellEnd"/>
      <w:r>
        <w:rPr>
          <w:lang w:val="en-US"/>
        </w:rPr>
        <w:t xml:space="preserve"> </w:t>
      </w:r>
      <w:proofErr w:type="spellStart"/>
      <w:r>
        <w:rPr>
          <w:lang w:val="en-US"/>
        </w:rPr>
        <w:t>seperti</w:t>
      </w:r>
      <w:proofErr w:type="spellEnd"/>
      <w:r>
        <w:rPr>
          <w:lang w:val="en-US"/>
        </w:rPr>
        <w:t xml:space="preserve"> </w:t>
      </w:r>
      <w:proofErr w:type="spellStart"/>
      <w:r>
        <w:rPr>
          <w:lang w:val="en-US"/>
        </w:rPr>
        <w:t>Mujahadah</w:t>
      </w:r>
      <w:proofErr w:type="spellEnd"/>
      <w:r>
        <w:rPr>
          <w:lang w:val="en-US"/>
        </w:rPr>
        <w:t xml:space="preserve"> dan </w:t>
      </w:r>
      <w:proofErr w:type="spellStart"/>
      <w:r>
        <w:rPr>
          <w:lang w:val="en-US"/>
        </w:rPr>
        <w:t>Simaan</w:t>
      </w:r>
      <w:proofErr w:type="spellEnd"/>
      <w:r>
        <w:rPr>
          <w:lang w:val="en-US"/>
        </w:rPr>
        <w:t xml:space="preserve"> Al Qur’an</w:t>
      </w:r>
      <w:r>
        <w:rPr>
          <w:lang w:val="id-ID"/>
        </w:rPr>
        <w:t>.</w:t>
      </w:r>
    </w:p>
    <w:p w14:paraId="48D8FD18" w14:textId="77777777" w:rsidR="00D50C7F" w:rsidRPr="0072378B" w:rsidRDefault="00D50C7F" w:rsidP="00C07051">
      <w:pPr>
        <w:pStyle w:val="ListParagraph"/>
        <w:numPr>
          <w:ilvl w:val="0"/>
          <w:numId w:val="57"/>
        </w:numPr>
        <w:ind w:left="2835" w:hanging="425"/>
        <w:jc w:val="both"/>
        <w:rPr>
          <w:lang w:val="id-ID"/>
        </w:rPr>
      </w:pPr>
      <w:r>
        <w:rPr>
          <w:lang w:val="id-ID"/>
        </w:rPr>
        <w:t xml:space="preserve">Realisasi </w:t>
      </w:r>
      <w:r w:rsidRPr="00845DB0">
        <w:rPr>
          <w:lang w:val="id-ID"/>
        </w:rPr>
        <w:t xml:space="preserve">Belanja </w:t>
      </w:r>
      <w:proofErr w:type="spellStart"/>
      <w:r>
        <w:rPr>
          <w:lang w:val="en-US"/>
        </w:rPr>
        <w:t>Belanja</w:t>
      </w:r>
      <w:proofErr w:type="spellEnd"/>
      <w:r>
        <w:rPr>
          <w:lang w:val="en-US"/>
        </w:rPr>
        <w:t xml:space="preserve"> Alat/</w:t>
      </w:r>
      <w:proofErr w:type="spellStart"/>
      <w:r>
        <w:rPr>
          <w:lang w:val="en-US"/>
        </w:rPr>
        <w:t>Bahan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Kegiatan</w:t>
      </w:r>
      <w:proofErr w:type="spellEnd"/>
      <w:r>
        <w:rPr>
          <w:lang w:val="en-US"/>
        </w:rPr>
        <w:t xml:space="preserve"> Kantor-</w:t>
      </w:r>
      <w:proofErr w:type="spellStart"/>
      <w:r>
        <w:rPr>
          <w:lang w:val="en-US"/>
        </w:rPr>
        <w:t>Perlengkapan</w:t>
      </w:r>
      <w:proofErr w:type="spellEnd"/>
      <w:r>
        <w:rPr>
          <w:lang w:val="en-US"/>
        </w:rPr>
        <w:t xml:space="preserve"> Dinas</w:t>
      </w:r>
      <w:r>
        <w:rPr>
          <w:lang w:val="id-ID"/>
        </w:rPr>
        <w:t xml:space="preserve"> TA 2024 sebagaimana ditunjukkan Tabel III.4 mengalami </w:t>
      </w:r>
      <w:proofErr w:type="spellStart"/>
      <w:r>
        <w:rPr>
          <w:lang w:val="en-US"/>
        </w:rPr>
        <w:t>kenaikan</w:t>
      </w:r>
      <w:proofErr w:type="spellEnd"/>
      <w:r>
        <w:rPr>
          <w:lang w:val="id-ID"/>
        </w:rPr>
        <w:t xml:space="preserve"> signifikan </w:t>
      </w:r>
      <w:r w:rsidRPr="00845DB0">
        <w:rPr>
          <w:lang w:val="id-ID"/>
        </w:rPr>
        <w:t xml:space="preserve"> </w:t>
      </w:r>
      <w:r>
        <w:rPr>
          <w:lang w:val="id-ID"/>
        </w:rPr>
        <w:t xml:space="preserve">sebesar </w:t>
      </w:r>
      <w:r>
        <w:rPr>
          <w:lang w:val="en-US"/>
        </w:rPr>
        <w:t>71</w:t>
      </w:r>
      <w:r w:rsidRPr="00845DB0">
        <w:rPr>
          <w:lang w:val="id-ID"/>
        </w:rPr>
        <w:t>,</w:t>
      </w:r>
      <w:r>
        <w:rPr>
          <w:lang w:val="en-US"/>
        </w:rPr>
        <w:t>79</w:t>
      </w:r>
      <w:r>
        <w:rPr>
          <w:lang w:val="id-ID"/>
        </w:rPr>
        <w:t xml:space="preserve">% </w:t>
      </w:r>
      <w:proofErr w:type="spellStart"/>
      <w:r>
        <w:rPr>
          <w:lang w:val="en-US"/>
        </w:rPr>
        <w:t>dibandingkan</w:t>
      </w:r>
      <w:proofErr w:type="spellEnd"/>
      <w:r>
        <w:rPr>
          <w:lang w:val="en-US"/>
        </w:rPr>
        <w:t xml:space="preserve"> </w:t>
      </w:r>
      <w:proofErr w:type="spellStart"/>
      <w:r>
        <w:rPr>
          <w:lang w:val="en-US"/>
        </w:rPr>
        <w:t>realisasasi</w:t>
      </w:r>
      <w:proofErr w:type="spellEnd"/>
      <w:r>
        <w:rPr>
          <w:lang w:val="en-US"/>
        </w:rPr>
        <w:t xml:space="preserve"> TA 2023. H</w:t>
      </w:r>
      <w:r>
        <w:rPr>
          <w:lang w:val="id-ID"/>
        </w:rPr>
        <w:t xml:space="preserve">al tersebut disebakan </w:t>
      </w:r>
      <w:proofErr w:type="spellStart"/>
      <w:r>
        <w:rPr>
          <w:lang w:val="en-US"/>
        </w:rPr>
        <w:t>karena</w:t>
      </w:r>
      <w:proofErr w:type="spellEnd"/>
      <w:r>
        <w:rPr>
          <w:lang w:val="en-US"/>
        </w:rPr>
        <w:t xml:space="preserve"> </w:t>
      </w:r>
      <w:proofErr w:type="spellStart"/>
      <w:r>
        <w:rPr>
          <w:lang w:val="en-US"/>
        </w:rPr>
        <w:t>penambahan</w:t>
      </w:r>
      <w:proofErr w:type="spellEnd"/>
      <w:r>
        <w:rPr>
          <w:lang w:val="en-US"/>
        </w:rPr>
        <w:t xml:space="preserve"> </w:t>
      </w:r>
      <w:proofErr w:type="spellStart"/>
      <w:r>
        <w:rPr>
          <w:lang w:val="en-US"/>
        </w:rPr>
        <w:t>kegiatan-kegiatan</w:t>
      </w:r>
      <w:proofErr w:type="spellEnd"/>
      <w:r>
        <w:rPr>
          <w:lang w:val="en-US"/>
        </w:rPr>
        <w:t xml:space="preserve"> </w:t>
      </w:r>
      <w:proofErr w:type="spellStart"/>
      <w:r>
        <w:rPr>
          <w:lang w:val="en-US"/>
        </w:rPr>
        <w:t>Keagamaan</w:t>
      </w:r>
      <w:proofErr w:type="spellEnd"/>
      <w:r>
        <w:rPr>
          <w:lang w:val="en-US"/>
        </w:rPr>
        <w:t xml:space="preserve"> </w:t>
      </w:r>
      <w:proofErr w:type="spellStart"/>
      <w:r>
        <w:rPr>
          <w:lang w:val="en-US"/>
        </w:rPr>
        <w:t>seperti</w:t>
      </w:r>
      <w:proofErr w:type="spellEnd"/>
      <w:r>
        <w:rPr>
          <w:lang w:val="en-US"/>
        </w:rPr>
        <w:t xml:space="preserve"> </w:t>
      </w:r>
      <w:proofErr w:type="spellStart"/>
      <w:r>
        <w:rPr>
          <w:lang w:val="en-US"/>
        </w:rPr>
        <w:t>Mujahadah</w:t>
      </w:r>
      <w:proofErr w:type="spellEnd"/>
      <w:r>
        <w:rPr>
          <w:lang w:val="en-US"/>
        </w:rPr>
        <w:t xml:space="preserve"> dan </w:t>
      </w:r>
      <w:proofErr w:type="spellStart"/>
      <w:r>
        <w:rPr>
          <w:lang w:val="en-US"/>
        </w:rPr>
        <w:t>Simaan</w:t>
      </w:r>
      <w:proofErr w:type="spellEnd"/>
      <w:r>
        <w:rPr>
          <w:lang w:val="en-US"/>
        </w:rPr>
        <w:t xml:space="preserve"> Al Qur’an</w:t>
      </w:r>
      <w:r>
        <w:rPr>
          <w:lang w:val="id-ID"/>
        </w:rPr>
        <w:t>.</w:t>
      </w:r>
    </w:p>
    <w:p w14:paraId="47726D8A" w14:textId="77777777" w:rsidR="00D50C7F" w:rsidRPr="0072378B" w:rsidRDefault="00D50C7F" w:rsidP="00C07051">
      <w:pPr>
        <w:pStyle w:val="ListParagraph"/>
        <w:numPr>
          <w:ilvl w:val="0"/>
          <w:numId w:val="57"/>
        </w:numPr>
        <w:ind w:left="2835" w:hanging="425"/>
        <w:jc w:val="both"/>
        <w:rPr>
          <w:lang w:val="id-ID"/>
        </w:rPr>
      </w:pPr>
      <w:r w:rsidRPr="00845DB0">
        <w:rPr>
          <w:lang w:val="id-ID"/>
        </w:rPr>
        <w:t xml:space="preserve">Jika diperhatikan lebih lanjut pada Tabel III.4 realisasi Belanja </w:t>
      </w:r>
      <w:proofErr w:type="spellStart"/>
      <w:r>
        <w:rPr>
          <w:lang w:val="en-US"/>
        </w:rPr>
        <w:t>Penghargaan</w:t>
      </w:r>
      <w:proofErr w:type="spellEnd"/>
      <w:r>
        <w:rPr>
          <w:lang w:val="en-US"/>
        </w:rPr>
        <w:t xml:space="preserve"> </w:t>
      </w:r>
      <w:proofErr w:type="spellStart"/>
      <w:r>
        <w:rPr>
          <w:lang w:val="en-US"/>
        </w:rPr>
        <w:t>atas</w:t>
      </w:r>
      <w:proofErr w:type="spellEnd"/>
      <w:r>
        <w:rPr>
          <w:lang w:val="en-US"/>
        </w:rPr>
        <w:t xml:space="preserve"> </w:t>
      </w:r>
      <w:proofErr w:type="spellStart"/>
      <w:r>
        <w:rPr>
          <w:lang w:val="en-US"/>
        </w:rPr>
        <w:t>Suatu</w:t>
      </w:r>
      <w:proofErr w:type="spellEnd"/>
      <w:r>
        <w:rPr>
          <w:lang w:val="en-US"/>
        </w:rPr>
        <w:t xml:space="preserve"> </w:t>
      </w:r>
      <w:proofErr w:type="spellStart"/>
      <w:r>
        <w:rPr>
          <w:lang w:val="en-US"/>
        </w:rPr>
        <w:t>Prestasi</w:t>
      </w:r>
      <w:proofErr w:type="spellEnd"/>
      <w:r w:rsidRPr="00845DB0">
        <w:rPr>
          <w:lang w:val="id-ID"/>
        </w:rPr>
        <w:t xml:space="preserve"> TA 2024 mengalami </w:t>
      </w:r>
      <w:r>
        <w:rPr>
          <w:lang w:val="id-ID"/>
        </w:rPr>
        <w:t>kenaikan</w:t>
      </w:r>
      <w:r w:rsidRPr="00845DB0">
        <w:rPr>
          <w:lang w:val="id-ID"/>
        </w:rPr>
        <w:t xml:space="preserve"> sebesar  </w:t>
      </w:r>
      <w:r>
        <w:rPr>
          <w:lang w:val="en-US"/>
        </w:rPr>
        <w:t>51,65</w:t>
      </w:r>
      <w:r w:rsidRPr="00845DB0">
        <w:rPr>
          <w:lang w:val="id-ID"/>
        </w:rPr>
        <w:t xml:space="preserve">% dibandingkan realisasi TA 2023. Hal tersebut disebakan oleh </w:t>
      </w:r>
      <w:proofErr w:type="spellStart"/>
      <w:r>
        <w:rPr>
          <w:lang w:val="en-US"/>
        </w:rPr>
        <w:t>kegiatan</w:t>
      </w:r>
      <w:proofErr w:type="spellEnd"/>
      <w:r>
        <w:rPr>
          <w:lang w:val="en-US"/>
        </w:rPr>
        <w:t xml:space="preserve"> </w:t>
      </w:r>
      <w:proofErr w:type="spellStart"/>
      <w:r>
        <w:rPr>
          <w:lang w:val="en-US"/>
        </w:rPr>
        <w:t>lomba</w:t>
      </w:r>
      <w:proofErr w:type="spellEnd"/>
      <w:r>
        <w:rPr>
          <w:lang w:val="en-US"/>
        </w:rPr>
        <w:t xml:space="preserve"> MTQ Tingkat </w:t>
      </w:r>
      <w:proofErr w:type="spellStart"/>
      <w:r>
        <w:rPr>
          <w:lang w:val="en-US"/>
        </w:rPr>
        <w:t>Kabupaten</w:t>
      </w:r>
      <w:proofErr w:type="spellEnd"/>
      <w:r>
        <w:rPr>
          <w:lang w:val="en-US"/>
        </w:rPr>
        <w:t xml:space="preserve"> </w:t>
      </w:r>
      <w:proofErr w:type="spellStart"/>
      <w:r>
        <w:rPr>
          <w:lang w:val="en-US"/>
        </w:rPr>
        <w:t>Wonosobo</w:t>
      </w:r>
      <w:proofErr w:type="spellEnd"/>
      <w:r>
        <w:rPr>
          <w:lang w:val="en-US"/>
        </w:rPr>
        <w:t xml:space="preserve"> yang </w:t>
      </w:r>
      <w:proofErr w:type="spellStart"/>
      <w:r>
        <w:rPr>
          <w:lang w:val="en-US"/>
        </w:rPr>
        <w:t>dilaksanakan</w:t>
      </w:r>
      <w:proofErr w:type="spellEnd"/>
      <w:r>
        <w:rPr>
          <w:lang w:val="en-US"/>
        </w:rPr>
        <w:t xml:space="preserve"> </w:t>
      </w:r>
      <w:proofErr w:type="spellStart"/>
      <w:r>
        <w:rPr>
          <w:lang w:val="en-US"/>
        </w:rPr>
        <w:t>setiap</w:t>
      </w:r>
      <w:proofErr w:type="spellEnd"/>
      <w:r>
        <w:rPr>
          <w:lang w:val="en-US"/>
        </w:rPr>
        <w:t xml:space="preserve"> 2 </w:t>
      </w:r>
      <w:proofErr w:type="spellStart"/>
      <w:r>
        <w:rPr>
          <w:lang w:val="en-US"/>
        </w:rPr>
        <w:t>tahun</w:t>
      </w:r>
      <w:proofErr w:type="spellEnd"/>
      <w:r>
        <w:rPr>
          <w:lang w:val="en-US"/>
        </w:rPr>
        <w:t xml:space="preserve"> </w:t>
      </w:r>
      <w:proofErr w:type="spellStart"/>
      <w:r>
        <w:rPr>
          <w:lang w:val="en-US"/>
        </w:rPr>
        <w:t>sekali</w:t>
      </w:r>
      <w:proofErr w:type="spellEnd"/>
      <w:r>
        <w:rPr>
          <w:lang w:val="en-US"/>
        </w:rPr>
        <w:t>.</w:t>
      </w:r>
    </w:p>
    <w:p w14:paraId="570A73A0" w14:textId="77777777" w:rsidR="00D62703" w:rsidRPr="00845DB0" w:rsidRDefault="00D62703" w:rsidP="00845DB0">
      <w:pPr>
        <w:jc w:val="both"/>
        <w:rPr>
          <w:lang w:val="id-ID"/>
        </w:rPr>
      </w:pPr>
    </w:p>
    <w:p w14:paraId="4666D263" w14:textId="794FEDDC" w:rsidR="00AB2041" w:rsidRPr="00AB2041" w:rsidRDefault="00AB2041" w:rsidP="00AB2041">
      <w:pPr>
        <w:pStyle w:val="A2a"/>
        <w:ind w:left="1560" w:hanging="709"/>
      </w:pPr>
      <w:r>
        <w:lastRenderedPageBreak/>
        <w:t>Belanja Modal</w:t>
      </w:r>
    </w:p>
    <w:p w14:paraId="3C2DA62D" w14:textId="7A7D541A" w:rsidR="0046027C" w:rsidRDefault="0046027C" w:rsidP="0046027C">
      <w:pPr>
        <w:pStyle w:val="ListParagraph"/>
        <w:ind w:left="1560"/>
        <w:jc w:val="both"/>
        <w:rPr>
          <w:lang w:val="id-ID"/>
        </w:rPr>
      </w:pPr>
      <w:r w:rsidRPr="00AC41F3">
        <w:rPr>
          <w:lang w:val="id-ID"/>
        </w:rPr>
        <w:t>Belanja Modal</w:t>
      </w:r>
      <w:r w:rsidR="00AC41F3" w:rsidRPr="00AC41F3">
        <w:rPr>
          <w:lang w:val="id-ID"/>
        </w:rPr>
        <w:t xml:space="preserve"> </w:t>
      </w:r>
      <w:r w:rsidR="00534FFE">
        <w:rPr>
          <w:lang w:val="id-ID"/>
        </w:rPr>
        <w:t>Bagian Kesejahteraan Rakyat Sekretariat Daerah Kabupaten Wonosobo</w:t>
      </w:r>
      <w:r w:rsidRPr="00AC41F3">
        <w:rPr>
          <w:lang w:val="id-ID"/>
        </w:rPr>
        <w:t xml:space="preserve"> berdasarkan Tabel III.</w:t>
      </w:r>
      <w:r w:rsidR="00AC41F3" w:rsidRPr="00AC41F3">
        <w:rPr>
          <w:lang w:val="id-ID"/>
        </w:rPr>
        <w:t>2</w:t>
      </w:r>
      <w:r w:rsidRPr="00AC41F3">
        <w:rPr>
          <w:lang w:val="id-ID"/>
        </w:rPr>
        <w:t xml:space="preserve"> diatas menunjukkan bahwa terjadi </w:t>
      </w:r>
      <w:r w:rsidR="00534FFE">
        <w:rPr>
          <w:lang w:val="id-ID"/>
        </w:rPr>
        <w:t>kenaikan</w:t>
      </w:r>
      <w:r w:rsidRPr="00AC41F3">
        <w:rPr>
          <w:lang w:val="id-ID"/>
        </w:rPr>
        <w:t xml:space="preserve"> </w:t>
      </w:r>
      <w:r w:rsidR="00D50C7F" w:rsidRPr="00AC41F3">
        <w:rPr>
          <w:lang w:val="id-ID"/>
        </w:rPr>
        <w:t>realisasi sebesar Rp</w:t>
      </w:r>
      <w:r w:rsidR="00D50C7F">
        <w:rPr>
          <w:lang w:val="en-US"/>
        </w:rPr>
        <w:t>40.900.000</w:t>
      </w:r>
      <w:r w:rsidR="00D50C7F" w:rsidRPr="00AC41F3">
        <w:rPr>
          <w:lang w:val="id-ID"/>
        </w:rPr>
        <w:t xml:space="preserve">,00 atau </w:t>
      </w:r>
      <w:r w:rsidR="00D50C7F">
        <w:rPr>
          <w:lang w:val="en-US"/>
        </w:rPr>
        <w:t>100,00</w:t>
      </w:r>
      <w:r w:rsidR="00D50C7F" w:rsidRPr="00AC41F3">
        <w:rPr>
          <w:lang w:val="id-ID"/>
        </w:rPr>
        <w:t xml:space="preserve">% dari realisasi Tahun Anggaran 2023 </w:t>
      </w:r>
      <w:proofErr w:type="spellStart"/>
      <w:r w:rsidR="00D50C7F">
        <w:rPr>
          <w:lang w:val="en-US"/>
        </w:rPr>
        <w:t>dikarenakan</w:t>
      </w:r>
      <w:proofErr w:type="spellEnd"/>
      <w:r w:rsidR="00D50C7F">
        <w:rPr>
          <w:lang w:val="en-US"/>
        </w:rPr>
        <w:t xml:space="preserve"> pada TA 2023 </w:t>
      </w:r>
      <w:proofErr w:type="spellStart"/>
      <w:r w:rsidR="00D50C7F">
        <w:rPr>
          <w:lang w:val="en-US"/>
        </w:rPr>
        <w:t>tidak</w:t>
      </w:r>
      <w:proofErr w:type="spellEnd"/>
      <w:r w:rsidR="00D50C7F">
        <w:rPr>
          <w:lang w:val="en-US"/>
        </w:rPr>
        <w:t xml:space="preserve"> </w:t>
      </w:r>
      <w:proofErr w:type="spellStart"/>
      <w:r w:rsidR="00D50C7F">
        <w:rPr>
          <w:lang w:val="en-US"/>
        </w:rPr>
        <w:t>terdapat</w:t>
      </w:r>
      <w:proofErr w:type="spellEnd"/>
      <w:r w:rsidR="00D50C7F">
        <w:rPr>
          <w:lang w:val="en-US"/>
        </w:rPr>
        <w:t xml:space="preserve"> </w:t>
      </w:r>
      <w:proofErr w:type="spellStart"/>
      <w:r w:rsidR="00D50C7F">
        <w:rPr>
          <w:lang w:val="en-US"/>
        </w:rPr>
        <w:t>anggaran</w:t>
      </w:r>
      <w:proofErr w:type="spellEnd"/>
      <w:r w:rsidR="00D50C7F">
        <w:rPr>
          <w:lang w:val="en-US"/>
        </w:rPr>
        <w:t xml:space="preserve"> </w:t>
      </w:r>
      <w:proofErr w:type="spellStart"/>
      <w:r w:rsidR="00D50C7F">
        <w:rPr>
          <w:lang w:val="en-US"/>
        </w:rPr>
        <w:t>untuk</w:t>
      </w:r>
      <w:proofErr w:type="spellEnd"/>
      <w:r w:rsidR="00D50C7F">
        <w:rPr>
          <w:lang w:val="en-US"/>
        </w:rPr>
        <w:t xml:space="preserve"> </w:t>
      </w:r>
      <w:proofErr w:type="spellStart"/>
      <w:r w:rsidR="00D50C7F">
        <w:rPr>
          <w:lang w:val="en-US"/>
        </w:rPr>
        <w:t>Belanja</w:t>
      </w:r>
      <w:proofErr w:type="spellEnd"/>
      <w:r w:rsidR="00D50C7F">
        <w:rPr>
          <w:lang w:val="en-US"/>
        </w:rPr>
        <w:t xml:space="preserve"> Modal. </w:t>
      </w:r>
      <w:r w:rsidR="00D50C7F" w:rsidRPr="00AC41F3">
        <w:rPr>
          <w:lang w:val="id-ID"/>
        </w:rPr>
        <w:t xml:space="preserve"> Belanja Modal </w:t>
      </w:r>
      <w:r w:rsidR="00D50C7F">
        <w:rPr>
          <w:lang w:val="en-US"/>
        </w:rPr>
        <w:t xml:space="preserve">Bagian </w:t>
      </w:r>
      <w:proofErr w:type="spellStart"/>
      <w:r w:rsidR="00D50C7F">
        <w:rPr>
          <w:lang w:val="en-US"/>
        </w:rPr>
        <w:t>Kesejahteraan</w:t>
      </w:r>
      <w:proofErr w:type="spellEnd"/>
      <w:r w:rsidR="00D50C7F">
        <w:rPr>
          <w:lang w:val="en-US"/>
        </w:rPr>
        <w:t xml:space="preserve"> Rakyat </w:t>
      </w:r>
      <w:proofErr w:type="spellStart"/>
      <w:r w:rsidR="00D50C7F">
        <w:rPr>
          <w:lang w:val="en-US"/>
        </w:rPr>
        <w:t>Sekretariat</w:t>
      </w:r>
      <w:proofErr w:type="spellEnd"/>
      <w:r w:rsidR="00D50C7F">
        <w:rPr>
          <w:lang w:val="en-US"/>
        </w:rPr>
        <w:t xml:space="preserve"> Daerah </w:t>
      </w:r>
      <w:r w:rsidR="00D50C7F" w:rsidRPr="00AC41F3">
        <w:rPr>
          <w:lang w:val="id-ID"/>
        </w:rPr>
        <w:t>Kabupaten Wonosobo lebih lanjut dapat dirinci pada Tabel III.5 sebagai berikut:</w:t>
      </w:r>
    </w:p>
    <w:p w14:paraId="0CB85E29" w14:textId="77777777" w:rsidR="005A570E" w:rsidRPr="0046027C" w:rsidRDefault="005A570E" w:rsidP="0046027C">
      <w:pPr>
        <w:pStyle w:val="ListParagraph"/>
        <w:ind w:left="1560"/>
        <w:jc w:val="both"/>
        <w:rPr>
          <w:lang w:val="id-ID"/>
        </w:rPr>
      </w:pPr>
    </w:p>
    <w:p w14:paraId="6A7CA30C" w14:textId="366E8D26" w:rsidR="0046027C" w:rsidRPr="00A07CB9" w:rsidRDefault="0046027C" w:rsidP="0046027C">
      <w:pPr>
        <w:pStyle w:val="Caption"/>
        <w:keepNext/>
        <w:spacing w:after="0"/>
        <w:jc w:val="center"/>
        <w:rPr>
          <w:rFonts w:ascii="Arial Narrow" w:hAnsi="Arial Narrow"/>
          <w:b/>
          <w:bCs/>
          <w:i w:val="0"/>
          <w:iCs w:val="0"/>
          <w:color w:val="auto"/>
          <w:lang w:val="id-ID"/>
        </w:rPr>
      </w:pPr>
      <w:r w:rsidRPr="00A07CB9">
        <w:rPr>
          <w:rFonts w:ascii="Arial Narrow" w:hAnsi="Arial Narrow"/>
          <w:b/>
          <w:bCs/>
          <w:i w:val="0"/>
          <w:iCs w:val="0"/>
          <w:color w:val="auto"/>
        </w:rPr>
        <w:t>Tabe</w:t>
      </w:r>
      <w:r w:rsidRPr="00A07CB9">
        <w:rPr>
          <w:rFonts w:ascii="Arial Narrow" w:hAnsi="Arial Narrow"/>
          <w:b/>
          <w:bCs/>
          <w:i w:val="0"/>
          <w:iCs w:val="0"/>
          <w:color w:val="auto"/>
          <w:lang w:val="id-ID"/>
        </w:rPr>
        <w:t>l</w:t>
      </w:r>
      <w:r w:rsidRPr="00A07CB9">
        <w:rPr>
          <w:rFonts w:ascii="Arial Narrow" w:hAnsi="Arial Narrow"/>
          <w:b/>
          <w:bCs/>
          <w:i w:val="0"/>
          <w:iCs w:val="0"/>
          <w:color w:val="auto"/>
        </w:rPr>
        <w:t xml:space="preserve"> </w:t>
      </w:r>
      <w:r w:rsidRPr="00A07CB9">
        <w:rPr>
          <w:rFonts w:ascii="Arial Narrow" w:hAnsi="Arial Narrow"/>
          <w:b/>
          <w:bCs/>
          <w:i w:val="0"/>
          <w:iCs w:val="0"/>
          <w:color w:val="auto"/>
          <w:lang w:val="id-ID"/>
        </w:rPr>
        <w:t>III.</w:t>
      </w:r>
      <w:r w:rsidR="00AE03C0">
        <w:rPr>
          <w:rFonts w:ascii="Arial Narrow" w:hAnsi="Arial Narrow"/>
          <w:b/>
          <w:bCs/>
          <w:i w:val="0"/>
          <w:iCs w:val="0"/>
          <w:color w:val="auto"/>
        </w:rPr>
        <w:t>5</w:t>
      </w:r>
      <w:r w:rsidRPr="00A07CB9">
        <w:rPr>
          <w:rFonts w:ascii="Arial Narrow" w:hAnsi="Arial Narrow"/>
          <w:b/>
          <w:bCs/>
          <w:i w:val="0"/>
          <w:iCs w:val="0"/>
          <w:color w:val="auto"/>
          <w:lang w:val="id-ID"/>
        </w:rPr>
        <w:t xml:space="preserve"> </w:t>
      </w:r>
      <w:proofErr w:type="spellStart"/>
      <w:r>
        <w:rPr>
          <w:rFonts w:ascii="Arial Narrow" w:hAnsi="Arial Narrow"/>
          <w:b/>
          <w:bCs/>
          <w:i w:val="0"/>
          <w:iCs w:val="0"/>
          <w:color w:val="auto"/>
        </w:rPr>
        <w:t>Belanja</w:t>
      </w:r>
      <w:proofErr w:type="spellEnd"/>
      <w:r>
        <w:rPr>
          <w:rFonts w:ascii="Arial Narrow" w:hAnsi="Arial Narrow"/>
          <w:b/>
          <w:bCs/>
          <w:i w:val="0"/>
          <w:iCs w:val="0"/>
          <w:color w:val="auto"/>
        </w:rPr>
        <w:t xml:space="preserve"> Modal</w:t>
      </w:r>
      <w:r w:rsidR="00AC41F3">
        <w:rPr>
          <w:rFonts w:ascii="Arial Narrow" w:hAnsi="Arial Narrow"/>
          <w:b/>
          <w:bCs/>
          <w:i w:val="0"/>
          <w:iCs w:val="0"/>
          <w:color w:val="auto"/>
        </w:rPr>
        <w:t xml:space="preserve"> </w:t>
      </w:r>
      <w:r w:rsidR="00534FFE">
        <w:rPr>
          <w:rFonts w:ascii="Arial Narrow" w:hAnsi="Arial Narrow"/>
          <w:b/>
          <w:bCs/>
          <w:i w:val="0"/>
          <w:iCs w:val="0"/>
          <w:color w:val="auto"/>
        </w:rPr>
        <w:t xml:space="preserve">Bagian </w:t>
      </w:r>
      <w:proofErr w:type="spellStart"/>
      <w:r w:rsidR="00534FFE">
        <w:rPr>
          <w:rFonts w:ascii="Arial Narrow" w:hAnsi="Arial Narrow"/>
          <w:b/>
          <w:bCs/>
          <w:i w:val="0"/>
          <w:iCs w:val="0"/>
          <w:color w:val="auto"/>
        </w:rPr>
        <w:t>Kesejahteraan</w:t>
      </w:r>
      <w:proofErr w:type="spellEnd"/>
      <w:r w:rsidR="00534FFE">
        <w:rPr>
          <w:rFonts w:ascii="Arial Narrow" w:hAnsi="Arial Narrow"/>
          <w:b/>
          <w:bCs/>
          <w:i w:val="0"/>
          <w:iCs w:val="0"/>
          <w:color w:val="auto"/>
        </w:rPr>
        <w:t xml:space="preserve"> Rakyat </w:t>
      </w:r>
      <w:proofErr w:type="spellStart"/>
      <w:r w:rsidR="00534FFE">
        <w:rPr>
          <w:rFonts w:ascii="Arial Narrow" w:hAnsi="Arial Narrow"/>
          <w:b/>
          <w:bCs/>
          <w:i w:val="0"/>
          <w:iCs w:val="0"/>
          <w:color w:val="auto"/>
        </w:rPr>
        <w:t>Sekretariat</w:t>
      </w:r>
      <w:proofErr w:type="spellEnd"/>
      <w:r w:rsidR="00534FFE">
        <w:rPr>
          <w:rFonts w:ascii="Arial Narrow" w:hAnsi="Arial Narrow"/>
          <w:b/>
          <w:bCs/>
          <w:i w:val="0"/>
          <w:iCs w:val="0"/>
          <w:color w:val="auto"/>
        </w:rPr>
        <w:t xml:space="preserve"> Daerah</w:t>
      </w:r>
      <w:r w:rsidRPr="00A07CB9">
        <w:rPr>
          <w:rFonts w:ascii="Arial Narrow" w:hAnsi="Arial Narrow"/>
          <w:b/>
          <w:bCs/>
          <w:i w:val="0"/>
          <w:iCs w:val="0"/>
          <w:color w:val="auto"/>
        </w:rPr>
        <w:t xml:space="preserve"> </w:t>
      </w:r>
      <w:proofErr w:type="spellStart"/>
      <w:r w:rsidRPr="00A07CB9">
        <w:rPr>
          <w:rFonts w:ascii="Arial Narrow" w:hAnsi="Arial Narrow"/>
          <w:b/>
          <w:bCs/>
          <w:i w:val="0"/>
          <w:iCs w:val="0"/>
          <w:color w:val="auto"/>
        </w:rPr>
        <w:t>Kab</w:t>
      </w:r>
      <w:proofErr w:type="spellEnd"/>
      <w:r w:rsidRPr="00A07CB9">
        <w:rPr>
          <w:rFonts w:ascii="Arial Narrow" w:hAnsi="Arial Narrow"/>
          <w:b/>
          <w:bCs/>
          <w:i w:val="0"/>
          <w:iCs w:val="0"/>
          <w:color w:val="auto"/>
        </w:rPr>
        <w:t xml:space="preserve">. Wonosobo TA </w:t>
      </w:r>
      <w:r>
        <w:rPr>
          <w:rFonts w:ascii="Arial Narrow" w:hAnsi="Arial Narrow"/>
          <w:b/>
          <w:bCs/>
          <w:i w:val="0"/>
          <w:iCs w:val="0"/>
          <w:color w:val="auto"/>
        </w:rPr>
        <w:t>2024</w:t>
      </w:r>
      <w:r w:rsidRPr="00A07CB9">
        <w:rPr>
          <w:rFonts w:ascii="Arial Narrow" w:hAnsi="Arial Narrow"/>
          <w:b/>
          <w:bCs/>
          <w:i w:val="0"/>
          <w:iCs w:val="0"/>
          <w:color w:val="auto"/>
        </w:rPr>
        <w:t xml:space="preserve"> dan TA </w:t>
      </w:r>
      <w:r>
        <w:rPr>
          <w:rFonts w:ascii="Arial Narrow" w:hAnsi="Arial Narrow"/>
          <w:b/>
          <w:bCs/>
          <w:i w:val="0"/>
          <w:iCs w:val="0"/>
          <w:color w:val="auto"/>
        </w:rPr>
        <w:t>2023</w:t>
      </w:r>
    </w:p>
    <w:tbl>
      <w:tblPr>
        <w:tblW w:w="9318" w:type="dxa"/>
        <w:tblLayout w:type="fixed"/>
        <w:tblLook w:val="04A0" w:firstRow="1" w:lastRow="0" w:firstColumn="1" w:lastColumn="0" w:noHBand="0" w:noVBand="1"/>
      </w:tblPr>
      <w:tblGrid>
        <w:gridCol w:w="457"/>
        <w:gridCol w:w="2051"/>
        <w:gridCol w:w="6"/>
        <w:gridCol w:w="1411"/>
        <w:gridCol w:w="6"/>
        <w:gridCol w:w="1270"/>
        <w:gridCol w:w="6"/>
        <w:gridCol w:w="1270"/>
        <w:gridCol w:w="6"/>
        <w:gridCol w:w="1411"/>
        <w:gridCol w:w="6"/>
        <w:gridCol w:w="1412"/>
        <w:gridCol w:w="6"/>
      </w:tblGrid>
      <w:tr w:rsidR="0046027C" w:rsidRPr="00493642" w14:paraId="68AE1F48" w14:textId="77777777" w:rsidTr="004C6C07">
        <w:trPr>
          <w:gridAfter w:val="1"/>
          <w:wAfter w:w="6" w:type="dxa"/>
          <w:tblHeader/>
        </w:trPr>
        <w:tc>
          <w:tcPr>
            <w:tcW w:w="457" w:type="dxa"/>
            <w:vMerge w:val="restart"/>
            <w:tcBorders>
              <w:top w:val="single" w:sz="4" w:space="0" w:color="auto"/>
            </w:tcBorders>
            <w:shd w:val="clear" w:color="auto" w:fill="auto"/>
            <w:vAlign w:val="center"/>
          </w:tcPr>
          <w:p w14:paraId="4A880669" w14:textId="77777777" w:rsidR="0046027C" w:rsidRPr="00493642" w:rsidRDefault="0046027C" w:rsidP="002D34CE">
            <w:pPr>
              <w:spacing w:line="240" w:lineRule="auto"/>
              <w:jc w:val="center"/>
              <w:rPr>
                <w:rFonts w:ascii="Arial Narrow" w:hAnsi="Arial Narrow" w:cs="Arial Narrow"/>
                <w:sz w:val="16"/>
                <w:szCs w:val="16"/>
              </w:rPr>
            </w:pPr>
            <w:r w:rsidRPr="00493642">
              <w:rPr>
                <w:rFonts w:ascii="Arial Narrow" w:hAnsi="Arial Narrow" w:cs="Arial Narrow"/>
                <w:sz w:val="16"/>
                <w:szCs w:val="16"/>
              </w:rPr>
              <w:t>No</w:t>
            </w:r>
          </w:p>
        </w:tc>
        <w:tc>
          <w:tcPr>
            <w:tcW w:w="2051" w:type="dxa"/>
            <w:vMerge w:val="restart"/>
            <w:tcBorders>
              <w:top w:val="single" w:sz="4" w:space="0" w:color="auto"/>
            </w:tcBorders>
            <w:shd w:val="clear" w:color="auto" w:fill="auto"/>
            <w:vAlign w:val="center"/>
          </w:tcPr>
          <w:p w14:paraId="5F6AB812" w14:textId="77777777" w:rsidR="0046027C" w:rsidRPr="00493642" w:rsidRDefault="0046027C" w:rsidP="002D34CE">
            <w:pPr>
              <w:spacing w:line="240" w:lineRule="auto"/>
              <w:jc w:val="center"/>
              <w:rPr>
                <w:rFonts w:ascii="Arial Narrow" w:hAnsi="Arial Narrow" w:cs="Arial Narrow"/>
                <w:sz w:val="16"/>
                <w:szCs w:val="16"/>
              </w:rPr>
            </w:pPr>
            <w:proofErr w:type="spellStart"/>
            <w:r w:rsidRPr="00493642">
              <w:rPr>
                <w:rFonts w:ascii="Arial Narrow" w:hAnsi="Arial Narrow" w:cs="Arial Narrow"/>
                <w:sz w:val="16"/>
                <w:szCs w:val="16"/>
              </w:rPr>
              <w:t>Uraian</w:t>
            </w:r>
            <w:proofErr w:type="spellEnd"/>
          </w:p>
        </w:tc>
        <w:tc>
          <w:tcPr>
            <w:tcW w:w="3969" w:type="dxa"/>
            <w:gridSpan w:val="6"/>
            <w:tcBorders>
              <w:top w:val="single" w:sz="4" w:space="0" w:color="auto"/>
            </w:tcBorders>
            <w:shd w:val="clear" w:color="auto" w:fill="auto"/>
            <w:vAlign w:val="center"/>
          </w:tcPr>
          <w:p w14:paraId="1C2460C9" w14:textId="77777777" w:rsidR="0046027C" w:rsidRPr="00FF19BE" w:rsidRDefault="0046027C" w:rsidP="002D34CE">
            <w:pPr>
              <w:spacing w:line="240" w:lineRule="auto"/>
              <w:jc w:val="center"/>
              <w:rPr>
                <w:rFonts w:ascii="Arial Narrow" w:hAnsi="Arial Narrow" w:cs="Arial Narrow"/>
                <w:sz w:val="16"/>
                <w:szCs w:val="16"/>
                <w:lang w:val="id-ID"/>
              </w:rPr>
            </w:pPr>
            <w:r w:rsidRPr="00493642">
              <w:rPr>
                <w:rFonts w:ascii="Arial Narrow" w:hAnsi="Arial Narrow" w:cs="Arial Narrow"/>
                <w:sz w:val="16"/>
                <w:szCs w:val="16"/>
              </w:rPr>
              <w:t xml:space="preserve">TA </w:t>
            </w:r>
            <w:r>
              <w:rPr>
                <w:rFonts w:ascii="Arial Narrow" w:hAnsi="Arial Narrow" w:cs="Arial Narrow"/>
                <w:sz w:val="16"/>
                <w:szCs w:val="16"/>
              </w:rPr>
              <w:t>2024</w:t>
            </w:r>
          </w:p>
        </w:tc>
        <w:tc>
          <w:tcPr>
            <w:tcW w:w="2835" w:type="dxa"/>
            <w:gridSpan w:val="4"/>
            <w:tcBorders>
              <w:top w:val="single" w:sz="4" w:space="0" w:color="auto"/>
            </w:tcBorders>
            <w:shd w:val="clear" w:color="auto" w:fill="auto"/>
            <w:vAlign w:val="center"/>
          </w:tcPr>
          <w:p w14:paraId="3AA1B51E" w14:textId="77777777" w:rsidR="0046027C" w:rsidRPr="00493642" w:rsidRDefault="0046027C" w:rsidP="002D34CE">
            <w:pPr>
              <w:spacing w:line="240" w:lineRule="auto"/>
              <w:jc w:val="center"/>
              <w:rPr>
                <w:rFonts w:ascii="Arial Narrow" w:hAnsi="Arial Narrow" w:cs="Arial Narrow"/>
                <w:sz w:val="16"/>
                <w:szCs w:val="16"/>
              </w:rPr>
            </w:pPr>
            <w:r w:rsidRPr="00493642">
              <w:rPr>
                <w:rFonts w:ascii="Arial Narrow" w:hAnsi="Arial Narrow" w:cs="Arial Narrow"/>
                <w:sz w:val="16"/>
                <w:szCs w:val="16"/>
              </w:rPr>
              <w:t xml:space="preserve">TA </w:t>
            </w:r>
            <w:r>
              <w:rPr>
                <w:rFonts w:ascii="Arial Narrow" w:hAnsi="Arial Narrow" w:cs="Arial Narrow"/>
                <w:sz w:val="16"/>
                <w:szCs w:val="16"/>
              </w:rPr>
              <w:t>2023</w:t>
            </w:r>
            <w:r w:rsidRPr="00493642">
              <w:rPr>
                <w:rFonts w:ascii="Arial Narrow" w:hAnsi="Arial Narrow" w:cs="Arial Narrow"/>
                <w:sz w:val="16"/>
                <w:szCs w:val="16"/>
                <w:lang w:val="id-ID"/>
              </w:rPr>
              <w:t xml:space="preserve"> (</w:t>
            </w:r>
            <w:r w:rsidRPr="009901FD">
              <w:rPr>
                <w:rFonts w:ascii="Arial Narrow" w:hAnsi="Arial Narrow" w:cs="Arial Narrow"/>
                <w:i/>
                <w:iCs/>
                <w:sz w:val="16"/>
                <w:szCs w:val="16"/>
                <w:lang w:val="id-ID"/>
              </w:rPr>
              <w:t>Audited</w:t>
            </w:r>
            <w:r w:rsidRPr="00493642">
              <w:rPr>
                <w:rFonts w:ascii="Arial Narrow" w:hAnsi="Arial Narrow" w:cs="Arial Narrow"/>
                <w:sz w:val="16"/>
                <w:szCs w:val="16"/>
                <w:lang w:val="id-ID"/>
              </w:rPr>
              <w:t>)</w:t>
            </w:r>
          </w:p>
        </w:tc>
      </w:tr>
      <w:tr w:rsidR="0046027C" w:rsidRPr="00493642" w14:paraId="58D47C74" w14:textId="77777777" w:rsidTr="004C6C07">
        <w:trPr>
          <w:gridAfter w:val="1"/>
          <w:wAfter w:w="6" w:type="dxa"/>
          <w:trHeight w:val="365"/>
          <w:tblHeader/>
        </w:trPr>
        <w:tc>
          <w:tcPr>
            <w:tcW w:w="457" w:type="dxa"/>
            <w:vMerge/>
            <w:shd w:val="clear" w:color="auto" w:fill="auto"/>
            <w:vAlign w:val="center"/>
          </w:tcPr>
          <w:p w14:paraId="7AF2EFC2" w14:textId="77777777" w:rsidR="0046027C" w:rsidRPr="00493642" w:rsidRDefault="0046027C" w:rsidP="002D34CE">
            <w:pPr>
              <w:spacing w:line="240" w:lineRule="auto"/>
              <w:jc w:val="center"/>
              <w:rPr>
                <w:rFonts w:ascii="Arial Narrow" w:hAnsi="Arial Narrow" w:cs="Arial Narrow"/>
                <w:sz w:val="16"/>
                <w:szCs w:val="16"/>
              </w:rPr>
            </w:pPr>
          </w:p>
        </w:tc>
        <w:tc>
          <w:tcPr>
            <w:tcW w:w="2051" w:type="dxa"/>
            <w:vMerge/>
            <w:shd w:val="clear" w:color="auto" w:fill="auto"/>
            <w:vAlign w:val="center"/>
          </w:tcPr>
          <w:p w14:paraId="54E4E72D" w14:textId="77777777" w:rsidR="0046027C" w:rsidRPr="00493642" w:rsidRDefault="0046027C" w:rsidP="002D34CE">
            <w:pPr>
              <w:spacing w:line="240" w:lineRule="auto"/>
              <w:jc w:val="center"/>
              <w:rPr>
                <w:rFonts w:ascii="Arial Narrow" w:hAnsi="Arial Narrow" w:cs="Arial Narrow"/>
                <w:sz w:val="16"/>
                <w:szCs w:val="16"/>
              </w:rPr>
            </w:pPr>
          </w:p>
        </w:tc>
        <w:tc>
          <w:tcPr>
            <w:tcW w:w="1417" w:type="dxa"/>
            <w:gridSpan w:val="2"/>
            <w:shd w:val="clear" w:color="auto" w:fill="auto"/>
            <w:vAlign w:val="center"/>
          </w:tcPr>
          <w:p w14:paraId="6C85935E" w14:textId="77777777" w:rsidR="0046027C" w:rsidRPr="00493642" w:rsidRDefault="0046027C" w:rsidP="002D34CE">
            <w:pPr>
              <w:spacing w:line="240" w:lineRule="auto"/>
              <w:jc w:val="center"/>
              <w:rPr>
                <w:rFonts w:ascii="Arial Narrow" w:hAnsi="Arial Narrow" w:cs="Arial Narrow"/>
                <w:sz w:val="16"/>
                <w:szCs w:val="16"/>
              </w:rPr>
            </w:pPr>
            <w:proofErr w:type="spellStart"/>
            <w:r w:rsidRPr="00493642">
              <w:rPr>
                <w:rFonts w:ascii="Arial Narrow" w:hAnsi="Arial Narrow" w:cs="Arial Narrow"/>
                <w:sz w:val="16"/>
                <w:szCs w:val="16"/>
              </w:rPr>
              <w:t>Anggaran</w:t>
            </w:r>
            <w:proofErr w:type="spellEnd"/>
            <w:r w:rsidRPr="00493642">
              <w:rPr>
                <w:rFonts w:ascii="Arial Narrow" w:hAnsi="Arial Narrow" w:cs="Arial Narrow"/>
                <w:sz w:val="16"/>
                <w:szCs w:val="16"/>
              </w:rPr>
              <w:t xml:space="preserve"> (Rp)</w:t>
            </w:r>
          </w:p>
        </w:tc>
        <w:tc>
          <w:tcPr>
            <w:tcW w:w="1276" w:type="dxa"/>
            <w:gridSpan w:val="2"/>
            <w:shd w:val="clear" w:color="auto" w:fill="auto"/>
            <w:vAlign w:val="center"/>
          </w:tcPr>
          <w:p w14:paraId="5B737E2C" w14:textId="77777777" w:rsidR="0046027C" w:rsidRPr="00493642" w:rsidRDefault="0046027C" w:rsidP="002D34CE">
            <w:pPr>
              <w:spacing w:line="240" w:lineRule="auto"/>
              <w:jc w:val="center"/>
              <w:rPr>
                <w:rFonts w:ascii="Arial Narrow" w:hAnsi="Arial Narrow" w:cs="Arial Narrow"/>
                <w:sz w:val="16"/>
                <w:szCs w:val="16"/>
              </w:rPr>
            </w:pPr>
            <w:proofErr w:type="spellStart"/>
            <w:r w:rsidRPr="00493642">
              <w:rPr>
                <w:rFonts w:ascii="Arial Narrow" w:hAnsi="Arial Narrow" w:cs="Arial Narrow"/>
                <w:sz w:val="16"/>
                <w:szCs w:val="16"/>
              </w:rPr>
              <w:t>Realisasi</w:t>
            </w:r>
            <w:proofErr w:type="spellEnd"/>
            <w:r w:rsidRPr="00493642">
              <w:rPr>
                <w:rFonts w:ascii="Arial Narrow" w:hAnsi="Arial Narrow" w:cs="Arial Narrow"/>
                <w:sz w:val="16"/>
                <w:szCs w:val="16"/>
              </w:rPr>
              <w:t xml:space="preserve"> (Rp)</w:t>
            </w:r>
          </w:p>
        </w:tc>
        <w:tc>
          <w:tcPr>
            <w:tcW w:w="1276" w:type="dxa"/>
            <w:gridSpan w:val="2"/>
            <w:shd w:val="clear" w:color="auto" w:fill="auto"/>
            <w:vAlign w:val="center"/>
          </w:tcPr>
          <w:p w14:paraId="78BC5617" w14:textId="77777777" w:rsidR="0046027C" w:rsidRPr="00493642" w:rsidRDefault="0046027C" w:rsidP="002D34CE">
            <w:pPr>
              <w:spacing w:line="240" w:lineRule="auto"/>
              <w:jc w:val="center"/>
              <w:rPr>
                <w:rFonts w:ascii="Arial Narrow" w:hAnsi="Arial Narrow" w:cs="Arial Narrow"/>
                <w:sz w:val="16"/>
                <w:szCs w:val="16"/>
              </w:rPr>
            </w:pPr>
            <w:r>
              <w:rPr>
                <w:rFonts w:ascii="Arial Narrow" w:hAnsi="Arial Narrow" w:cs="Arial Narrow"/>
                <w:sz w:val="16"/>
                <w:szCs w:val="16"/>
                <w:lang w:val="id-ID"/>
              </w:rPr>
              <w:t>Capaian</w:t>
            </w:r>
            <w:r w:rsidRPr="00493642">
              <w:rPr>
                <w:rFonts w:ascii="Arial Narrow" w:hAnsi="Arial Narrow" w:cs="Arial Narrow"/>
                <w:sz w:val="16"/>
                <w:szCs w:val="16"/>
              </w:rPr>
              <w:t xml:space="preserve"> (%)</w:t>
            </w:r>
          </w:p>
        </w:tc>
        <w:tc>
          <w:tcPr>
            <w:tcW w:w="1417" w:type="dxa"/>
            <w:gridSpan w:val="2"/>
            <w:shd w:val="clear" w:color="auto" w:fill="auto"/>
            <w:vAlign w:val="center"/>
          </w:tcPr>
          <w:p w14:paraId="6C3FB713" w14:textId="77777777" w:rsidR="0046027C" w:rsidRPr="00493642" w:rsidRDefault="0046027C" w:rsidP="002D34CE">
            <w:pPr>
              <w:spacing w:line="240" w:lineRule="auto"/>
              <w:jc w:val="center"/>
              <w:rPr>
                <w:rFonts w:ascii="Arial Narrow" w:hAnsi="Arial Narrow" w:cs="Arial Narrow"/>
                <w:sz w:val="16"/>
                <w:szCs w:val="16"/>
              </w:rPr>
            </w:pPr>
            <w:proofErr w:type="spellStart"/>
            <w:r w:rsidRPr="00493642">
              <w:rPr>
                <w:rFonts w:ascii="Arial Narrow" w:hAnsi="Arial Narrow" w:cs="Arial Narrow"/>
                <w:sz w:val="16"/>
                <w:szCs w:val="16"/>
              </w:rPr>
              <w:t>Realisasi</w:t>
            </w:r>
            <w:proofErr w:type="spellEnd"/>
            <w:r w:rsidRPr="00493642">
              <w:rPr>
                <w:rFonts w:ascii="Arial Narrow" w:hAnsi="Arial Narrow" w:cs="Arial Narrow"/>
                <w:sz w:val="16"/>
                <w:szCs w:val="16"/>
              </w:rPr>
              <w:t xml:space="preserve"> (Rp)</w:t>
            </w:r>
          </w:p>
        </w:tc>
        <w:tc>
          <w:tcPr>
            <w:tcW w:w="1418" w:type="dxa"/>
            <w:gridSpan w:val="2"/>
            <w:shd w:val="clear" w:color="auto" w:fill="auto"/>
            <w:vAlign w:val="center"/>
          </w:tcPr>
          <w:p w14:paraId="635F4485" w14:textId="77777777" w:rsidR="0046027C" w:rsidRPr="00493642" w:rsidRDefault="0046027C" w:rsidP="002D34CE">
            <w:pPr>
              <w:spacing w:line="240" w:lineRule="auto"/>
              <w:jc w:val="center"/>
              <w:rPr>
                <w:rFonts w:ascii="Arial Narrow" w:hAnsi="Arial Narrow" w:cs="Arial Narrow"/>
                <w:sz w:val="16"/>
                <w:szCs w:val="16"/>
              </w:rPr>
            </w:pPr>
            <w:r w:rsidRPr="00493642">
              <w:rPr>
                <w:rFonts w:ascii="Arial Narrow" w:hAnsi="Arial Narrow" w:cs="Arial Narrow"/>
                <w:sz w:val="16"/>
                <w:szCs w:val="16"/>
              </w:rPr>
              <w:t>Tren (%)</w:t>
            </w:r>
          </w:p>
        </w:tc>
      </w:tr>
      <w:tr w:rsidR="0046027C" w:rsidRPr="00493642" w14:paraId="77CA30C5" w14:textId="77777777" w:rsidTr="004C6C07">
        <w:trPr>
          <w:gridAfter w:val="1"/>
          <w:wAfter w:w="6" w:type="dxa"/>
          <w:trHeight w:val="175"/>
          <w:tblHeader/>
        </w:trPr>
        <w:tc>
          <w:tcPr>
            <w:tcW w:w="457" w:type="dxa"/>
            <w:shd w:val="clear" w:color="auto" w:fill="auto"/>
            <w:vAlign w:val="bottom"/>
          </w:tcPr>
          <w:p w14:paraId="6AB75BAF" w14:textId="77777777" w:rsidR="0046027C" w:rsidRPr="00493642" w:rsidRDefault="0046027C"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sidRPr="00493642">
              <w:rPr>
                <w:rFonts w:ascii="Arial Narrow" w:hAnsi="Arial Narrow" w:cs="Arial Narrow"/>
                <w:sz w:val="16"/>
                <w:szCs w:val="16"/>
              </w:rPr>
              <w:t>(1)</w:t>
            </w:r>
          </w:p>
        </w:tc>
        <w:tc>
          <w:tcPr>
            <w:tcW w:w="2051" w:type="dxa"/>
            <w:shd w:val="clear" w:color="auto" w:fill="auto"/>
            <w:vAlign w:val="bottom"/>
          </w:tcPr>
          <w:p w14:paraId="174537D8" w14:textId="77777777" w:rsidR="0046027C" w:rsidRPr="00493642" w:rsidRDefault="0046027C"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sidRPr="00493642">
              <w:rPr>
                <w:rFonts w:ascii="Arial Narrow" w:hAnsi="Arial Narrow" w:cs="Arial Narrow"/>
                <w:sz w:val="16"/>
                <w:szCs w:val="16"/>
              </w:rPr>
              <w:t>(2)</w:t>
            </w:r>
          </w:p>
        </w:tc>
        <w:tc>
          <w:tcPr>
            <w:tcW w:w="1417" w:type="dxa"/>
            <w:gridSpan w:val="2"/>
            <w:shd w:val="clear" w:color="auto" w:fill="auto"/>
            <w:vAlign w:val="bottom"/>
          </w:tcPr>
          <w:p w14:paraId="557C2931" w14:textId="77777777" w:rsidR="0046027C" w:rsidRPr="00493642" w:rsidRDefault="0046027C"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sidRPr="00493642">
              <w:rPr>
                <w:rFonts w:ascii="Arial Narrow" w:hAnsi="Arial Narrow" w:cs="Arial Narrow"/>
                <w:sz w:val="16"/>
                <w:szCs w:val="16"/>
              </w:rPr>
              <w:t>(3)</w:t>
            </w:r>
          </w:p>
        </w:tc>
        <w:tc>
          <w:tcPr>
            <w:tcW w:w="1276" w:type="dxa"/>
            <w:gridSpan w:val="2"/>
            <w:shd w:val="clear" w:color="auto" w:fill="auto"/>
            <w:vAlign w:val="bottom"/>
          </w:tcPr>
          <w:p w14:paraId="174520D5" w14:textId="77777777" w:rsidR="0046027C" w:rsidRPr="00493642" w:rsidRDefault="0046027C"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sidRPr="00493642">
              <w:rPr>
                <w:rFonts w:ascii="Arial Narrow" w:hAnsi="Arial Narrow" w:cs="Arial Narrow"/>
                <w:sz w:val="16"/>
                <w:szCs w:val="16"/>
              </w:rPr>
              <w:t>(4)</w:t>
            </w:r>
          </w:p>
        </w:tc>
        <w:tc>
          <w:tcPr>
            <w:tcW w:w="1276" w:type="dxa"/>
            <w:gridSpan w:val="2"/>
            <w:shd w:val="clear" w:color="auto" w:fill="auto"/>
            <w:vAlign w:val="bottom"/>
          </w:tcPr>
          <w:p w14:paraId="520951A9" w14:textId="77777777" w:rsidR="0046027C" w:rsidRPr="00493642" w:rsidRDefault="0046027C"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sidRPr="00493642">
              <w:rPr>
                <w:rFonts w:ascii="Arial Narrow" w:hAnsi="Arial Narrow" w:cs="Arial Narrow"/>
                <w:sz w:val="16"/>
                <w:szCs w:val="16"/>
              </w:rPr>
              <w:t>(</w:t>
            </w:r>
            <w:proofErr w:type="gramStart"/>
            <w:r w:rsidRPr="00493642">
              <w:rPr>
                <w:rFonts w:ascii="Arial Narrow" w:hAnsi="Arial Narrow" w:cs="Arial Narrow"/>
                <w:sz w:val="16"/>
                <w:szCs w:val="16"/>
              </w:rPr>
              <w:t>5)=</w:t>
            </w:r>
            <w:proofErr w:type="gramEnd"/>
            <w:r w:rsidRPr="00493642">
              <w:rPr>
                <w:rFonts w:ascii="Arial Narrow" w:hAnsi="Arial Narrow" w:cs="Arial Narrow"/>
                <w:sz w:val="16"/>
                <w:szCs w:val="16"/>
              </w:rPr>
              <w:t>(4)/(3)x100</w:t>
            </w:r>
          </w:p>
        </w:tc>
        <w:tc>
          <w:tcPr>
            <w:tcW w:w="1417" w:type="dxa"/>
            <w:gridSpan w:val="2"/>
            <w:shd w:val="clear" w:color="auto" w:fill="auto"/>
            <w:vAlign w:val="bottom"/>
          </w:tcPr>
          <w:p w14:paraId="4A8EA8C5" w14:textId="77777777" w:rsidR="0046027C" w:rsidRPr="00493642" w:rsidRDefault="0046027C"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sidRPr="00493642">
              <w:rPr>
                <w:rFonts w:ascii="Arial Narrow" w:hAnsi="Arial Narrow" w:cs="Arial Narrow"/>
                <w:sz w:val="16"/>
                <w:szCs w:val="16"/>
              </w:rPr>
              <w:t>(6)</w:t>
            </w:r>
          </w:p>
        </w:tc>
        <w:tc>
          <w:tcPr>
            <w:tcW w:w="1418" w:type="dxa"/>
            <w:gridSpan w:val="2"/>
            <w:shd w:val="clear" w:color="auto" w:fill="auto"/>
            <w:vAlign w:val="bottom"/>
          </w:tcPr>
          <w:p w14:paraId="5DED6861" w14:textId="77777777" w:rsidR="0046027C" w:rsidRPr="00493642" w:rsidRDefault="0046027C"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sidRPr="00493642">
              <w:rPr>
                <w:rFonts w:ascii="Arial Narrow" w:hAnsi="Arial Narrow" w:cs="Arial Narrow"/>
                <w:sz w:val="16"/>
                <w:szCs w:val="16"/>
              </w:rPr>
              <w:t>(</w:t>
            </w:r>
            <w:proofErr w:type="gramStart"/>
            <w:r w:rsidRPr="00493642">
              <w:rPr>
                <w:rFonts w:ascii="Arial Narrow" w:hAnsi="Arial Narrow" w:cs="Arial Narrow"/>
                <w:sz w:val="16"/>
                <w:szCs w:val="16"/>
              </w:rPr>
              <w:t>7)=</w:t>
            </w:r>
            <w:proofErr w:type="gramEnd"/>
            <w:r w:rsidRPr="00493642">
              <w:rPr>
                <w:rFonts w:ascii="Arial Narrow" w:hAnsi="Arial Narrow" w:cs="Arial Narrow"/>
                <w:sz w:val="16"/>
                <w:szCs w:val="16"/>
              </w:rPr>
              <w:t>((4)-(6))/(6)x100</w:t>
            </w:r>
          </w:p>
        </w:tc>
      </w:tr>
      <w:tr w:rsidR="0046027C" w14:paraId="5A66BFF3" w14:textId="77777777" w:rsidTr="004C6C07">
        <w:trPr>
          <w:gridAfter w:val="1"/>
          <w:wAfter w:w="6" w:type="dxa"/>
          <w:trHeight w:val="129"/>
        </w:trPr>
        <w:tc>
          <w:tcPr>
            <w:tcW w:w="457" w:type="dxa"/>
            <w:shd w:val="clear" w:color="auto" w:fill="auto"/>
          </w:tcPr>
          <w:p w14:paraId="33D6CF09" w14:textId="37B13171" w:rsidR="0046027C" w:rsidRPr="004C6C07" w:rsidRDefault="004C6C07" w:rsidP="00C07051">
            <w:pPr>
              <w:pStyle w:val="ListParagraph"/>
              <w:numPr>
                <w:ilvl w:val="0"/>
                <w:numId w:val="83"/>
              </w:numPr>
              <w:spacing w:line="240" w:lineRule="auto"/>
              <w:jc w:val="right"/>
              <w:rPr>
                <w:rFonts w:ascii="Arial Narrow" w:hAnsi="Arial Narrow" w:cs="Arial Narrow"/>
                <w:b/>
                <w:bCs/>
                <w:sz w:val="16"/>
                <w:szCs w:val="16"/>
                <w:lang w:val="id-ID"/>
              </w:rPr>
            </w:pPr>
            <w:r w:rsidRPr="004C6C07">
              <w:rPr>
                <w:rFonts w:ascii="Arial Narrow" w:hAnsi="Arial Narrow" w:cs="Arial Narrow"/>
                <w:b/>
                <w:bCs/>
                <w:sz w:val="16"/>
                <w:szCs w:val="16"/>
                <w:lang w:val="id-ID"/>
              </w:rPr>
              <w:t>b</w:t>
            </w:r>
          </w:p>
        </w:tc>
        <w:tc>
          <w:tcPr>
            <w:tcW w:w="2051" w:type="dxa"/>
            <w:shd w:val="clear" w:color="auto" w:fill="auto"/>
          </w:tcPr>
          <w:p w14:paraId="52D165BC" w14:textId="5F0F3F5F" w:rsidR="0046027C" w:rsidRPr="00634B8A" w:rsidRDefault="0046027C" w:rsidP="002D34CE">
            <w:pPr>
              <w:spacing w:line="240" w:lineRule="auto"/>
              <w:rPr>
                <w:rFonts w:ascii="Arial Narrow" w:hAnsi="Arial Narrow" w:cs="Arial Narrow"/>
                <w:b/>
                <w:bCs/>
                <w:sz w:val="16"/>
                <w:szCs w:val="16"/>
              </w:rPr>
            </w:pPr>
            <w:proofErr w:type="spellStart"/>
            <w:r w:rsidRPr="00634B8A">
              <w:rPr>
                <w:rFonts w:ascii="Arial Narrow" w:hAnsi="Arial Narrow" w:cs="Arial Narrow"/>
                <w:b/>
                <w:bCs/>
                <w:sz w:val="16"/>
                <w:szCs w:val="16"/>
              </w:rPr>
              <w:t>Belanja</w:t>
            </w:r>
            <w:proofErr w:type="spellEnd"/>
            <w:r w:rsidRPr="00634B8A">
              <w:rPr>
                <w:rFonts w:ascii="Arial Narrow" w:hAnsi="Arial Narrow" w:cs="Arial Narrow"/>
                <w:b/>
                <w:bCs/>
                <w:sz w:val="16"/>
                <w:szCs w:val="16"/>
              </w:rPr>
              <w:t xml:space="preserve"> Modal </w:t>
            </w:r>
            <w:proofErr w:type="spellStart"/>
            <w:r w:rsidRPr="00634B8A">
              <w:rPr>
                <w:rFonts w:ascii="Arial Narrow" w:hAnsi="Arial Narrow" w:cs="Arial Narrow"/>
                <w:b/>
                <w:bCs/>
                <w:sz w:val="16"/>
                <w:szCs w:val="16"/>
              </w:rPr>
              <w:t>Peralatan</w:t>
            </w:r>
            <w:proofErr w:type="spellEnd"/>
            <w:r w:rsidRPr="00634B8A">
              <w:rPr>
                <w:rFonts w:ascii="Arial Narrow" w:hAnsi="Arial Narrow" w:cs="Arial Narrow"/>
                <w:b/>
                <w:bCs/>
                <w:sz w:val="16"/>
                <w:szCs w:val="16"/>
              </w:rPr>
              <w:t xml:space="preserve"> dan </w:t>
            </w:r>
            <w:proofErr w:type="spellStart"/>
            <w:r w:rsidRPr="00634B8A">
              <w:rPr>
                <w:rFonts w:ascii="Arial Narrow" w:hAnsi="Arial Narrow" w:cs="Arial Narrow"/>
                <w:b/>
                <w:bCs/>
                <w:sz w:val="16"/>
                <w:szCs w:val="16"/>
              </w:rPr>
              <w:t>Mesin</w:t>
            </w:r>
            <w:proofErr w:type="spellEnd"/>
          </w:p>
        </w:tc>
        <w:tc>
          <w:tcPr>
            <w:tcW w:w="1417" w:type="dxa"/>
            <w:gridSpan w:val="2"/>
            <w:shd w:val="clear" w:color="auto" w:fill="auto"/>
          </w:tcPr>
          <w:p w14:paraId="4638B27E" w14:textId="639E1D17" w:rsidR="0046027C" w:rsidRPr="00634B8A" w:rsidRDefault="002513B2" w:rsidP="002D34CE">
            <w:pPr>
              <w:spacing w:line="240" w:lineRule="auto"/>
              <w:jc w:val="right"/>
              <w:rPr>
                <w:rFonts w:ascii="Arial Narrow" w:hAnsi="Arial Narrow"/>
                <w:b/>
                <w:bCs/>
                <w:sz w:val="16"/>
                <w:szCs w:val="16"/>
                <w:lang w:val="id-ID"/>
              </w:rPr>
            </w:pPr>
            <w:r w:rsidRPr="00634B8A">
              <w:rPr>
                <w:rFonts w:ascii="Arial Narrow" w:hAnsi="Arial Narrow"/>
                <w:b/>
                <w:bCs/>
                <w:sz w:val="16"/>
                <w:szCs w:val="16"/>
                <w:lang w:val="id-ID"/>
              </w:rPr>
              <w:t>46.000.000,00</w:t>
            </w:r>
          </w:p>
        </w:tc>
        <w:tc>
          <w:tcPr>
            <w:tcW w:w="1276" w:type="dxa"/>
            <w:gridSpan w:val="2"/>
            <w:shd w:val="clear" w:color="auto" w:fill="auto"/>
          </w:tcPr>
          <w:p w14:paraId="08245369" w14:textId="4C76D561" w:rsidR="0046027C" w:rsidRPr="00634B8A" w:rsidRDefault="00634B8A" w:rsidP="002D34CE">
            <w:pPr>
              <w:spacing w:line="240" w:lineRule="auto"/>
              <w:jc w:val="right"/>
              <w:rPr>
                <w:rFonts w:ascii="Arial Narrow" w:hAnsi="Arial Narrow"/>
                <w:b/>
                <w:bCs/>
                <w:sz w:val="16"/>
                <w:szCs w:val="16"/>
                <w:lang w:val="id-ID"/>
              </w:rPr>
            </w:pPr>
            <w:r w:rsidRPr="00634B8A">
              <w:rPr>
                <w:rFonts w:ascii="Arial Narrow" w:hAnsi="Arial Narrow"/>
                <w:b/>
                <w:bCs/>
                <w:sz w:val="16"/>
                <w:szCs w:val="16"/>
                <w:lang w:val="id-ID"/>
              </w:rPr>
              <w:t>40.900.000,00</w:t>
            </w:r>
          </w:p>
        </w:tc>
        <w:tc>
          <w:tcPr>
            <w:tcW w:w="1276" w:type="dxa"/>
            <w:gridSpan w:val="2"/>
            <w:tcBorders>
              <w:top w:val="nil"/>
              <w:left w:val="nil"/>
              <w:bottom w:val="nil"/>
              <w:right w:val="nil"/>
            </w:tcBorders>
            <w:shd w:val="clear" w:color="auto" w:fill="auto"/>
          </w:tcPr>
          <w:p w14:paraId="74A08921" w14:textId="4018B9E1" w:rsidR="0046027C" w:rsidRPr="00634B8A" w:rsidRDefault="00634B8A" w:rsidP="002D34CE">
            <w:pPr>
              <w:spacing w:line="240" w:lineRule="auto"/>
              <w:jc w:val="right"/>
              <w:rPr>
                <w:rFonts w:ascii="Arial Narrow" w:hAnsi="Arial Narrow"/>
                <w:b/>
                <w:bCs/>
                <w:sz w:val="16"/>
                <w:szCs w:val="16"/>
                <w:lang w:val="id-ID"/>
              </w:rPr>
            </w:pPr>
            <w:r w:rsidRPr="00634B8A">
              <w:rPr>
                <w:rFonts w:ascii="Arial Narrow" w:hAnsi="Arial Narrow"/>
                <w:b/>
                <w:bCs/>
                <w:sz w:val="16"/>
                <w:szCs w:val="16"/>
                <w:lang w:val="id-ID"/>
              </w:rPr>
              <w:t>88.91</w:t>
            </w:r>
          </w:p>
        </w:tc>
        <w:tc>
          <w:tcPr>
            <w:tcW w:w="1417" w:type="dxa"/>
            <w:gridSpan w:val="2"/>
            <w:shd w:val="clear" w:color="auto" w:fill="auto"/>
          </w:tcPr>
          <w:p w14:paraId="4DB9BAB6" w14:textId="7D8F6495" w:rsidR="0046027C" w:rsidRPr="00634B8A" w:rsidRDefault="00634B8A" w:rsidP="002D34CE">
            <w:pPr>
              <w:spacing w:line="240" w:lineRule="auto"/>
              <w:jc w:val="right"/>
              <w:rPr>
                <w:rFonts w:ascii="Arial Narrow" w:hAnsi="Arial Narrow"/>
                <w:b/>
                <w:bCs/>
                <w:sz w:val="16"/>
                <w:szCs w:val="16"/>
                <w:lang w:val="id-ID"/>
              </w:rPr>
            </w:pPr>
            <w:r w:rsidRPr="00634B8A">
              <w:rPr>
                <w:rFonts w:ascii="Arial Narrow" w:hAnsi="Arial Narrow"/>
                <w:b/>
                <w:bCs/>
                <w:sz w:val="16"/>
                <w:szCs w:val="16"/>
                <w:lang w:val="id-ID"/>
              </w:rPr>
              <w:t>-</w:t>
            </w:r>
          </w:p>
        </w:tc>
        <w:tc>
          <w:tcPr>
            <w:tcW w:w="1418" w:type="dxa"/>
            <w:gridSpan w:val="2"/>
            <w:tcBorders>
              <w:top w:val="nil"/>
              <w:left w:val="nil"/>
              <w:bottom w:val="nil"/>
              <w:right w:val="nil"/>
            </w:tcBorders>
            <w:shd w:val="clear" w:color="auto" w:fill="auto"/>
          </w:tcPr>
          <w:p w14:paraId="693CBE8B" w14:textId="2850C1EE" w:rsidR="0046027C" w:rsidRPr="00634B8A" w:rsidRDefault="00534FFE" w:rsidP="002D34CE">
            <w:pPr>
              <w:spacing w:line="240" w:lineRule="auto"/>
              <w:jc w:val="right"/>
              <w:rPr>
                <w:rFonts w:ascii="Arial Narrow" w:hAnsi="Arial Narrow"/>
                <w:b/>
                <w:bCs/>
                <w:sz w:val="16"/>
                <w:szCs w:val="16"/>
                <w:lang w:val="id-ID"/>
              </w:rPr>
            </w:pPr>
            <w:r>
              <w:rPr>
                <w:rFonts w:ascii="Arial Narrow" w:hAnsi="Arial Narrow"/>
                <w:b/>
                <w:bCs/>
                <w:sz w:val="16"/>
                <w:szCs w:val="16"/>
                <w:lang w:val="id-ID"/>
              </w:rPr>
              <w:t>100,00</w:t>
            </w:r>
          </w:p>
        </w:tc>
      </w:tr>
      <w:tr w:rsidR="00634B8A" w14:paraId="0D4DC192" w14:textId="77777777" w:rsidTr="004C6C07">
        <w:trPr>
          <w:gridAfter w:val="1"/>
          <w:wAfter w:w="6" w:type="dxa"/>
          <w:trHeight w:val="129"/>
        </w:trPr>
        <w:tc>
          <w:tcPr>
            <w:tcW w:w="457" w:type="dxa"/>
            <w:shd w:val="clear" w:color="auto" w:fill="auto"/>
          </w:tcPr>
          <w:p w14:paraId="3EB66D8D" w14:textId="77777777" w:rsidR="00634B8A" w:rsidRDefault="00634B8A" w:rsidP="004C6C07">
            <w:pPr>
              <w:spacing w:line="240" w:lineRule="auto"/>
              <w:rPr>
                <w:rFonts w:ascii="Arial Narrow" w:hAnsi="Arial Narrow" w:cs="Arial Narrow"/>
                <w:sz w:val="16"/>
                <w:szCs w:val="16"/>
              </w:rPr>
            </w:pPr>
          </w:p>
        </w:tc>
        <w:tc>
          <w:tcPr>
            <w:tcW w:w="2051" w:type="dxa"/>
            <w:shd w:val="clear" w:color="auto" w:fill="auto"/>
          </w:tcPr>
          <w:p w14:paraId="7795866C" w14:textId="382A8E51" w:rsidR="00634B8A" w:rsidRPr="00921ECD" w:rsidRDefault="00634B8A" w:rsidP="00634B8A">
            <w:pPr>
              <w:spacing w:line="240" w:lineRule="auto"/>
              <w:rPr>
                <w:rFonts w:ascii="Arial Narrow" w:hAnsi="Arial Narrow" w:cs="Arial Narrow"/>
                <w:sz w:val="16"/>
                <w:szCs w:val="16"/>
              </w:rPr>
            </w:pPr>
            <w:proofErr w:type="spellStart"/>
            <w:r>
              <w:rPr>
                <w:rFonts w:ascii="Arial Narrow" w:hAnsi="Arial Narrow" w:cs="Arial Narrow"/>
                <w:sz w:val="16"/>
                <w:szCs w:val="16"/>
              </w:rPr>
              <w:t>Belanja</w:t>
            </w:r>
            <w:proofErr w:type="spellEnd"/>
            <w:r>
              <w:rPr>
                <w:rFonts w:ascii="Arial Narrow" w:hAnsi="Arial Narrow" w:cs="Arial Narrow"/>
                <w:sz w:val="16"/>
                <w:szCs w:val="16"/>
              </w:rPr>
              <w:t xml:space="preserve"> Modal </w:t>
            </w:r>
            <w:proofErr w:type="spellStart"/>
            <w:r w:rsidR="00534FFE">
              <w:rPr>
                <w:rFonts w:ascii="Arial Narrow" w:hAnsi="Arial Narrow" w:cs="Arial Narrow"/>
                <w:sz w:val="16"/>
                <w:szCs w:val="16"/>
              </w:rPr>
              <w:t>Komputer</w:t>
            </w:r>
            <w:proofErr w:type="spellEnd"/>
          </w:p>
        </w:tc>
        <w:tc>
          <w:tcPr>
            <w:tcW w:w="1417" w:type="dxa"/>
            <w:gridSpan w:val="2"/>
            <w:shd w:val="clear" w:color="auto" w:fill="auto"/>
          </w:tcPr>
          <w:p w14:paraId="3E52D306" w14:textId="54B789EF" w:rsidR="00634B8A" w:rsidRDefault="00534FFE" w:rsidP="00634B8A">
            <w:pPr>
              <w:spacing w:line="240" w:lineRule="auto"/>
              <w:jc w:val="right"/>
              <w:rPr>
                <w:rFonts w:ascii="Arial Narrow" w:hAnsi="Arial Narrow"/>
                <w:sz w:val="16"/>
                <w:szCs w:val="16"/>
              </w:rPr>
            </w:pPr>
            <w:r>
              <w:rPr>
                <w:rFonts w:ascii="Arial Narrow" w:hAnsi="Arial Narrow"/>
                <w:sz w:val="16"/>
                <w:szCs w:val="16"/>
              </w:rPr>
              <w:t>46.000.000,00</w:t>
            </w:r>
            <w:r w:rsidR="00634B8A" w:rsidRPr="00AC41F3">
              <w:rPr>
                <w:rFonts w:ascii="Arial Narrow" w:hAnsi="Arial Narrow"/>
                <w:sz w:val="16"/>
                <w:szCs w:val="16"/>
              </w:rPr>
              <w:t xml:space="preserve">   </w:t>
            </w:r>
          </w:p>
        </w:tc>
        <w:tc>
          <w:tcPr>
            <w:tcW w:w="1276" w:type="dxa"/>
            <w:gridSpan w:val="2"/>
            <w:shd w:val="clear" w:color="auto" w:fill="auto"/>
          </w:tcPr>
          <w:p w14:paraId="0A765557" w14:textId="26B01BB1" w:rsidR="00634B8A" w:rsidRDefault="00534FFE" w:rsidP="00634B8A">
            <w:pPr>
              <w:spacing w:line="240" w:lineRule="auto"/>
              <w:jc w:val="right"/>
              <w:rPr>
                <w:rFonts w:ascii="Arial Narrow" w:hAnsi="Arial Narrow"/>
                <w:sz w:val="16"/>
                <w:szCs w:val="16"/>
              </w:rPr>
            </w:pPr>
            <w:r>
              <w:rPr>
                <w:rFonts w:ascii="Arial Narrow" w:hAnsi="Arial Narrow"/>
                <w:sz w:val="16"/>
                <w:szCs w:val="16"/>
              </w:rPr>
              <w:t>40.900.000,00</w:t>
            </w:r>
            <w:r w:rsidR="00634B8A" w:rsidRPr="00AC41F3">
              <w:rPr>
                <w:rFonts w:ascii="Arial Narrow" w:hAnsi="Arial Narrow"/>
                <w:sz w:val="16"/>
                <w:szCs w:val="16"/>
              </w:rPr>
              <w:t xml:space="preserve">   </w:t>
            </w:r>
          </w:p>
        </w:tc>
        <w:tc>
          <w:tcPr>
            <w:tcW w:w="1276" w:type="dxa"/>
            <w:gridSpan w:val="2"/>
            <w:tcBorders>
              <w:top w:val="nil"/>
              <w:left w:val="nil"/>
              <w:bottom w:val="nil"/>
              <w:right w:val="nil"/>
            </w:tcBorders>
            <w:shd w:val="clear" w:color="auto" w:fill="auto"/>
          </w:tcPr>
          <w:p w14:paraId="78B49B02" w14:textId="436D3326" w:rsidR="00634B8A" w:rsidRDefault="00534FFE" w:rsidP="00634B8A">
            <w:pPr>
              <w:spacing w:line="240" w:lineRule="auto"/>
              <w:jc w:val="right"/>
              <w:rPr>
                <w:rFonts w:ascii="Arial Narrow" w:hAnsi="Arial Narrow"/>
                <w:sz w:val="16"/>
                <w:szCs w:val="16"/>
              </w:rPr>
            </w:pPr>
            <w:r>
              <w:rPr>
                <w:rFonts w:ascii="Arial Narrow" w:hAnsi="Arial Narrow"/>
                <w:sz w:val="16"/>
                <w:szCs w:val="16"/>
              </w:rPr>
              <w:t>88,91</w:t>
            </w:r>
            <w:r w:rsidR="00634B8A" w:rsidRPr="00AC41F3">
              <w:rPr>
                <w:rFonts w:ascii="Arial Narrow" w:hAnsi="Arial Narrow"/>
                <w:sz w:val="16"/>
                <w:szCs w:val="16"/>
              </w:rPr>
              <w:t xml:space="preserve">   </w:t>
            </w:r>
          </w:p>
        </w:tc>
        <w:tc>
          <w:tcPr>
            <w:tcW w:w="1417" w:type="dxa"/>
            <w:gridSpan w:val="2"/>
            <w:shd w:val="clear" w:color="auto" w:fill="auto"/>
          </w:tcPr>
          <w:p w14:paraId="43AB829A" w14:textId="5682E6F2" w:rsidR="00634B8A" w:rsidRDefault="00634B8A" w:rsidP="00634B8A">
            <w:pPr>
              <w:spacing w:line="240" w:lineRule="auto"/>
              <w:jc w:val="right"/>
              <w:rPr>
                <w:rFonts w:ascii="Arial Narrow" w:hAnsi="Arial Narrow"/>
                <w:sz w:val="16"/>
                <w:szCs w:val="16"/>
              </w:rPr>
            </w:pPr>
            <w:r w:rsidRPr="00AC41F3">
              <w:rPr>
                <w:rFonts w:ascii="Arial Narrow" w:hAnsi="Arial Narrow"/>
                <w:sz w:val="16"/>
                <w:szCs w:val="16"/>
              </w:rPr>
              <w:t xml:space="preserve">-   </w:t>
            </w:r>
          </w:p>
        </w:tc>
        <w:tc>
          <w:tcPr>
            <w:tcW w:w="1418" w:type="dxa"/>
            <w:gridSpan w:val="2"/>
            <w:tcBorders>
              <w:top w:val="nil"/>
              <w:left w:val="nil"/>
              <w:bottom w:val="nil"/>
              <w:right w:val="nil"/>
            </w:tcBorders>
            <w:shd w:val="clear" w:color="auto" w:fill="auto"/>
          </w:tcPr>
          <w:p w14:paraId="25BE36EC" w14:textId="789993A7" w:rsidR="00634B8A" w:rsidRDefault="00534FFE" w:rsidP="00634B8A">
            <w:pPr>
              <w:spacing w:line="240" w:lineRule="auto"/>
              <w:jc w:val="right"/>
              <w:rPr>
                <w:rFonts w:ascii="Arial Narrow" w:hAnsi="Arial Narrow"/>
                <w:sz w:val="16"/>
                <w:szCs w:val="16"/>
              </w:rPr>
            </w:pPr>
            <w:r>
              <w:rPr>
                <w:rFonts w:ascii="Arial Narrow" w:hAnsi="Arial Narrow"/>
                <w:sz w:val="16"/>
                <w:szCs w:val="16"/>
              </w:rPr>
              <w:t>100,00</w:t>
            </w:r>
            <w:r w:rsidR="00634B8A" w:rsidRPr="00AC41F3">
              <w:rPr>
                <w:rFonts w:ascii="Arial Narrow" w:hAnsi="Arial Narrow"/>
                <w:sz w:val="16"/>
                <w:szCs w:val="16"/>
              </w:rPr>
              <w:t xml:space="preserve">   </w:t>
            </w:r>
          </w:p>
        </w:tc>
      </w:tr>
      <w:tr w:rsidR="00634B8A" w14:paraId="519E2515" w14:textId="77777777" w:rsidTr="004C6C07">
        <w:tc>
          <w:tcPr>
            <w:tcW w:w="2514" w:type="dxa"/>
            <w:gridSpan w:val="3"/>
            <w:shd w:val="clear" w:color="auto" w:fill="auto"/>
          </w:tcPr>
          <w:p w14:paraId="7AFD9A17" w14:textId="77777777" w:rsidR="00634B8A" w:rsidRDefault="00634B8A" w:rsidP="00634B8A">
            <w:pPr>
              <w:spacing w:line="240" w:lineRule="auto"/>
              <w:jc w:val="center"/>
              <w:rPr>
                <w:rFonts w:ascii="Arial Narrow" w:hAnsi="Arial Narrow" w:cs="Arial Narrow"/>
                <w:b/>
                <w:bCs/>
                <w:sz w:val="16"/>
                <w:szCs w:val="16"/>
              </w:rPr>
            </w:pPr>
            <w:r>
              <w:rPr>
                <w:rFonts w:ascii="Arial Narrow" w:hAnsi="Arial Narrow" w:cs="Arial Narrow"/>
                <w:b/>
                <w:bCs/>
                <w:sz w:val="16"/>
                <w:szCs w:val="16"/>
              </w:rPr>
              <w:t>JUMLAH</w:t>
            </w:r>
          </w:p>
        </w:tc>
        <w:tc>
          <w:tcPr>
            <w:tcW w:w="1417" w:type="dxa"/>
            <w:gridSpan w:val="2"/>
            <w:shd w:val="clear" w:color="auto" w:fill="auto"/>
            <w:vAlign w:val="bottom"/>
          </w:tcPr>
          <w:p w14:paraId="6E0D5425" w14:textId="2FA0A9C7" w:rsidR="00634B8A" w:rsidRDefault="00534FFE" w:rsidP="00634B8A">
            <w:pPr>
              <w:pBdr>
                <w:top w:val="single" w:sz="4" w:space="1" w:color="auto"/>
                <w:left w:val="none" w:sz="0" w:space="4" w:color="auto"/>
                <w:bottom w:val="double" w:sz="4" w:space="1" w:color="auto"/>
                <w:right w:val="none" w:sz="0" w:space="4" w:color="auto"/>
              </w:pBdr>
              <w:spacing w:line="240" w:lineRule="auto"/>
              <w:ind w:left="34"/>
              <w:jc w:val="right"/>
              <w:rPr>
                <w:rFonts w:ascii="Arial Narrow" w:hAnsi="Arial Narrow" w:cs="Arial Narrow"/>
                <w:b/>
                <w:bCs/>
                <w:sz w:val="16"/>
                <w:szCs w:val="16"/>
              </w:rPr>
            </w:pPr>
            <w:r>
              <w:rPr>
                <w:rFonts w:ascii="Arial Narrow" w:hAnsi="Arial Narrow" w:cs="Arial Narrow"/>
                <w:b/>
                <w:bCs/>
                <w:sz w:val="16"/>
                <w:szCs w:val="16"/>
              </w:rPr>
              <w:t>46.000.000</w:t>
            </w:r>
            <w:r w:rsidR="00634B8A" w:rsidRPr="00AC41F3">
              <w:rPr>
                <w:rFonts w:ascii="Arial Narrow" w:hAnsi="Arial Narrow" w:cs="Arial Narrow"/>
                <w:b/>
                <w:bCs/>
                <w:sz w:val="16"/>
                <w:szCs w:val="16"/>
              </w:rPr>
              <w:t>,00</w:t>
            </w:r>
          </w:p>
        </w:tc>
        <w:tc>
          <w:tcPr>
            <w:tcW w:w="1276" w:type="dxa"/>
            <w:gridSpan w:val="2"/>
            <w:shd w:val="clear" w:color="auto" w:fill="auto"/>
            <w:vAlign w:val="bottom"/>
          </w:tcPr>
          <w:p w14:paraId="10620FF2" w14:textId="59BC95C1" w:rsidR="00634B8A" w:rsidRDefault="00534FFE" w:rsidP="00634B8A">
            <w:pPr>
              <w:pBdr>
                <w:top w:val="single" w:sz="4" w:space="1" w:color="auto"/>
                <w:left w:val="none" w:sz="0" w:space="4" w:color="auto"/>
                <w:bottom w:val="double" w:sz="4" w:space="1" w:color="auto"/>
                <w:right w:val="none" w:sz="0" w:space="4" w:color="auto"/>
              </w:pBdr>
              <w:spacing w:line="240" w:lineRule="auto"/>
              <w:ind w:left="-111"/>
              <w:jc w:val="right"/>
              <w:rPr>
                <w:rFonts w:ascii="Arial Narrow" w:hAnsi="Arial Narrow" w:cs="Arial Narrow"/>
                <w:b/>
                <w:bCs/>
                <w:sz w:val="16"/>
                <w:szCs w:val="16"/>
              </w:rPr>
            </w:pPr>
            <w:r>
              <w:rPr>
                <w:rFonts w:ascii="Arial Narrow" w:hAnsi="Arial Narrow" w:cs="Arial Narrow"/>
                <w:b/>
                <w:bCs/>
                <w:sz w:val="16"/>
                <w:szCs w:val="16"/>
              </w:rPr>
              <w:t>40.900</w:t>
            </w:r>
            <w:r w:rsidR="00634B8A" w:rsidRPr="00AC41F3">
              <w:rPr>
                <w:rFonts w:ascii="Arial Narrow" w:hAnsi="Arial Narrow" w:cs="Arial Narrow"/>
                <w:b/>
                <w:bCs/>
                <w:sz w:val="16"/>
                <w:szCs w:val="16"/>
              </w:rPr>
              <w:t>.000,00</w:t>
            </w:r>
          </w:p>
        </w:tc>
        <w:tc>
          <w:tcPr>
            <w:tcW w:w="1276" w:type="dxa"/>
            <w:gridSpan w:val="2"/>
            <w:shd w:val="clear" w:color="auto" w:fill="auto"/>
            <w:vAlign w:val="bottom"/>
          </w:tcPr>
          <w:p w14:paraId="1D0A7E2C" w14:textId="55EE681E" w:rsidR="00634B8A" w:rsidRDefault="00534FFE" w:rsidP="00634B8A">
            <w:pPr>
              <w:pBdr>
                <w:top w:val="single" w:sz="4" w:space="1" w:color="auto"/>
                <w:left w:val="none" w:sz="0" w:space="4" w:color="auto"/>
                <w:bottom w:val="double" w:sz="4" w:space="1" w:color="auto"/>
                <w:right w:val="none" w:sz="0" w:space="4" w:color="auto"/>
              </w:pBdr>
              <w:spacing w:line="240" w:lineRule="auto"/>
              <w:jc w:val="right"/>
              <w:rPr>
                <w:rFonts w:ascii="Arial Narrow" w:hAnsi="Arial Narrow" w:cs="Arial Narrow"/>
                <w:b/>
                <w:bCs/>
                <w:sz w:val="16"/>
                <w:szCs w:val="16"/>
              </w:rPr>
            </w:pPr>
            <w:r>
              <w:rPr>
                <w:rFonts w:ascii="Arial Narrow" w:hAnsi="Arial Narrow" w:cs="Arial Narrow"/>
                <w:b/>
                <w:bCs/>
                <w:sz w:val="16"/>
                <w:szCs w:val="16"/>
              </w:rPr>
              <w:t>88</w:t>
            </w:r>
            <w:r w:rsidR="00634B8A" w:rsidRPr="00AC41F3">
              <w:rPr>
                <w:rFonts w:ascii="Arial Narrow" w:hAnsi="Arial Narrow" w:cs="Arial Narrow"/>
                <w:b/>
                <w:bCs/>
                <w:sz w:val="16"/>
                <w:szCs w:val="16"/>
              </w:rPr>
              <w:t>,9</w:t>
            </w:r>
            <w:r>
              <w:rPr>
                <w:rFonts w:ascii="Arial Narrow" w:hAnsi="Arial Narrow" w:cs="Arial Narrow"/>
                <w:b/>
                <w:bCs/>
                <w:sz w:val="16"/>
                <w:szCs w:val="16"/>
              </w:rPr>
              <w:t>1</w:t>
            </w:r>
          </w:p>
        </w:tc>
        <w:tc>
          <w:tcPr>
            <w:tcW w:w="1417" w:type="dxa"/>
            <w:gridSpan w:val="2"/>
            <w:shd w:val="clear" w:color="auto" w:fill="auto"/>
            <w:vAlign w:val="bottom"/>
          </w:tcPr>
          <w:p w14:paraId="36972DDC" w14:textId="1A661754" w:rsidR="00634B8A" w:rsidRDefault="00534FFE" w:rsidP="00634B8A">
            <w:pPr>
              <w:pBdr>
                <w:top w:val="single" w:sz="4" w:space="1" w:color="auto"/>
                <w:left w:val="none" w:sz="0" w:space="4" w:color="auto"/>
                <w:bottom w:val="double" w:sz="4" w:space="1" w:color="auto"/>
                <w:right w:val="none" w:sz="0" w:space="4" w:color="auto"/>
              </w:pBdr>
              <w:spacing w:line="240" w:lineRule="auto"/>
              <w:jc w:val="right"/>
              <w:rPr>
                <w:rFonts w:ascii="Arial Narrow" w:hAnsi="Arial Narrow" w:cs="Arial Narrow"/>
                <w:b/>
                <w:bCs/>
                <w:sz w:val="16"/>
                <w:szCs w:val="16"/>
              </w:rPr>
            </w:pPr>
            <w:r>
              <w:rPr>
                <w:rFonts w:ascii="Arial Narrow" w:hAnsi="Arial Narrow" w:cs="Arial Narrow"/>
                <w:b/>
                <w:bCs/>
                <w:sz w:val="16"/>
                <w:szCs w:val="16"/>
              </w:rPr>
              <w:t>-</w:t>
            </w:r>
          </w:p>
        </w:tc>
        <w:tc>
          <w:tcPr>
            <w:tcW w:w="1418" w:type="dxa"/>
            <w:gridSpan w:val="2"/>
            <w:shd w:val="clear" w:color="auto" w:fill="auto"/>
            <w:vAlign w:val="bottom"/>
          </w:tcPr>
          <w:p w14:paraId="60C71C86" w14:textId="4A0CA3D0" w:rsidR="00634B8A" w:rsidRDefault="00634B8A" w:rsidP="00634B8A">
            <w:pPr>
              <w:pBdr>
                <w:top w:val="single" w:sz="4" w:space="1" w:color="auto"/>
                <w:left w:val="none" w:sz="0" w:space="4" w:color="auto"/>
                <w:bottom w:val="double" w:sz="4" w:space="1" w:color="auto"/>
                <w:right w:val="none" w:sz="0" w:space="4" w:color="auto"/>
              </w:pBdr>
              <w:spacing w:line="240" w:lineRule="auto"/>
              <w:jc w:val="right"/>
              <w:rPr>
                <w:rFonts w:ascii="Arial Narrow" w:hAnsi="Arial Narrow" w:cs="Arial Narrow"/>
                <w:b/>
                <w:bCs/>
                <w:sz w:val="16"/>
                <w:szCs w:val="16"/>
              </w:rPr>
            </w:pPr>
            <w:r w:rsidRPr="00AC41F3">
              <w:rPr>
                <w:rFonts w:ascii="Arial Narrow" w:hAnsi="Arial Narrow" w:cs="Arial Narrow"/>
                <w:b/>
                <w:bCs/>
                <w:sz w:val="16"/>
                <w:szCs w:val="16"/>
              </w:rPr>
              <w:t>(44,19)</w:t>
            </w:r>
          </w:p>
        </w:tc>
      </w:tr>
    </w:tbl>
    <w:p w14:paraId="3B017FC1" w14:textId="77777777" w:rsidR="0046027C" w:rsidRDefault="0046027C" w:rsidP="0046027C">
      <w:pPr>
        <w:pStyle w:val="ListParagraph"/>
        <w:ind w:left="426"/>
        <w:jc w:val="both"/>
        <w:rPr>
          <w:lang w:val="id-ID"/>
        </w:rPr>
      </w:pPr>
    </w:p>
    <w:p w14:paraId="3CC54707" w14:textId="30B292D4" w:rsidR="005A570E" w:rsidRDefault="0046027C" w:rsidP="0046027C">
      <w:pPr>
        <w:pStyle w:val="ListParagraph"/>
        <w:ind w:left="1560"/>
        <w:jc w:val="both"/>
        <w:rPr>
          <w:lang w:val="id-ID"/>
        </w:rPr>
      </w:pPr>
      <w:r w:rsidRPr="00AC41F3">
        <w:rPr>
          <w:lang w:val="id-ID"/>
        </w:rPr>
        <w:t>Tabel III.</w:t>
      </w:r>
      <w:r w:rsidR="00534FFE">
        <w:rPr>
          <w:lang w:val="id-ID"/>
        </w:rPr>
        <w:t>5</w:t>
      </w:r>
      <w:r w:rsidRPr="00AC41F3">
        <w:rPr>
          <w:lang w:val="id-ID"/>
        </w:rPr>
        <w:t xml:space="preserve"> diatas menunjukkan bahwa Belanja Modal</w:t>
      </w:r>
      <w:r w:rsidR="00AC41F3" w:rsidRPr="00AC41F3">
        <w:rPr>
          <w:lang w:val="id-ID"/>
        </w:rPr>
        <w:t xml:space="preserve"> </w:t>
      </w:r>
      <w:r w:rsidRPr="00AC41F3">
        <w:rPr>
          <w:lang w:val="id-ID"/>
        </w:rPr>
        <w:t>TA 2024 sepenuhnya merupakan Belanja Modal Peralatan dan Mesin, dengan rincian lebih lanjut dapat dilihat pada Tabel III.</w:t>
      </w:r>
      <w:r w:rsidR="00AC41F3" w:rsidRPr="00AC41F3">
        <w:rPr>
          <w:lang w:val="id-ID"/>
        </w:rPr>
        <w:t>6</w:t>
      </w:r>
      <w:r w:rsidRPr="00AC41F3">
        <w:rPr>
          <w:lang w:val="id-ID"/>
        </w:rPr>
        <w:t xml:space="preserve"> di bawah ini.</w:t>
      </w:r>
    </w:p>
    <w:p w14:paraId="7F3FFF2B" w14:textId="77777777" w:rsidR="0046027C" w:rsidRDefault="0046027C" w:rsidP="0046027C">
      <w:pPr>
        <w:pStyle w:val="ListParagraph"/>
        <w:ind w:left="1560"/>
        <w:jc w:val="both"/>
        <w:rPr>
          <w:lang w:val="id-ID"/>
        </w:rPr>
      </w:pPr>
    </w:p>
    <w:p w14:paraId="13ABF29C" w14:textId="40D3EF52" w:rsidR="00D26692" w:rsidRPr="00A07CB9" w:rsidRDefault="00D26692" w:rsidP="00D26692">
      <w:pPr>
        <w:pStyle w:val="Caption"/>
        <w:keepNext/>
        <w:spacing w:after="0"/>
        <w:jc w:val="center"/>
        <w:rPr>
          <w:rFonts w:ascii="Arial Narrow" w:hAnsi="Arial Narrow"/>
          <w:b/>
          <w:bCs/>
          <w:i w:val="0"/>
          <w:iCs w:val="0"/>
          <w:color w:val="auto"/>
          <w:lang w:val="id-ID"/>
        </w:rPr>
      </w:pPr>
      <w:r w:rsidRPr="00A07CB9">
        <w:rPr>
          <w:rFonts w:ascii="Arial Narrow" w:hAnsi="Arial Narrow"/>
          <w:b/>
          <w:bCs/>
          <w:i w:val="0"/>
          <w:iCs w:val="0"/>
          <w:color w:val="auto"/>
        </w:rPr>
        <w:t>Tabe</w:t>
      </w:r>
      <w:r w:rsidRPr="00A07CB9">
        <w:rPr>
          <w:rFonts w:ascii="Arial Narrow" w:hAnsi="Arial Narrow"/>
          <w:b/>
          <w:bCs/>
          <w:i w:val="0"/>
          <w:iCs w:val="0"/>
          <w:color w:val="auto"/>
          <w:lang w:val="id-ID"/>
        </w:rPr>
        <w:t>l</w:t>
      </w:r>
      <w:r w:rsidRPr="00A07CB9">
        <w:rPr>
          <w:rFonts w:ascii="Arial Narrow" w:hAnsi="Arial Narrow"/>
          <w:b/>
          <w:bCs/>
          <w:i w:val="0"/>
          <w:iCs w:val="0"/>
          <w:color w:val="auto"/>
        </w:rPr>
        <w:t xml:space="preserve"> </w:t>
      </w:r>
      <w:r w:rsidRPr="00A07CB9">
        <w:rPr>
          <w:rFonts w:ascii="Arial Narrow" w:hAnsi="Arial Narrow"/>
          <w:b/>
          <w:bCs/>
          <w:i w:val="0"/>
          <w:iCs w:val="0"/>
          <w:color w:val="auto"/>
          <w:lang w:val="id-ID"/>
        </w:rPr>
        <w:t>III.</w:t>
      </w:r>
      <w:r w:rsidR="00AE03C0">
        <w:rPr>
          <w:rFonts w:ascii="Arial Narrow" w:hAnsi="Arial Narrow"/>
          <w:b/>
          <w:bCs/>
          <w:i w:val="0"/>
          <w:iCs w:val="0"/>
          <w:color w:val="auto"/>
        </w:rPr>
        <w:t>6</w:t>
      </w:r>
      <w:r w:rsidRPr="00A07CB9">
        <w:rPr>
          <w:rFonts w:ascii="Arial Narrow" w:hAnsi="Arial Narrow"/>
          <w:b/>
          <w:bCs/>
          <w:i w:val="0"/>
          <w:iCs w:val="0"/>
          <w:color w:val="auto"/>
          <w:lang w:val="id-ID"/>
        </w:rPr>
        <w:t xml:space="preserve"> </w:t>
      </w:r>
      <w:proofErr w:type="spellStart"/>
      <w:r>
        <w:rPr>
          <w:rFonts w:ascii="Arial Narrow" w:hAnsi="Arial Narrow"/>
          <w:b/>
          <w:bCs/>
          <w:i w:val="0"/>
          <w:iCs w:val="0"/>
          <w:color w:val="auto"/>
        </w:rPr>
        <w:t>Belanja</w:t>
      </w:r>
      <w:proofErr w:type="spellEnd"/>
      <w:r>
        <w:rPr>
          <w:rFonts w:ascii="Arial Narrow" w:hAnsi="Arial Narrow"/>
          <w:b/>
          <w:bCs/>
          <w:i w:val="0"/>
          <w:iCs w:val="0"/>
          <w:color w:val="auto"/>
        </w:rPr>
        <w:t xml:space="preserve"> </w:t>
      </w:r>
      <w:r w:rsidR="00CB6A15">
        <w:rPr>
          <w:rFonts w:ascii="Arial Narrow" w:hAnsi="Arial Narrow"/>
          <w:b/>
          <w:bCs/>
          <w:i w:val="0"/>
          <w:iCs w:val="0"/>
          <w:color w:val="auto"/>
        </w:rPr>
        <w:t>Modal</w:t>
      </w:r>
      <w:r w:rsidR="00AC41F3">
        <w:rPr>
          <w:rFonts w:ascii="Arial Narrow" w:hAnsi="Arial Narrow"/>
          <w:b/>
          <w:bCs/>
          <w:i w:val="0"/>
          <w:iCs w:val="0"/>
          <w:color w:val="auto"/>
        </w:rPr>
        <w:t xml:space="preserve"> </w:t>
      </w:r>
      <w:proofErr w:type="spellStart"/>
      <w:r w:rsidR="00AC41F3">
        <w:rPr>
          <w:rFonts w:ascii="Arial Narrow" w:hAnsi="Arial Narrow"/>
          <w:b/>
          <w:bCs/>
          <w:i w:val="0"/>
          <w:iCs w:val="0"/>
          <w:color w:val="auto"/>
        </w:rPr>
        <w:t>Satuan</w:t>
      </w:r>
      <w:proofErr w:type="spellEnd"/>
      <w:r w:rsidR="00AC41F3">
        <w:rPr>
          <w:rFonts w:ascii="Arial Narrow" w:hAnsi="Arial Narrow"/>
          <w:b/>
          <w:bCs/>
          <w:i w:val="0"/>
          <w:iCs w:val="0"/>
          <w:color w:val="auto"/>
        </w:rPr>
        <w:t xml:space="preserve"> </w:t>
      </w:r>
      <w:proofErr w:type="spellStart"/>
      <w:r w:rsidR="00AC41F3">
        <w:rPr>
          <w:rFonts w:ascii="Arial Narrow" w:hAnsi="Arial Narrow"/>
          <w:b/>
          <w:bCs/>
          <w:i w:val="0"/>
          <w:iCs w:val="0"/>
          <w:color w:val="auto"/>
        </w:rPr>
        <w:t>Polisi</w:t>
      </w:r>
      <w:proofErr w:type="spellEnd"/>
      <w:r w:rsidR="00AC41F3">
        <w:rPr>
          <w:rFonts w:ascii="Arial Narrow" w:hAnsi="Arial Narrow"/>
          <w:b/>
          <w:bCs/>
          <w:i w:val="0"/>
          <w:iCs w:val="0"/>
          <w:color w:val="auto"/>
        </w:rPr>
        <w:t xml:space="preserve"> </w:t>
      </w:r>
      <w:proofErr w:type="spellStart"/>
      <w:r w:rsidR="00AC41F3">
        <w:rPr>
          <w:rFonts w:ascii="Arial Narrow" w:hAnsi="Arial Narrow"/>
          <w:b/>
          <w:bCs/>
          <w:i w:val="0"/>
          <w:iCs w:val="0"/>
          <w:color w:val="auto"/>
        </w:rPr>
        <w:t>Pamong</w:t>
      </w:r>
      <w:proofErr w:type="spellEnd"/>
      <w:r w:rsidR="00AC41F3">
        <w:rPr>
          <w:rFonts w:ascii="Arial Narrow" w:hAnsi="Arial Narrow"/>
          <w:b/>
          <w:bCs/>
          <w:i w:val="0"/>
          <w:iCs w:val="0"/>
          <w:color w:val="auto"/>
        </w:rPr>
        <w:t xml:space="preserve"> </w:t>
      </w:r>
      <w:proofErr w:type="spellStart"/>
      <w:r w:rsidR="00AC41F3">
        <w:rPr>
          <w:rFonts w:ascii="Arial Narrow" w:hAnsi="Arial Narrow"/>
          <w:b/>
          <w:bCs/>
          <w:i w:val="0"/>
          <w:iCs w:val="0"/>
          <w:color w:val="auto"/>
        </w:rPr>
        <w:t>Praja</w:t>
      </w:r>
      <w:proofErr w:type="spellEnd"/>
      <w:r w:rsidR="00AC41F3">
        <w:rPr>
          <w:rFonts w:ascii="Arial Narrow" w:hAnsi="Arial Narrow"/>
          <w:b/>
          <w:bCs/>
          <w:i w:val="0"/>
          <w:iCs w:val="0"/>
          <w:color w:val="auto"/>
        </w:rPr>
        <w:t xml:space="preserve"> </w:t>
      </w:r>
      <w:proofErr w:type="spellStart"/>
      <w:r w:rsidRPr="00A07CB9">
        <w:rPr>
          <w:rFonts w:ascii="Arial Narrow" w:hAnsi="Arial Narrow"/>
          <w:b/>
          <w:bCs/>
          <w:i w:val="0"/>
          <w:iCs w:val="0"/>
          <w:color w:val="auto"/>
        </w:rPr>
        <w:t>Kab</w:t>
      </w:r>
      <w:proofErr w:type="spellEnd"/>
      <w:r w:rsidRPr="00A07CB9">
        <w:rPr>
          <w:rFonts w:ascii="Arial Narrow" w:hAnsi="Arial Narrow"/>
          <w:b/>
          <w:bCs/>
          <w:i w:val="0"/>
          <w:iCs w:val="0"/>
          <w:color w:val="auto"/>
        </w:rPr>
        <w:t xml:space="preserve">. Wonosobo TA </w:t>
      </w:r>
      <w:r>
        <w:rPr>
          <w:rFonts w:ascii="Arial Narrow" w:hAnsi="Arial Narrow"/>
          <w:b/>
          <w:bCs/>
          <w:i w:val="0"/>
          <w:iCs w:val="0"/>
          <w:color w:val="auto"/>
        </w:rPr>
        <w:t>2024</w:t>
      </w:r>
      <w:r w:rsidRPr="00A07CB9">
        <w:rPr>
          <w:rFonts w:ascii="Arial Narrow" w:hAnsi="Arial Narrow"/>
          <w:b/>
          <w:bCs/>
          <w:i w:val="0"/>
          <w:iCs w:val="0"/>
          <w:color w:val="auto"/>
        </w:rPr>
        <w:t xml:space="preserve"> dan TA </w:t>
      </w:r>
      <w:r>
        <w:rPr>
          <w:rFonts w:ascii="Arial Narrow" w:hAnsi="Arial Narrow"/>
          <w:b/>
          <w:bCs/>
          <w:i w:val="0"/>
          <w:iCs w:val="0"/>
          <w:color w:val="auto"/>
        </w:rPr>
        <w:t>2023</w:t>
      </w:r>
    </w:p>
    <w:tbl>
      <w:tblPr>
        <w:tblW w:w="9356" w:type="dxa"/>
        <w:tblLayout w:type="fixed"/>
        <w:tblLook w:val="04A0" w:firstRow="1" w:lastRow="0" w:firstColumn="1" w:lastColumn="0" w:noHBand="0" w:noVBand="1"/>
      </w:tblPr>
      <w:tblGrid>
        <w:gridCol w:w="709"/>
        <w:gridCol w:w="2410"/>
        <w:gridCol w:w="1417"/>
        <w:gridCol w:w="1134"/>
        <w:gridCol w:w="1134"/>
        <w:gridCol w:w="1134"/>
        <w:gridCol w:w="1418"/>
      </w:tblGrid>
      <w:tr w:rsidR="00D26692" w:rsidRPr="00493642" w14:paraId="46FA0284" w14:textId="77777777" w:rsidTr="00A6387B">
        <w:trPr>
          <w:tblHeader/>
        </w:trPr>
        <w:tc>
          <w:tcPr>
            <w:tcW w:w="709" w:type="dxa"/>
            <w:vMerge w:val="restart"/>
            <w:tcBorders>
              <w:top w:val="single" w:sz="4" w:space="0" w:color="auto"/>
            </w:tcBorders>
            <w:shd w:val="clear" w:color="auto" w:fill="auto"/>
            <w:vAlign w:val="center"/>
          </w:tcPr>
          <w:p w14:paraId="4687136D" w14:textId="77777777" w:rsidR="00D26692" w:rsidRPr="00493642" w:rsidRDefault="00D26692" w:rsidP="002D34CE">
            <w:pPr>
              <w:spacing w:line="240" w:lineRule="auto"/>
              <w:jc w:val="center"/>
              <w:rPr>
                <w:rFonts w:ascii="Arial Narrow" w:hAnsi="Arial Narrow" w:cs="Arial Narrow"/>
                <w:sz w:val="16"/>
                <w:szCs w:val="16"/>
              </w:rPr>
            </w:pPr>
            <w:r w:rsidRPr="00493642">
              <w:rPr>
                <w:rFonts w:ascii="Arial Narrow" w:hAnsi="Arial Narrow" w:cs="Arial Narrow"/>
                <w:sz w:val="16"/>
                <w:szCs w:val="16"/>
              </w:rPr>
              <w:t>No</w:t>
            </w:r>
          </w:p>
        </w:tc>
        <w:tc>
          <w:tcPr>
            <w:tcW w:w="2410" w:type="dxa"/>
            <w:vMerge w:val="restart"/>
            <w:tcBorders>
              <w:top w:val="single" w:sz="4" w:space="0" w:color="auto"/>
            </w:tcBorders>
            <w:shd w:val="clear" w:color="auto" w:fill="auto"/>
            <w:vAlign w:val="center"/>
          </w:tcPr>
          <w:p w14:paraId="470124BF" w14:textId="77777777" w:rsidR="00D26692" w:rsidRPr="00493642" w:rsidRDefault="00D26692" w:rsidP="002D34CE">
            <w:pPr>
              <w:spacing w:line="240" w:lineRule="auto"/>
              <w:jc w:val="center"/>
              <w:rPr>
                <w:rFonts w:ascii="Arial Narrow" w:hAnsi="Arial Narrow" w:cs="Arial Narrow"/>
                <w:sz w:val="16"/>
                <w:szCs w:val="16"/>
              </w:rPr>
            </w:pPr>
            <w:proofErr w:type="spellStart"/>
            <w:r w:rsidRPr="00493642">
              <w:rPr>
                <w:rFonts w:ascii="Arial Narrow" w:hAnsi="Arial Narrow" w:cs="Arial Narrow"/>
                <w:sz w:val="16"/>
                <w:szCs w:val="16"/>
              </w:rPr>
              <w:t>Uraian</w:t>
            </w:r>
            <w:proofErr w:type="spellEnd"/>
          </w:p>
        </w:tc>
        <w:tc>
          <w:tcPr>
            <w:tcW w:w="3685" w:type="dxa"/>
            <w:gridSpan w:val="3"/>
            <w:tcBorders>
              <w:top w:val="single" w:sz="4" w:space="0" w:color="auto"/>
            </w:tcBorders>
            <w:shd w:val="clear" w:color="auto" w:fill="auto"/>
            <w:vAlign w:val="center"/>
          </w:tcPr>
          <w:p w14:paraId="11EB9FA9" w14:textId="77777777" w:rsidR="00D26692" w:rsidRPr="00FF19BE" w:rsidRDefault="00D26692" w:rsidP="002D34CE">
            <w:pPr>
              <w:spacing w:line="240" w:lineRule="auto"/>
              <w:jc w:val="center"/>
              <w:rPr>
                <w:rFonts w:ascii="Arial Narrow" w:hAnsi="Arial Narrow" w:cs="Arial Narrow"/>
                <w:sz w:val="16"/>
                <w:szCs w:val="16"/>
                <w:lang w:val="id-ID"/>
              </w:rPr>
            </w:pPr>
            <w:r w:rsidRPr="00493642">
              <w:rPr>
                <w:rFonts w:ascii="Arial Narrow" w:hAnsi="Arial Narrow" w:cs="Arial Narrow"/>
                <w:sz w:val="16"/>
                <w:szCs w:val="16"/>
              </w:rPr>
              <w:t xml:space="preserve">TA </w:t>
            </w:r>
            <w:r>
              <w:rPr>
                <w:rFonts w:ascii="Arial Narrow" w:hAnsi="Arial Narrow" w:cs="Arial Narrow"/>
                <w:sz w:val="16"/>
                <w:szCs w:val="16"/>
              </w:rPr>
              <w:t>2024</w:t>
            </w:r>
          </w:p>
        </w:tc>
        <w:tc>
          <w:tcPr>
            <w:tcW w:w="2552" w:type="dxa"/>
            <w:gridSpan w:val="2"/>
            <w:tcBorders>
              <w:top w:val="single" w:sz="4" w:space="0" w:color="auto"/>
            </w:tcBorders>
            <w:shd w:val="clear" w:color="auto" w:fill="auto"/>
            <w:vAlign w:val="center"/>
          </w:tcPr>
          <w:p w14:paraId="1758DBEE" w14:textId="77777777" w:rsidR="00D26692" w:rsidRPr="00493642" w:rsidRDefault="00D26692" w:rsidP="002D34CE">
            <w:pPr>
              <w:spacing w:line="240" w:lineRule="auto"/>
              <w:jc w:val="center"/>
              <w:rPr>
                <w:rFonts w:ascii="Arial Narrow" w:hAnsi="Arial Narrow" w:cs="Arial Narrow"/>
                <w:sz w:val="16"/>
                <w:szCs w:val="16"/>
              </w:rPr>
            </w:pPr>
            <w:r w:rsidRPr="00493642">
              <w:rPr>
                <w:rFonts w:ascii="Arial Narrow" w:hAnsi="Arial Narrow" w:cs="Arial Narrow"/>
                <w:sz w:val="16"/>
                <w:szCs w:val="16"/>
              </w:rPr>
              <w:t xml:space="preserve">TA </w:t>
            </w:r>
            <w:r>
              <w:rPr>
                <w:rFonts w:ascii="Arial Narrow" w:hAnsi="Arial Narrow" w:cs="Arial Narrow"/>
                <w:sz w:val="16"/>
                <w:szCs w:val="16"/>
              </w:rPr>
              <w:t>2023</w:t>
            </w:r>
            <w:r w:rsidRPr="00493642">
              <w:rPr>
                <w:rFonts w:ascii="Arial Narrow" w:hAnsi="Arial Narrow" w:cs="Arial Narrow"/>
                <w:sz w:val="16"/>
                <w:szCs w:val="16"/>
                <w:lang w:val="id-ID"/>
              </w:rPr>
              <w:t xml:space="preserve"> (</w:t>
            </w:r>
            <w:r w:rsidRPr="009901FD">
              <w:rPr>
                <w:rFonts w:ascii="Arial Narrow" w:hAnsi="Arial Narrow" w:cs="Arial Narrow"/>
                <w:i/>
                <w:iCs/>
                <w:sz w:val="16"/>
                <w:szCs w:val="16"/>
                <w:lang w:val="id-ID"/>
              </w:rPr>
              <w:t>Audited</w:t>
            </w:r>
            <w:r w:rsidRPr="00493642">
              <w:rPr>
                <w:rFonts w:ascii="Arial Narrow" w:hAnsi="Arial Narrow" w:cs="Arial Narrow"/>
                <w:sz w:val="16"/>
                <w:szCs w:val="16"/>
                <w:lang w:val="id-ID"/>
              </w:rPr>
              <w:t>)</w:t>
            </w:r>
          </w:p>
        </w:tc>
      </w:tr>
      <w:tr w:rsidR="00D26692" w:rsidRPr="00493642" w14:paraId="20E23232" w14:textId="77777777" w:rsidTr="002D34CE">
        <w:trPr>
          <w:trHeight w:val="365"/>
          <w:tblHeader/>
        </w:trPr>
        <w:tc>
          <w:tcPr>
            <w:tcW w:w="709" w:type="dxa"/>
            <w:vMerge/>
            <w:shd w:val="clear" w:color="auto" w:fill="auto"/>
            <w:vAlign w:val="center"/>
          </w:tcPr>
          <w:p w14:paraId="003F5F9E" w14:textId="77777777" w:rsidR="00D26692" w:rsidRPr="00493642" w:rsidRDefault="00D26692" w:rsidP="002D34CE">
            <w:pPr>
              <w:spacing w:line="240" w:lineRule="auto"/>
              <w:jc w:val="center"/>
              <w:rPr>
                <w:rFonts w:ascii="Arial Narrow" w:hAnsi="Arial Narrow" w:cs="Arial Narrow"/>
                <w:sz w:val="16"/>
                <w:szCs w:val="16"/>
              </w:rPr>
            </w:pPr>
          </w:p>
        </w:tc>
        <w:tc>
          <w:tcPr>
            <w:tcW w:w="2410" w:type="dxa"/>
            <w:vMerge/>
            <w:shd w:val="clear" w:color="auto" w:fill="auto"/>
            <w:vAlign w:val="center"/>
          </w:tcPr>
          <w:p w14:paraId="1A43E5D3" w14:textId="77777777" w:rsidR="00D26692" w:rsidRPr="00493642" w:rsidRDefault="00D26692" w:rsidP="002D34CE">
            <w:pPr>
              <w:spacing w:line="240" w:lineRule="auto"/>
              <w:jc w:val="center"/>
              <w:rPr>
                <w:rFonts w:ascii="Arial Narrow" w:hAnsi="Arial Narrow" w:cs="Arial Narrow"/>
                <w:sz w:val="16"/>
                <w:szCs w:val="16"/>
              </w:rPr>
            </w:pPr>
          </w:p>
        </w:tc>
        <w:tc>
          <w:tcPr>
            <w:tcW w:w="1417" w:type="dxa"/>
            <w:shd w:val="clear" w:color="auto" w:fill="auto"/>
            <w:vAlign w:val="center"/>
          </w:tcPr>
          <w:p w14:paraId="39D496B0" w14:textId="77777777" w:rsidR="00D26692" w:rsidRPr="00493642" w:rsidRDefault="00D26692" w:rsidP="002D34CE">
            <w:pPr>
              <w:spacing w:line="240" w:lineRule="auto"/>
              <w:jc w:val="center"/>
              <w:rPr>
                <w:rFonts w:ascii="Arial Narrow" w:hAnsi="Arial Narrow" w:cs="Arial Narrow"/>
                <w:sz w:val="16"/>
                <w:szCs w:val="16"/>
              </w:rPr>
            </w:pPr>
            <w:proofErr w:type="spellStart"/>
            <w:r w:rsidRPr="00493642">
              <w:rPr>
                <w:rFonts w:ascii="Arial Narrow" w:hAnsi="Arial Narrow" w:cs="Arial Narrow"/>
                <w:sz w:val="16"/>
                <w:szCs w:val="16"/>
              </w:rPr>
              <w:t>Anggaran</w:t>
            </w:r>
            <w:proofErr w:type="spellEnd"/>
            <w:r w:rsidRPr="00493642">
              <w:rPr>
                <w:rFonts w:ascii="Arial Narrow" w:hAnsi="Arial Narrow" w:cs="Arial Narrow"/>
                <w:sz w:val="16"/>
                <w:szCs w:val="16"/>
              </w:rPr>
              <w:t xml:space="preserve"> (Rp)</w:t>
            </w:r>
          </w:p>
        </w:tc>
        <w:tc>
          <w:tcPr>
            <w:tcW w:w="1134" w:type="dxa"/>
            <w:shd w:val="clear" w:color="auto" w:fill="auto"/>
            <w:vAlign w:val="center"/>
          </w:tcPr>
          <w:p w14:paraId="2BA5A746" w14:textId="77777777" w:rsidR="00D26692" w:rsidRPr="00493642" w:rsidRDefault="00D26692" w:rsidP="002D34CE">
            <w:pPr>
              <w:spacing w:line="240" w:lineRule="auto"/>
              <w:jc w:val="center"/>
              <w:rPr>
                <w:rFonts w:ascii="Arial Narrow" w:hAnsi="Arial Narrow" w:cs="Arial Narrow"/>
                <w:sz w:val="16"/>
                <w:szCs w:val="16"/>
              </w:rPr>
            </w:pPr>
            <w:proofErr w:type="spellStart"/>
            <w:r w:rsidRPr="00493642">
              <w:rPr>
                <w:rFonts w:ascii="Arial Narrow" w:hAnsi="Arial Narrow" w:cs="Arial Narrow"/>
                <w:sz w:val="16"/>
                <w:szCs w:val="16"/>
              </w:rPr>
              <w:t>Realisasi</w:t>
            </w:r>
            <w:proofErr w:type="spellEnd"/>
            <w:r w:rsidRPr="00493642">
              <w:rPr>
                <w:rFonts w:ascii="Arial Narrow" w:hAnsi="Arial Narrow" w:cs="Arial Narrow"/>
                <w:sz w:val="16"/>
                <w:szCs w:val="16"/>
              </w:rPr>
              <w:t xml:space="preserve"> (Rp)</w:t>
            </w:r>
          </w:p>
        </w:tc>
        <w:tc>
          <w:tcPr>
            <w:tcW w:w="1134" w:type="dxa"/>
            <w:shd w:val="clear" w:color="auto" w:fill="auto"/>
            <w:vAlign w:val="center"/>
          </w:tcPr>
          <w:p w14:paraId="0D0F0379" w14:textId="77777777" w:rsidR="00D26692" w:rsidRPr="00493642" w:rsidRDefault="00D26692" w:rsidP="002D34CE">
            <w:pPr>
              <w:spacing w:line="240" w:lineRule="auto"/>
              <w:jc w:val="center"/>
              <w:rPr>
                <w:rFonts w:ascii="Arial Narrow" w:hAnsi="Arial Narrow" w:cs="Arial Narrow"/>
                <w:sz w:val="16"/>
                <w:szCs w:val="16"/>
              </w:rPr>
            </w:pPr>
            <w:r>
              <w:rPr>
                <w:rFonts w:ascii="Arial Narrow" w:hAnsi="Arial Narrow" w:cs="Arial Narrow"/>
                <w:sz w:val="16"/>
                <w:szCs w:val="16"/>
                <w:lang w:val="id-ID"/>
              </w:rPr>
              <w:t>Capaian</w:t>
            </w:r>
            <w:r w:rsidRPr="00493642">
              <w:rPr>
                <w:rFonts w:ascii="Arial Narrow" w:hAnsi="Arial Narrow" w:cs="Arial Narrow"/>
                <w:sz w:val="16"/>
                <w:szCs w:val="16"/>
              </w:rPr>
              <w:t xml:space="preserve"> (%)</w:t>
            </w:r>
          </w:p>
        </w:tc>
        <w:tc>
          <w:tcPr>
            <w:tcW w:w="1134" w:type="dxa"/>
            <w:shd w:val="clear" w:color="auto" w:fill="auto"/>
            <w:vAlign w:val="center"/>
          </w:tcPr>
          <w:p w14:paraId="1404E0AC" w14:textId="77777777" w:rsidR="00D26692" w:rsidRPr="00493642" w:rsidRDefault="00D26692" w:rsidP="002D34CE">
            <w:pPr>
              <w:spacing w:line="240" w:lineRule="auto"/>
              <w:jc w:val="center"/>
              <w:rPr>
                <w:rFonts w:ascii="Arial Narrow" w:hAnsi="Arial Narrow" w:cs="Arial Narrow"/>
                <w:sz w:val="16"/>
                <w:szCs w:val="16"/>
              </w:rPr>
            </w:pPr>
            <w:proofErr w:type="spellStart"/>
            <w:r w:rsidRPr="00493642">
              <w:rPr>
                <w:rFonts w:ascii="Arial Narrow" w:hAnsi="Arial Narrow" w:cs="Arial Narrow"/>
                <w:sz w:val="16"/>
                <w:szCs w:val="16"/>
              </w:rPr>
              <w:t>Realisasi</w:t>
            </w:r>
            <w:proofErr w:type="spellEnd"/>
            <w:r w:rsidRPr="00493642">
              <w:rPr>
                <w:rFonts w:ascii="Arial Narrow" w:hAnsi="Arial Narrow" w:cs="Arial Narrow"/>
                <w:sz w:val="16"/>
                <w:szCs w:val="16"/>
              </w:rPr>
              <w:t xml:space="preserve"> (Rp)</w:t>
            </w:r>
          </w:p>
        </w:tc>
        <w:tc>
          <w:tcPr>
            <w:tcW w:w="1418" w:type="dxa"/>
            <w:shd w:val="clear" w:color="auto" w:fill="auto"/>
            <w:vAlign w:val="center"/>
          </w:tcPr>
          <w:p w14:paraId="1A2BE44E" w14:textId="77777777" w:rsidR="00D26692" w:rsidRPr="00493642" w:rsidRDefault="00D26692" w:rsidP="002D34CE">
            <w:pPr>
              <w:spacing w:line="240" w:lineRule="auto"/>
              <w:jc w:val="center"/>
              <w:rPr>
                <w:rFonts w:ascii="Arial Narrow" w:hAnsi="Arial Narrow" w:cs="Arial Narrow"/>
                <w:sz w:val="16"/>
                <w:szCs w:val="16"/>
              </w:rPr>
            </w:pPr>
            <w:r w:rsidRPr="00493642">
              <w:rPr>
                <w:rFonts w:ascii="Arial Narrow" w:hAnsi="Arial Narrow" w:cs="Arial Narrow"/>
                <w:sz w:val="16"/>
                <w:szCs w:val="16"/>
              </w:rPr>
              <w:t>Tren (%)</w:t>
            </w:r>
          </w:p>
        </w:tc>
      </w:tr>
      <w:tr w:rsidR="00D26692" w:rsidRPr="00493642" w14:paraId="5DC95529" w14:textId="77777777" w:rsidTr="002D34CE">
        <w:trPr>
          <w:trHeight w:val="175"/>
          <w:tblHeader/>
        </w:trPr>
        <w:tc>
          <w:tcPr>
            <w:tcW w:w="709" w:type="dxa"/>
            <w:shd w:val="clear" w:color="auto" w:fill="auto"/>
            <w:vAlign w:val="bottom"/>
          </w:tcPr>
          <w:p w14:paraId="20AC61F0" w14:textId="77777777" w:rsidR="00D26692" w:rsidRPr="00493642" w:rsidRDefault="00D26692"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sidRPr="00493642">
              <w:rPr>
                <w:rFonts w:ascii="Arial Narrow" w:hAnsi="Arial Narrow" w:cs="Arial Narrow"/>
                <w:sz w:val="16"/>
                <w:szCs w:val="16"/>
              </w:rPr>
              <w:t>(1)</w:t>
            </w:r>
          </w:p>
        </w:tc>
        <w:tc>
          <w:tcPr>
            <w:tcW w:w="2410" w:type="dxa"/>
            <w:shd w:val="clear" w:color="auto" w:fill="auto"/>
            <w:vAlign w:val="bottom"/>
          </w:tcPr>
          <w:p w14:paraId="1035E964" w14:textId="77777777" w:rsidR="00D26692" w:rsidRPr="00493642" w:rsidRDefault="00D26692"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sidRPr="00493642">
              <w:rPr>
                <w:rFonts w:ascii="Arial Narrow" w:hAnsi="Arial Narrow" w:cs="Arial Narrow"/>
                <w:sz w:val="16"/>
                <w:szCs w:val="16"/>
              </w:rPr>
              <w:t>(2)</w:t>
            </w:r>
          </w:p>
        </w:tc>
        <w:tc>
          <w:tcPr>
            <w:tcW w:w="1417" w:type="dxa"/>
            <w:shd w:val="clear" w:color="auto" w:fill="auto"/>
            <w:vAlign w:val="bottom"/>
          </w:tcPr>
          <w:p w14:paraId="7F475374" w14:textId="77777777" w:rsidR="00D26692" w:rsidRPr="00493642" w:rsidRDefault="00D26692"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sidRPr="00493642">
              <w:rPr>
                <w:rFonts w:ascii="Arial Narrow" w:hAnsi="Arial Narrow" w:cs="Arial Narrow"/>
                <w:sz w:val="16"/>
                <w:szCs w:val="16"/>
              </w:rPr>
              <w:t>(3)</w:t>
            </w:r>
          </w:p>
        </w:tc>
        <w:tc>
          <w:tcPr>
            <w:tcW w:w="1134" w:type="dxa"/>
            <w:shd w:val="clear" w:color="auto" w:fill="auto"/>
            <w:vAlign w:val="bottom"/>
          </w:tcPr>
          <w:p w14:paraId="6E5976D5" w14:textId="77777777" w:rsidR="00D26692" w:rsidRPr="00493642" w:rsidRDefault="00D26692"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sidRPr="00493642">
              <w:rPr>
                <w:rFonts w:ascii="Arial Narrow" w:hAnsi="Arial Narrow" w:cs="Arial Narrow"/>
                <w:sz w:val="16"/>
                <w:szCs w:val="16"/>
              </w:rPr>
              <w:t>(4)</w:t>
            </w:r>
          </w:p>
        </w:tc>
        <w:tc>
          <w:tcPr>
            <w:tcW w:w="1134" w:type="dxa"/>
            <w:shd w:val="clear" w:color="auto" w:fill="auto"/>
            <w:vAlign w:val="bottom"/>
          </w:tcPr>
          <w:p w14:paraId="7930C695" w14:textId="77777777" w:rsidR="00D26692" w:rsidRPr="00493642" w:rsidRDefault="00D26692"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sidRPr="00493642">
              <w:rPr>
                <w:rFonts w:ascii="Arial Narrow" w:hAnsi="Arial Narrow" w:cs="Arial Narrow"/>
                <w:sz w:val="16"/>
                <w:szCs w:val="16"/>
              </w:rPr>
              <w:t>(</w:t>
            </w:r>
            <w:proofErr w:type="gramStart"/>
            <w:r w:rsidRPr="00493642">
              <w:rPr>
                <w:rFonts w:ascii="Arial Narrow" w:hAnsi="Arial Narrow" w:cs="Arial Narrow"/>
                <w:sz w:val="16"/>
                <w:szCs w:val="16"/>
              </w:rPr>
              <w:t>5)=</w:t>
            </w:r>
            <w:proofErr w:type="gramEnd"/>
            <w:r w:rsidRPr="00493642">
              <w:rPr>
                <w:rFonts w:ascii="Arial Narrow" w:hAnsi="Arial Narrow" w:cs="Arial Narrow"/>
                <w:sz w:val="16"/>
                <w:szCs w:val="16"/>
              </w:rPr>
              <w:t>(4)/(3)x100</w:t>
            </w:r>
          </w:p>
        </w:tc>
        <w:tc>
          <w:tcPr>
            <w:tcW w:w="1134" w:type="dxa"/>
            <w:shd w:val="clear" w:color="auto" w:fill="auto"/>
            <w:vAlign w:val="bottom"/>
          </w:tcPr>
          <w:p w14:paraId="5F3F300C" w14:textId="77777777" w:rsidR="00D26692" w:rsidRPr="00493642" w:rsidRDefault="00D26692"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sidRPr="00493642">
              <w:rPr>
                <w:rFonts w:ascii="Arial Narrow" w:hAnsi="Arial Narrow" w:cs="Arial Narrow"/>
                <w:sz w:val="16"/>
                <w:szCs w:val="16"/>
              </w:rPr>
              <w:t>(6)</w:t>
            </w:r>
          </w:p>
        </w:tc>
        <w:tc>
          <w:tcPr>
            <w:tcW w:w="1418" w:type="dxa"/>
            <w:shd w:val="clear" w:color="auto" w:fill="auto"/>
            <w:vAlign w:val="bottom"/>
          </w:tcPr>
          <w:p w14:paraId="1623282F" w14:textId="77777777" w:rsidR="00D26692" w:rsidRPr="00493642" w:rsidRDefault="00D26692"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rPr>
            </w:pPr>
            <w:r w:rsidRPr="00493642">
              <w:rPr>
                <w:rFonts w:ascii="Arial Narrow" w:hAnsi="Arial Narrow" w:cs="Arial Narrow"/>
                <w:sz w:val="16"/>
                <w:szCs w:val="16"/>
              </w:rPr>
              <w:t>(</w:t>
            </w:r>
            <w:proofErr w:type="gramStart"/>
            <w:r w:rsidRPr="00493642">
              <w:rPr>
                <w:rFonts w:ascii="Arial Narrow" w:hAnsi="Arial Narrow" w:cs="Arial Narrow"/>
                <w:sz w:val="16"/>
                <w:szCs w:val="16"/>
              </w:rPr>
              <w:t>7)=</w:t>
            </w:r>
            <w:proofErr w:type="gramEnd"/>
            <w:r w:rsidRPr="00493642">
              <w:rPr>
                <w:rFonts w:ascii="Arial Narrow" w:hAnsi="Arial Narrow" w:cs="Arial Narrow"/>
                <w:sz w:val="16"/>
                <w:szCs w:val="16"/>
              </w:rPr>
              <w:t>((4)-(6))/(6)x100</w:t>
            </w:r>
          </w:p>
        </w:tc>
      </w:tr>
      <w:tr w:rsidR="004C6C07" w14:paraId="5CFE6372" w14:textId="77777777" w:rsidTr="002D34CE">
        <w:tc>
          <w:tcPr>
            <w:tcW w:w="709" w:type="dxa"/>
            <w:shd w:val="clear" w:color="auto" w:fill="auto"/>
          </w:tcPr>
          <w:p w14:paraId="1F5B5366" w14:textId="449D4C9E" w:rsidR="004C6C07" w:rsidRPr="00D26692" w:rsidRDefault="004C6C07" w:rsidP="004C6C07">
            <w:pPr>
              <w:tabs>
                <w:tab w:val="left" w:pos="425"/>
              </w:tabs>
              <w:spacing w:line="240" w:lineRule="auto"/>
              <w:rPr>
                <w:rFonts w:ascii="Arial Narrow" w:hAnsi="Arial Narrow" w:cs="Arial Narrow"/>
                <w:sz w:val="16"/>
                <w:szCs w:val="16"/>
              </w:rPr>
            </w:pPr>
            <w:r>
              <w:rPr>
                <w:rFonts w:ascii="Arial Narrow" w:hAnsi="Arial Narrow" w:cs="Arial Narrow"/>
                <w:b/>
                <w:bCs/>
                <w:sz w:val="16"/>
                <w:szCs w:val="16"/>
              </w:rPr>
              <w:t>A</w:t>
            </w:r>
          </w:p>
        </w:tc>
        <w:tc>
          <w:tcPr>
            <w:tcW w:w="2410" w:type="dxa"/>
            <w:shd w:val="clear" w:color="auto" w:fill="auto"/>
          </w:tcPr>
          <w:p w14:paraId="0D9B2AE0" w14:textId="2732B1C5" w:rsidR="004C6C07" w:rsidRPr="00D26692" w:rsidRDefault="004C6C07" w:rsidP="004C6C07">
            <w:pPr>
              <w:spacing w:line="240" w:lineRule="auto"/>
              <w:rPr>
                <w:rFonts w:ascii="Arial Narrow" w:hAnsi="Arial Narrow" w:cs="Arial Narrow"/>
                <w:b/>
                <w:bCs/>
                <w:sz w:val="16"/>
                <w:szCs w:val="16"/>
              </w:rPr>
            </w:pPr>
            <w:proofErr w:type="spellStart"/>
            <w:r w:rsidRPr="00CB6A15">
              <w:rPr>
                <w:rFonts w:ascii="Arial Narrow" w:hAnsi="Arial Narrow" w:cs="Arial Narrow"/>
                <w:b/>
                <w:bCs/>
                <w:sz w:val="16"/>
                <w:szCs w:val="16"/>
              </w:rPr>
              <w:t>Belanja</w:t>
            </w:r>
            <w:proofErr w:type="spellEnd"/>
            <w:r w:rsidRPr="00CB6A15">
              <w:rPr>
                <w:rFonts w:ascii="Arial Narrow" w:hAnsi="Arial Narrow" w:cs="Arial Narrow"/>
                <w:b/>
                <w:bCs/>
                <w:sz w:val="16"/>
                <w:szCs w:val="16"/>
              </w:rPr>
              <w:t xml:space="preserve"> Modal </w:t>
            </w:r>
            <w:proofErr w:type="spellStart"/>
            <w:r w:rsidRPr="00CB6A15">
              <w:rPr>
                <w:rFonts w:ascii="Arial Narrow" w:hAnsi="Arial Narrow" w:cs="Arial Narrow"/>
                <w:b/>
                <w:bCs/>
                <w:sz w:val="16"/>
                <w:szCs w:val="16"/>
              </w:rPr>
              <w:t>Komputer</w:t>
            </w:r>
            <w:proofErr w:type="spellEnd"/>
          </w:p>
        </w:tc>
        <w:tc>
          <w:tcPr>
            <w:tcW w:w="1417" w:type="dxa"/>
            <w:shd w:val="clear" w:color="auto" w:fill="auto"/>
          </w:tcPr>
          <w:p w14:paraId="14C89D68" w14:textId="611A8EE7" w:rsidR="004C6C07" w:rsidRPr="00CB6A15" w:rsidRDefault="004C6C07" w:rsidP="004C6C07">
            <w:pPr>
              <w:spacing w:line="240" w:lineRule="auto"/>
              <w:jc w:val="right"/>
              <w:rPr>
                <w:rFonts w:ascii="Arial Narrow" w:hAnsi="Arial Narrow"/>
                <w:b/>
                <w:bCs/>
                <w:sz w:val="16"/>
                <w:szCs w:val="16"/>
              </w:rPr>
            </w:pPr>
            <w:r w:rsidRPr="00634B8A">
              <w:rPr>
                <w:rFonts w:ascii="Arial Narrow" w:hAnsi="Arial Narrow"/>
                <w:b/>
                <w:bCs/>
                <w:sz w:val="16"/>
                <w:szCs w:val="16"/>
                <w:lang w:val="id-ID"/>
              </w:rPr>
              <w:t>46.000.000,00</w:t>
            </w:r>
          </w:p>
        </w:tc>
        <w:tc>
          <w:tcPr>
            <w:tcW w:w="1134" w:type="dxa"/>
            <w:shd w:val="clear" w:color="auto" w:fill="auto"/>
          </w:tcPr>
          <w:p w14:paraId="6F4B63F0" w14:textId="56A9C4A2" w:rsidR="004C6C07" w:rsidRPr="00CB6A15" w:rsidRDefault="004C6C07" w:rsidP="004C6C07">
            <w:pPr>
              <w:spacing w:line="240" w:lineRule="auto"/>
              <w:jc w:val="right"/>
              <w:rPr>
                <w:rFonts w:ascii="Arial Narrow" w:hAnsi="Arial Narrow"/>
                <w:b/>
                <w:bCs/>
                <w:sz w:val="16"/>
                <w:szCs w:val="16"/>
              </w:rPr>
            </w:pPr>
            <w:r w:rsidRPr="00634B8A">
              <w:rPr>
                <w:rFonts w:ascii="Arial Narrow" w:hAnsi="Arial Narrow"/>
                <w:b/>
                <w:bCs/>
                <w:sz w:val="16"/>
                <w:szCs w:val="16"/>
                <w:lang w:val="id-ID"/>
              </w:rPr>
              <w:t>40.900.000,00</w:t>
            </w:r>
          </w:p>
        </w:tc>
        <w:tc>
          <w:tcPr>
            <w:tcW w:w="1134" w:type="dxa"/>
            <w:tcBorders>
              <w:top w:val="nil"/>
              <w:left w:val="nil"/>
              <w:bottom w:val="nil"/>
              <w:right w:val="nil"/>
            </w:tcBorders>
            <w:shd w:val="clear" w:color="auto" w:fill="auto"/>
          </w:tcPr>
          <w:p w14:paraId="3A45E121" w14:textId="17A4F900" w:rsidR="004C6C07" w:rsidRPr="00CB6A15" w:rsidRDefault="004C6C07" w:rsidP="004C6C07">
            <w:pPr>
              <w:spacing w:line="240" w:lineRule="auto"/>
              <w:jc w:val="right"/>
              <w:rPr>
                <w:rFonts w:ascii="Arial Narrow" w:hAnsi="Arial Narrow"/>
                <w:b/>
                <w:bCs/>
                <w:sz w:val="16"/>
                <w:szCs w:val="16"/>
              </w:rPr>
            </w:pPr>
            <w:r w:rsidRPr="00634B8A">
              <w:rPr>
                <w:rFonts w:ascii="Arial Narrow" w:hAnsi="Arial Narrow"/>
                <w:b/>
                <w:bCs/>
                <w:sz w:val="16"/>
                <w:szCs w:val="16"/>
                <w:lang w:val="id-ID"/>
              </w:rPr>
              <w:t>88.91</w:t>
            </w:r>
          </w:p>
        </w:tc>
        <w:tc>
          <w:tcPr>
            <w:tcW w:w="1134" w:type="dxa"/>
            <w:shd w:val="clear" w:color="auto" w:fill="auto"/>
          </w:tcPr>
          <w:p w14:paraId="25DA7B0B" w14:textId="77A45FB8" w:rsidR="004C6C07" w:rsidRPr="00CB6A15" w:rsidRDefault="004C6C07" w:rsidP="004C6C07">
            <w:pPr>
              <w:spacing w:line="240" w:lineRule="auto"/>
              <w:jc w:val="right"/>
              <w:rPr>
                <w:rFonts w:ascii="Arial Narrow" w:hAnsi="Arial Narrow"/>
                <w:b/>
                <w:bCs/>
                <w:sz w:val="16"/>
                <w:szCs w:val="16"/>
              </w:rPr>
            </w:pPr>
            <w:r w:rsidRPr="00634B8A">
              <w:rPr>
                <w:rFonts w:ascii="Arial Narrow" w:hAnsi="Arial Narrow"/>
                <w:b/>
                <w:bCs/>
                <w:sz w:val="16"/>
                <w:szCs w:val="16"/>
                <w:lang w:val="id-ID"/>
              </w:rPr>
              <w:t>-</w:t>
            </w:r>
          </w:p>
        </w:tc>
        <w:tc>
          <w:tcPr>
            <w:tcW w:w="1418" w:type="dxa"/>
            <w:tcBorders>
              <w:top w:val="nil"/>
              <w:left w:val="nil"/>
              <w:bottom w:val="nil"/>
              <w:right w:val="nil"/>
            </w:tcBorders>
            <w:shd w:val="clear" w:color="auto" w:fill="auto"/>
          </w:tcPr>
          <w:p w14:paraId="49AF167C" w14:textId="3C7949EF" w:rsidR="004C6C07" w:rsidRPr="00CB6A15" w:rsidRDefault="00056088" w:rsidP="004C6C07">
            <w:pPr>
              <w:spacing w:line="240" w:lineRule="auto"/>
              <w:jc w:val="right"/>
              <w:rPr>
                <w:rFonts w:ascii="Arial Narrow" w:hAnsi="Arial Narrow"/>
                <w:b/>
                <w:bCs/>
                <w:sz w:val="16"/>
                <w:szCs w:val="16"/>
              </w:rPr>
            </w:pPr>
            <w:r>
              <w:rPr>
                <w:rFonts w:ascii="Arial Narrow" w:hAnsi="Arial Narrow"/>
                <w:b/>
                <w:bCs/>
                <w:sz w:val="16"/>
                <w:szCs w:val="16"/>
              </w:rPr>
              <w:t>100,00</w:t>
            </w:r>
          </w:p>
        </w:tc>
      </w:tr>
      <w:tr w:rsidR="004C6C07" w14:paraId="4DF65F86" w14:textId="77777777" w:rsidTr="00CB6A15">
        <w:trPr>
          <w:trHeight w:val="283"/>
        </w:trPr>
        <w:tc>
          <w:tcPr>
            <w:tcW w:w="709" w:type="dxa"/>
            <w:shd w:val="clear" w:color="auto" w:fill="auto"/>
          </w:tcPr>
          <w:p w14:paraId="1FC9AF7F" w14:textId="3FAFCCEE" w:rsidR="004C6C07" w:rsidRPr="00D26692" w:rsidRDefault="004C6C07" w:rsidP="004C6C07">
            <w:pPr>
              <w:tabs>
                <w:tab w:val="left" w:pos="425"/>
              </w:tabs>
              <w:spacing w:line="240" w:lineRule="auto"/>
              <w:jc w:val="center"/>
              <w:rPr>
                <w:rFonts w:ascii="Arial Narrow" w:hAnsi="Arial Narrow" w:cs="Arial Narrow"/>
                <w:sz w:val="16"/>
                <w:szCs w:val="16"/>
              </w:rPr>
            </w:pPr>
            <w:r w:rsidRPr="003F32D9">
              <w:rPr>
                <w:rFonts w:ascii="Arial Narrow" w:hAnsi="Arial Narrow" w:cs="Arial Narrow"/>
                <w:b/>
                <w:bCs/>
                <w:sz w:val="16"/>
                <w:szCs w:val="16"/>
              </w:rPr>
              <w:t>1</w:t>
            </w:r>
          </w:p>
        </w:tc>
        <w:tc>
          <w:tcPr>
            <w:tcW w:w="2410" w:type="dxa"/>
            <w:shd w:val="clear" w:color="auto" w:fill="auto"/>
          </w:tcPr>
          <w:p w14:paraId="175E6ACA" w14:textId="1354E9EA" w:rsidR="004C6C07" w:rsidRPr="00D26692" w:rsidRDefault="004C6C07" w:rsidP="004C6C07">
            <w:pPr>
              <w:spacing w:line="240" w:lineRule="auto"/>
              <w:ind w:left="100"/>
              <w:rPr>
                <w:rFonts w:ascii="Arial Narrow" w:hAnsi="Arial Narrow" w:cs="Calibri"/>
                <w:sz w:val="16"/>
                <w:szCs w:val="16"/>
              </w:rPr>
            </w:pPr>
            <w:proofErr w:type="spellStart"/>
            <w:r w:rsidRPr="00CB6A15">
              <w:rPr>
                <w:rFonts w:ascii="Arial Narrow" w:hAnsi="Arial Narrow" w:cs="Arial Narrow"/>
                <w:b/>
                <w:bCs/>
                <w:sz w:val="16"/>
                <w:szCs w:val="16"/>
              </w:rPr>
              <w:t>Belanja</w:t>
            </w:r>
            <w:proofErr w:type="spellEnd"/>
            <w:r w:rsidRPr="00CB6A15">
              <w:rPr>
                <w:rFonts w:ascii="Arial Narrow" w:hAnsi="Arial Narrow" w:cs="Arial Narrow"/>
                <w:b/>
                <w:bCs/>
                <w:sz w:val="16"/>
                <w:szCs w:val="16"/>
              </w:rPr>
              <w:t xml:space="preserve"> Modal </w:t>
            </w:r>
            <w:proofErr w:type="spellStart"/>
            <w:r w:rsidRPr="00CB6A15">
              <w:rPr>
                <w:rFonts w:ascii="Arial Narrow" w:hAnsi="Arial Narrow" w:cs="Arial Narrow"/>
                <w:b/>
                <w:bCs/>
                <w:sz w:val="16"/>
                <w:szCs w:val="16"/>
              </w:rPr>
              <w:t>Komputer</w:t>
            </w:r>
            <w:proofErr w:type="spellEnd"/>
            <w:r w:rsidRPr="00CB6A15">
              <w:rPr>
                <w:rFonts w:ascii="Arial Narrow" w:hAnsi="Arial Narrow" w:cs="Arial Narrow"/>
                <w:b/>
                <w:bCs/>
                <w:sz w:val="16"/>
                <w:szCs w:val="16"/>
              </w:rPr>
              <w:t xml:space="preserve"> Unit</w:t>
            </w:r>
          </w:p>
        </w:tc>
        <w:tc>
          <w:tcPr>
            <w:tcW w:w="1417" w:type="dxa"/>
            <w:shd w:val="clear" w:color="auto" w:fill="auto"/>
          </w:tcPr>
          <w:p w14:paraId="1C337E15" w14:textId="1E71DCFF" w:rsidR="004C6C07" w:rsidRPr="00CB6A15" w:rsidRDefault="004C6C07" w:rsidP="004C6C07">
            <w:pPr>
              <w:spacing w:line="240" w:lineRule="auto"/>
              <w:jc w:val="right"/>
              <w:rPr>
                <w:rFonts w:ascii="Arial Narrow" w:hAnsi="Arial Narrow"/>
                <w:b/>
                <w:bCs/>
                <w:sz w:val="16"/>
                <w:szCs w:val="16"/>
              </w:rPr>
            </w:pPr>
            <w:r w:rsidRPr="00634B8A">
              <w:rPr>
                <w:rFonts w:ascii="Arial Narrow" w:hAnsi="Arial Narrow"/>
                <w:b/>
                <w:bCs/>
                <w:sz w:val="16"/>
                <w:szCs w:val="16"/>
                <w:lang w:val="id-ID"/>
              </w:rPr>
              <w:t>28.000.000,00</w:t>
            </w:r>
          </w:p>
        </w:tc>
        <w:tc>
          <w:tcPr>
            <w:tcW w:w="1134" w:type="dxa"/>
            <w:shd w:val="clear" w:color="auto" w:fill="auto"/>
          </w:tcPr>
          <w:p w14:paraId="7E78B607" w14:textId="26F2AA24" w:rsidR="004C6C07" w:rsidRPr="00CB6A15" w:rsidRDefault="004C6C07" w:rsidP="004C6C07">
            <w:pPr>
              <w:spacing w:line="240" w:lineRule="auto"/>
              <w:jc w:val="right"/>
              <w:rPr>
                <w:rFonts w:ascii="Arial Narrow" w:hAnsi="Arial Narrow"/>
                <w:b/>
                <w:bCs/>
                <w:sz w:val="16"/>
                <w:szCs w:val="16"/>
              </w:rPr>
            </w:pPr>
            <w:r w:rsidRPr="00634B8A">
              <w:rPr>
                <w:rFonts w:ascii="Arial Narrow" w:hAnsi="Arial Narrow"/>
                <w:b/>
                <w:bCs/>
                <w:sz w:val="16"/>
                <w:szCs w:val="16"/>
                <w:lang w:val="id-ID"/>
              </w:rPr>
              <w:t>25.900.000,00</w:t>
            </w:r>
          </w:p>
        </w:tc>
        <w:tc>
          <w:tcPr>
            <w:tcW w:w="1134" w:type="dxa"/>
            <w:tcBorders>
              <w:top w:val="nil"/>
              <w:left w:val="nil"/>
              <w:bottom w:val="nil"/>
              <w:right w:val="nil"/>
            </w:tcBorders>
            <w:shd w:val="clear" w:color="auto" w:fill="auto"/>
          </w:tcPr>
          <w:p w14:paraId="77EC38E7" w14:textId="34B9BF64" w:rsidR="004C6C07" w:rsidRPr="00CB6A15" w:rsidRDefault="004C6C07" w:rsidP="004C6C07">
            <w:pPr>
              <w:spacing w:line="240" w:lineRule="auto"/>
              <w:jc w:val="right"/>
              <w:rPr>
                <w:rFonts w:ascii="Arial Narrow" w:hAnsi="Arial Narrow"/>
                <w:b/>
                <w:bCs/>
                <w:sz w:val="16"/>
                <w:szCs w:val="16"/>
              </w:rPr>
            </w:pPr>
            <w:r w:rsidRPr="00634B8A">
              <w:rPr>
                <w:rFonts w:ascii="Arial Narrow" w:hAnsi="Arial Narrow"/>
                <w:b/>
                <w:bCs/>
                <w:sz w:val="16"/>
                <w:szCs w:val="16"/>
                <w:lang w:val="id-ID"/>
              </w:rPr>
              <w:t>92.50</w:t>
            </w:r>
          </w:p>
        </w:tc>
        <w:tc>
          <w:tcPr>
            <w:tcW w:w="1134" w:type="dxa"/>
            <w:shd w:val="clear" w:color="auto" w:fill="auto"/>
          </w:tcPr>
          <w:p w14:paraId="3C4FFA9E" w14:textId="1AFF8423" w:rsidR="004C6C07" w:rsidRPr="00CB6A15" w:rsidRDefault="004C6C07" w:rsidP="004C6C07">
            <w:pPr>
              <w:spacing w:line="240" w:lineRule="auto"/>
              <w:jc w:val="right"/>
              <w:rPr>
                <w:rFonts w:ascii="Arial Narrow" w:hAnsi="Arial Narrow"/>
                <w:b/>
                <w:bCs/>
                <w:sz w:val="16"/>
                <w:szCs w:val="16"/>
              </w:rPr>
            </w:pPr>
            <w:r w:rsidRPr="00634B8A">
              <w:rPr>
                <w:rFonts w:ascii="Arial Narrow" w:hAnsi="Arial Narrow"/>
                <w:b/>
                <w:bCs/>
                <w:sz w:val="16"/>
                <w:szCs w:val="16"/>
                <w:lang w:val="id-ID"/>
              </w:rPr>
              <w:t>-</w:t>
            </w:r>
          </w:p>
        </w:tc>
        <w:tc>
          <w:tcPr>
            <w:tcW w:w="1418" w:type="dxa"/>
            <w:tcBorders>
              <w:top w:val="nil"/>
              <w:left w:val="nil"/>
              <w:bottom w:val="nil"/>
              <w:right w:val="nil"/>
            </w:tcBorders>
            <w:shd w:val="clear" w:color="auto" w:fill="auto"/>
          </w:tcPr>
          <w:p w14:paraId="634E4D3F" w14:textId="07402BD0" w:rsidR="004C6C07" w:rsidRPr="00CB6A15" w:rsidRDefault="00056088" w:rsidP="004C6C07">
            <w:pPr>
              <w:spacing w:line="240" w:lineRule="auto"/>
              <w:jc w:val="right"/>
              <w:rPr>
                <w:rFonts w:ascii="Arial Narrow" w:hAnsi="Arial Narrow"/>
                <w:b/>
                <w:bCs/>
                <w:sz w:val="16"/>
                <w:szCs w:val="16"/>
              </w:rPr>
            </w:pPr>
            <w:r>
              <w:rPr>
                <w:rFonts w:ascii="Arial Narrow" w:hAnsi="Arial Narrow"/>
                <w:b/>
                <w:bCs/>
                <w:sz w:val="16"/>
                <w:szCs w:val="16"/>
              </w:rPr>
              <w:t>100,00</w:t>
            </w:r>
          </w:p>
        </w:tc>
      </w:tr>
      <w:tr w:rsidR="004C6C07" w14:paraId="79C7FE26" w14:textId="77777777" w:rsidTr="002D34CE">
        <w:tc>
          <w:tcPr>
            <w:tcW w:w="709" w:type="dxa"/>
            <w:shd w:val="clear" w:color="auto" w:fill="auto"/>
          </w:tcPr>
          <w:p w14:paraId="52493D6D" w14:textId="77777777" w:rsidR="004C6C07" w:rsidRPr="00CB6A15" w:rsidRDefault="004C6C07" w:rsidP="002C46AC">
            <w:pPr>
              <w:pStyle w:val="ListParagraph"/>
              <w:widowControl w:val="0"/>
              <w:numPr>
                <w:ilvl w:val="0"/>
                <w:numId w:val="24"/>
              </w:numPr>
              <w:tabs>
                <w:tab w:val="left" w:pos="425"/>
              </w:tabs>
              <w:spacing w:line="240" w:lineRule="auto"/>
              <w:jc w:val="right"/>
              <w:rPr>
                <w:rFonts w:ascii="Arial Narrow" w:hAnsi="Arial Narrow" w:cs="Arial Narrow"/>
                <w:sz w:val="16"/>
                <w:szCs w:val="16"/>
              </w:rPr>
            </w:pPr>
          </w:p>
        </w:tc>
        <w:tc>
          <w:tcPr>
            <w:tcW w:w="2410" w:type="dxa"/>
            <w:shd w:val="clear" w:color="auto" w:fill="auto"/>
          </w:tcPr>
          <w:p w14:paraId="5EC651EB" w14:textId="160DC078" w:rsidR="004C6C07" w:rsidRPr="00CB6A15" w:rsidRDefault="004C6C07" w:rsidP="004C6C07">
            <w:pPr>
              <w:widowControl w:val="0"/>
              <w:spacing w:line="240" w:lineRule="auto"/>
              <w:ind w:left="242"/>
              <w:rPr>
                <w:rFonts w:ascii="Arial Narrow" w:hAnsi="Arial Narrow" w:cs="Arial Narrow"/>
                <w:sz w:val="16"/>
                <w:szCs w:val="16"/>
              </w:rPr>
            </w:pPr>
            <w:proofErr w:type="spellStart"/>
            <w:r w:rsidRPr="00CB6A15">
              <w:rPr>
                <w:rFonts w:ascii="Arial Narrow" w:hAnsi="Arial Narrow" w:cs="Arial Narrow"/>
                <w:sz w:val="16"/>
                <w:szCs w:val="16"/>
              </w:rPr>
              <w:t>Belanja</w:t>
            </w:r>
            <w:proofErr w:type="spellEnd"/>
            <w:r w:rsidRPr="00CB6A15">
              <w:rPr>
                <w:rFonts w:ascii="Arial Narrow" w:hAnsi="Arial Narrow" w:cs="Arial Narrow"/>
                <w:sz w:val="16"/>
                <w:szCs w:val="16"/>
              </w:rPr>
              <w:t xml:space="preserve"> Modal Personal </w:t>
            </w:r>
            <w:r w:rsidRPr="00CB6A15">
              <w:rPr>
                <w:rFonts w:ascii="Arial Narrow" w:hAnsi="Arial Narrow" w:cs="Calibri"/>
                <w:sz w:val="16"/>
                <w:szCs w:val="16"/>
              </w:rPr>
              <w:t>Computer</w:t>
            </w:r>
          </w:p>
        </w:tc>
        <w:tc>
          <w:tcPr>
            <w:tcW w:w="1417" w:type="dxa"/>
            <w:shd w:val="clear" w:color="auto" w:fill="auto"/>
          </w:tcPr>
          <w:p w14:paraId="79417D9C" w14:textId="17B8A217" w:rsidR="004C6C07" w:rsidRPr="004C6C07" w:rsidRDefault="004C6C07" w:rsidP="004C6C07">
            <w:pPr>
              <w:spacing w:line="240" w:lineRule="auto"/>
              <w:jc w:val="right"/>
              <w:rPr>
                <w:rFonts w:ascii="Arial Narrow" w:hAnsi="Arial Narrow"/>
                <w:sz w:val="16"/>
                <w:szCs w:val="16"/>
              </w:rPr>
            </w:pPr>
            <w:r w:rsidRPr="004C6C07">
              <w:rPr>
                <w:rFonts w:ascii="Arial Narrow" w:hAnsi="Arial Narrow"/>
                <w:sz w:val="16"/>
                <w:szCs w:val="16"/>
                <w:lang w:val="id-ID"/>
              </w:rPr>
              <w:t>28.000.000,00</w:t>
            </w:r>
          </w:p>
        </w:tc>
        <w:tc>
          <w:tcPr>
            <w:tcW w:w="1134" w:type="dxa"/>
            <w:shd w:val="clear" w:color="auto" w:fill="auto"/>
          </w:tcPr>
          <w:p w14:paraId="607CB052" w14:textId="25300800" w:rsidR="004C6C07" w:rsidRPr="004C6C07" w:rsidRDefault="004C6C07" w:rsidP="004C6C07">
            <w:pPr>
              <w:spacing w:line="240" w:lineRule="auto"/>
              <w:jc w:val="right"/>
              <w:rPr>
                <w:rFonts w:ascii="Arial Narrow" w:hAnsi="Arial Narrow"/>
                <w:sz w:val="16"/>
                <w:szCs w:val="16"/>
              </w:rPr>
            </w:pPr>
            <w:r w:rsidRPr="004C6C07">
              <w:rPr>
                <w:rFonts w:ascii="Arial Narrow" w:hAnsi="Arial Narrow"/>
                <w:sz w:val="16"/>
                <w:szCs w:val="16"/>
                <w:lang w:val="id-ID"/>
              </w:rPr>
              <w:t>25.900.000,00</w:t>
            </w:r>
          </w:p>
        </w:tc>
        <w:tc>
          <w:tcPr>
            <w:tcW w:w="1134" w:type="dxa"/>
            <w:tcBorders>
              <w:top w:val="nil"/>
              <w:left w:val="nil"/>
              <w:bottom w:val="nil"/>
              <w:right w:val="nil"/>
            </w:tcBorders>
            <w:shd w:val="clear" w:color="auto" w:fill="auto"/>
          </w:tcPr>
          <w:p w14:paraId="2A85344C" w14:textId="71F7E879" w:rsidR="004C6C07" w:rsidRPr="004C6C07" w:rsidRDefault="004C6C07" w:rsidP="004C6C07">
            <w:pPr>
              <w:spacing w:line="240" w:lineRule="auto"/>
              <w:jc w:val="right"/>
              <w:rPr>
                <w:rFonts w:ascii="Arial Narrow" w:hAnsi="Arial Narrow"/>
                <w:sz w:val="16"/>
                <w:szCs w:val="16"/>
              </w:rPr>
            </w:pPr>
            <w:r w:rsidRPr="004C6C07">
              <w:rPr>
                <w:rFonts w:ascii="Arial Narrow" w:hAnsi="Arial Narrow"/>
                <w:sz w:val="16"/>
                <w:szCs w:val="16"/>
                <w:lang w:val="id-ID"/>
              </w:rPr>
              <w:t>92.50</w:t>
            </w:r>
          </w:p>
        </w:tc>
        <w:tc>
          <w:tcPr>
            <w:tcW w:w="1134" w:type="dxa"/>
            <w:shd w:val="clear" w:color="auto" w:fill="auto"/>
          </w:tcPr>
          <w:p w14:paraId="533420C6" w14:textId="2BD1D5DF" w:rsidR="004C6C07" w:rsidRPr="004C6C07" w:rsidRDefault="004C6C07" w:rsidP="004C6C07">
            <w:pPr>
              <w:spacing w:line="240" w:lineRule="auto"/>
              <w:jc w:val="right"/>
              <w:rPr>
                <w:rFonts w:ascii="Arial Narrow" w:hAnsi="Arial Narrow"/>
                <w:sz w:val="16"/>
                <w:szCs w:val="16"/>
              </w:rPr>
            </w:pPr>
            <w:r w:rsidRPr="004C6C07">
              <w:rPr>
                <w:rFonts w:ascii="Arial Narrow" w:hAnsi="Arial Narrow"/>
                <w:sz w:val="16"/>
                <w:szCs w:val="16"/>
                <w:lang w:val="id-ID"/>
              </w:rPr>
              <w:t>-</w:t>
            </w:r>
          </w:p>
        </w:tc>
        <w:tc>
          <w:tcPr>
            <w:tcW w:w="1418" w:type="dxa"/>
            <w:tcBorders>
              <w:top w:val="nil"/>
              <w:left w:val="nil"/>
              <w:bottom w:val="nil"/>
              <w:right w:val="nil"/>
            </w:tcBorders>
            <w:shd w:val="clear" w:color="auto" w:fill="auto"/>
          </w:tcPr>
          <w:p w14:paraId="11DA2B9E" w14:textId="1DFFCC14" w:rsidR="004C6C07" w:rsidRPr="004C6C07" w:rsidRDefault="00056088" w:rsidP="004C6C07">
            <w:pPr>
              <w:spacing w:line="240" w:lineRule="auto"/>
              <w:jc w:val="right"/>
              <w:rPr>
                <w:rFonts w:ascii="Arial Narrow" w:hAnsi="Arial Narrow"/>
                <w:sz w:val="16"/>
                <w:szCs w:val="16"/>
              </w:rPr>
            </w:pPr>
            <w:r>
              <w:rPr>
                <w:rFonts w:ascii="Arial Narrow" w:hAnsi="Arial Narrow"/>
                <w:sz w:val="16"/>
                <w:szCs w:val="16"/>
                <w:lang w:val="id-ID"/>
              </w:rPr>
              <w:t>100,00</w:t>
            </w:r>
          </w:p>
        </w:tc>
      </w:tr>
      <w:tr w:rsidR="004C6C07" w14:paraId="603CA778" w14:textId="77777777" w:rsidTr="004C6C07">
        <w:trPr>
          <w:trHeight w:val="197"/>
        </w:trPr>
        <w:tc>
          <w:tcPr>
            <w:tcW w:w="709" w:type="dxa"/>
            <w:shd w:val="clear" w:color="auto" w:fill="auto"/>
          </w:tcPr>
          <w:p w14:paraId="453D0157" w14:textId="74DB0A91" w:rsidR="004C6C07" w:rsidRPr="00056088" w:rsidRDefault="00056088" w:rsidP="00056088">
            <w:pPr>
              <w:rPr>
                <w:rFonts w:ascii="Arial Narrow" w:hAnsi="Arial Narrow"/>
                <w:b/>
                <w:bCs/>
                <w:sz w:val="16"/>
                <w:szCs w:val="16"/>
              </w:rPr>
            </w:pPr>
            <w:r>
              <w:t xml:space="preserve">   </w:t>
            </w:r>
            <w:r w:rsidRPr="00056088">
              <w:rPr>
                <w:rFonts w:ascii="Arial Narrow" w:hAnsi="Arial Narrow"/>
                <w:b/>
                <w:bCs/>
                <w:sz w:val="16"/>
                <w:szCs w:val="16"/>
              </w:rPr>
              <w:t>2</w:t>
            </w:r>
          </w:p>
        </w:tc>
        <w:tc>
          <w:tcPr>
            <w:tcW w:w="2410" w:type="dxa"/>
            <w:shd w:val="clear" w:color="auto" w:fill="auto"/>
          </w:tcPr>
          <w:p w14:paraId="506932CF" w14:textId="64B85EF1" w:rsidR="004C6C07" w:rsidRPr="00CB6A15" w:rsidRDefault="004C6C07" w:rsidP="004C6C07">
            <w:pPr>
              <w:widowControl w:val="0"/>
              <w:spacing w:line="240" w:lineRule="auto"/>
              <w:ind w:left="242"/>
              <w:rPr>
                <w:rFonts w:ascii="Arial Narrow" w:hAnsi="Arial Narrow" w:cs="Calibri"/>
                <w:sz w:val="16"/>
                <w:szCs w:val="16"/>
              </w:rPr>
            </w:pPr>
            <w:r w:rsidRPr="00634B8A">
              <w:rPr>
                <w:rFonts w:ascii="Arial Narrow" w:hAnsi="Arial Narrow" w:cs="Arial Narrow"/>
                <w:b/>
                <w:bCs/>
                <w:sz w:val="16"/>
                <w:szCs w:val="16"/>
                <w:lang w:val="id-ID"/>
              </w:rPr>
              <w:t>Belanja Modal Peralatan Komputer</w:t>
            </w:r>
          </w:p>
        </w:tc>
        <w:tc>
          <w:tcPr>
            <w:tcW w:w="1417" w:type="dxa"/>
            <w:shd w:val="clear" w:color="auto" w:fill="auto"/>
          </w:tcPr>
          <w:p w14:paraId="6ECEFE9F" w14:textId="101F330C" w:rsidR="004C6C07" w:rsidRPr="00CB6A15" w:rsidRDefault="004C6C07" w:rsidP="004C6C07">
            <w:pPr>
              <w:spacing w:line="240" w:lineRule="auto"/>
              <w:jc w:val="right"/>
              <w:rPr>
                <w:rFonts w:ascii="Arial Narrow" w:hAnsi="Arial Narrow"/>
                <w:sz w:val="16"/>
                <w:szCs w:val="16"/>
              </w:rPr>
            </w:pPr>
            <w:r w:rsidRPr="00634B8A">
              <w:rPr>
                <w:rFonts w:ascii="Arial Narrow" w:hAnsi="Arial Narrow"/>
                <w:b/>
                <w:bCs/>
                <w:sz w:val="16"/>
                <w:szCs w:val="16"/>
                <w:lang w:val="id-ID"/>
              </w:rPr>
              <w:t>18.000.000,00</w:t>
            </w:r>
          </w:p>
        </w:tc>
        <w:tc>
          <w:tcPr>
            <w:tcW w:w="1134" w:type="dxa"/>
            <w:shd w:val="clear" w:color="auto" w:fill="auto"/>
          </w:tcPr>
          <w:p w14:paraId="160B0849" w14:textId="17F611A1" w:rsidR="004C6C07" w:rsidRPr="00CB6A15" w:rsidRDefault="004C6C07" w:rsidP="004C6C07">
            <w:pPr>
              <w:spacing w:line="240" w:lineRule="auto"/>
              <w:jc w:val="right"/>
              <w:rPr>
                <w:rFonts w:ascii="Arial Narrow" w:hAnsi="Arial Narrow"/>
                <w:sz w:val="16"/>
                <w:szCs w:val="16"/>
              </w:rPr>
            </w:pPr>
            <w:r w:rsidRPr="00634B8A">
              <w:rPr>
                <w:rFonts w:ascii="Arial Narrow" w:hAnsi="Arial Narrow"/>
                <w:b/>
                <w:bCs/>
                <w:sz w:val="16"/>
                <w:szCs w:val="16"/>
                <w:lang w:val="id-ID"/>
              </w:rPr>
              <w:t>15.000.000,00</w:t>
            </w:r>
          </w:p>
        </w:tc>
        <w:tc>
          <w:tcPr>
            <w:tcW w:w="1134" w:type="dxa"/>
            <w:tcBorders>
              <w:top w:val="nil"/>
              <w:left w:val="nil"/>
              <w:bottom w:val="nil"/>
              <w:right w:val="nil"/>
            </w:tcBorders>
            <w:shd w:val="clear" w:color="auto" w:fill="auto"/>
          </w:tcPr>
          <w:p w14:paraId="40498900" w14:textId="560EFECA" w:rsidR="004C6C07" w:rsidRPr="00CB6A15" w:rsidRDefault="004C6C07" w:rsidP="004C6C07">
            <w:pPr>
              <w:spacing w:line="240" w:lineRule="auto"/>
              <w:jc w:val="right"/>
              <w:rPr>
                <w:rFonts w:ascii="Arial Narrow" w:hAnsi="Arial Narrow"/>
                <w:sz w:val="16"/>
                <w:szCs w:val="16"/>
              </w:rPr>
            </w:pPr>
            <w:r w:rsidRPr="00634B8A">
              <w:rPr>
                <w:rFonts w:ascii="Arial Narrow" w:hAnsi="Arial Narrow"/>
                <w:b/>
                <w:bCs/>
                <w:sz w:val="16"/>
                <w:szCs w:val="16"/>
                <w:lang w:val="id-ID"/>
              </w:rPr>
              <w:t>83.33</w:t>
            </w:r>
          </w:p>
        </w:tc>
        <w:tc>
          <w:tcPr>
            <w:tcW w:w="1134" w:type="dxa"/>
            <w:shd w:val="clear" w:color="auto" w:fill="auto"/>
          </w:tcPr>
          <w:p w14:paraId="60198C7B" w14:textId="18517928" w:rsidR="004C6C07" w:rsidRPr="00CB6A15" w:rsidRDefault="004C6C07" w:rsidP="004C6C07">
            <w:pPr>
              <w:spacing w:line="240" w:lineRule="auto"/>
              <w:jc w:val="right"/>
              <w:rPr>
                <w:rFonts w:ascii="Arial Narrow" w:hAnsi="Arial Narrow"/>
                <w:sz w:val="16"/>
                <w:szCs w:val="16"/>
              </w:rPr>
            </w:pPr>
            <w:r w:rsidRPr="00634B8A">
              <w:rPr>
                <w:rFonts w:ascii="Arial Narrow" w:hAnsi="Arial Narrow"/>
                <w:b/>
                <w:bCs/>
                <w:sz w:val="16"/>
                <w:szCs w:val="16"/>
                <w:lang w:val="id-ID"/>
              </w:rPr>
              <w:t>-</w:t>
            </w:r>
          </w:p>
        </w:tc>
        <w:tc>
          <w:tcPr>
            <w:tcW w:w="1418" w:type="dxa"/>
            <w:tcBorders>
              <w:top w:val="nil"/>
              <w:left w:val="nil"/>
              <w:bottom w:val="nil"/>
              <w:right w:val="nil"/>
            </w:tcBorders>
            <w:shd w:val="clear" w:color="auto" w:fill="auto"/>
          </w:tcPr>
          <w:p w14:paraId="4F2F2F76" w14:textId="49463F82" w:rsidR="004C6C07" w:rsidRPr="00056088" w:rsidRDefault="00056088" w:rsidP="004C6C07">
            <w:pPr>
              <w:spacing w:line="240" w:lineRule="auto"/>
              <w:jc w:val="right"/>
              <w:rPr>
                <w:rFonts w:ascii="Arial Narrow" w:hAnsi="Arial Narrow"/>
                <w:b/>
                <w:bCs/>
                <w:sz w:val="16"/>
                <w:szCs w:val="16"/>
              </w:rPr>
            </w:pPr>
            <w:r w:rsidRPr="00056088">
              <w:rPr>
                <w:rFonts w:ascii="Arial Narrow" w:hAnsi="Arial Narrow"/>
                <w:b/>
                <w:bCs/>
                <w:sz w:val="16"/>
                <w:szCs w:val="16"/>
              </w:rPr>
              <w:t>100,00</w:t>
            </w:r>
          </w:p>
        </w:tc>
      </w:tr>
      <w:tr w:rsidR="004C6C07" w14:paraId="7F5ADC3A" w14:textId="77777777" w:rsidTr="002D34CE">
        <w:tc>
          <w:tcPr>
            <w:tcW w:w="709" w:type="dxa"/>
            <w:shd w:val="clear" w:color="auto" w:fill="auto"/>
          </w:tcPr>
          <w:p w14:paraId="362CDB93" w14:textId="12314E7F" w:rsidR="004C6C07" w:rsidRPr="004C6C07" w:rsidRDefault="00056088" w:rsidP="00056088">
            <w:pPr>
              <w:widowControl w:val="0"/>
              <w:tabs>
                <w:tab w:val="left" w:pos="425"/>
              </w:tabs>
              <w:spacing w:line="240" w:lineRule="auto"/>
              <w:jc w:val="center"/>
              <w:rPr>
                <w:rFonts w:ascii="Arial Narrow" w:hAnsi="Arial Narrow" w:cs="Arial Narrow"/>
                <w:sz w:val="16"/>
                <w:szCs w:val="16"/>
              </w:rPr>
            </w:pPr>
            <w:r>
              <w:rPr>
                <w:rFonts w:ascii="Arial Narrow" w:hAnsi="Arial Narrow" w:cs="Arial Narrow"/>
                <w:sz w:val="16"/>
                <w:szCs w:val="16"/>
              </w:rPr>
              <w:t xml:space="preserve">        b.</w:t>
            </w:r>
          </w:p>
        </w:tc>
        <w:tc>
          <w:tcPr>
            <w:tcW w:w="2410" w:type="dxa"/>
            <w:shd w:val="clear" w:color="auto" w:fill="auto"/>
          </w:tcPr>
          <w:p w14:paraId="71F05890" w14:textId="3D29228B" w:rsidR="004C6C07" w:rsidRPr="00CB6A15" w:rsidRDefault="004C6C07" w:rsidP="004C6C07">
            <w:pPr>
              <w:widowControl w:val="0"/>
              <w:spacing w:line="240" w:lineRule="auto"/>
              <w:ind w:left="242"/>
              <w:rPr>
                <w:rFonts w:ascii="Arial Narrow" w:hAnsi="Arial Narrow" w:cs="Calibri"/>
                <w:sz w:val="16"/>
                <w:szCs w:val="16"/>
              </w:rPr>
            </w:pPr>
            <w:r>
              <w:rPr>
                <w:rFonts w:ascii="Arial Narrow" w:hAnsi="Arial Narrow" w:cs="Arial Narrow"/>
                <w:sz w:val="16"/>
                <w:szCs w:val="16"/>
                <w:lang w:val="id-ID"/>
              </w:rPr>
              <w:t>Belanja Modal Personal Computer</w:t>
            </w:r>
          </w:p>
        </w:tc>
        <w:tc>
          <w:tcPr>
            <w:tcW w:w="1417" w:type="dxa"/>
            <w:shd w:val="clear" w:color="auto" w:fill="auto"/>
          </w:tcPr>
          <w:p w14:paraId="2C827510" w14:textId="6E1F13A6" w:rsidR="004C6C07" w:rsidRPr="00CB6A15" w:rsidRDefault="004C6C07" w:rsidP="004C6C07">
            <w:pPr>
              <w:spacing w:line="240" w:lineRule="auto"/>
              <w:jc w:val="right"/>
              <w:rPr>
                <w:rFonts w:ascii="Arial Narrow" w:hAnsi="Arial Narrow"/>
                <w:sz w:val="16"/>
                <w:szCs w:val="16"/>
              </w:rPr>
            </w:pPr>
            <w:r w:rsidRPr="00634B8A">
              <w:rPr>
                <w:rFonts w:ascii="Arial Narrow" w:hAnsi="Arial Narrow"/>
                <w:sz w:val="16"/>
                <w:szCs w:val="16"/>
                <w:lang w:val="id-ID"/>
              </w:rPr>
              <w:t>18.000.000,00</w:t>
            </w:r>
          </w:p>
        </w:tc>
        <w:tc>
          <w:tcPr>
            <w:tcW w:w="1134" w:type="dxa"/>
            <w:shd w:val="clear" w:color="auto" w:fill="auto"/>
          </w:tcPr>
          <w:p w14:paraId="23D1BE42" w14:textId="3941A963" w:rsidR="004C6C07" w:rsidRPr="00CB6A15" w:rsidRDefault="004C6C07" w:rsidP="004C6C07">
            <w:pPr>
              <w:spacing w:line="240" w:lineRule="auto"/>
              <w:jc w:val="right"/>
              <w:rPr>
                <w:rFonts w:ascii="Arial Narrow" w:hAnsi="Arial Narrow"/>
                <w:sz w:val="16"/>
                <w:szCs w:val="16"/>
              </w:rPr>
            </w:pPr>
            <w:r w:rsidRPr="00634B8A">
              <w:rPr>
                <w:rFonts w:ascii="Arial Narrow" w:hAnsi="Arial Narrow"/>
                <w:sz w:val="16"/>
                <w:szCs w:val="16"/>
                <w:lang w:val="id-ID"/>
              </w:rPr>
              <w:t>15.000.000,00</w:t>
            </w:r>
          </w:p>
        </w:tc>
        <w:tc>
          <w:tcPr>
            <w:tcW w:w="1134" w:type="dxa"/>
            <w:tcBorders>
              <w:top w:val="nil"/>
              <w:left w:val="nil"/>
              <w:bottom w:val="nil"/>
              <w:right w:val="nil"/>
            </w:tcBorders>
            <w:shd w:val="clear" w:color="auto" w:fill="auto"/>
          </w:tcPr>
          <w:p w14:paraId="407C9C7B" w14:textId="270C0BF7" w:rsidR="004C6C07" w:rsidRPr="00CB6A15" w:rsidRDefault="004C6C07" w:rsidP="004C6C07">
            <w:pPr>
              <w:spacing w:line="240" w:lineRule="auto"/>
              <w:jc w:val="right"/>
              <w:rPr>
                <w:rFonts w:ascii="Arial Narrow" w:hAnsi="Arial Narrow"/>
                <w:sz w:val="16"/>
                <w:szCs w:val="16"/>
              </w:rPr>
            </w:pPr>
            <w:r w:rsidRPr="00634B8A">
              <w:rPr>
                <w:rFonts w:ascii="Arial Narrow" w:hAnsi="Arial Narrow"/>
                <w:sz w:val="16"/>
                <w:szCs w:val="16"/>
                <w:lang w:val="id-ID"/>
              </w:rPr>
              <w:t>83.33</w:t>
            </w:r>
          </w:p>
        </w:tc>
        <w:tc>
          <w:tcPr>
            <w:tcW w:w="1134" w:type="dxa"/>
            <w:shd w:val="clear" w:color="auto" w:fill="auto"/>
          </w:tcPr>
          <w:p w14:paraId="078BDE7F" w14:textId="1433C3C5" w:rsidR="004C6C07" w:rsidRPr="00CB6A15" w:rsidRDefault="004C6C07" w:rsidP="004C6C07">
            <w:pPr>
              <w:spacing w:line="240" w:lineRule="auto"/>
              <w:jc w:val="right"/>
              <w:rPr>
                <w:rFonts w:ascii="Arial Narrow" w:hAnsi="Arial Narrow"/>
                <w:sz w:val="16"/>
                <w:szCs w:val="16"/>
              </w:rPr>
            </w:pPr>
            <w:r w:rsidRPr="00634B8A">
              <w:rPr>
                <w:rFonts w:ascii="Arial Narrow" w:hAnsi="Arial Narrow"/>
                <w:sz w:val="16"/>
                <w:szCs w:val="16"/>
                <w:lang w:val="id-ID"/>
              </w:rPr>
              <w:t>-</w:t>
            </w:r>
          </w:p>
        </w:tc>
        <w:tc>
          <w:tcPr>
            <w:tcW w:w="1418" w:type="dxa"/>
            <w:tcBorders>
              <w:top w:val="nil"/>
              <w:left w:val="nil"/>
              <w:bottom w:val="nil"/>
              <w:right w:val="nil"/>
            </w:tcBorders>
            <w:shd w:val="clear" w:color="auto" w:fill="auto"/>
          </w:tcPr>
          <w:p w14:paraId="1BE37060" w14:textId="6BC97691" w:rsidR="004C6C07" w:rsidRPr="00CB6A15" w:rsidRDefault="00056088" w:rsidP="004C6C07">
            <w:pPr>
              <w:spacing w:line="240" w:lineRule="auto"/>
              <w:jc w:val="right"/>
              <w:rPr>
                <w:rFonts w:ascii="Arial Narrow" w:hAnsi="Arial Narrow"/>
                <w:sz w:val="16"/>
                <w:szCs w:val="16"/>
              </w:rPr>
            </w:pPr>
            <w:r>
              <w:rPr>
                <w:rFonts w:ascii="Arial Narrow" w:hAnsi="Arial Narrow"/>
                <w:sz w:val="16"/>
                <w:szCs w:val="16"/>
              </w:rPr>
              <w:t>100,00</w:t>
            </w:r>
          </w:p>
        </w:tc>
      </w:tr>
      <w:tr w:rsidR="00D26692" w14:paraId="4924A38D" w14:textId="77777777" w:rsidTr="002D34CE">
        <w:tc>
          <w:tcPr>
            <w:tcW w:w="3119" w:type="dxa"/>
            <w:gridSpan w:val="2"/>
            <w:shd w:val="clear" w:color="auto" w:fill="auto"/>
          </w:tcPr>
          <w:p w14:paraId="33E38672" w14:textId="61911BF8" w:rsidR="00D26692" w:rsidRDefault="00D26692" w:rsidP="002D34CE">
            <w:pPr>
              <w:spacing w:line="240" w:lineRule="auto"/>
              <w:jc w:val="center"/>
              <w:rPr>
                <w:rFonts w:ascii="Arial Narrow" w:hAnsi="Arial Narrow" w:cs="Arial Narrow"/>
                <w:b/>
                <w:bCs/>
                <w:sz w:val="16"/>
                <w:szCs w:val="16"/>
              </w:rPr>
            </w:pPr>
            <w:r>
              <w:rPr>
                <w:rFonts w:ascii="Arial Narrow" w:hAnsi="Arial Narrow" w:cs="Arial Narrow"/>
                <w:b/>
                <w:bCs/>
                <w:sz w:val="16"/>
                <w:szCs w:val="16"/>
              </w:rPr>
              <w:t>JUMLAH A</w:t>
            </w:r>
          </w:p>
        </w:tc>
        <w:tc>
          <w:tcPr>
            <w:tcW w:w="1417" w:type="dxa"/>
            <w:shd w:val="clear" w:color="auto" w:fill="auto"/>
            <w:vAlign w:val="bottom"/>
          </w:tcPr>
          <w:p w14:paraId="3AA991A4" w14:textId="39BEF669" w:rsidR="00D26692" w:rsidRPr="00CB6A15" w:rsidRDefault="00056088" w:rsidP="002D34CE">
            <w:pPr>
              <w:pBdr>
                <w:top w:val="single" w:sz="4" w:space="1" w:color="auto"/>
                <w:left w:val="none" w:sz="0" w:space="4" w:color="auto"/>
                <w:bottom w:val="double" w:sz="4" w:space="1" w:color="auto"/>
                <w:right w:val="none" w:sz="0" w:space="4" w:color="auto"/>
              </w:pBdr>
              <w:spacing w:line="240" w:lineRule="auto"/>
              <w:ind w:left="34"/>
              <w:jc w:val="right"/>
              <w:rPr>
                <w:rFonts w:ascii="Arial Narrow" w:hAnsi="Arial Narrow" w:cs="Arial Narrow"/>
                <w:b/>
                <w:bCs/>
                <w:sz w:val="16"/>
                <w:szCs w:val="16"/>
              </w:rPr>
            </w:pPr>
            <w:r>
              <w:rPr>
                <w:rFonts w:ascii="Arial Narrow" w:hAnsi="Arial Narrow" w:cs="Arial Narrow"/>
                <w:b/>
                <w:bCs/>
                <w:sz w:val="16"/>
                <w:szCs w:val="16"/>
              </w:rPr>
              <w:t>46.000.000</w:t>
            </w:r>
            <w:r w:rsidR="00CB6A15" w:rsidRPr="00CB6A15">
              <w:rPr>
                <w:rFonts w:ascii="Arial Narrow" w:hAnsi="Arial Narrow" w:cs="Arial Narrow"/>
                <w:b/>
                <w:bCs/>
                <w:sz w:val="16"/>
                <w:szCs w:val="16"/>
              </w:rPr>
              <w:t>,00</w:t>
            </w:r>
          </w:p>
        </w:tc>
        <w:tc>
          <w:tcPr>
            <w:tcW w:w="1134" w:type="dxa"/>
            <w:shd w:val="clear" w:color="auto" w:fill="auto"/>
            <w:vAlign w:val="bottom"/>
          </w:tcPr>
          <w:p w14:paraId="16450C55" w14:textId="56A66063" w:rsidR="00D26692" w:rsidRPr="00CB6A15" w:rsidRDefault="00056088" w:rsidP="002D34CE">
            <w:pPr>
              <w:pBdr>
                <w:top w:val="single" w:sz="4" w:space="1" w:color="auto"/>
                <w:left w:val="none" w:sz="0" w:space="4" w:color="auto"/>
                <w:bottom w:val="double" w:sz="4" w:space="1" w:color="auto"/>
                <w:right w:val="none" w:sz="0" w:space="4" w:color="auto"/>
              </w:pBdr>
              <w:spacing w:line="240" w:lineRule="auto"/>
              <w:ind w:left="-111"/>
              <w:jc w:val="right"/>
              <w:rPr>
                <w:rFonts w:ascii="Arial Narrow" w:hAnsi="Arial Narrow" w:cs="Arial Narrow"/>
                <w:b/>
                <w:bCs/>
                <w:sz w:val="16"/>
                <w:szCs w:val="16"/>
              </w:rPr>
            </w:pPr>
            <w:r>
              <w:rPr>
                <w:rFonts w:ascii="Arial Narrow" w:hAnsi="Arial Narrow" w:cs="Arial Narrow"/>
                <w:b/>
                <w:bCs/>
                <w:sz w:val="16"/>
                <w:szCs w:val="16"/>
              </w:rPr>
              <w:t>40.9</w:t>
            </w:r>
            <w:r w:rsidR="00CB6A15" w:rsidRPr="00CB6A15">
              <w:rPr>
                <w:rFonts w:ascii="Arial Narrow" w:hAnsi="Arial Narrow" w:cs="Arial Narrow"/>
                <w:b/>
                <w:bCs/>
                <w:sz w:val="16"/>
                <w:szCs w:val="16"/>
              </w:rPr>
              <w:t>00.000,00</w:t>
            </w:r>
          </w:p>
        </w:tc>
        <w:tc>
          <w:tcPr>
            <w:tcW w:w="1134" w:type="dxa"/>
            <w:shd w:val="clear" w:color="auto" w:fill="auto"/>
            <w:vAlign w:val="bottom"/>
          </w:tcPr>
          <w:p w14:paraId="71F6E4DA" w14:textId="781F2FFA" w:rsidR="00D26692" w:rsidRPr="00CB6A15" w:rsidRDefault="00056088" w:rsidP="002D34CE">
            <w:pPr>
              <w:pBdr>
                <w:top w:val="single" w:sz="4" w:space="1" w:color="auto"/>
                <w:left w:val="none" w:sz="0" w:space="4" w:color="auto"/>
                <w:bottom w:val="double" w:sz="4" w:space="1" w:color="auto"/>
                <w:right w:val="none" w:sz="0" w:space="4" w:color="auto"/>
              </w:pBdr>
              <w:spacing w:line="240" w:lineRule="auto"/>
              <w:jc w:val="right"/>
              <w:rPr>
                <w:rFonts w:ascii="Arial Narrow" w:hAnsi="Arial Narrow" w:cs="Arial Narrow"/>
                <w:b/>
                <w:bCs/>
                <w:sz w:val="16"/>
                <w:szCs w:val="16"/>
              </w:rPr>
            </w:pPr>
            <w:r>
              <w:rPr>
                <w:rFonts w:ascii="Arial Narrow" w:hAnsi="Arial Narrow" w:cs="Arial Narrow"/>
                <w:b/>
                <w:bCs/>
                <w:sz w:val="16"/>
                <w:szCs w:val="16"/>
              </w:rPr>
              <w:t>88</w:t>
            </w:r>
            <w:r w:rsidR="00CB6A15" w:rsidRPr="00CB6A15">
              <w:rPr>
                <w:rFonts w:ascii="Arial Narrow" w:hAnsi="Arial Narrow" w:cs="Arial Narrow"/>
                <w:b/>
                <w:bCs/>
                <w:sz w:val="16"/>
                <w:szCs w:val="16"/>
              </w:rPr>
              <w:t>,9</w:t>
            </w:r>
            <w:r>
              <w:rPr>
                <w:rFonts w:ascii="Arial Narrow" w:hAnsi="Arial Narrow" w:cs="Arial Narrow"/>
                <w:b/>
                <w:bCs/>
                <w:sz w:val="16"/>
                <w:szCs w:val="16"/>
              </w:rPr>
              <w:t>1</w:t>
            </w:r>
          </w:p>
        </w:tc>
        <w:tc>
          <w:tcPr>
            <w:tcW w:w="1134" w:type="dxa"/>
            <w:shd w:val="clear" w:color="auto" w:fill="auto"/>
            <w:vAlign w:val="bottom"/>
          </w:tcPr>
          <w:p w14:paraId="27B68671" w14:textId="5F812DD7" w:rsidR="00D26692" w:rsidRPr="00CB6A15" w:rsidRDefault="00056088" w:rsidP="002D34CE">
            <w:pPr>
              <w:pBdr>
                <w:top w:val="single" w:sz="4" w:space="1" w:color="auto"/>
                <w:left w:val="none" w:sz="0" w:space="4" w:color="auto"/>
                <w:bottom w:val="double" w:sz="4" w:space="1" w:color="auto"/>
                <w:right w:val="none" w:sz="0" w:space="4" w:color="auto"/>
              </w:pBdr>
              <w:spacing w:line="240" w:lineRule="auto"/>
              <w:jc w:val="right"/>
              <w:rPr>
                <w:rFonts w:ascii="Arial Narrow" w:hAnsi="Arial Narrow" w:cs="Arial Narrow"/>
                <w:b/>
                <w:bCs/>
                <w:sz w:val="16"/>
                <w:szCs w:val="16"/>
              </w:rPr>
            </w:pPr>
            <w:r>
              <w:rPr>
                <w:rFonts w:ascii="Arial Narrow" w:hAnsi="Arial Narrow" w:cs="Arial Narrow"/>
                <w:b/>
                <w:bCs/>
                <w:sz w:val="16"/>
                <w:szCs w:val="16"/>
              </w:rPr>
              <w:t>-</w:t>
            </w:r>
          </w:p>
        </w:tc>
        <w:tc>
          <w:tcPr>
            <w:tcW w:w="1418" w:type="dxa"/>
            <w:shd w:val="clear" w:color="auto" w:fill="auto"/>
            <w:vAlign w:val="bottom"/>
          </w:tcPr>
          <w:p w14:paraId="205071A6" w14:textId="523DC97E" w:rsidR="00D26692" w:rsidRPr="00CB6A15" w:rsidRDefault="00056088" w:rsidP="002D34CE">
            <w:pPr>
              <w:pBdr>
                <w:top w:val="single" w:sz="4" w:space="1" w:color="auto"/>
                <w:left w:val="none" w:sz="0" w:space="4" w:color="auto"/>
                <w:bottom w:val="double" w:sz="4" w:space="1" w:color="auto"/>
                <w:right w:val="none" w:sz="0" w:space="4" w:color="auto"/>
              </w:pBdr>
              <w:spacing w:line="240" w:lineRule="auto"/>
              <w:jc w:val="right"/>
              <w:rPr>
                <w:rFonts w:ascii="Arial Narrow" w:hAnsi="Arial Narrow" w:cs="Arial Narrow"/>
                <w:b/>
                <w:bCs/>
                <w:sz w:val="16"/>
                <w:szCs w:val="16"/>
              </w:rPr>
            </w:pPr>
            <w:r>
              <w:rPr>
                <w:rFonts w:ascii="Arial Narrow" w:hAnsi="Arial Narrow" w:cs="Arial Narrow"/>
                <w:b/>
                <w:bCs/>
                <w:sz w:val="16"/>
                <w:szCs w:val="16"/>
              </w:rPr>
              <w:t>100,00</w:t>
            </w:r>
          </w:p>
        </w:tc>
      </w:tr>
    </w:tbl>
    <w:p w14:paraId="1DA3458C" w14:textId="77777777" w:rsidR="00D26692" w:rsidRDefault="00D26692" w:rsidP="00D26692">
      <w:pPr>
        <w:pStyle w:val="ListParagraph"/>
        <w:ind w:left="426"/>
        <w:jc w:val="both"/>
        <w:rPr>
          <w:lang w:val="id-ID"/>
        </w:rPr>
      </w:pPr>
    </w:p>
    <w:p w14:paraId="33734124" w14:textId="2767DAFD" w:rsidR="00CB6A15" w:rsidRDefault="001601C0" w:rsidP="00CB6A15">
      <w:pPr>
        <w:pStyle w:val="ListParagraph"/>
        <w:ind w:left="1560"/>
        <w:jc w:val="both"/>
        <w:rPr>
          <w:lang w:val="id-ID"/>
        </w:rPr>
      </w:pPr>
      <w:r>
        <w:rPr>
          <w:lang w:val="id-ID"/>
        </w:rPr>
        <w:t xml:space="preserve">Realisasi </w:t>
      </w:r>
      <w:r w:rsidRPr="001601C0">
        <w:rPr>
          <w:lang w:val="id-ID"/>
        </w:rPr>
        <w:t xml:space="preserve">Belanja Modal Komputer </w:t>
      </w:r>
      <w:r>
        <w:rPr>
          <w:lang w:val="id-ID"/>
        </w:rPr>
        <w:t>sebagaimana dimaksud Tabel III.6 digunakan untuk membeli:</w:t>
      </w:r>
    </w:p>
    <w:p w14:paraId="06801966" w14:textId="2A3ADF86" w:rsidR="00056088" w:rsidRPr="00056088" w:rsidRDefault="00056088" w:rsidP="00C07051">
      <w:pPr>
        <w:pStyle w:val="ListParagraph"/>
        <w:numPr>
          <w:ilvl w:val="0"/>
          <w:numId w:val="59"/>
        </w:numPr>
        <w:ind w:left="1985" w:hanging="425"/>
        <w:jc w:val="both"/>
        <w:rPr>
          <w:lang w:val="id-ID"/>
        </w:rPr>
      </w:pPr>
      <w:proofErr w:type="spellStart"/>
      <w:r>
        <w:rPr>
          <w:lang w:val="en-US"/>
        </w:rPr>
        <w:t>Belanja</w:t>
      </w:r>
      <w:proofErr w:type="spellEnd"/>
      <w:r>
        <w:rPr>
          <w:lang w:val="en-US"/>
        </w:rPr>
        <w:t xml:space="preserve"> Modal </w:t>
      </w:r>
      <w:proofErr w:type="spellStart"/>
      <w:r>
        <w:rPr>
          <w:lang w:val="en-US"/>
        </w:rPr>
        <w:t>Komputer</w:t>
      </w:r>
      <w:proofErr w:type="spellEnd"/>
      <w:r>
        <w:rPr>
          <w:lang w:val="en-US"/>
        </w:rPr>
        <w:t xml:space="preserve"> Unit, yang </w:t>
      </w:r>
      <w:proofErr w:type="spellStart"/>
      <w:r>
        <w:rPr>
          <w:lang w:val="en-US"/>
        </w:rPr>
        <w:t>terdiri</w:t>
      </w:r>
      <w:proofErr w:type="spellEnd"/>
      <w:r>
        <w:rPr>
          <w:lang w:val="en-US"/>
        </w:rPr>
        <w:t xml:space="preserve"> </w:t>
      </w:r>
      <w:proofErr w:type="spellStart"/>
      <w:r>
        <w:rPr>
          <w:lang w:val="en-US"/>
        </w:rPr>
        <w:t>dari</w:t>
      </w:r>
      <w:proofErr w:type="spellEnd"/>
      <w:r>
        <w:rPr>
          <w:lang w:val="en-US"/>
        </w:rPr>
        <w:t xml:space="preserve"> </w:t>
      </w:r>
      <w:proofErr w:type="gramStart"/>
      <w:r>
        <w:rPr>
          <w:lang w:val="en-US"/>
        </w:rPr>
        <w:t>2 unit</w:t>
      </w:r>
      <w:proofErr w:type="gramEnd"/>
      <w:r>
        <w:rPr>
          <w:lang w:val="en-US"/>
        </w:rPr>
        <w:t xml:space="preserve"> </w:t>
      </w:r>
      <w:r w:rsidRPr="00D50C7F">
        <w:rPr>
          <w:lang w:val="en-US"/>
        </w:rPr>
        <w:t xml:space="preserve">ASUS </w:t>
      </w:r>
      <w:proofErr w:type="spellStart"/>
      <w:r w:rsidR="00D50C7F">
        <w:rPr>
          <w:lang w:val="en-US"/>
        </w:rPr>
        <w:t>Travelmate</w:t>
      </w:r>
      <w:proofErr w:type="spellEnd"/>
      <w:r w:rsidR="00D50C7F">
        <w:rPr>
          <w:lang w:val="en-US"/>
        </w:rPr>
        <w:t xml:space="preserve"> P214 Core i3 (TMP214/0037)</w:t>
      </w:r>
      <w:r w:rsidR="005B3E7B">
        <w:rPr>
          <w:lang w:val="en-US"/>
        </w:rPr>
        <w:t>.</w:t>
      </w:r>
    </w:p>
    <w:p w14:paraId="683FDC23" w14:textId="2F9DE7DB" w:rsidR="001601C0" w:rsidRPr="00056088" w:rsidRDefault="00056088" w:rsidP="00C07051">
      <w:pPr>
        <w:pStyle w:val="ListParagraph"/>
        <w:numPr>
          <w:ilvl w:val="0"/>
          <w:numId w:val="59"/>
        </w:numPr>
        <w:ind w:left="1985" w:hanging="425"/>
        <w:jc w:val="both"/>
        <w:rPr>
          <w:color w:val="FF0000"/>
          <w:lang w:val="id-ID"/>
        </w:rPr>
      </w:pPr>
      <w:proofErr w:type="spellStart"/>
      <w:r>
        <w:rPr>
          <w:lang w:val="en-US"/>
        </w:rPr>
        <w:t>Belanja</w:t>
      </w:r>
      <w:proofErr w:type="spellEnd"/>
      <w:r>
        <w:rPr>
          <w:lang w:val="en-US"/>
        </w:rPr>
        <w:t xml:space="preserve"> Modal </w:t>
      </w:r>
      <w:proofErr w:type="spellStart"/>
      <w:r>
        <w:rPr>
          <w:lang w:val="en-US"/>
        </w:rPr>
        <w:t>Peralatan</w:t>
      </w:r>
      <w:proofErr w:type="spellEnd"/>
      <w:r>
        <w:rPr>
          <w:lang w:val="en-US"/>
        </w:rPr>
        <w:t xml:space="preserve"> </w:t>
      </w:r>
      <w:proofErr w:type="spellStart"/>
      <w:r>
        <w:rPr>
          <w:lang w:val="en-US"/>
        </w:rPr>
        <w:t>Komputer</w:t>
      </w:r>
      <w:proofErr w:type="spellEnd"/>
      <w:r>
        <w:rPr>
          <w:lang w:val="en-US"/>
        </w:rPr>
        <w:t xml:space="preserve">, yang </w:t>
      </w:r>
      <w:proofErr w:type="spellStart"/>
      <w:r>
        <w:rPr>
          <w:lang w:val="en-US"/>
        </w:rPr>
        <w:t>terdiri</w:t>
      </w:r>
      <w:proofErr w:type="spellEnd"/>
      <w:r>
        <w:rPr>
          <w:lang w:val="en-US"/>
        </w:rPr>
        <w:t xml:space="preserve"> </w:t>
      </w:r>
      <w:proofErr w:type="spellStart"/>
      <w:r>
        <w:rPr>
          <w:lang w:val="en-US"/>
        </w:rPr>
        <w:t>dari</w:t>
      </w:r>
      <w:proofErr w:type="spellEnd"/>
      <w:r>
        <w:rPr>
          <w:lang w:val="en-US"/>
        </w:rPr>
        <w:t xml:space="preserve"> </w:t>
      </w:r>
      <w:r w:rsidR="0072378B">
        <w:rPr>
          <w:lang w:val="en-US"/>
        </w:rPr>
        <w:t xml:space="preserve">1 </w:t>
      </w:r>
      <w:r>
        <w:rPr>
          <w:lang w:val="en-US"/>
        </w:rPr>
        <w:t xml:space="preserve">unit </w:t>
      </w:r>
      <w:r w:rsidRPr="00D50C7F">
        <w:rPr>
          <w:lang w:val="en-US"/>
        </w:rPr>
        <w:t xml:space="preserve">EPSON </w:t>
      </w:r>
      <w:proofErr w:type="spellStart"/>
      <w:r w:rsidR="00D50C7F">
        <w:rPr>
          <w:lang w:val="en-US"/>
        </w:rPr>
        <w:t>Ecotank</w:t>
      </w:r>
      <w:proofErr w:type="spellEnd"/>
      <w:r w:rsidR="00D50C7F">
        <w:rPr>
          <w:lang w:val="en-US"/>
        </w:rPr>
        <w:t xml:space="preserve"> L15150 A3 Wi-Fi Duplex All </w:t>
      </w:r>
      <w:proofErr w:type="gramStart"/>
      <w:r w:rsidR="00D50C7F">
        <w:rPr>
          <w:lang w:val="en-US"/>
        </w:rPr>
        <w:t>In</w:t>
      </w:r>
      <w:proofErr w:type="gramEnd"/>
      <w:r w:rsidR="00D50C7F">
        <w:rPr>
          <w:lang w:val="en-US"/>
        </w:rPr>
        <w:t xml:space="preserve"> One Ink Tank Printer</w:t>
      </w:r>
      <w:r w:rsidR="005B3E7B">
        <w:rPr>
          <w:lang w:val="en-US"/>
        </w:rPr>
        <w:t>.</w:t>
      </w:r>
    </w:p>
    <w:p w14:paraId="1E88BA30" w14:textId="77777777" w:rsidR="00CB6A15" w:rsidRDefault="00CB6A15" w:rsidP="00D26692">
      <w:pPr>
        <w:pStyle w:val="ListParagraph"/>
        <w:ind w:left="426"/>
        <w:jc w:val="both"/>
        <w:rPr>
          <w:lang w:val="id-ID"/>
        </w:rPr>
      </w:pPr>
    </w:p>
    <w:p w14:paraId="3E39CC54" w14:textId="2B31D836" w:rsidR="0046027C" w:rsidRDefault="00526DE2" w:rsidP="00315331">
      <w:pPr>
        <w:pStyle w:val="Style4"/>
      </w:pPr>
      <w:r w:rsidRPr="00526DE2">
        <w:t>SURPLUS / DEFISIT</w:t>
      </w:r>
    </w:p>
    <w:p w14:paraId="6929610F" w14:textId="29424845" w:rsidR="00526DE2" w:rsidRDefault="00526DE2" w:rsidP="00526DE2">
      <w:pPr>
        <w:pStyle w:val="ListParagraph"/>
        <w:ind w:left="851"/>
        <w:jc w:val="both"/>
        <w:rPr>
          <w:lang w:val="id-ID"/>
        </w:rPr>
      </w:pPr>
      <w:r w:rsidRPr="004F1F6D">
        <w:rPr>
          <w:lang w:val="id-ID"/>
        </w:rPr>
        <w:t xml:space="preserve">Berdasarkan tabel III.2 </w:t>
      </w:r>
      <w:r w:rsidR="004F1F6D" w:rsidRPr="004F1F6D">
        <w:rPr>
          <w:lang w:val="id-ID"/>
        </w:rPr>
        <w:t xml:space="preserve">dapat dilihat bahwa sebagai konsekuensi karena </w:t>
      </w:r>
      <w:r w:rsidR="00B04173">
        <w:rPr>
          <w:lang w:val="id-ID"/>
        </w:rPr>
        <w:t>Bagian Kesejahteraan Rakyat</w:t>
      </w:r>
      <w:r w:rsidR="00FA0847">
        <w:rPr>
          <w:lang w:val="id-ID"/>
        </w:rPr>
        <w:t xml:space="preserve"> Sekretariat Daerah</w:t>
      </w:r>
      <w:r w:rsidR="00FA0847" w:rsidRPr="00BC1B20">
        <w:rPr>
          <w:lang w:val="id-ID"/>
        </w:rPr>
        <w:t xml:space="preserve"> Kabupaten Wonosobo</w:t>
      </w:r>
      <w:r w:rsidR="004F1F6D" w:rsidRPr="004F1F6D">
        <w:rPr>
          <w:lang w:val="id-ID"/>
        </w:rPr>
        <w:t xml:space="preserve"> tidak memiliki anggaran dan realisasi pendapatan maka d</w:t>
      </w:r>
      <w:r w:rsidRPr="004F1F6D">
        <w:rPr>
          <w:lang w:val="id-ID"/>
        </w:rPr>
        <w:t xml:space="preserve">i </w:t>
      </w:r>
      <w:r w:rsidR="004F1F6D" w:rsidRPr="004F1F6D">
        <w:rPr>
          <w:lang w:val="id-ID"/>
        </w:rPr>
        <w:t xml:space="preserve">peroleh </w:t>
      </w:r>
      <w:r w:rsidRPr="004F1F6D">
        <w:rPr>
          <w:lang w:val="id-ID"/>
        </w:rPr>
        <w:t xml:space="preserve">Defisit sebesar </w:t>
      </w:r>
      <w:r w:rsidR="004F1F6D" w:rsidRPr="004F1F6D">
        <w:rPr>
          <w:lang w:val="id-ID"/>
        </w:rPr>
        <w:t>(</w:t>
      </w:r>
      <w:r w:rsidRPr="004F1F6D">
        <w:rPr>
          <w:lang w:val="id-ID"/>
        </w:rPr>
        <w:t>Rp</w:t>
      </w:r>
      <w:r w:rsidR="00B04173">
        <w:rPr>
          <w:lang w:val="id-ID"/>
        </w:rPr>
        <w:t>3.957.051.048</w:t>
      </w:r>
      <w:r w:rsidR="004F1F6D" w:rsidRPr="004F1F6D">
        <w:rPr>
          <w:lang w:val="id-ID"/>
        </w:rPr>
        <w:t>,00)</w:t>
      </w:r>
      <w:r w:rsidR="004C32AE">
        <w:rPr>
          <w:lang w:val="id-ID"/>
        </w:rPr>
        <w:t>, atau</w:t>
      </w:r>
      <w:r w:rsidRPr="004F1F6D">
        <w:rPr>
          <w:lang w:val="id-ID"/>
        </w:rPr>
        <w:t xml:space="preserve"> </w:t>
      </w:r>
      <w:r w:rsidR="004C32AE">
        <w:rPr>
          <w:lang w:val="id-ID"/>
        </w:rPr>
        <w:t>d</w:t>
      </w:r>
      <w:r w:rsidR="00D4718C" w:rsidRPr="004F1F6D">
        <w:rPr>
          <w:lang w:val="id-ID"/>
        </w:rPr>
        <w:t xml:space="preserve">apat tercapai </w:t>
      </w:r>
      <w:r w:rsidR="004F1F6D" w:rsidRPr="004F1F6D">
        <w:rPr>
          <w:lang w:val="id-ID"/>
        </w:rPr>
        <w:t>9</w:t>
      </w:r>
      <w:r w:rsidR="00B04173">
        <w:rPr>
          <w:lang w:val="id-ID"/>
        </w:rPr>
        <w:t>6</w:t>
      </w:r>
      <w:r w:rsidR="004F1F6D" w:rsidRPr="004F1F6D">
        <w:rPr>
          <w:lang w:val="id-ID"/>
        </w:rPr>
        <w:t>,</w:t>
      </w:r>
      <w:r w:rsidR="00B04173">
        <w:rPr>
          <w:lang w:val="id-ID"/>
        </w:rPr>
        <w:t>69</w:t>
      </w:r>
      <w:r w:rsidR="00D4718C" w:rsidRPr="004F1F6D">
        <w:rPr>
          <w:lang w:val="id-ID"/>
        </w:rPr>
        <w:t>% d</w:t>
      </w:r>
      <w:r w:rsidRPr="004F1F6D">
        <w:rPr>
          <w:lang w:val="id-ID"/>
        </w:rPr>
        <w:t xml:space="preserve">ari anggaran yang ditetapkan sebesar </w:t>
      </w:r>
      <w:r w:rsidR="004F1F6D" w:rsidRPr="004F1F6D">
        <w:rPr>
          <w:lang w:val="id-ID"/>
        </w:rPr>
        <w:t>(Rp</w:t>
      </w:r>
      <w:r w:rsidR="00B04173">
        <w:rPr>
          <w:lang w:val="id-ID"/>
        </w:rPr>
        <w:t>4.092.366.723</w:t>
      </w:r>
      <w:r w:rsidR="004F1F6D" w:rsidRPr="004F1F6D">
        <w:rPr>
          <w:lang w:val="id-ID"/>
        </w:rPr>
        <w:t>,00)</w:t>
      </w:r>
      <w:r w:rsidRPr="004F1F6D">
        <w:rPr>
          <w:lang w:val="id-ID"/>
        </w:rPr>
        <w:t>. Dibandingkan realisasi Tahun Anggaran 2023 sebesar</w:t>
      </w:r>
      <w:r w:rsidR="004F1F6D" w:rsidRPr="004F1F6D">
        <w:rPr>
          <w:lang w:val="id-ID"/>
        </w:rPr>
        <w:t xml:space="preserve">  (Rp</w:t>
      </w:r>
      <w:r w:rsidR="00B04173">
        <w:rPr>
          <w:lang w:val="id-ID"/>
        </w:rPr>
        <w:t>3.683.473.828</w:t>
      </w:r>
      <w:r w:rsidR="004F1F6D" w:rsidRPr="004F1F6D">
        <w:rPr>
          <w:lang w:val="id-ID"/>
        </w:rPr>
        <w:t xml:space="preserve">,00) </w:t>
      </w:r>
      <w:r w:rsidRPr="004F1F6D">
        <w:rPr>
          <w:lang w:val="id-ID"/>
        </w:rPr>
        <w:t>mengalami</w:t>
      </w:r>
      <w:r w:rsidR="004F1F6D" w:rsidRPr="004F1F6D">
        <w:rPr>
          <w:lang w:val="id-ID"/>
        </w:rPr>
        <w:t xml:space="preserve"> kenaikan</w:t>
      </w:r>
      <w:r w:rsidRPr="004F1F6D">
        <w:rPr>
          <w:lang w:val="id-ID"/>
        </w:rPr>
        <w:t xml:space="preserve"> sebesar</w:t>
      </w:r>
      <w:r w:rsidR="004F1F6D" w:rsidRPr="004F1F6D">
        <w:rPr>
          <w:lang w:val="id-ID"/>
        </w:rPr>
        <w:t xml:space="preserve"> (Rp</w:t>
      </w:r>
      <w:r w:rsidR="00B04173">
        <w:rPr>
          <w:lang w:val="id-ID"/>
        </w:rPr>
        <w:t>273.577.220</w:t>
      </w:r>
      <w:r w:rsidR="004F1F6D" w:rsidRPr="004F1F6D">
        <w:rPr>
          <w:lang w:val="id-ID"/>
        </w:rPr>
        <w:t>,00)</w:t>
      </w:r>
      <w:r w:rsidRPr="004F1F6D">
        <w:rPr>
          <w:lang w:val="id-ID"/>
        </w:rPr>
        <w:t xml:space="preserve"> atau </w:t>
      </w:r>
      <w:r w:rsidR="004F1F6D" w:rsidRPr="004F1F6D">
        <w:rPr>
          <w:lang w:val="id-ID"/>
        </w:rPr>
        <w:t xml:space="preserve"> </w:t>
      </w:r>
      <w:r w:rsidR="00B04173">
        <w:rPr>
          <w:lang w:val="id-ID"/>
        </w:rPr>
        <w:t>7</w:t>
      </w:r>
      <w:r w:rsidR="004F1F6D" w:rsidRPr="004F1F6D">
        <w:rPr>
          <w:lang w:val="id-ID"/>
        </w:rPr>
        <w:t>,</w:t>
      </w:r>
      <w:r w:rsidR="00B04173">
        <w:rPr>
          <w:lang w:val="id-ID"/>
        </w:rPr>
        <w:t>43</w:t>
      </w:r>
      <w:r w:rsidRPr="004F1F6D">
        <w:rPr>
          <w:lang w:val="id-ID"/>
        </w:rPr>
        <w:t>%</w:t>
      </w:r>
      <w:r w:rsidR="00D4718C" w:rsidRPr="004F1F6D">
        <w:rPr>
          <w:lang w:val="id-ID"/>
        </w:rPr>
        <w:t>.</w:t>
      </w:r>
    </w:p>
    <w:p w14:paraId="6EDB4D5D" w14:textId="77777777" w:rsidR="00AE03C0" w:rsidRDefault="00AE03C0" w:rsidP="00526DE2">
      <w:pPr>
        <w:pStyle w:val="ListParagraph"/>
        <w:ind w:left="851"/>
        <w:jc w:val="both"/>
        <w:rPr>
          <w:lang w:val="id-ID"/>
        </w:rPr>
      </w:pPr>
    </w:p>
    <w:p w14:paraId="72910C46" w14:textId="30A0C40D" w:rsidR="0046027C" w:rsidRDefault="00D4718C" w:rsidP="00315331">
      <w:pPr>
        <w:pStyle w:val="Style4"/>
      </w:pPr>
      <w:r w:rsidRPr="00D4718C">
        <w:lastRenderedPageBreak/>
        <w:t>Sisa Lebih Pembiayaan Anggaran (SILPA)/Sisa Kurang Pembiayaan Anggaran (SIKPA)</w:t>
      </w:r>
    </w:p>
    <w:p w14:paraId="4D3D5494" w14:textId="5829D248" w:rsidR="00D4718C" w:rsidRDefault="00D4718C" w:rsidP="00D4718C">
      <w:pPr>
        <w:pStyle w:val="ListParagraph"/>
        <w:ind w:left="851"/>
        <w:jc w:val="both"/>
        <w:rPr>
          <w:lang w:val="id-ID"/>
        </w:rPr>
      </w:pPr>
      <w:r w:rsidRPr="00880F46">
        <w:rPr>
          <w:lang w:val="id-ID"/>
        </w:rPr>
        <w:t xml:space="preserve">Berdasarkan tabel III.2 diatas diketahui bahwa Defisit </w:t>
      </w:r>
      <w:r w:rsidR="004143FB">
        <w:rPr>
          <w:lang w:val="id-ID"/>
        </w:rPr>
        <w:t>Bagian Kesejahteraan Rakyat</w:t>
      </w:r>
      <w:r w:rsidR="0025291F">
        <w:rPr>
          <w:lang w:val="id-ID"/>
        </w:rPr>
        <w:t xml:space="preserve"> Sekretariat Daerah</w:t>
      </w:r>
      <w:r w:rsidR="0025291F" w:rsidRPr="00BC1B20">
        <w:rPr>
          <w:lang w:val="id-ID"/>
        </w:rPr>
        <w:t xml:space="preserve"> Kabupaten Wonosobo</w:t>
      </w:r>
      <w:r w:rsidR="001601C0" w:rsidRPr="00880F46">
        <w:rPr>
          <w:lang w:val="id-ID"/>
        </w:rPr>
        <w:t xml:space="preserve"> </w:t>
      </w:r>
      <w:r w:rsidRPr="00880F46">
        <w:rPr>
          <w:lang w:val="id-ID"/>
        </w:rPr>
        <w:t>adalah sebesar</w:t>
      </w:r>
      <w:r w:rsidR="004F1F6D" w:rsidRPr="00880F46">
        <w:rPr>
          <w:lang w:val="id-ID"/>
        </w:rPr>
        <w:t xml:space="preserve"> (Rp</w:t>
      </w:r>
      <w:r w:rsidR="004143FB">
        <w:rPr>
          <w:lang w:val="id-ID"/>
        </w:rPr>
        <w:t>3.957.051.048</w:t>
      </w:r>
      <w:r w:rsidR="004F1F6D" w:rsidRPr="00880F46">
        <w:rPr>
          <w:lang w:val="id-ID"/>
        </w:rPr>
        <w:t>,00)</w:t>
      </w:r>
      <w:r w:rsidRPr="00880F46">
        <w:rPr>
          <w:lang w:val="id-ID"/>
        </w:rPr>
        <w:t xml:space="preserve"> ditambah Pembiayaan sebesar </w:t>
      </w:r>
      <w:r w:rsidR="00880F46" w:rsidRPr="00880F46">
        <w:rPr>
          <w:lang w:val="id-ID"/>
        </w:rPr>
        <w:t>Rp0,00</w:t>
      </w:r>
      <w:r w:rsidRPr="00880F46">
        <w:rPr>
          <w:lang w:val="id-ID"/>
        </w:rPr>
        <w:t xml:space="preserve"> diperoleh realisasi SI</w:t>
      </w:r>
      <w:r w:rsidR="00B95A5D">
        <w:rPr>
          <w:lang w:val="id-ID"/>
        </w:rPr>
        <w:t>K</w:t>
      </w:r>
      <w:r w:rsidRPr="00880F46">
        <w:rPr>
          <w:lang w:val="id-ID"/>
        </w:rPr>
        <w:t xml:space="preserve">PA sebesar </w:t>
      </w:r>
      <w:r w:rsidR="00B95A5D" w:rsidRPr="00880F46">
        <w:rPr>
          <w:lang w:val="id-ID"/>
        </w:rPr>
        <w:t>Rp</w:t>
      </w:r>
      <w:r w:rsidR="004143FB">
        <w:rPr>
          <w:lang w:val="id-ID"/>
        </w:rPr>
        <w:t>3.957.051.048</w:t>
      </w:r>
      <w:r w:rsidR="00B95A5D" w:rsidRPr="00880F46">
        <w:rPr>
          <w:lang w:val="id-ID"/>
        </w:rPr>
        <w:t>,00</w:t>
      </w:r>
      <w:r w:rsidRPr="00880F46">
        <w:rPr>
          <w:lang w:val="id-ID"/>
        </w:rPr>
        <w:t xml:space="preserve">. Dibandingkan realisasi Tahun Anggaran 2023 sebesar </w:t>
      </w:r>
      <w:r w:rsidR="00880F46" w:rsidRPr="00880F46">
        <w:rPr>
          <w:lang w:val="id-ID"/>
        </w:rPr>
        <w:t xml:space="preserve"> (Rp</w:t>
      </w:r>
      <w:r w:rsidR="004143FB">
        <w:rPr>
          <w:lang w:val="id-ID"/>
        </w:rPr>
        <w:t>3.683.473.828</w:t>
      </w:r>
      <w:r w:rsidR="00880F46" w:rsidRPr="00880F46">
        <w:rPr>
          <w:lang w:val="id-ID"/>
        </w:rPr>
        <w:t>,00)</w:t>
      </w:r>
      <w:r w:rsidRPr="00880F46">
        <w:rPr>
          <w:lang w:val="id-ID"/>
        </w:rPr>
        <w:t xml:space="preserve"> mengalami kenaikan sebesar </w:t>
      </w:r>
      <w:r w:rsidR="00880F46" w:rsidRPr="00880F46">
        <w:rPr>
          <w:lang w:val="id-ID"/>
        </w:rPr>
        <w:t>(Rp</w:t>
      </w:r>
      <w:r w:rsidR="004143FB">
        <w:rPr>
          <w:lang w:val="id-ID"/>
        </w:rPr>
        <w:t>273.577.220</w:t>
      </w:r>
      <w:r w:rsidR="00880F46" w:rsidRPr="00880F46">
        <w:rPr>
          <w:lang w:val="id-ID"/>
        </w:rPr>
        <w:t xml:space="preserve">,00) atau  </w:t>
      </w:r>
      <w:r w:rsidR="004143FB">
        <w:rPr>
          <w:lang w:val="id-ID"/>
        </w:rPr>
        <w:t>7</w:t>
      </w:r>
      <w:r w:rsidR="00880F46" w:rsidRPr="00880F46">
        <w:rPr>
          <w:lang w:val="id-ID"/>
        </w:rPr>
        <w:t>,</w:t>
      </w:r>
      <w:r w:rsidR="004143FB">
        <w:rPr>
          <w:lang w:val="id-ID"/>
        </w:rPr>
        <w:t>43</w:t>
      </w:r>
      <w:r w:rsidR="00880F46" w:rsidRPr="00880F46">
        <w:rPr>
          <w:lang w:val="id-ID"/>
        </w:rPr>
        <w:t>0%.</w:t>
      </w:r>
    </w:p>
    <w:p w14:paraId="546CF5F9" w14:textId="55E3B092" w:rsidR="004A2BF5" w:rsidRDefault="004A2BF5" w:rsidP="00AC0E47">
      <w:pPr>
        <w:pStyle w:val="ListParagraph"/>
        <w:ind w:left="851"/>
        <w:jc w:val="both"/>
      </w:pPr>
    </w:p>
    <w:p w14:paraId="65DFF9A3" w14:textId="0D2B6276" w:rsidR="00B25818" w:rsidRDefault="0028432F" w:rsidP="00D4718C">
      <w:pPr>
        <w:pStyle w:val="Level1CALK"/>
        <w:numPr>
          <w:ilvl w:val="0"/>
          <w:numId w:val="6"/>
        </w:numPr>
      </w:pPr>
      <w:r>
        <w:t>NERACA</w:t>
      </w:r>
    </w:p>
    <w:p w14:paraId="3D16BC1F" w14:textId="77777777" w:rsidR="0028432F" w:rsidRDefault="0028432F" w:rsidP="00C07051">
      <w:pPr>
        <w:pStyle w:val="B1"/>
        <w:numPr>
          <w:ilvl w:val="0"/>
          <w:numId w:val="60"/>
        </w:numPr>
        <w:tabs>
          <w:tab w:val="left" w:pos="851"/>
        </w:tabs>
        <w:ind w:left="851" w:hanging="502"/>
      </w:pPr>
      <w:r>
        <w:t>ASET</w:t>
      </w:r>
    </w:p>
    <w:p w14:paraId="069182BB" w14:textId="0BA7148A" w:rsidR="00183468" w:rsidRDefault="00183468" w:rsidP="00183468">
      <w:pPr>
        <w:pStyle w:val="ListParagraph"/>
        <w:ind w:left="851"/>
        <w:jc w:val="both"/>
        <w:rPr>
          <w:lang w:val="id-ID"/>
        </w:rPr>
      </w:pPr>
      <w:r w:rsidRPr="009D1EDC">
        <w:rPr>
          <w:lang w:val="id-ID"/>
        </w:rPr>
        <w:t>Saldo Aset</w:t>
      </w:r>
      <w:r w:rsidR="00FB2A49" w:rsidRPr="009D1EDC">
        <w:rPr>
          <w:lang w:val="id-ID"/>
        </w:rPr>
        <w:t xml:space="preserve"> </w:t>
      </w:r>
      <w:r w:rsidR="004143FB">
        <w:rPr>
          <w:lang w:val="id-ID"/>
        </w:rPr>
        <w:t>Bagian Kesejahteraan Rakyat</w:t>
      </w:r>
      <w:r w:rsidR="0025291F">
        <w:rPr>
          <w:lang w:val="id-ID"/>
        </w:rPr>
        <w:t xml:space="preserve"> Sekretariat Daerah</w:t>
      </w:r>
      <w:r w:rsidR="00FB2A49" w:rsidRPr="009D1EDC">
        <w:rPr>
          <w:lang w:val="id-ID"/>
        </w:rPr>
        <w:t xml:space="preserve"> Kabupaten Wonosobo</w:t>
      </w:r>
      <w:r w:rsidRPr="009D1EDC">
        <w:rPr>
          <w:lang w:val="id-ID"/>
        </w:rPr>
        <w:t xml:space="preserve"> per 31 Desember 2024 adalah sebesar </w:t>
      </w:r>
      <w:r w:rsidR="009D1EDC" w:rsidRPr="009D1EDC">
        <w:rPr>
          <w:lang w:val="id-ID"/>
        </w:rPr>
        <w:t>Rp</w:t>
      </w:r>
      <w:r w:rsidR="00B06A70">
        <w:rPr>
          <w:lang w:val="id-ID"/>
        </w:rPr>
        <w:t>128.286.301</w:t>
      </w:r>
      <w:r w:rsidR="009D1EDC" w:rsidRPr="009D1EDC">
        <w:rPr>
          <w:lang w:val="id-ID"/>
        </w:rPr>
        <w:t>,00</w:t>
      </w:r>
      <w:r w:rsidRPr="009D1EDC">
        <w:rPr>
          <w:lang w:val="id-ID"/>
        </w:rPr>
        <w:t>. Jika dibandingkan dengan saldo Aset per 31 Desember 2023 sebesar Rp</w:t>
      </w:r>
      <w:r w:rsidR="00B06A70">
        <w:rPr>
          <w:lang w:val="id-ID"/>
        </w:rPr>
        <w:t>130.267.192</w:t>
      </w:r>
      <w:r w:rsidR="009D1EDC" w:rsidRPr="009D1EDC">
        <w:rPr>
          <w:lang w:val="id-ID"/>
        </w:rPr>
        <w:t>,00</w:t>
      </w:r>
      <w:r w:rsidRPr="009D1EDC">
        <w:rPr>
          <w:lang w:val="id-ID"/>
        </w:rPr>
        <w:t>, mengalami</w:t>
      </w:r>
      <w:r w:rsidR="009D1EDC" w:rsidRPr="009D1EDC">
        <w:rPr>
          <w:lang w:val="id-ID"/>
        </w:rPr>
        <w:t xml:space="preserve"> </w:t>
      </w:r>
      <w:r w:rsidRPr="009D1EDC">
        <w:rPr>
          <w:lang w:val="id-ID"/>
        </w:rPr>
        <w:t>penurunan sebesar Rp</w:t>
      </w:r>
      <w:r w:rsidR="008661CF">
        <w:rPr>
          <w:lang w:val="en-US"/>
        </w:rPr>
        <w:t>1.980.891</w:t>
      </w:r>
      <w:r w:rsidR="009D1EDC" w:rsidRPr="009D1EDC">
        <w:rPr>
          <w:lang w:val="id-ID"/>
        </w:rPr>
        <w:t>,00</w:t>
      </w:r>
      <w:r w:rsidRPr="009D1EDC">
        <w:rPr>
          <w:lang w:val="id-ID"/>
        </w:rPr>
        <w:t xml:space="preserve"> atau </w:t>
      </w:r>
      <w:r w:rsidR="009D1EDC" w:rsidRPr="009D1EDC">
        <w:rPr>
          <w:lang w:val="id-ID"/>
        </w:rPr>
        <w:t>1,5</w:t>
      </w:r>
      <w:r w:rsidR="008661CF">
        <w:rPr>
          <w:lang w:val="en-US"/>
        </w:rPr>
        <w:t>2</w:t>
      </w:r>
      <w:r w:rsidRPr="009D1EDC">
        <w:rPr>
          <w:lang w:val="id-ID"/>
        </w:rPr>
        <w:t>%. Penjelasan lebih lanjut dapat dilihat pada Tabel III.</w:t>
      </w:r>
      <w:r w:rsidR="009D1EDC" w:rsidRPr="009D1EDC">
        <w:rPr>
          <w:lang w:val="id-ID"/>
        </w:rPr>
        <w:t>7</w:t>
      </w:r>
      <w:r w:rsidRPr="009D1EDC">
        <w:rPr>
          <w:lang w:val="id-ID"/>
        </w:rPr>
        <w:t xml:space="preserve"> di bawah ini.</w:t>
      </w:r>
    </w:p>
    <w:p w14:paraId="4799C85E" w14:textId="77777777" w:rsidR="00183468" w:rsidRPr="00F20F7E" w:rsidRDefault="00183468" w:rsidP="00183468">
      <w:pPr>
        <w:pStyle w:val="ListParagraph"/>
        <w:ind w:left="851"/>
        <w:jc w:val="both"/>
        <w:rPr>
          <w:lang w:val="id-ID"/>
        </w:rPr>
      </w:pPr>
    </w:p>
    <w:p w14:paraId="175101F3" w14:textId="5A2D745F" w:rsidR="00183468" w:rsidRPr="009717A1" w:rsidRDefault="00183468" w:rsidP="009717A1">
      <w:pPr>
        <w:pStyle w:val="Caption"/>
        <w:keepNext/>
        <w:spacing w:after="0"/>
        <w:jc w:val="center"/>
        <w:rPr>
          <w:rFonts w:ascii="Arial Narrow" w:hAnsi="Arial Narrow"/>
          <w:b/>
          <w:bCs/>
          <w:i w:val="0"/>
          <w:iCs w:val="0"/>
          <w:color w:val="auto"/>
        </w:rPr>
      </w:pPr>
      <w:proofErr w:type="spellStart"/>
      <w:r w:rsidRPr="00A07CB9">
        <w:rPr>
          <w:rFonts w:ascii="Arial Narrow" w:hAnsi="Arial Narrow"/>
          <w:b/>
          <w:bCs/>
          <w:i w:val="0"/>
          <w:iCs w:val="0"/>
          <w:color w:val="auto"/>
        </w:rPr>
        <w:t>Tabe</w:t>
      </w:r>
      <w:r w:rsidRPr="009717A1">
        <w:rPr>
          <w:rFonts w:ascii="Arial Narrow" w:hAnsi="Arial Narrow"/>
          <w:b/>
          <w:bCs/>
          <w:i w:val="0"/>
          <w:iCs w:val="0"/>
          <w:color w:val="auto"/>
        </w:rPr>
        <w:t>l</w:t>
      </w:r>
      <w:proofErr w:type="spellEnd"/>
      <w:r w:rsidRPr="00A07CB9">
        <w:rPr>
          <w:rFonts w:ascii="Arial Narrow" w:hAnsi="Arial Narrow"/>
          <w:b/>
          <w:bCs/>
          <w:i w:val="0"/>
          <w:iCs w:val="0"/>
          <w:color w:val="auto"/>
        </w:rPr>
        <w:t xml:space="preserve"> </w:t>
      </w:r>
      <w:r w:rsidRPr="009717A1">
        <w:rPr>
          <w:rFonts w:ascii="Arial Narrow" w:hAnsi="Arial Narrow"/>
          <w:b/>
          <w:bCs/>
          <w:i w:val="0"/>
          <w:iCs w:val="0"/>
          <w:color w:val="auto"/>
        </w:rPr>
        <w:t>III.</w:t>
      </w:r>
      <w:r w:rsidR="00AE03C0">
        <w:rPr>
          <w:rFonts w:ascii="Arial Narrow" w:hAnsi="Arial Narrow"/>
          <w:b/>
          <w:bCs/>
          <w:i w:val="0"/>
          <w:iCs w:val="0"/>
          <w:color w:val="auto"/>
        </w:rPr>
        <w:t>7</w:t>
      </w:r>
      <w:r w:rsidRPr="009717A1">
        <w:rPr>
          <w:rFonts w:ascii="Arial Narrow" w:hAnsi="Arial Narrow"/>
          <w:b/>
          <w:bCs/>
          <w:i w:val="0"/>
          <w:iCs w:val="0"/>
          <w:color w:val="auto"/>
        </w:rPr>
        <w:t xml:space="preserve"> </w:t>
      </w:r>
      <w:proofErr w:type="spellStart"/>
      <w:r w:rsidRPr="009717A1">
        <w:rPr>
          <w:rFonts w:ascii="Arial Narrow" w:hAnsi="Arial Narrow"/>
          <w:b/>
          <w:bCs/>
          <w:i w:val="0"/>
          <w:iCs w:val="0"/>
          <w:color w:val="auto"/>
        </w:rPr>
        <w:t>Saldo</w:t>
      </w:r>
      <w:proofErr w:type="spellEnd"/>
      <w:r w:rsidRPr="009717A1">
        <w:rPr>
          <w:rFonts w:ascii="Arial Narrow" w:hAnsi="Arial Narrow"/>
          <w:b/>
          <w:bCs/>
          <w:i w:val="0"/>
          <w:iCs w:val="0"/>
          <w:color w:val="auto"/>
        </w:rPr>
        <w:t xml:space="preserve"> </w:t>
      </w:r>
      <w:proofErr w:type="spellStart"/>
      <w:r w:rsidRPr="009717A1">
        <w:rPr>
          <w:rFonts w:ascii="Arial Narrow" w:hAnsi="Arial Narrow"/>
          <w:b/>
          <w:bCs/>
          <w:i w:val="0"/>
          <w:iCs w:val="0"/>
          <w:color w:val="auto"/>
        </w:rPr>
        <w:t>Aset</w:t>
      </w:r>
      <w:proofErr w:type="spellEnd"/>
      <w:r w:rsidR="009D1EDC">
        <w:rPr>
          <w:rFonts w:ascii="Arial Narrow" w:hAnsi="Arial Narrow"/>
          <w:b/>
          <w:bCs/>
          <w:i w:val="0"/>
          <w:iCs w:val="0"/>
          <w:color w:val="auto"/>
        </w:rPr>
        <w:t xml:space="preserve"> </w:t>
      </w:r>
      <w:r w:rsidR="002F7077">
        <w:rPr>
          <w:rFonts w:ascii="Arial Narrow" w:hAnsi="Arial Narrow"/>
          <w:b/>
          <w:bCs/>
          <w:i w:val="0"/>
          <w:iCs w:val="0"/>
          <w:color w:val="auto"/>
        </w:rPr>
        <w:t xml:space="preserve">Bagian </w:t>
      </w:r>
      <w:proofErr w:type="spellStart"/>
      <w:r w:rsidR="002F7077">
        <w:rPr>
          <w:rFonts w:ascii="Arial Narrow" w:hAnsi="Arial Narrow"/>
          <w:b/>
          <w:bCs/>
          <w:i w:val="0"/>
          <w:iCs w:val="0"/>
          <w:color w:val="auto"/>
        </w:rPr>
        <w:t>Kesejahteraan</w:t>
      </w:r>
      <w:proofErr w:type="spellEnd"/>
      <w:r w:rsidR="002F7077">
        <w:rPr>
          <w:rFonts w:ascii="Arial Narrow" w:hAnsi="Arial Narrow"/>
          <w:b/>
          <w:bCs/>
          <w:i w:val="0"/>
          <w:iCs w:val="0"/>
          <w:color w:val="auto"/>
        </w:rPr>
        <w:t xml:space="preserve"> Rakyat</w:t>
      </w:r>
      <w:r w:rsidRPr="009717A1">
        <w:rPr>
          <w:rFonts w:ascii="Arial Narrow" w:hAnsi="Arial Narrow"/>
          <w:b/>
          <w:bCs/>
          <w:i w:val="0"/>
          <w:iCs w:val="0"/>
          <w:color w:val="auto"/>
        </w:rPr>
        <w:t xml:space="preserve"> per 31 </w:t>
      </w:r>
      <w:proofErr w:type="spellStart"/>
      <w:r w:rsidRPr="009717A1">
        <w:rPr>
          <w:rFonts w:ascii="Arial Narrow" w:hAnsi="Arial Narrow"/>
          <w:b/>
          <w:bCs/>
          <w:i w:val="0"/>
          <w:iCs w:val="0"/>
          <w:color w:val="auto"/>
        </w:rPr>
        <w:t>Desember</w:t>
      </w:r>
      <w:proofErr w:type="spellEnd"/>
      <w:r w:rsidRPr="009717A1">
        <w:rPr>
          <w:rFonts w:ascii="Arial Narrow" w:hAnsi="Arial Narrow"/>
          <w:b/>
          <w:bCs/>
          <w:i w:val="0"/>
          <w:iCs w:val="0"/>
          <w:color w:val="auto"/>
        </w:rPr>
        <w:t xml:space="preserve"> 202</w:t>
      </w:r>
      <w:r w:rsidR="00A76521">
        <w:rPr>
          <w:rFonts w:ascii="Arial Narrow" w:hAnsi="Arial Narrow"/>
          <w:b/>
          <w:bCs/>
          <w:i w:val="0"/>
          <w:iCs w:val="0"/>
          <w:color w:val="auto"/>
        </w:rPr>
        <w:t>4</w:t>
      </w:r>
      <w:r w:rsidRPr="009717A1">
        <w:rPr>
          <w:rFonts w:ascii="Arial Narrow" w:hAnsi="Arial Narrow"/>
          <w:b/>
          <w:bCs/>
          <w:i w:val="0"/>
          <w:iCs w:val="0"/>
          <w:color w:val="auto"/>
        </w:rPr>
        <w:t xml:space="preserve"> dan 31 </w:t>
      </w:r>
      <w:proofErr w:type="spellStart"/>
      <w:r w:rsidRPr="009717A1">
        <w:rPr>
          <w:rFonts w:ascii="Arial Narrow" w:hAnsi="Arial Narrow"/>
          <w:b/>
          <w:bCs/>
          <w:i w:val="0"/>
          <w:iCs w:val="0"/>
          <w:color w:val="auto"/>
        </w:rPr>
        <w:t>Desember</w:t>
      </w:r>
      <w:proofErr w:type="spellEnd"/>
      <w:r w:rsidRPr="009717A1">
        <w:rPr>
          <w:rFonts w:ascii="Arial Narrow" w:hAnsi="Arial Narrow"/>
          <w:b/>
          <w:bCs/>
          <w:i w:val="0"/>
          <w:iCs w:val="0"/>
          <w:color w:val="auto"/>
        </w:rPr>
        <w:t xml:space="preserve"> 202</w:t>
      </w:r>
      <w:r w:rsidR="00A76521">
        <w:rPr>
          <w:rFonts w:ascii="Arial Narrow" w:hAnsi="Arial Narrow"/>
          <w:b/>
          <w:bCs/>
          <w:i w:val="0"/>
          <w:iCs w:val="0"/>
          <w:color w:val="auto"/>
        </w:rPr>
        <w:t>3</w:t>
      </w:r>
    </w:p>
    <w:tbl>
      <w:tblPr>
        <w:tblpPr w:leftFromText="180" w:rightFromText="180" w:vertAnchor="text" w:horzAnchor="margin" w:tblpXSpec="center" w:tblpY="134"/>
        <w:tblOverlap w:val="never"/>
        <w:tblW w:w="7810" w:type="dxa"/>
        <w:tblLayout w:type="fixed"/>
        <w:tblLook w:val="04A0" w:firstRow="1" w:lastRow="0" w:firstColumn="1" w:lastColumn="0" w:noHBand="0" w:noVBand="1"/>
      </w:tblPr>
      <w:tblGrid>
        <w:gridCol w:w="426"/>
        <w:gridCol w:w="1275"/>
        <w:gridCol w:w="1560"/>
        <w:gridCol w:w="1559"/>
        <w:gridCol w:w="1701"/>
        <w:gridCol w:w="1289"/>
      </w:tblGrid>
      <w:tr w:rsidR="00183468" w:rsidRPr="00183468" w14:paraId="5DEB1D0F" w14:textId="77777777" w:rsidTr="00A6387B">
        <w:trPr>
          <w:trHeight w:val="225"/>
          <w:tblHeader/>
        </w:trPr>
        <w:tc>
          <w:tcPr>
            <w:tcW w:w="426" w:type="dxa"/>
            <w:vMerge w:val="restart"/>
            <w:tcBorders>
              <w:top w:val="single" w:sz="4" w:space="0" w:color="auto"/>
            </w:tcBorders>
            <w:shd w:val="clear" w:color="auto" w:fill="auto"/>
            <w:vAlign w:val="center"/>
          </w:tcPr>
          <w:p w14:paraId="19C47BBB" w14:textId="77777777" w:rsidR="00183468" w:rsidRPr="00183468" w:rsidRDefault="00183468" w:rsidP="002D34CE">
            <w:pPr>
              <w:spacing w:line="240" w:lineRule="auto"/>
              <w:jc w:val="center"/>
              <w:rPr>
                <w:rFonts w:ascii="Arial Narrow" w:hAnsi="Arial Narrow" w:cs="Arial Narrow"/>
                <w:sz w:val="16"/>
                <w:szCs w:val="16"/>
                <w:lang w:val="en-US"/>
              </w:rPr>
            </w:pPr>
            <w:r w:rsidRPr="00183468">
              <w:rPr>
                <w:rFonts w:ascii="Arial Narrow" w:hAnsi="Arial Narrow" w:cs="Arial Narrow"/>
                <w:sz w:val="16"/>
                <w:szCs w:val="16"/>
                <w:lang w:val="en-US"/>
              </w:rPr>
              <w:t>No</w:t>
            </w:r>
          </w:p>
        </w:tc>
        <w:tc>
          <w:tcPr>
            <w:tcW w:w="1275" w:type="dxa"/>
            <w:vMerge w:val="restart"/>
            <w:tcBorders>
              <w:top w:val="single" w:sz="4" w:space="0" w:color="auto"/>
            </w:tcBorders>
            <w:shd w:val="clear" w:color="auto" w:fill="auto"/>
            <w:vAlign w:val="center"/>
          </w:tcPr>
          <w:p w14:paraId="21CB6E1B" w14:textId="77777777" w:rsidR="00183468" w:rsidRPr="00183468" w:rsidRDefault="00183468" w:rsidP="002D34CE">
            <w:pPr>
              <w:spacing w:line="240" w:lineRule="auto"/>
              <w:jc w:val="center"/>
              <w:rPr>
                <w:rFonts w:ascii="Arial Narrow" w:hAnsi="Arial Narrow" w:cs="Arial Narrow"/>
                <w:sz w:val="16"/>
                <w:szCs w:val="16"/>
                <w:lang w:val="en-US"/>
              </w:rPr>
            </w:pPr>
            <w:proofErr w:type="spellStart"/>
            <w:r w:rsidRPr="00183468">
              <w:rPr>
                <w:rFonts w:ascii="Arial Narrow" w:hAnsi="Arial Narrow" w:cs="Arial Narrow"/>
                <w:sz w:val="16"/>
                <w:szCs w:val="16"/>
                <w:lang w:val="en-US"/>
              </w:rPr>
              <w:t>Uraian</w:t>
            </w:r>
            <w:proofErr w:type="spellEnd"/>
          </w:p>
        </w:tc>
        <w:tc>
          <w:tcPr>
            <w:tcW w:w="3119" w:type="dxa"/>
            <w:gridSpan w:val="2"/>
            <w:tcBorders>
              <w:top w:val="single" w:sz="4" w:space="0" w:color="auto"/>
            </w:tcBorders>
            <w:shd w:val="clear" w:color="auto" w:fill="auto"/>
          </w:tcPr>
          <w:p w14:paraId="144BCBFE" w14:textId="77777777" w:rsidR="00183468" w:rsidRPr="00183468" w:rsidRDefault="00183468" w:rsidP="002D34CE">
            <w:pPr>
              <w:spacing w:line="240" w:lineRule="auto"/>
              <w:jc w:val="center"/>
              <w:rPr>
                <w:rFonts w:ascii="Arial Narrow" w:hAnsi="Arial Narrow" w:cs="Arial Narrow"/>
                <w:sz w:val="16"/>
                <w:szCs w:val="16"/>
                <w:lang w:val="en-US"/>
              </w:rPr>
            </w:pPr>
            <w:r w:rsidRPr="00183468">
              <w:rPr>
                <w:rFonts w:ascii="Arial Narrow" w:hAnsi="Arial Narrow" w:cs="Arial Narrow"/>
                <w:sz w:val="16"/>
                <w:szCs w:val="16"/>
                <w:lang w:val="en-US"/>
              </w:rPr>
              <w:t>Saldo Akhir (Rp)</w:t>
            </w:r>
          </w:p>
        </w:tc>
        <w:tc>
          <w:tcPr>
            <w:tcW w:w="2990" w:type="dxa"/>
            <w:gridSpan w:val="2"/>
            <w:tcBorders>
              <w:top w:val="single" w:sz="4" w:space="0" w:color="auto"/>
            </w:tcBorders>
            <w:shd w:val="clear" w:color="auto" w:fill="auto"/>
          </w:tcPr>
          <w:p w14:paraId="3ADD7C02" w14:textId="77777777" w:rsidR="00183468" w:rsidRPr="00183468" w:rsidRDefault="00183468" w:rsidP="002D34CE">
            <w:pPr>
              <w:spacing w:line="240" w:lineRule="auto"/>
              <w:jc w:val="center"/>
              <w:rPr>
                <w:rFonts w:ascii="Arial Narrow" w:hAnsi="Arial Narrow" w:cs="Arial Narrow"/>
                <w:sz w:val="16"/>
                <w:szCs w:val="16"/>
                <w:lang w:val="en-US"/>
              </w:rPr>
            </w:pPr>
            <w:proofErr w:type="spellStart"/>
            <w:r w:rsidRPr="00183468">
              <w:rPr>
                <w:rFonts w:ascii="Arial Narrow" w:hAnsi="Arial Narrow" w:cs="Arial Narrow"/>
                <w:sz w:val="16"/>
                <w:szCs w:val="16"/>
                <w:lang w:val="en-US"/>
              </w:rPr>
              <w:t>Kenaikan</w:t>
            </w:r>
            <w:proofErr w:type="spellEnd"/>
            <w:r w:rsidRPr="00183468">
              <w:rPr>
                <w:rFonts w:ascii="Arial Narrow" w:hAnsi="Arial Narrow" w:cs="Arial Narrow"/>
                <w:sz w:val="16"/>
                <w:szCs w:val="16"/>
                <w:lang w:val="en-US"/>
              </w:rPr>
              <w:t xml:space="preserve"> / (</w:t>
            </w:r>
            <w:proofErr w:type="spellStart"/>
            <w:r w:rsidRPr="00183468">
              <w:rPr>
                <w:rFonts w:ascii="Arial Narrow" w:hAnsi="Arial Narrow" w:cs="Arial Narrow"/>
                <w:sz w:val="16"/>
                <w:szCs w:val="16"/>
                <w:lang w:val="en-US"/>
              </w:rPr>
              <w:t>Penurunan</w:t>
            </w:r>
            <w:proofErr w:type="spellEnd"/>
            <w:r w:rsidRPr="00183468">
              <w:rPr>
                <w:rFonts w:ascii="Arial Narrow" w:hAnsi="Arial Narrow" w:cs="Arial Narrow"/>
                <w:sz w:val="16"/>
                <w:szCs w:val="16"/>
                <w:lang w:val="en-US"/>
              </w:rPr>
              <w:t xml:space="preserve">) </w:t>
            </w:r>
            <w:proofErr w:type="spellStart"/>
            <w:r w:rsidRPr="00183468">
              <w:rPr>
                <w:rFonts w:ascii="Arial Narrow" w:hAnsi="Arial Narrow" w:cs="Arial Narrow"/>
                <w:sz w:val="16"/>
                <w:szCs w:val="16"/>
                <w:lang w:val="en-US"/>
              </w:rPr>
              <w:t>Saldo</w:t>
            </w:r>
            <w:proofErr w:type="spellEnd"/>
          </w:p>
        </w:tc>
      </w:tr>
      <w:tr w:rsidR="00183468" w:rsidRPr="00183468" w14:paraId="7DC3355E" w14:textId="77777777" w:rsidTr="00183468">
        <w:trPr>
          <w:trHeight w:val="225"/>
          <w:tblHeader/>
        </w:trPr>
        <w:tc>
          <w:tcPr>
            <w:tcW w:w="426" w:type="dxa"/>
            <w:vMerge/>
            <w:shd w:val="clear" w:color="auto" w:fill="auto"/>
          </w:tcPr>
          <w:p w14:paraId="1FC6BB77" w14:textId="77777777" w:rsidR="00183468" w:rsidRPr="00183468" w:rsidRDefault="00183468" w:rsidP="002D34CE">
            <w:pPr>
              <w:spacing w:line="240" w:lineRule="auto"/>
              <w:jc w:val="center"/>
              <w:rPr>
                <w:rFonts w:ascii="Arial Narrow" w:hAnsi="Arial Narrow" w:cs="Arial Narrow"/>
                <w:sz w:val="16"/>
                <w:szCs w:val="16"/>
                <w:lang w:val="en-US"/>
              </w:rPr>
            </w:pPr>
          </w:p>
        </w:tc>
        <w:tc>
          <w:tcPr>
            <w:tcW w:w="1275" w:type="dxa"/>
            <w:vMerge/>
            <w:shd w:val="clear" w:color="auto" w:fill="auto"/>
          </w:tcPr>
          <w:p w14:paraId="2612971A" w14:textId="77777777" w:rsidR="00183468" w:rsidRPr="00183468" w:rsidRDefault="00183468" w:rsidP="002D34CE">
            <w:pPr>
              <w:spacing w:line="240" w:lineRule="auto"/>
              <w:jc w:val="center"/>
              <w:rPr>
                <w:rFonts w:ascii="Arial Narrow" w:hAnsi="Arial Narrow" w:cs="Arial Narrow"/>
                <w:sz w:val="16"/>
                <w:szCs w:val="16"/>
                <w:lang w:val="en-US"/>
              </w:rPr>
            </w:pPr>
          </w:p>
        </w:tc>
        <w:tc>
          <w:tcPr>
            <w:tcW w:w="1560" w:type="dxa"/>
            <w:shd w:val="clear" w:color="auto" w:fill="auto"/>
          </w:tcPr>
          <w:p w14:paraId="323B963D" w14:textId="780C8B6A" w:rsidR="00183468" w:rsidRPr="00183468" w:rsidRDefault="00183468" w:rsidP="002D34CE">
            <w:pPr>
              <w:spacing w:line="240" w:lineRule="auto"/>
              <w:jc w:val="center"/>
              <w:rPr>
                <w:rFonts w:ascii="Arial Narrow" w:hAnsi="Arial Narrow" w:cs="Arial Narrow"/>
                <w:sz w:val="16"/>
                <w:szCs w:val="16"/>
                <w:lang w:val="en-US"/>
              </w:rPr>
            </w:pPr>
            <w:r w:rsidRPr="00183468">
              <w:rPr>
                <w:rFonts w:ascii="Arial Narrow" w:hAnsi="Arial Narrow" w:cs="Arial Narrow"/>
                <w:sz w:val="16"/>
                <w:szCs w:val="16"/>
                <w:lang w:val="en-US"/>
              </w:rPr>
              <w:t>202</w:t>
            </w:r>
            <w:r w:rsidR="00EA4F63">
              <w:rPr>
                <w:rFonts w:ascii="Arial Narrow" w:hAnsi="Arial Narrow" w:cs="Arial Narrow"/>
                <w:sz w:val="16"/>
                <w:szCs w:val="16"/>
                <w:lang w:val="en-US"/>
              </w:rPr>
              <w:t>4</w:t>
            </w:r>
          </w:p>
        </w:tc>
        <w:tc>
          <w:tcPr>
            <w:tcW w:w="1559" w:type="dxa"/>
            <w:shd w:val="clear" w:color="auto" w:fill="auto"/>
            <w:vAlign w:val="center"/>
          </w:tcPr>
          <w:p w14:paraId="32FF7B2D" w14:textId="12CF4929" w:rsidR="00183468" w:rsidRPr="00183468" w:rsidRDefault="00183468" w:rsidP="002D34CE">
            <w:pPr>
              <w:spacing w:line="240" w:lineRule="auto"/>
              <w:jc w:val="center"/>
              <w:rPr>
                <w:rFonts w:ascii="Arial Narrow" w:hAnsi="Arial Narrow" w:cs="Arial Narrow"/>
                <w:sz w:val="16"/>
                <w:szCs w:val="16"/>
                <w:u w:val="single"/>
                <w:lang w:val="en-US"/>
              </w:rPr>
            </w:pPr>
            <w:r w:rsidRPr="00183468">
              <w:rPr>
                <w:rFonts w:ascii="Arial Narrow" w:hAnsi="Arial Narrow" w:cs="Arial Narrow"/>
                <w:sz w:val="16"/>
                <w:szCs w:val="16"/>
                <w:lang w:val="en-US"/>
              </w:rPr>
              <w:t>202</w:t>
            </w:r>
            <w:r w:rsidR="00EA4F63">
              <w:rPr>
                <w:rFonts w:ascii="Arial Narrow" w:hAnsi="Arial Narrow" w:cs="Arial Narrow"/>
                <w:sz w:val="16"/>
                <w:szCs w:val="16"/>
                <w:lang w:val="en-US"/>
              </w:rPr>
              <w:t xml:space="preserve">3 </w:t>
            </w:r>
            <w:r w:rsidR="00EA4F63">
              <w:rPr>
                <w:rFonts w:ascii="Arial Narrow" w:hAnsi="Arial Narrow" w:cs="Arial Narrow"/>
                <w:sz w:val="16"/>
                <w:szCs w:val="16"/>
                <w:lang w:val="id-ID"/>
              </w:rPr>
              <w:t>(</w:t>
            </w:r>
            <w:r w:rsidR="00EA4F63" w:rsidRPr="009901FD">
              <w:rPr>
                <w:rFonts w:ascii="Arial Narrow" w:hAnsi="Arial Narrow" w:cs="Arial Narrow"/>
                <w:i/>
                <w:iCs/>
                <w:sz w:val="16"/>
                <w:szCs w:val="16"/>
                <w:lang w:val="id-ID"/>
              </w:rPr>
              <w:t>Audited</w:t>
            </w:r>
            <w:r w:rsidR="00EA4F63">
              <w:rPr>
                <w:rFonts w:ascii="Arial Narrow" w:hAnsi="Arial Narrow" w:cs="Arial Narrow"/>
                <w:sz w:val="16"/>
                <w:szCs w:val="16"/>
                <w:lang w:val="id-ID"/>
              </w:rPr>
              <w:t>)</w:t>
            </w:r>
          </w:p>
        </w:tc>
        <w:tc>
          <w:tcPr>
            <w:tcW w:w="1701" w:type="dxa"/>
            <w:shd w:val="clear" w:color="auto" w:fill="auto"/>
          </w:tcPr>
          <w:p w14:paraId="0E253F19" w14:textId="77777777" w:rsidR="00183468" w:rsidRPr="00183468" w:rsidRDefault="00183468" w:rsidP="002D34CE">
            <w:pPr>
              <w:spacing w:line="240" w:lineRule="auto"/>
              <w:jc w:val="center"/>
              <w:rPr>
                <w:rFonts w:ascii="Arial Narrow" w:hAnsi="Arial Narrow" w:cs="Arial Narrow"/>
                <w:sz w:val="16"/>
                <w:szCs w:val="16"/>
                <w:lang w:val="en-US"/>
              </w:rPr>
            </w:pPr>
            <w:r w:rsidRPr="00183468">
              <w:rPr>
                <w:rFonts w:ascii="Arial Narrow" w:hAnsi="Arial Narrow" w:cs="Arial Narrow"/>
                <w:sz w:val="16"/>
                <w:szCs w:val="16"/>
                <w:lang w:val="en-US"/>
              </w:rPr>
              <w:t>(Rp)</w:t>
            </w:r>
          </w:p>
        </w:tc>
        <w:tc>
          <w:tcPr>
            <w:tcW w:w="1289" w:type="dxa"/>
            <w:shd w:val="clear" w:color="auto" w:fill="auto"/>
          </w:tcPr>
          <w:p w14:paraId="45F25C14" w14:textId="77777777" w:rsidR="00183468" w:rsidRPr="00183468" w:rsidRDefault="00183468" w:rsidP="002D34CE">
            <w:pPr>
              <w:spacing w:line="240" w:lineRule="auto"/>
              <w:jc w:val="center"/>
              <w:rPr>
                <w:rFonts w:ascii="Arial Narrow" w:hAnsi="Arial Narrow" w:cs="Arial Narrow"/>
                <w:sz w:val="16"/>
                <w:szCs w:val="16"/>
                <w:lang w:val="en-US"/>
              </w:rPr>
            </w:pPr>
            <w:r w:rsidRPr="00183468">
              <w:rPr>
                <w:rFonts w:ascii="Arial Narrow" w:hAnsi="Arial Narrow" w:cs="Arial Narrow"/>
                <w:sz w:val="16"/>
                <w:szCs w:val="16"/>
                <w:lang w:val="en-US"/>
              </w:rPr>
              <w:t>(%)</w:t>
            </w:r>
          </w:p>
        </w:tc>
      </w:tr>
      <w:tr w:rsidR="00183468" w:rsidRPr="00183468" w14:paraId="3AEC53C5" w14:textId="77777777" w:rsidTr="00183468">
        <w:trPr>
          <w:trHeight w:val="220"/>
          <w:tblHeader/>
        </w:trPr>
        <w:tc>
          <w:tcPr>
            <w:tcW w:w="426" w:type="dxa"/>
            <w:shd w:val="clear" w:color="auto" w:fill="auto"/>
            <w:vAlign w:val="bottom"/>
          </w:tcPr>
          <w:p w14:paraId="44E349A4" w14:textId="77777777" w:rsidR="00183468" w:rsidRPr="00183468" w:rsidRDefault="00183468"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lang w:val="en-US"/>
              </w:rPr>
            </w:pPr>
            <w:r w:rsidRPr="00183468">
              <w:rPr>
                <w:rFonts w:ascii="Arial Narrow" w:hAnsi="Arial Narrow" w:cs="Arial Narrow"/>
                <w:sz w:val="16"/>
                <w:szCs w:val="16"/>
                <w:lang w:val="en-US"/>
              </w:rPr>
              <w:t>(1)</w:t>
            </w:r>
          </w:p>
        </w:tc>
        <w:tc>
          <w:tcPr>
            <w:tcW w:w="1275" w:type="dxa"/>
            <w:shd w:val="clear" w:color="auto" w:fill="auto"/>
            <w:vAlign w:val="bottom"/>
          </w:tcPr>
          <w:p w14:paraId="5E8CE108" w14:textId="77777777" w:rsidR="00183468" w:rsidRPr="00183468" w:rsidRDefault="00183468"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lang w:val="en-US"/>
              </w:rPr>
            </w:pPr>
            <w:r w:rsidRPr="00183468">
              <w:rPr>
                <w:rFonts w:ascii="Arial Narrow" w:hAnsi="Arial Narrow" w:cs="Arial Narrow"/>
                <w:sz w:val="16"/>
                <w:szCs w:val="16"/>
                <w:lang w:val="en-US"/>
              </w:rPr>
              <w:t>(2)</w:t>
            </w:r>
          </w:p>
        </w:tc>
        <w:tc>
          <w:tcPr>
            <w:tcW w:w="1560" w:type="dxa"/>
            <w:shd w:val="clear" w:color="auto" w:fill="auto"/>
            <w:vAlign w:val="bottom"/>
          </w:tcPr>
          <w:p w14:paraId="5DA1E28C" w14:textId="77777777" w:rsidR="00183468" w:rsidRPr="00183468" w:rsidRDefault="00183468"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lang w:val="en-US"/>
              </w:rPr>
            </w:pPr>
            <w:r w:rsidRPr="00183468">
              <w:rPr>
                <w:rFonts w:ascii="Arial Narrow" w:hAnsi="Arial Narrow" w:cs="Arial Narrow"/>
                <w:sz w:val="16"/>
                <w:szCs w:val="16"/>
                <w:lang w:val="en-US"/>
              </w:rPr>
              <w:t>(3)</w:t>
            </w:r>
          </w:p>
        </w:tc>
        <w:tc>
          <w:tcPr>
            <w:tcW w:w="1559" w:type="dxa"/>
            <w:shd w:val="clear" w:color="auto" w:fill="auto"/>
            <w:vAlign w:val="bottom"/>
          </w:tcPr>
          <w:p w14:paraId="267CEB41" w14:textId="77777777" w:rsidR="00183468" w:rsidRPr="00183468" w:rsidRDefault="00183468"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lang w:val="en-US"/>
              </w:rPr>
            </w:pPr>
            <w:r w:rsidRPr="00183468">
              <w:rPr>
                <w:rFonts w:ascii="Arial Narrow" w:hAnsi="Arial Narrow" w:cs="Arial Narrow"/>
                <w:sz w:val="16"/>
                <w:szCs w:val="16"/>
                <w:lang w:val="en-US"/>
              </w:rPr>
              <w:t>(4)</w:t>
            </w:r>
          </w:p>
        </w:tc>
        <w:tc>
          <w:tcPr>
            <w:tcW w:w="1701" w:type="dxa"/>
            <w:shd w:val="clear" w:color="auto" w:fill="auto"/>
            <w:vAlign w:val="bottom"/>
          </w:tcPr>
          <w:p w14:paraId="2159E0A6" w14:textId="77777777" w:rsidR="00183468" w:rsidRPr="00183468" w:rsidRDefault="00183468"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lang w:val="en-US"/>
              </w:rPr>
            </w:pPr>
            <w:r w:rsidRPr="00183468">
              <w:rPr>
                <w:rFonts w:ascii="Arial Narrow" w:hAnsi="Arial Narrow" w:cs="Arial Narrow"/>
                <w:sz w:val="16"/>
                <w:szCs w:val="16"/>
                <w:lang w:val="en-US"/>
              </w:rPr>
              <w:t>(</w:t>
            </w:r>
            <w:proofErr w:type="gramStart"/>
            <w:r w:rsidRPr="00183468">
              <w:rPr>
                <w:rFonts w:ascii="Arial Narrow" w:hAnsi="Arial Narrow" w:cs="Arial Narrow"/>
                <w:sz w:val="16"/>
                <w:szCs w:val="16"/>
                <w:lang w:val="en-US"/>
              </w:rPr>
              <w:t>5)=</w:t>
            </w:r>
            <w:proofErr w:type="gramEnd"/>
            <w:r w:rsidRPr="00183468">
              <w:rPr>
                <w:rFonts w:ascii="Arial Narrow" w:hAnsi="Arial Narrow" w:cs="Arial Narrow"/>
                <w:sz w:val="16"/>
                <w:szCs w:val="16"/>
                <w:lang w:val="en-US"/>
              </w:rPr>
              <w:t>(3)-(4)</w:t>
            </w:r>
          </w:p>
        </w:tc>
        <w:tc>
          <w:tcPr>
            <w:tcW w:w="1289" w:type="dxa"/>
            <w:shd w:val="clear" w:color="auto" w:fill="auto"/>
            <w:vAlign w:val="bottom"/>
          </w:tcPr>
          <w:p w14:paraId="100C1773" w14:textId="77777777" w:rsidR="00183468" w:rsidRPr="00183468" w:rsidRDefault="00183468"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lang w:val="en-US"/>
              </w:rPr>
            </w:pPr>
            <w:r w:rsidRPr="00183468">
              <w:rPr>
                <w:rFonts w:ascii="Arial Narrow" w:hAnsi="Arial Narrow" w:cs="Arial Narrow"/>
                <w:sz w:val="16"/>
                <w:szCs w:val="16"/>
                <w:lang w:val="en-US"/>
              </w:rPr>
              <w:t>(</w:t>
            </w:r>
            <w:proofErr w:type="gramStart"/>
            <w:r w:rsidRPr="00183468">
              <w:rPr>
                <w:rFonts w:ascii="Arial Narrow" w:hAnsi="Arial Narrow" w:cs="Arial Narrow"/>
                <w:sz w:val="16"/>
                <w:szCs w:val="16"/>
                <w:lang w:val="en-US"/>
              </w:rPr>
              <w:t>6)=</w:t>
            </w:r>
            <w:proofErr w:type="gramEnd"/>
            <w:r w:rsidRPr="00183468">
              <w:rPr>
                <w:rFonts w:ascii="Arial Narrow" w:hAnsi="Arial Narrow" w:cs="Arial Narrow"/>
                <w:sz w:val="16"/>
                <w:szCs w:val="16"/>
                <w:lang w:val="en-US"/>
              </w:rPr>
              <w:t>(5)/(4)x100</w:t>
            </w:r>
          </w:p>
        </w:tc>
      </w:tr>
      <w:tr w:rsidR="00183468" w:rsidRPr="00183468" w14:paraId="5215D711" w14:textId="77777777" w:rsidTr="00183468">
        <w:trPr>
          <w:trHeight w:val="207"/>
        </w:trPr>
        <w:tc>
          <w:tcPr>
            <w:tcW w:w="426" w:type="dxa"/>
            <w:shd w:val="clear" w:color="auto" w:fill="auto"/>
          </w:tcPr>
          <w:p w14:paraId="175680DD" w14:textId="77777777" w:rsidR="00183468" w:rsidRPr="00183468" w:rsidRDefault="00183468" w:rsidP="002C46AC">
            <w:pPr>
              <w:numPr>
                <w:ilvl w:val="0"/>
                <w:numId w:val="28"/>
              </w:numPr>
              <w:spacing w:line="240" w:lineRule="auto"/>
              <w:jc w:val="both"/>
              <w:rPr>
                <w:rFonts w:ascii="Arial Narrow" w:hAnsi="Arial Narrow" w:cs="Arial Narrow"/>
                <w:sz w:val="16"/>
                <w:szCs w:val="16"/>
                <w:lang w:val="en-US"/>
              </w:rPr>
            </w:pPr>
          </w:p>
        </w:tc>
        <w:tc>
          <w:tcPr>
            <w:tcW w:w="1275" w:type="dxa"/>
            <w:shd w:val="clear" w:color="auto" w:fill="auto"/>
          </w:tcPr>
          <w:p w14:paraId="6C9A5F05" w14:textId="77777777" w:rsidR="00183468" w:rsidRPr="00183468" w:rsidRDefault="00183468" w:rsidP="002D34CE">
            <w:pPr>
              <w:spacing w:line="240" w:lineRule="auto"/>
              <w:rPr>
                <w:rFonts w:ascii="Arial Narrow" w:hAnsi="Arial Narrow" w:cs="Arial Narrow"/>
                <w:sz w:val="16"/>
                <w:szCs w:val="16"/>
                <w:lang w:val="en-US"/>
              </w:rPr>
            </w:pPr>
            <w:proofErr w:type="spellStart"/>
            <w:r w:rsidRPr="00183468">
              <w:rPr>
                <w:rFonts w:ascii="Arial Narrow" w:hAnsi="Arial Narrow" w:cs="Calibri"/>
                <w:sz w:val="16"/>
                <w:szCs w:val="16"/>
                <w:lang w:val="en-US"/>
              </w:rPr>
              <w:t>Aset</w:t>
            </w:r>
            <w:proofErr w:type="spellEnd"/>
            <w:r w:rsidRPr="00183468">
              <w:rPr>
                <w:rFonts w:ascii="Arial Narrow" w:hAnsi="Arial Narrow" w:cs="Calibri"/>
                <w:sz w:val="16"/>
                <w:szCs w:val="16"/>
                <w:lang w:val="en-US"/>
              </w:rPr>
              <w:t xml:space="preserve"> </w:t>
            </w:r>
            <w:proofErr w:type="spellStart"/>
            <w:r w:rsidRPr="00183468">
              <w:rPr>
                <w:rFonts w:ascii="Arial Narrow" w:hAnsi="Arial Narrow" w:cs="Calibri"/>
                <w:sz w:val="16"/>
                <w:szCs w:val="16"/>
                <w:lang w:val="en-US"/>
              </w:rPr>
              <w:t>Lancar</w:t>
            </w:r>
            <w:proofErr w:type="spellEnd"/>
          </w:p>
        </w:tc>
        <w:tc>
          <w:tcPr>
            <w:tcW w:w="1560" w:type="dxa"/>
            <w:shd w:val="clear" w:color="auto" w:fill="auto"/>
          </w:tcPr>
          <w:p w14:paraId="793C409E" w14:textId="67CFABC3" w:rsidR="00183468" w:rsidRPr="00183468" w:rsidRDefault="008661CF" w:rsidP="002D34CE">
            <w:pPr>
              <w:spacing w:line="240" w:lineRule="auto"/>
              <w:jc w:val="right"/>
              <w:rPr>
                <w:rFonts w:ascii="Arial Narrow" w:hAnsi="Arial Narrow" w:cs="Arial Narrow"/>
                <w:sz w:val="16"/>
                <w:szCs w:val="16"/>
                <w:lang w:val="en-US"/>
              </w:rPr>
            </w:pPr>
            <w:r>
              <w:rPr>
                <w:rFonts w:ascii="Arial Narrow" w:hAnsi="Arial Narrow" w:cs="Arial Narrow"/>
                <w:sz w:val="16"/>
                <w:szCs w:val="16"/>
                <w:lang w:val="en-US"/>
              </w:rPr>
              <w:t>38.941.700</w:t>
            </w:r>
            <w:r w:rsidR="00AC0E47" w:rsidRPr="00AC0E47">
              <w:rPr>
                <w:rFonts w:ascii="Arial Narrow" w:hAnsi="Arial Narrow" w:cs="Arial Narrow"/>
                <w:sz w:val="16"/>
                <w:szCs w:val="16"/>
                <w:lang w:val="en-US"/>
              </w:rPr>
              <w:t>,00</w:t>
            </w:r>
          </w:p>
        </w:tc>
        <w:tc>
          <w:tcPr>
            <w:tcW w:w="1559" w:type="dxa"/>
            <w:shd w:val="clear" w:color="auto" w:fill="auto"/>
          </w:tcPr>
          <w:p w14:paraId="1787ECB4" w14:textId="7F9F1EBB" w:rsidR="00183468" w:rsidRPr="00183468" w:rsidRDefault="008661CF" w:rsidP="002D34CE">
            <w:pPr>
              <w:spacing w:line="240" w:lineRule="auto"/>
              <w:jc w:val="right"/>
              <w:rPr>
                <w:rFonts w:ascii="Arial Narrow" w:hAnsi="Arial Narrow" w:cs="Arial Narrow"/>
                <w:sz w:val="16"/>
                <w:szCs w:val="16"/>
                <w:lang w:val="en-US"/>
              </w:rPr>
            </w:pPr>
            <w:r>
              <w:rPr>
                <w:rFonts w:ascii="Arial Narrow" w:hAnsi="Arial Narrow" w:cs="Arial Narrow"/>
                <w:sz w:val="16"/>
                <w:szCs w:val="16"/>
                <w:lang w:val="en-US"/>
              </w:rPr>
              <w:t>43.383.610</w:t>
            </w:r>
            <w:r w:rsidR="00AC0E47" w:rsidRPr="00AC0E47">
              <w:rPr>
                <w:rFonts w:ascii="Arial Narrow" w:hAnsi="Arial Narrow" w:cs="Arial Narrow"/>
                <w:sz w:val="16"/>
                <w:szCs w:val="16"/>
                <w:lang w:val="en-US"/>
              </w:rPr>
              <w:t>,00</w:t>
            </w:r>
          </w:p>
        </w:tc>
        <w:tc>
          <w:tcPr>
            <w:tcW w:w="1701" w:type="dxa"/>
            <w:shd w:val="clear" w:color="auto" w:fill="auto"/>
          </w:tcPr>
          <w:p w14:paraId="5490803E" w14:textId="19DEF2B2" w:rsidR="00183468" w:rsidRPr="009D1EDC" w:rsidRDefault="00AC0E47" w:rsidP="002D34CE">
            <w:pPr>
              <w:spacing w:line="240" w:lineRule="auto"/>
              <w:jc w:val="right"/>
              <w:rPr>
                <w:rFonts w:ascii="Arial Narrow" w:hAnsi="Arial Narrow" w:cs="Arial Narrow"/>
                <w:sz w:val="16"/>
                <w:szCs w:val="16"/>
                <w:lang w:val="en-US"/>
              </w:rPr>
            </w:pPr>
            <w:r w:rsidRPr="009D1EDC">
              <w:rPr>
                <w:rFonts w:ascii="Arial Narrow" w:hAnsi="Arial Narrow" w:cs="Arial Narrow"/>
                <w:sz w:val="16"/>
                <w:szCs w:val="16"/>
                <w:lang w:val="en-US"/>
              </w:rPr>
              <w:t>(</w:t>
            </w:r>
            <w:r w:rsidR="008661CF">
              <w:rPr>
                <w:rFonts w:ascii="Arial Narrow" w:hAnsi="Arial Narrow" w:cs="Arial Narrow"/>
                <w:sz w:val="16"/>
                <w:szCs w:val="16"/>
                <w:lang w:val="en-US"/>
              </w:rPr>
              <w:t>4.441</w:t>
            </w:r>
            <w:r w:rsidRPr="009D1EDC">
              <w:rPr>
                <w:rFonts w:ascii="Arial Narrow" w:hAnsi="Arial Narrow" w:cs="Arial Narrow"/>
                <w:sz w:val="16"/>
                <w:szCs w:val="16"/>
                <w:lang w:val="en-US"/>
              </w:rPr>
              <w:t>.</w:t>
            </w:r>
            <w:r w:rsidR="008661CF">
              <w:rPr>
                <w:rFonts w:ascii="Arial Narrow" w:hAnsi="Arial Narrow" w:cs="Arial Narrow"/>
                <w:sz w:val="16"/>
                <w:szCs w:val="16"/>
                <w:lang w:val="en-US"/>
              </w:rPr>
              <w:t>91</w:t>
            </w:r>
            <w:r w:rsidRPr="009D1EDC">
              <w:rPr>
                <w:rFonts w:ascii="Arial Narrow" w:hAnsi="Arial Narrow" w:cs="Arial Narrow"/>
                <w:sz w:val="16"/>
                <w:szCs w:val="16"/>
                <w:lang w:val="en-US"/>
              </w:rPr>
              <w:t>0,00)</w:t>
            </w:r>
          </w:p>
        </w:tc>
        <w:tc>
          <w:tcPr>
            <w:tcW w:w="1289" w:type="dxa"/>
            <w:shd w:val="clear" w:color="auto" w:fill="auto"/>
          </w:tcPr>
          <w:p w14:paraId="4694B5F8" w14:textId="02C48D36" w:rsidR="00183468" w:rsidRPr="009D1EDC" w:rsidRDefault="00AC0E47" w:rsidP="002D34CE">
            <w:pPr>
              <w:spacing w:line="240" w:lineRule="auto"/>
              <w:jc w:val="right"/>
              <w:rPr>
                <w:rFonts w:ascii="Arial Narrow" w:hAnsi="Arial Narrow" w:cs="Arial Narrow"/>
                <w:sz w:val="16"/>
                <w:szCs w:val="16"/>
                <w:lang w:val="en-US"/>
              </w:rPr>
            </w:pPr>
            <w:r w:rsidRPr="009D1EDC">
              <w:rPr>
                <w:rFonts w:ascii="Arial Narrow" w:hAnsi="Arial Narrow" w:cs="Arial Narrow"/>
                <w:sz w:val="16"/>
                <w:szCs w:val="16"/>
                <w:lang w:val="en-US"/>
              </w:rPr>
              <w:t>(</w:t>
            </w:r>
            <w:r w:rsidR="008661CF">
              <w:rPr>
                <w:rFonts w:ascii="Arial Narrow" w:hAnsi="Arial Narrow" w:cs="Arial Narrow"/>
                <w:sz w:val="16"/>
                <w:szCs w:val="16"/>
                <w:lang w:val="en-US"/>
              </w:rPr>
              <w:t>10</w:t>
            </w:r>
            <w:r w:rsidRPr="009D1EDC">
              <w:rPr>
                <w:rFonts w:ascii="Arial Narrow" w:hAnsi="Arial Narrow" w:cs="Arial Narrow"/>
                <w:sz w:val="16"/>
                <w:szCs w:val="16"/>
                <w:lang w:val="en-US"/>
              </w:rPr>
              <w:t>,</w:t>
            </w:r>
            <w:r w:rsidR="008661CF">
              <w:rPr>
                <w:rFonts w:ascii="Arial Narrow" w:hAnsi="Arial Narrow" w:cs="Arial Narrow"/>
                <w:sz w:val="16"/>
                <w:szCs w:val="16"/>
                <w:lang w:val="en-US"/>
              </w:rPr>
              <w:t>24</w:t>
            </w:r>
            <w:r w:rsidRPr="009D1EDC">
              <w:rPr>
                <w:rFonts w:ascii="Arial Narrow" w:hAnsi="Arial Narrow" w:cs="Arial Narrow"/>
                <w:sz w:val="16"/>
                <w:szCs w:val="16"/>
                <w:lang w:val="en-US"/>
              </w:rPr>
              <w:t>)</w:t>
            </w:r>
          </w:p>
        </w:tc>
      </w:tr>
      <w:tr w:rsidR="00183468" w:rsidRPr="00183468" w14:paraId="716AB7EF" w14:textId="77777777" w:rsidTr="00183468">
        <w:trPr>
          <w:trHeight w:val="217"/>
        </w:trPr>
        <w:tc>
          <w:tcPr>
            <w:tcW w:w="426" w:type="dxa"/>
            <w:shd w:val="clear" w:color="auto" w:fill="auto"/>
          </w:tcPr>
          <w:p w14:paraId="5BCD81F5" w14:textId="77777777" w:rsidR="00183468" w:rsidRPr="00183468" w:rsidRDefault="00183468" w:rsidP="002C46AC">
            <w:pPr>
              <w:numPr>
                <w:ilvl w:val="0"/>
                <w:numId w:val="28"/>
              </w:numPr>
              <w:spacing w:line="240" w:lineRule="auto"/>
              <w:jc w:val="both"/>
              <w:rPr>
                <w:rFonts w:ascii="Arial Narrow" w:hAnsi="Arial Narrow" w:cs="Arial Narrow"/>
                <w:sz w:val="16"/>
                <w:szCs w:val="16"/>
                <w:lang w:val="en-US"/>
              </w:rPr>
            </w:pPr>
          </w:p>
        </w:tc>
        <w:tc>
          <w:tcPr>
            <w:tcW w:w="1275" w:type="dxa"/>
            <w:shd w:val="clear" w:color="auto" w:fill="auto"/>
          </w:tcPr>
          <w:p w14:paraId="75FF702A" w14:textId="77777777" w:rsidR="00183468" w:rsidRPr="00183468" w:rsidRDefault="00183468" w:rsidP="002D34CE">
            <w:pPr>
              <w:spacing w:line="240" w:lineRule="auto"/>
              <w:rPr>
                <w:rFonts w:ascii="Arial Narrow" w:hAnsi="Arial Narrow" w:cs="Arial Narrow"/>
                <w:sz w:val="16"/>
                <w:szCs w:val="16"/>
                <w:lang w:val="en-US"/>
              </w:rPr>
            </w:pPr>
            <w:proofErr w:type="spellStart"/>
            <w:r w:rsidRPr="00183468">
              <w:rPr>
                <w:rFonts w:ascii="Arial Narrow" w:hAnsi="Arial Narrow" w:cs="Calibri"/>
                <w:sz w:val="16"/>
                <w:szCs w:val="16"/>
                <w:lang w:val="en-US"/>
              </w:rPr>
              <w:t>Aset</w:t>
            </w:r>
            <w:proofErr w:type="spellEnd"/>
            <w:r w:rsidRPr="00183468">
              <w:rPr>
                <w:rFonts w:ascii="Arial Narrow" w:hAnsi="Arial Narrow" w:cs="Calibri"/>
                <w:sz w:val="16"/>
                <w:szCs w:val="16"/>
                <w:lang w:val="en-US"/>
              </w:rPr>
              <w:t xml:space="preserve"> </w:t>
            </w:r>
            <w:proofErr w:type="spellStart"/>
            <w:r w:rsidRPr="00183468">
              <w:rPr>
                <w:rFonts w:ascii="Arial Narrow" w:hAnsi="Arial Narrow" w:cs="Calibri"/>
                <w:sz w:val="16"/>
                <w:szCs w:val="16"/>
                <w:lang w:val="en-US"/>
              </w:rPr>
              <w:t>Tetap</w:t>
            </w:r>
            <w:proofErr w:type="spellEnd"/>
          </w:p>
        </w:tc>
        <w:tc>
          <w:tcPr>
            <w:tcW w:w="1560" w:type="dxa"/>
            <w:shd w:val="clear" w:color="auto" w:fill="auto"/>
          </w:tcPr>
          <w:p w14:paraId="637EF098" w14:textId="24DB1AC0" w:rsidR="00183468" w:rsidRPr="00183468" w:rsidRDefault="008661CF" w:rsidP="002D34CE">
            <w:pPr>
              <w:spacing w:line="240" w:lineRule="auto"/>
              <w:jc w:val="right"/>
              <w:rPr>
                <w:rFonts w:ascii="Arial Narrow" w:hAnsi="Arial Narrow" w:cs="Arial Narrow"/>
                <w:sz w:val="16"/>
                <w:szCs w:val="16"/>
                <w:lang w:val="en-US"/>
              </w:rPr>
            </w:pPr>
            <w:r>
              <w:rPr>
                <w:rFonts w:ascii="Arial Narrow" w:hAnsi="Arial Narrow" w:cs="Arial Narrow"/>
                <w:sz w:val="16"/>
                <w:szCs w:val="16"/>
                <w:lang w:val="en-US"/>
              </w:rPr>
              <w:t>64.040.941</w:t>
            </w:r>
            <w:r w:rsidR="00AC0E47" w:rsidRPr="00AC0E47">
              <w:rPr>
                <w:rFonts w:ascii="Arial Narrow" w:hAnsi="Arial Narrow" w:cs="Arial Narrow"/>
                <w:sz w:val="16"/>
                <w:szCs w:val="16"/>
                <w:lang w:val="en-US"/>
              </w:rPr>
              <w:t>,00</w:t>
            </w:r>
          </w:p>
        </w:tc>
        <w:tc>
          <w:tcPr>
            <w:tcW w:w="1559" w:type="dxa"/>
            <w:shd w:val="clear" w:color="auto" w:fill="auto"/>
          </w:tcPr>
          <w:p w14:paraId="17E0E272" w14:textId="5CEF0C86" w:rsidR="00183468" w:rsidRPr="00183468" w:rsidRDefault="008661CF" w:rsidP="002D34CE">
            <w:pPr>
              <w:spacing w:line="240" w:lineRule="auto"/>
              <w:jc w:val="right"/>
              <w:rPr>
                <w:rFonts w:ascii="Arial Narrow" w:hAnsi="Arial Narrow" w:cs="Arial Narrow"/>
                <w:sz w:val="16"/>
                <w:szCs w:val="16"/>
                <w:lang w:val="en-US"/>
              </w:rPr>
            </w:pPr>
            <w:r>
              <w:rPr>
                <w:rFonts w:ascii="Arial Narrow" w:hAnsi="Arial Narrow" w:cs="Arial Narrow"/>
                <w:sz w:val="16"/>
                <w:szCs w:val="16"/>
                <w:lang w:val="en-US"/>
              </w:rPr>
              <w:t>86.671.603</w:t>
            </w:r>
            <w:r w:rsidR="00AC0E47" w:rsidRPr="00AC0E47">
              <w:rPr>
                <w:rFonts w:ascii="Arial Narrow" w:hAnsi="Arial Narrow" w:cs="Arial Narrow"/>
                <w:sz w:val="16"/>
                <w:szCs w:val="16"/>
                <w:lang w:val="en-US"/>
              </w:rPr>
              <w:t>,00</w:t>
            </w:r>
          </w:p>
        </w:tc>
        <w:tc>
          <w:tcPr>
            <w:tcW w:w="1701" w:type="dxa"/>
            <w:shd w:val="clear" w:color="auto" w:fill="auto"/>
          </w:tcPr>
          <w:p w14:paraId="295BE01F" w14:textId="528429E7" w:rsidR="00183468" w:rsidRPr="009D1EDC" w:rsidRDefault="00AC0E47" w:rsidP="002D34CE">
            <w:pPr>
              <w:spacing w:line="240" w:lineRule="auto"/>
              <w:jc w:val="right"/>
              <w:rPr>
                <w:rFonts w:ascii="Arial Narrow" w:hAnsi="Arial Narrow" w:cs="Arial Narrow"/>
                <w:sz w:val="16"/>
                <w:szCs w:val="16"/>
                <w:lang w:val="en-US"/>
              </w:rPr>
            </w:pPr>
            <w:r w:rsidRPr="009D1EDC">
              <w:rPr>
                <w:rFonts w:ascii="Arial Narrow" w:hAnsi="Arial Narrow" w:cs="Arial Narrow"/>
                <w:sz w:val="16"/>
                <w:szCs w:val="16"/>
                <w:lang w:val="en-US"/>
              </w:rPr>
              <w:t>(</w:t>
            </w:r>
            <w:r w:rsidR="008661CF">
              <w:rPr>
                <w:rFonts w:ascii="Arial Narrow" w:hAnsi="Arial Narrow" w:cs="Arial Narrow"/>
                <w:sz w:val="16"/>
                <w:szCs w:val="16"/>
                <w:lang w:val="en-US"/>
              </w:rPr>
              <w:t>22.630.662</w:t>
            </w:r>
            <w:r w:rsidRPr="009D1EDC">
              <w:rPr>
                <w:rFonts w:ascii="Arial Narrow" w:hAnsi="Arial Narrow" w:cs="Arial Narrow"/>
                <w:sz w:val="16"/>
                <w:szCs w:val="16"/>
                <w:lang w:val="en-US"/>
              </w:rPr>
              <w:t>,00)</w:t>
            </w:r>
          </w:p>
        </w:tc>
        <w:tc>
          <w:tcPr>
            <w:tcW w:w="1289" w:type="dxa"/>
            <w:shd w:val="clear" w:color="auto" w:fill="auto"/>
          </w:tcPr>
          <w:p w14:paraId="44B1BB49" w14:textId="2AF2F7F1" w:rsidR="00183468" w:rsidRPr="009D1EDC" w:rsidRDefault="00AC0E47" w:rsidP="002D34CE">
            <w:pPr>
              <w:spacing w:line="240" w:lineRule="auto"/>
              <w:jc w:val="right"/>
              <w:rPr>
                <w:rFonts w:ascii="Arial Narrow" w:hAnsi="Arial Narrow" w:cs="Arial Narrow"/>
                <w:sz w:val="16"/>
                <w:szCs w:val="16"/>
                <w:lang w:val="en-US"/>
              </w:rPr>
            </w:pPr>
            <w:r w:rsidRPr="009D1EDC">
              <w:rPr>
                <w:rFonts w:ascii="Arial Narrow" w:hAnsi="Arial Narrow" w:cs="Arial Narrow"/>
                <w:sz w:val="16"/>
                <w:szCs w:val="16"/>
                <w:lang w:val="en-US"/>
              </w:rPr>
              <w:t>(</w:t>
            </w:r>
            <w:r w:rsidR="008661CF">
              <w:rPr>
                <w:rFonts w:ascii="Arial Narrow" w:hAnsi="Arial Narrow" w:cs="Arial Narrow"/>
                <w:sz w:val="16"/>
                <w:szCs w:val="16"/>
                <w:lang w:val="en-US"/>
              </w:rPr>
              <w:t>26</w:t>
            </w:r>
            <w:r w:rsidRPr="009D1EDC">
              <w:rPr>
                <w:rFonts w:ascii="Arial Narrow" w:hAnsi="Arial Narrow" w:cs="Arial Narrow"/>
                <w:sz w:val="16"/>
                <w:szCs w:val="16"/>
                <w:lang w:val="en-US"/>
              </w:rPr>
              <w:t>,</w:t>
            </w:r>
            <w:r w:rsidR="008661CF">
              <w:rPr>
                <w:rFonts w:ascii="Arial Narrow" w:hAnsi="Arial Narrow" w:cs="Arial Narrow"/>
                <w:sz w:val="16"/>
                <w:szCs w:val="16"/>
                <w:lang w:val="en-US"/>
              </w:rPr>
              <w:t>11</w:t>
            </w:r>
            <w:r w:rsidRPr="009D1EDC">
              <w:rPr>
                <w:rFonts w:ascii="Arial Narrow" w:hAnsi="Arial Narrow" w:cs="Arial Narrow"/>
                <w:sz w:val="16"/>
                <w:szCs w:val="16"/>
                <w:lang w:val="en-US"/>
              </w:rPr>
              <w:t>)</w:t>
            </w:r>
          </w:p>
        </w:tc>
      </w:tr>
      <w:tr w:rsidR="00183468" w:rsidRPr="00183468" w14:paraId="7B455AAC" w14:textId="77777777" w:rsidTr="00183468">
        <w:trPr>
          <w:trHeight w:val="242"/>
        </w:trPr>
        <w:tc>
          <w:tcPr>
            <w:tcW w:w="426" w:type="dxa"/>
            <w:shd w:val="clear" w:color="auto" w:fill="auto"/>
          </w:tcPr>
          <w:p w14:paraId="15B376BD" w14:textId="77777777" w:rsidR="00183468" w:rsidRPr="00183468" w:rsidRDefault="00183468" w:rsidP="002C46AC">
            <w:pPr>
              <w:numPr>
                <w:ilvl w:val="0"/>
                <w:numId w:val="28"/>
              </w:numPr>
              <w:spacing w:line="240" w:lineRule="auto"/>
              <w:rPr>
                <w:rFonts w:ascii="Arial Narrow" w:hAnsi="Arial Narrow" w:cs="Arial Narrow"/>
                <w:sz w:val="16"/>
                <w:szCs w:val="16"/>
                <w:lang w:val="en-US"/>
              </w:rPr>
            </w:pPr>
          </w:p>
        </w:tc>
        <w:tc>
          <w:tcPr>
            <w:tcW w:w="1275" w:type="dxa"/>
            <w:shd w:val="clear" w:color="auto" w:fill="auto"/>
          </w:tcPr>
          <w:p w14:paraId="20DEDF1E" w14:textId="77777777" w:rsidR="00183468" w:rsidRPr="00183468" w:rsidRDefault="00183468" w:rsidP="002D34CE">
            <w:pPr>
              <w:spacing w:line="240" w:lineRule="auto"/>
              <w:rPr>
                <w:rFonts w:ascii="Arial Narrow" w:hAnsi="Arial Narrow" w:cs="Arial Narrow"/>
                <w:sz w:val="16"/>
                <w:szCs w:val="16"/>
                <w:lang w:val="en-US"/>
              </w:rPr>
            </w:pPr>
            <w:proofErr w:type="spellStart"/>
            <w:r w:rsidRPr="00183468">
              <w:rPr>
                <w:rFonts w:ascii="Arial Narrow" w:hAnsi="Arial Narrow" w:cs="Calibri"/>
                <w:sz w:val="16"/>
                <w:szCs w:val="16"/>
                <w:lang w:val="en-US"/>
              </w:rPr>
              <w:t>Aset</w:t>
            </w:r>
            <w:proofErr w:type="spellEnd"/>
            <w:r w:rsidRPr="00183468">
              <w:rPr>
                <w:rFonts w:ascii="Arial Narrow" w:hAnsi="Arial Narrow" w:cs="Calibri"/>
                <w:sz w:val="16"/>
                <w:szCs w:val="16"/>
                <w:lang w:val="en-US"/>
              </w:rPr>
              <w:t xml:space="preserve"> </w:t>
            </w:r>
            <w:proofErr w:type="spellStart"/>
            <w:r w:rsidRPr="00183468">
              <w:rPr>
                <w:rFonts w:ascii="Arial Narrow" w:hAnsi="Arial Narrow" w:cs="Calibri"/>
                <w:sz w:val="16"/>
                <w:szCs w:val="16"/>
                <w:lang w:val="en-US"/>
              </w:rPr>
              <w:t>Lainnya</w:t>
            </w:r>
            <w:proofErr w:type="spellEnd"/>
          </w:p>
        </w:tc>
        <w:tc>
          <w:tcPr>
            <w:tcW w:w="1560" w:type="dxa"/>
            <w:shd w:val="clear" w:color="auto" w:fill="auto"/>
          </w:tcPr>
          <w:p w14:paraId="21224D0E" w14:textId="5587F889" w:rsidR="00183468" w:rsidRPr="00183468" w:rsidRDefault="008661CF" w:rsidP="002D34CE">
            <w:pPr>
              <w:pBdr>
                <w:bottom w:val="single" w:sz="4" w:space="1" w:color="auto"/>
              </w:pBdr>
              <w:spacing w:line="240" w:lineRule="auto"/>
              <w:jc w:val="right"/>
              <w:rPr>
                <w:rFonts w:ascii="Arial Narrow" w:hAnsi="Arial Narrow" w:cs="Arial Narrow"/>
                <w:sz w:val="16"/>
                <w:szCs w:val="16"/>
                <w:lang w:val="en-US"/>
              </w:rPr>
            </w:pPr>
            <w:r>
              <w:rPr>
                <w:rFonts w:ascii="Arial Narrow" w:hAnsi="Arial Narrow" w:cs="Arial Narrow"/>
                <w:sz w:val="16"/>
                <w:szCs w:val="16"/>
                <w:lang w:val="en-US"/>
              </w:rPr>
              <w:t>25.303.660,00</w:t>
            </w:r>
            <w:r w:rsidR="00AC0E47" w:rsidRPr="00AC0E47">
              <w:rPr>
                <w:rFonts w:ascii="Arial Narrow" w:hAnsi="Arial Narrow" w:cs="Arial Narrow"/>
                <w:sz w:val="16"/>
                <w:szCs w:val="16"/>
                <w:lang w:val="en-US"/>
              </w:rPr>
              <w:t xml:space="preserve">   </w:t>
            </w:r>
          </w:p>
        </w:tc>
        <w:tc>
          <w:tcPr>
            <w:tcW w:w="1559" w:type="dxa"/>
            <w:shd w:val="clear" w:color="auto" w:fill="auto"/>
          </w:tcPr>
          <w:p w14:paraId="3BF2CCAE" w14:textId="0A3B8DE2" w:rsidR="00183468" w:rsidRPr="00183468" w:rsidRDefault="008661CF" w:rsidP="002D34CE">
            <w:pPr>
              <w:pBdr>
                <w:bottom w:val="single" w:sz="4" w:space="1" w:color="auto"/>
              </w:pBdr>
              <w:spacing w:line="240" w:lineRule="auto"/>
              <w:jc w:val="right"/>
              <w:rPr>
                <w:rFonts w:ascii="Arial Narrow" w:hAnsi="Arial Narrow" w:cs="Arial Narrow"/>
                <w:sz w:val="16"/>
                <w:szCs w:val="16"/>
                <w:lang w:val="en-US"/>
              </w:rPr>
            </w:pPr>
            <w:r>
              <w:rPr>
                <w:rFonts w:ascii="Arial Narrow" w:hAnsi="Arial Narrow" w:cs="Arial Narrow"/>
                <w:sz w:val="16"/>
                <w:szCs w:val="16"/>
                <w:lang w:val="en-US"/>
              </w:rPr>
              <w:t>211.979,00</w:t>
            </w:r>
            <w:r w:rsidR="00AC0E47" w:rsidRPr="00AC0E47">
              <w:rPr>
                <w:rFonts w:ascii="Arial Narrow" w:hAnsi="Arial Narrow" w:cs="Arial Narrow"/>
                <w:sz w:val="16"/>
                <w:szCs w:val="16"/>
                <w:lang w:val="en-US"/>
              </w:rPr>
              <w:t xml:space="preserve">  </w:t>
            </w:r>
          </w:p>
        </w:tc>
        <w:tc>
          <w:tcPr>
            <w:tcW w:w="1701" w:type="dxa"/>
            <w:shd w:val="clear" w:color="auto" w:fill="auto"/>
          </w:tcPr>
          <w:p w14:paraId="6CA30AB2" w14:textId="255FA653" w:rsidR="00183468" w:rsidRPr="009D1EDC" w:rsidRDefault="008661CF" w:rsidP="002D34CE">
            <w:pPr>
              <w:pBdr>
                <w:bottom w:val="single" w:sz="4" w:space="1" w:color="auto"/>
              </w:pBdr>
              <w:spacing w:line="240" w:lineRule="auto"/>
              <w:jc w:val="right"/>
              <w:rPr>
                <w:rFonts w:ascii="Arial Narrow" w:hAnsi="Arial Narrow" w:cs="Arial Narrow"/>
                <w:sz w:val="16"/>
                <w:szCs w:val="16"/>
                <w:lang w:val="en-US"/>
              </w:rPr>
            </w:pPr>
            <w:r>
              <w:rPr>
                <w:rFonts w:ascii="Arial Narrow" w:hAnsi="Arial Narrow" w:cs="Arial Narrow"/>
                <w:sz w:val="16"/>
                <w:szCs w:val="16"/>
                <w:lang w:val="en-US"/>
              </w:rPr>
              <w:t>25.091.681,00</w:t>
            </w:r>
            <w:r w:rsidR="00AC0E47" w:rsidRPr="009D1EDC">
              <w:rPr>
                <w:rFonts w:ascii="Arial Narrow" w:hAnsi="Arial Narrow" w:cs="Arial Narrow"/>
                <w:sz w:val="16"/>
                <w:szCs w:val="16"/>
                <w:lang w:val="en-US"/>
              </w:rPr>
              <w:t xml:space="preserve">   </w:t>
            </w:r>
          </w:p>
        </w:tc>
        <w:tc>
          <w:tcPr>
            <w:tcW w:w="1289" w:type="dxa"/>
            <w:shd w:val="clear" w:color="auto" w:fill="auto"/>
          </w:tcPr>
          <w:p w14:paraId="45DE468D" w14:textId="798D1AB0" w:rsidR="00183468" w:rsidRPr="009D1EDC" w:rsidRDefault="008661CF" w:rsidP="002D34CE">
            <w:pPr>
              <w:pBdr>
                <w:bottom w:val="single" w:sz="4" w:space="1" w:color="auto"/>
              </w:pBdr>
              <w:spacing w:line="240" w:lineRule="auto"/>
              <w:jc w:val="right"/>
              <w:rPr>
                <w:rFonts w:ascii="Arial Narrow" w:hAnsi="Arial Narrow" w:cs="Arial Narrow"/>
                <w:sz w:val="16"/>
                <w:szCs w:val="16"/>
                <w:lang w:val="en-US"/>
              </w:rPr>
            </w:pPr>
            <w:r>
              <w:rPr>
                <w:rFonts w:ascii="Arial Narrow" w:hAnsi="Arial Narrow" w:cs="Arial Narrow"/>
                <w:sz w:val="16"/>
                <w:szCs w:val="16"/>
                <w:lang w:val="en-US"/>
              </w:rPr>
              <w:t>11.836,87</w:t>
            </w:r>
          </w:p>
        </w:tc>
      </w:tr>
      <w:tr w:rsidR="00183468" w:rsidRPr="00183468" w14:paraId="2DF8DBE4" w14:textId="77777777" w:rsidTr="00183468">
        <w:trPr>
          <w:trHeight w:val="165"/>
        </w:trPr>
        <w:tc>
          <w:tcPr>
            <w:tcW w:w="1701" w:type="dxa"/>
            <w:gridSpan w:val="2"/>
            <w:shd w:val="clear" w:color="auto" w:fill="auto"/>
          </w:tcPr>
          <w:p w14:paraId="2EB47551" w14:textId="77777777" w:rsidR="00183468" w:rsidRPr="00183468" w:rsidRDefault="00183468" w:rsidP="002D34CE">
            <w:pPr>
              <w:spacing w:line="240" w:lineRule="auto"/>
              <w:jc w:val="right"/>
              <w:rPr>
                <w:rFonts w:ascii="Arial Narrow" w:hAnsi="Arial Narrow" w:cs="Arial Narrow"/>
                <w:sz w:val="16"/>
                <w:szCs w:val="16"/>
                <w:lang w:val="en-US"/>
              </w:rPr>
            </w:pPr>
            <w:r w:rsidRPr="00183468">
              <w:rPr>
                <w:rFonts w:ascii="Arial Narrow" w:hAnsi="Arial Narrow" w:cs="Arial Narrow"/>
                <w:b/>
                <w:bCs/>
                <w:sz w:val="16"/>
                <w:szCs w:val="16"/>
                <w:lang w:val="en-US"/>
              </w:rPr>
              <w:t>JUMLAH</w:t>
            </w:r>
          </w:p>
        </w:tc>
        <w:tc>
          <w:tcPr>
            <w:tcW w:w="1560" w:type="dxa"/>
            <w:shd w:val="clear" w:color="auto" w:fill="auto"/>
          </w:tcPr>
          <w:p w14:paraId="5C056F94" w14:textId="385ED3F1" w:rsidR="00183468" w:rsidRPr="00183468" w:rsidRDefault="008661CF" w:rsidP="002D34CE">
            <w:pPr>
              <w:pBdr>
                <w:bottom w:val="double" w:sz="4" w:space="1" w:color="auto"/>
              </w:pBdr>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128.286.301</w:t>
            </w:r>
            <w:r w:rsidR="00AC0E47" w:rsidRPr="00AC0E47">
              <w:rPr>
                <w:rFonts w:ascii="Arial Narrow" w:hAnsi="Arial Narrow" w:cs="Arial Narrow"/>
                <w:b/>
                <w:bCs/>
                <w:sz w:val="16"/>
                <w:szCs w:val="16"/>
                <w:lang w:val="en-US"/>
              </w:rPr>
              <w:t>,00</w:t>
            </w:r>
          </w:p>
        </w:tc>
        <w:tc>
          <w:tcPr>
            <w:tcW w:w="1559" w:type="dxa"/>
            <w:shd w:val="clear" w:color="auto" w:fill="auto"/>
          </w:tcPr>
          <w:p w14:paraId="579661B9" w14:textId="6AA769B8" w:rsidR="00183468" w:rsidRPr="00183468" w:rsidRDefault="008661CF" w:rsidP="002D34CE">
            <w:pPr>
              <w:pBdr>
                <w:bottom w:val="double" w:sz="4" w:space="1" w:color="auto"/>
              </w:pBdr>
              <w:spacing w:line="240" w:lineRule="auto"/>
              <w:ind w:left="-813"/>
              <w:jc w:val="right"/>
              <w:rPr>
                <w:rFonts w:ascii="Arial Narrow" w:hAnsi="Arial Narrow" w:cs="Arial Narrow"/>
                <w:b/>
                <w:bCs/>
                <w:sz w:val="16"/>
                <w:szCs w:val="16"/>
                <w:lang w:val="en-US"/>
              </w:rPr>
            </w:pPr>
            <w:r>
              <w:rPr>
                <w:rFonts w:ascii="Arial Narrow" w:hAnsi="Arial Narrow" w:cs="Arial Narrow"/>
                <w:b/>
                <w:bCs/>
                <w:sz w:val="16"/>
                <w:szCs w:val="16"/>
                <w:lang w:val="en-US"/>
              </w:rPr>
              <w:t>130.267.192</w:t>
            </w:r>
            <w:r w:rsidR="00AC0E47" w:rsidRPr="00AC0E47">
              <w:rPr>
                <w:rFonts w:ascii="Arial Narrow" w:hAnsi="Arial Narrow" w:cs="Arial Narrow"/>
                <w:b/>
                <w:bCs/>
                <w:sz w:val="16"/>
                <w:szCs w:val="16"/>
                <w:lang w:val="en-US"/>
              </w:rPr>
              <w:t>,00</w:t>
            </w:r>
          </w:p>
        </w:tc>
        <w:tc>
          <w:tcPr>
            <w:tcW w:w="1701" w:type="dxa"/>
            <w:shd w:val="clear" w:color="auto" w:fill="auto"/>
          </w:tcPr>
          <w:p w14:paraId="3F2FD1B2" w14:textId="3EA720A2" w:rsidR="00183468" w:rsidRPr="00183468" w:rsidRDefault="00AC0E47" w:rsidP="002D34CE">
            <w:pPr>
              <w:pBdr>
                <w:bottom w:val="double" w:sz="4" w:space="1" w:color="auto"/>
              </w:pBdr>
              <w:spacing w:line="240" w:lineRule="auto"/>
              <w:jc w:val="right"/>
              <w:rPr>
                <w:rFonts w:ascii="Arial Narrow" w:hAnsi="Arial Narrow" w:cs="Arial Narrow"/>
                <w:b/>
                <w:bCs/>
                <w:sz w:val="16"/>
                <w:szCs w:val="16"/>
                <w:lang w:val="en-US"/>
              </w:rPr>
            </w:pPr>
            <w:r w:rsidRPr="00AC0E47">
              <w:rPr>
                <w:rFonts w:ascii="Arial Narrow" w:hAnsi="Arial Narrow" w:cs="Arial Narrow"/>
                <w:b/>
                <w:bCs/>
                <w:sz w:val="16"/>
                <w:szCs w:val="16"/>
                <w:lang w:val="en-US"/>
              </w:rPr>
              <w:t>(</w:t>
            </w:r>
            <w:r w:rsidR="008661CF">
              <w:rPr>
                <w:rFonts w:ascii="Arial Narrow" w:hAnsi="Arial Narrow" w:cs="Arial Narrow"/>
                <w:b/>
                <w:bCs/>
                <w:sz w:val="16"/>
                <w:szCs w:val="16"/>
                <w:lang w:val="en-US"/>
              </w:rPr>
              <w:t>1.980.891</w:t>
            </w:r>
            <w:r w:rsidRPr="00AC0E47">
              <w:rPr>
                <w:rFonts w:ascii="Arial Narrow" w:hAnsi="Arial Narrow" w:cs="Arial Narrow"/>
                <w:b/>
                <w:bCs/>
                <w:sz w:val="16"/>
                <w:szCs w:val="16"/>
                <w:lang w:val="en-US"/>
              </w:rPr>
              <w:t>,00)</w:t>
            </w:r>
          </w:p>
        </w:tc>
        <w:tc>
          <w:tcPr>
            <w:tcW w:w="1289" w:type="dxa"/>
            <w:shd w:val="clear" w:color="auto" w:fill="auto"/>
          </w:tcPr>
          <w:p w14:paraId="288C6B30" w14:textId="104B6692" w:rsidR="00183468" w:rsidRPr="00183468" w:rsidRDefault="00AC0E47" w:rsidP="002D34CE">
            <w:pPr>
              <w:pBdr>
                <w:bottom w:val="double" w:sz="4" w:space="1" w:color="auto"/>
              </w:pBdr>
              <w:spacing w:line="240" w:lineRule="auto"/>
              <w:jc w:val="right"/>
              <w:rPr>
                <w:rFonts w:ascii="Arial Narrow" w:hAnsi="Arial Narrow" w:cs="Arial Narrow"/>
                <w:b/>
                <w:bCs/>
                <w:sz w:val="16"/>
                <w:szCs w:val="16"/>
                <w:lang w:val="en-US" w:eastAsia="zh-CN"/>
              </w:rPr>
            </w:pPr>
            <w:r w:rsidRPr="00AC0E47">
              <w:rPr>
                <w:rFonts w:ascii="Arial Narrow" w:hAnsi="Arial Narrow" w:cs="Arial Narrow"/>
                <w:b/>
                <w:bCs/>
                <w:sz w:val="16"/>
                <w:szCs w:val="16"/>
                <w:lang w:val="en-US" w:eastAsia="zh-CN"/>
              </w:rPr>
              <w:t>(1,5</w:t>
            </w:r>
            <w:r w:rsidR="008661CF">
              <w:rPr>
                <w:rFonts w:ascii="Arial Narrow" w:hAnsi="Arial Narrow" w:cs="Arial Narrow"/>
                <w:b/>
                <w:bCs/>
                <w:sz w:val="16"/>
                <w:szCs w:val="16"/>
                <w:lang w:val="en-US" w:eastAsia="zh-CN"/>
              </w:rPr>
              <w:t>2</w:t>
            </w:r>
            <w:r w:rsidRPr="00AC0E47">
              <w:rPr>
                <w:rFonts w:ascii="Arial Narrow" w:hAnsi="Arial Narrow" w:cs="Arial Narrow"/>
                <w:b/>
                <w:bCs/>
                <w:sz w:val="16"/>
                <w:szCs w:val="16"/>
                <w:lang w:val="en-US" w:eastAsia="zh-CN"/>
              </w:rPr>
              <w:t>)</w:t>
            </w:r>
          </w:p>
        </w:tc>
      </w:tr>
    </w:tbl>
    <w:p w14:paraId="1DFC2003" w14:textId="77777777" w:rsidR="0028432F" w:rsidRDefault="0028432F" w:rsidP="0028432F">
      <w:pPr>
        <w:pStyle w:val="ListParagraph"/>
        <w:ind w:left="851"/>
        <w:jc w:val="both"/>
      </w:pPr>
    </w:p>
    <w:p w14:paraId="39ABADEE" w14:textId="77777777" w:rsidR="00183468" w:rsidRDefault="00183468" w:rsidP="0028432F">
      <w:pPr>
        <w:pStyle w:val="ListParagraph"/>
        <w:ind w:left="851"/>
        <w:jc w:val="both"/>
      </w:pPr>
    </w:p>
    <w:p w14:paraId="45956A05" w14:textId="77777777" w:rsidR="00183468" w:rsidRDefault="00183468" w:rsidP="0028432F">
      <w:pPr>
        <w:pStyle w:val="ListParagraph"/>
        <w:ind w:left="851"/>
        <w:jc w:val="both"/>
      </w:pPr>
    </w:p>
    <w:p w14:paraId="7B8FAB80" w14:textId="77777777" w:rsidR="00183468" w:rsidRDefault="00183468" w:rsidP="0028432F">
      <w:pPr>
        <w:pStyle w:val="ListParagraph"/>
        <w:ind w:left="851"/>
        <w:jc w:val="both"/>
      </w:pPr>
    </w:p>
    <w:p w14:paraId="67A7597A" w14:textId="77777777" w:rsidR="00183468" w:rsidRDefault="00183468" w:rsidP="0028432F">
      <w:pPr>
        <w:pStyle w:val="ListParagraph"/>
        <w:ind w:left="851"/>
        <w:jc w:val="both"/>
      </w:pPr>
    </w:p>
    <w:p w14:paraId="6D0934B9" w14:textId="77777777" w:rsidR="00183468" w:rsidRDefault="00183468" w:rsidP="0028432F">
      <w:pPr>
        <w:pStyle w:val="ListParagraph"/>
        <w:ind w:left="851"/>
        <w:jc w:val="both"/>
      </w:pPr>
    </w:p>
    <w:p w14:paraId="382C749E" w14:textId="77777777" w:rsidR="00183468" w:rsidRDefault="00183468" w:rsidP="0028432F">
      <w:pPr>
        <w:pStyle w:val="ListParagraph"/>
        <w:ind w:left="851"/>
        <w:jc w:val="both"/>
      </w:pPr>
    </w:p>
    <w:p w14:paraId="20BB4FA8" w14:textId="77777777" w:rsidR="009717A1" w:rsidRDefault="009717A1" w:rsidP="00A76521">
      <w:pPr>
        <w:pStyle w:val="B10"/>
        <w:ind w:left="1560" w:hanging="709"/>
      </w:pPr>
      <w:proofErr w:type="spellStart"/>
      <w:r>
        <w:t>Aset</w:t>
      </w:r>
      <w:proofErr w:type="spellEnd"/>
      <w:r>
        <w:t xml:space="preserve"> </w:t>
      </w:r>
      <w:proofErr w:type="spellStart"/>
      <w:r>
        <w:t>Lancar</w:t>
      </w:r>
      <w:proofErr w:type="spellEnd"/>
    </w:p>
    <w:p w14:paraId="0340060D" w14:textId="5494DAC0" w:rsidR="00A76521" w:rsidRDefault="00A76521" w:rsidP="00A76521">
      <w:pPr>
        <w:pStyle w:val="ListParagraph"/>
        <w:ind w:left="1560"/>
        <w:jc w:val="both"/>
        <w:rPr>
          <w:lang w:val="id-ID"/>
        </w:rPr>
      </w:pPr>
      <w:r w:rsidRPr="009D1EDC">
        <w:rPr>
          <w:lang w:val="id-ID"/>
        </w:rPr>
        <w:t>Tabel III.</w:t>
      </w:r>
      <w:r w:rsidR="009D1EDC" w:rsidRPr="009D1EDC">
        <w:rPr>
          <w:lang w:val="id-ID"/>
        </w:rPr>
        <w:t>7</w:t>
      </w:r>
      <w:r w:rsidRPr="009D1EDC">
        <w:rPr>
          <w:lang w:val="id-ID"/>
        </w:rPr>
        <w:t xml:space="preserve"> di atas menunjukkan saldo Aset Lancar</w:t>
      </w:r>
      <w:r w:rsidR="009D1EDC" w:rsidRPr="009D1EDC">
        <w:rPr>
          <w:lang w:val="id-ID"/>
        </w:rPr>
        <w:t xml:space="preserve"> </w:t>
      </w:r>
      <w:r w:rsidR="002F7077">
        <w:rPr>
          <w:lang w:val="en-US"/>
        </w:rPr>
        <w:t xml:space="preserve">Bagian </w:t>
      </w:r>
      <w:proofErr w:type="spellStart"/>
      <w:r w:rsidR="002F7077">
        <w:rPr>
          <w:lang w:val="en-US"/>
        </w:rPr>
        <w:t>Kesejahteraan</w:t>
      </w:r>
      <w:proofErr w:type="spellEnd"/>
      <w:r w:rsidR="002F7077">
        <w:rPr>
          <w:lang w:val="en-US"/>
        </w:rPr>
        <w:t xml:space="preserve"> Rakyat</w:t>
      </w:r>
      <w:r w:rsidR="0025291F">
        <w:rPr>
          <w:lang w:val="id-ID"/>
        </w:rPr>
        <w:t xml:space="preserve"> Sekretariat Daerah</w:t>
      </w:r>
      <w:r w:rsidR="0025291F" w:rsidRPr="00BC1B20">
        <w:rPr>
          <w:lang w:val="id-ID"/>
        </w:rPr>
        <w:t xml:space="preserve"> Kabupaten Wonosobo</w:t>
      </w:r>
      <w:r w:rsidRPr="009D1EDC">
        <w:rPr>
          <w:lang w:val="id-ID"/>
        </w:rPr>
        <w:t xml:space="preserve"> per 31 Desember 2024 sebesar</w:t>
      </w:r>
      <w:r w:rsidR="009D1EDC" w:rsidRPr="009D1EDC">
        <w:rPr>
          <w:lang w:val="id-ID"/>
        </w:rPr>
        <w:t xml:space="preserve"> Rp</w:t>
      </w:r>
      <w:r w:rsidR="002F7077">
        <w:rPr>
          <w:lang w:val="en-US"/>
        </w:rPr>
        <w:t>38.941.700</w:t>
      </w:r>
      <w:r w:rsidR="009D1EDC" w:rsidRPr="009D1EDC">
        <w:rPr>
          <w:lang w:val="id-ID"/>
        </w:rPr>
        <w:t xml:space="preserve">,00 </w:t>
      </w:r>
      <w:r w:rsidRPr="009D1EDC">
        <w:rPr>
          <w:lang w:val="id-ID"/>
        </w:rPr>
        <w:t>dibandingkan dengan saldo Aset Lancar per 31 Desember 2023  sebesar</w:t>
      </w:r>
      <w:r w:rsidR="009D1EDC" w:rsidRPr="009D1EDC">
        <w:rPr>
          <w:lang w:val="id-ID"/>
        </w:rPr>
        <w:t xml:space="preserve"> Rp</w:t>
      </w:r>
      <w:r w:rsidR="002F7077">
        <w:rPr>
          <w:lang w:val="en-US"/>
        </w:rPr>
        <w:t>43.383.610</w:t>
      </w:r>
      <w:r w:rsidR="009D1EDC" w:rsidRPr="009D1EDC">
        <w:rPr>
          <w:lang w:val="id-ID"/>
        </w:rPr>
        <w:t>,00</w:t>
      </w:r>
      <w:r w:rsidRPr="009D1EDC">
        <w:rPr>
          <w:lang w:val="id-ID"/>
        </w:rPr>
        <w:t xml:space="preserve">, </w:t>
      </w:r>
      <w:r w:rsidR="00A05558" w:rsidRPr="009D1EDC">
        <w:rPr>
          <w:lang w:val="id-ID"/>
        </w:rPr>
        <w:t>mengalami penurunan</w:t>
      </w:r>
      <w:r w:rsidR="009D1EDC" w:rsidRPr="009D1EDC">
        <w:rPr>
          <w:lang w:val="id-ID"/>
        </w:rPr>
        <w:t xml:space="preserve"> signifikan</w:t>
      </w:r>
      <w:r w:rsidRPr="009D1EDC">
        <w:rPr>
          <w:lang w:val="id-ID"/>
        </w:rPr>
        <w:t xml:space="preserve"> sebesar Rp</w:t>
      </w:r>
      <w:r w:rsidR="002F7077">
        <w:rPr>
          <w:lang w:val="en-US"/>
        </w:rPr>
        <w:t>4.441.910</w:t>
      </w:r>
      <w:r w:rsidRPr="009D1EDC">
        <w:rPr>
          <w:lang w:val="id-ID"/>
        </w:rPr>
        <w:t>,00 atau</w:t>
      </w:r>
      <w:r w:rsidRPr="009D1EDC">
        <w:rPr>
          <w:rFonts w:hint="eastAsia"/>
          <w:lang w:val="id-ID"/>
        </w:rPr>
        <w:t xml:space="preserve"> </w:t>
      </w:r>
      <w:r w:rsidR="002F7077">
        <w:rPr>
          <w:lang w:val="en-US"/>
        </w:rPr>
        <w:t>10</w:t>
      </w:r>
      <w:r w:rsidR="009D1EDC" w:rsidRPr="009D1EDC">
        <w:rPr>
          <w:lang w:val="id-ID"/>
        </w:rPr>
        <w:t>,</w:t>
      </w:r>
      <w:r w:rsidR="002F7077">
        <w:rPr>
          <w:lang w:val="en-US"/>
        </w:rPr>
        <w:t>24</w:t>
      </w:r>
      <w:r w:rsidRPr="009D1EDC">
        <w:rPr>
          <w:lang w:val="id-ID"/>
        </w:rPr>
        <w:t>%. Penjelasan lebih lanjut dapat dilihat pada Tabel III.</w:t>
      </w:r>
      <w:r w:rsidR="009D1EDC" w:rsidRPr="009D1EDC">
        <w:rPr>
          <w:lang w:val="id-ID"/>
        </w:rPr>
        <w:t>8</w:t>
      </w:r>
      <w:r w:rsidRPr="009D1EDC">
        <w:rPr>
          <w:lang w:val="id-ID"/>
        </w:rPr>
        <w:t xml:space="preserve"> berikut.</w:t>
      </w:r>
    </w:p>
    <w:p w14:paraId="1CCC0ECA" w14:textId="77777777" w:rsidR="00A76521" w:rsidRPr="00A76521" w:rsidRDefault="00A76521" w:rsidP="00A76521">
      <w:pPr>
        <w:pStyle w:val="ListParagraph"/>
        <w:ind w:left="1560"/>
        <w:jc w:val="both"/>
        <w:rPr>
          <w:lang w:val="id-ID"/>
        </w:rPr>
      </w:pPr>
    </w:p>
    <w:p w14:paraId="4A34C8CF" w14:textId="61EB1BF8" w:rsidR="00A76521" w:rsidRPr="00A76521" w:rsidRDefault="00A76521" w:rsidP="00A76521">
      <w:pPr>
        <w:pStyle w:val="Caption"/>
        <w:keepNext/>
        <w:spacing w:after="0"/>
        <w:jc w:val="center"/>
        <w:rPr>
          <w:rFonts w:ascii="Arial Narrow" w:hAnsi="Arial Narrow"/>
          <w:b/>
          <w:bCs/>
          <w:i w:val="0"/>
          <w:iCs w:val="0"/>
          <w:color w:val="auto"/>
        </w:rPr>
      </w:pPr>
      <w:proofErr w:type="spellStart"/>
      <w:r w:rsidRPr="00A07CB9">
        <w:rPr>
          <w:rFonts w:ascii="Arial Narrow" w:hAnsi="Arial Narrow"/>
          <w:b/>
          <w:bCs/>
          <w:i w:val="0"/>
          <w:iCs w:val="0"/>
          <w:color w:val="auto"/>
        </w:rPr>
        <w:t>Tabe</w:t>
      </w:r>
      <w:r w:rsidRPr="009717A1">
        <w:rPr>
          <w:rFonts w:ascii="Arial Narrow" w:hAnsi="Arial Narrow"/>
          <w:b/>
          <w:bCs/>
          <w:i w:val="0"/>
          <w:iCs w:val="0"/>
          <w:color w:val="auto"/>
        </w:rPr>
        <w:t>l</w:t>
      </w:r>
      <w:proofErr w:type="spellEnd"/>
      <w:r w:rsidRPr="00A07CB9">
        <w:rPr>
          <w:rFonts w:ascii="Arial Narrow" w:hAnsi="Arial Narrow"/>
          <w:b/>
          <w:bCs/>
          <w:i w:val="0"/>
          <w:iCs w:val="0"/>
          <w:color w:val="auto"/>
        </w:rPr>
        <w:t xml:space="preserve"> </w:t>
      </w:r>
      <w:r w:rsidRPr="009717A1">
        <w:rPr>
          <w:rFonts w:ascii="Arial Narrow" w:hAnsi="Arial Narrow"/>
          <w:b/>
          <w:bCs/>
          <w:i w:val="0"/>
          <w:iCs w:val="0"/>
          <w:color w:val="auto"/>
        </w:rPr>
        <w:t>III.</w:t>
      </w:r>
      <w:r w:rsidR="00AE03C0">
        <w:rPr>
          <w:rFonts w:ascii="Arial Narrow" w:hAnsi="Arial Narrow"/>
          <w:b/>
          <w:bCs/>
          <w:i w:val="0"/>
          <w:iCs w:val="0"/>
          <w:color w:val="auto"/>
        </w:rPr>
        <w:t>8</w:t>
      </w:r>
      <w:r w:rsidRPr="009717A1">
        <w:rPr>
          <w:rFonts w:ascii="Arial Narrow" w:hAnsi="Arial Narrow"/>
          <w:b/>
          <w:bCs/>
          <w:i w:val="0"/>
          <w:iCs w:val="0"/>
          <w:color w:val="auto"/>
        </w:rPr>
        <w:t xml:space="preserve"> </w:t>
      </w:r>
      <w:proofErr w:type="spellStart"/>
      <w:r w:rsidR="00322538">
        <w:rPr>
          <w:rFonts w:ascii="Arial Narrow" w:hAnsi="Arial Narrow"/>
          <w:b/>
          <w:bCs/>
          <w:i w:val="0"/>
          <w:iCs w:val="0"/>
          <w:color w:val="auto"/>
        </w:rPr>
        <w:t>Saldo</w:t>
      </w:r>
      <w:proofErr w:type="spellEnd"/>
      <w:r w:rsidR="00322538">
        <w:rPr>
          <w:rFonts w:ascii="Arial Narrow" w:hAnsi="Arial Narrow"/>
          <w:b/>
          <w:bCs/>
          <w:i w:val="0"/>
          <w:iCs w:val="0"/>
          <w:color w:val="auto"/>
        </w:rPr>
        <w:t xml:space="preserve"> </w:t>
      </w:r>
      <w:proofErr w:type="spellStart"/>
      <w:r w:rsidRPr="00A76521">
        <w:rPr>
          <w:rFonts w:ascii="Arial Narrow" w:hAnsi="Arial Narrow"/>
          <w:b/>
          <w:bCs/>
          <w:i w:val="0"/>
          <w:iCs w:val="0"/>
          <w:color w:val="auto"/>
        </w:rPr>
        <w:t>Aset</w:t>
      </w:r>
      <w:proofErr w:type="spellEnd"/>
      <w:r w:rsidRPr="00A76521">
        <w:rPr>
          <w:rFonts w:ascii="Arial Narrow" w:hAnsi="Arial Narrow"/>
          <w:b/>
          <w:bCs/>
          <w:i w:val="0"/>
          <w:iCs w:val="0"/>
          <w:color w:val="auto"/>
        </w:rPr>
        <w:t xml:space="preserve"> </w:t>
      </w:r>
      <w:proofErr w:type="spellStart"/>
      <w:r w:rsidRPr="00A76521">
        <w:rPr>
          <w:rFonts w:ascii="Arial Narrow" w:hAnsi="Arial Narrow"/>
          <w:b/>
          <w:bCs/>
          <w:i w:val="0"/>
          <w:iCs w:val="0"/>
          <w:color w:val="auto"/>
        </w:rPr>
        <w:t>Lancar</w:t>
      </w:r>
      <w:proofErr w:type="spellEnd"/>
      <w:r w:rsidR="009D1EDC">
        <w:rPr>
          <w:rFonts w:ascii="Arial Narrow" w:hAnsi="Arial Narrow"/>
          <w:b/>
          <w:bCs/>
          <w:i w:val="0"/>
          <w:iCs w:val="0"/>
          <w:color w:val="auto"/>
        </w:rPr>
        <w:t xml:space="preserve"> </w:t>
      </w:r>
      <w:r w:rsidR="002F7077">
        <w:rPr>
          <w:rFonts w:ascii="Arial Narrow" w:hAnsi="Arial Narrow"/>
          <w:b/>
          <w:bCs/>
          <w:i w:val="0"/>
          <w:iCs w:val="0"/>
          <w:color w:val="auto"/>
        </w:rPr>
        <w:t xml:space="preserve">Bagian </w:t>
      </w:r>
      <w:proofErr w:type="spellStart"/>
      <w:r w:rsidR="002F7077">
        <w:rPr>
          <w:rFonts w:ascii="Arial Narrow" w:hAnsi="Arial Narrow"/>
          <w:b/>
          <w:bCs/>
          <w:i w:val="0"/>
          <w:iCs w:val="0"/>
          <w:color w:val="auto"/>
        </w:rPr>
        <w:t>Kesejahteraan</w:t>
      </w:r>
      <w:proofErr w:type="spellEnd"/>
      <w:r w:rsidR="002F7077">
        <w:rPr>
          <w:rFonts w:ascii="Arial Narrow" w:hAnsi="Arial Narrow"/>
          <w:b/>
          <w:bCs/>
          <w:i w:val="0"/>
          <w:iCs w:val="0"/>
          <w:color w:val="auto"/>
        </w:rPr>
        <w:t xml:space="preserve"> Rakyat</w:t>
      </w:r>
      <w:r w:rsidRPr="00A76521">
        <w:rPr>
          <w:rFonts w:ascii="Arial Narrow" w:hAnsi="Arial Narrow"/>
          <w:b/>
          <w:bCs/>
          <w:i w:val="0"/>
          <w:iCs w:val="0"/>
          <w:color w:val="auto"/>
        </w:rPr>
        <w:t xml:space="preserve"> per 31 </w:t>
      </w:r>
      <w:proofErr w:type="spellStart"/>
      <w:r w:rsidRPr="00A76521">
        <w:rPr>
          <w:rFonts w:ascii="Arial Narrow" w:hAnsi="Arial Narrow"/>
          <w:b/>
          <w:bCs/>
          <w:i w:val="0"/>
          <w:iCs w:val="0"/>
          <w:color w:val="auto"/>
        </w:rPr>
        <w:t>Desember</w:t>
      </w:r>
      <w:proofErr w:type="spellEnd"/>
      <w:r w:rsidRPr="00A76521">
        <w:rPr>
          <w:rFonts w:ascii="Arial Narrow" w:hAnsi="Arial Narrow"/>
          <w:b/>
          <w:bCs/>
          <w:i w:val="0"/>
          <w:iCs w:val="0"/>
          <w:color w:val="auto"/>
        </w:rPr>
        <w:t xml:space="preserve"> 202</w:t>
      </w:r>
      <w:r>
        <w:rPr>
          <w:rFonts w:ascii="Arial Narrow" w:hAnsi="Arial Narrow"/>
          <w:b/>
          <w:bCs/>
          <w:i w:val="0"/>
          <w:iCs w:val="0"/>
          <w:color w:val="auto"/>
        </w:rPr>
        <w:t>4</w:t>
      </w:r>
      <w:r w:rsidRPr="00A76521">
        <w:rPr>
          <w:rFonts w:ascii="Arial Narrow" w:hAnsi="Arial Narrow"/>
          <w:b/>
          <w:bCs/>
          <w:i w:val="0"/>
          <w:iCs w:val="0"/>
          <w:color w:val="auto"/>
        </w:rPr>
        <w:t xml:space="preserve"> dan 31 </w:t>
      </w:r>
      <w:proofErr w:type="spellStart"/>
      <w:r w:rsidRPr="00A76521">
        <w:rPr>
          <w:rFonts w:ascii="Arial Narrow" w:hAnsi="Arial Narrow"/>
          <w:b/>
          <w:bCs/>
          <w:i w:val="0"/>
          <w:iCs w:val="0"/>
          <w:color w:val="auto"/>
        </w:rPr>
        <w:t>Desember</w:t>
      </w:r>
      <w:proofErr w:type="spellEnd"/>
      <w:r w:rsidRPr="00A76521">
        <w:rPr>
          <w:rFonts w:ascii="Arial Narrow" w:hAnsi="Arial Narrow"/>
          <w:b/>
          <w:bCs/>
          <w:i w:val="0"/>
          <w:iCs w:val="0"/>
          <w:color w:val="auto"/>
        </w:rPr>
        <w:t xml:space="preserve"> 202</w:t>
      </w:r>
      <w:r>
        <w:rPr>
          <w:rFonts w:ascii="Arial Narrow" w:hAnsi="Arial Narrow"/>
          <w:b/>
          <w:bCs/>
          <w:i w:val="0"/>
          <w:iCs w:val="0"/>
          <w:color w:val="auto"/>
        </w:rPr>
        <w:t>3</w:t>
      </w:r>
    </w:p>
    <w:tbl>
      <w:tblPr>
        <w:tblW w:w="8080" w:type="dxa"/>
        <w:jc w:val="center"/>
        <w:tblLayout w:type="fixed"/>
        <w:tblLook w:val="04A0" w:firstRow="1" w:lastRow="0" w:firstColumn="1" w:lastColumn="0" w:noHBand="0" w:noVBand="1"/>
      </w:tblPr>
      <w:tblGrid>
        <w:gridCol w:w="567"/>
        <w:gridCol w:w="2127"/>
        <w:gridCol w:w="1417"/>
        <w:gridCol w:w="1418"/>
        <w:gridCol w:w="1383"/>
        <w:gridCol w:w="1168"/>
      </w:tblGrid>
      <w:tr w:rsidR="00A76521" w:rsidRPr="00A76521" w14:paraId="01933091" w14:textId="77777777" w:rsidTr="00A6387B">
        <w:trPr>
          <w:tblHeader/>
          <w:jc w:val="center"/>
        </w:trPr>
        <w:tc>
          <w:tcPr>
            <w:tcW w:w="567" w:type="dxa"/>
            <w:vMerge w:val="restart"/>
            <w:tcBorders>
              <w:top w:val="single" w:sz="4" w:space="0" w:color="auto"/>
            </w:tcBorders>
            <w:shd w:val="clear" w:color="auto" w:fill="auto"/>
            <w:vAlign w:val="center"/>
          </w:tcPr>
          <w:p w14:paraId="66088DDB" w14:textId="77777777" w:rsidR="00A76521" w:rsidRPr="00A76521" w:rsidRDefault="00A76521" w:rsidP="002D34CE">
            <w:pP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No</w:t>
            </w:r>
          </w:p>
        </w:tc>
        <w:tc>
          <w:tcPr>
            <w:tcW w:w="2127" w:type="dxa"/>
            <w:vMerge w:val="restart"/>
            <w:tcBorders>
              <w:top w:val="single" w:sz="4" w:space="0" w:color="auto"/>
            </w:tcBorders>
            <w:shd w:val="clear" w:color="auto" w:fill="auto"/>
            <w:vAlign w:val="center"/>
          </w:tcPr>
          <w:p w14:paraId="71370789" w14:textId="77777777" w:rsidR="00A76521" w:rsidRPr="00A76521" w:rsidRDefault="00A76521" w:rsidP="002D34CE">
            <w:pPr>
              <w:spacing w:line="240" w:lineRule="auto"/>
              <w:jc w:val="center"/>
              <w:rPr>
                <w:rFonts w:ascii="Arial Narrow" w:hAnsi="Arial Narrow" w:cs="Arial Narrow"/>
                <w:sz w:val="16"/>
                <w:szCs w:val="16"/>
                <w:lang w:val="en-US"/>
              </w:rPr>
            </w:pPr>
            <w:proofErr w:type="spellStart"/>
            <w:r w:rsidRPr="00A76521">
              <w:rPr>
                <w:rFonts w:ascii="Arial Narrow" w:hAnsi="Arial Narrow" w:cs="Arial Narrow"/>
                <w:sz w:val="16"/>
                <w:szCs w:val="16"/>
                <w:lang w:val="en-US"/>
              </w:rPr>
              <w:t>Uraian</w:t>
            </w:r>
            <w:proofErr w:type="spellEnd"/>
          </w:p>
        </w:tc>
        <w:tc>
          <w:tcPr>
            <w:tcW w:w="2835" w:type="dxa"/>
            <w:gridSpan w:val="2"/>
            <w:tcBorders>
              <w:top w:val="single" w:sz="4" w:space="0" w:color="auto"/>
            </w:tcBorders>
            <w:shd w:val="clear" w:color="auto" w:fill="auto"/>
          </w:tcPr>
          <w:p w14:paraId="67291212" w14:textId="77777777" w:rsidR="00A76521" w:rsidRPr="00A76521" w:rsidRDefault="00A76521" w:rsidP="002D34CE">
            <w:pP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Saldo Akhir (Rp)</w:t>
            </w:r>
          </w:p>
        </w:tc>
        <w:tc>
          <w:tcPr>
            <w:tcW w:w="2551" w:type="dxa"/>
            <w:gridSpan w:val="2"/>
            <w:tcBorders>
              <w:top w:val="single" w:sz="4" w:space="0" w:color="auto"/>
            </w:tcBorders>
            <w:shd w:val="clear" w:color="auto" w:fill="auto"/>
          </w:tcPr>
          <w:p w14:paraId="2DA72DC2" w14:textId="77777777" w:rsidR="00A76521" w:rsidRPr="00A76521" w:rsidRDefault="00A76521" w:rsidP="002D34CE">
            <w:pPr>
              <w:spacing w:line="240" w:lineRule="auto"/>
              <w:jc w:val="center"/>
              <w:rPr>
                <w:rFonts w:ascii="Arial Narrow" w:hAnsi="Arial Narrow" w:cs="Arial Narrow"/>
                <w:sz w:val="16"/>
                <w:szCs w:val="16"/>
                <w:lang w:val="en-US"/>
              </w:rPr>
            </w:pPr>
            <w:proofErr w:type="spellStart"/>
            <w:r w:rsidRPr="00A76521">
              <w:rPr>
                <w:rFonts w:ascii="Arial Narrow" w:hAnsi="Arial Narrow" w:cs="Arial Narrow"/>
                <w:sz w:val="16"/>
                <w:szCs w:val="16"/>
                <w:lang w:val="en-US"/>
              </w:rPr>
              <w:t>Kenaikan</w:t>
            </w:r>
            <w:proofErr w:type="spellEnd"/>
            <w:r w:rsidRPr="00A76521">
              <w:rPr>
                <w:rFonts w:ascii="Arial Narrow" w:hAnsi="Arial Narrow" w:cs="Arial Narrow"/>
                <w:sz w:val="16"/>
                <w:szCs w:val="16"/>
                <w:lang w:val="en-US"/>
              </w:rPr>
              <w:t xml:space="preserve"> / (</w:t>
            </w:r>
            <w:proofErr w:type="spellStart"/>
            <w:r w:rsidRPr="00A76521">
              <w:rPr>
                <w:rFonts w:ascii="Arial Narrow" w:hAnsi="Arial Narrow" w:cs="Arial Narrow"/>
                <w:sz w:val="16"/>
                <w:szCs w:val="16"/>
                <w:lang w:val="en-US"/>
              </w:rPr>
              <w:t>Penurunan</w:t>
            </w:r>
            <w:proofErr w:type="spellEnd"/>
            <w:r w:rsidRPr="00A76521">
              <w:rPr>
                <w:rFonts w:ascii="Arial Narrow" w:hAnsi="Arial Narrow" w:cs="Arial Narrow"/>
                <w:sz w:val="16"/>
                <w:szCs w:val="16"/>
                <w:lang w:val="en-US"/>
              </w:rPr>
              <w:t xml:space="preserve">) </w:t>
            </w:r>
            <w:proofErr w:type="spellStart"/>
            <w:r w:rsidRPr="00A76521">
              <w:rPr>
                <w:rFonts w:ascii="Arial Narrow" w:hAnsi="Arial Narrow" w:cs="Arial Narrow"/>
                <w:sz w:val="16"/>
                <w:szCs w:val="16"/>
                <w:lang w:val="en-US"/>
              </w:rPr>
              <w:t>Saldo</w:t>
            </w:r>
            <w:proofErr w:type="spellEnd"/>
          </w:p>
        </w:tc>
      </w:tr>
      <w:tr w:rsidR="00A76521" w:rsidRPr="00A76521" w14:paraId="120A0B99" w14:textId="77777777" w:rsidTr="00C44E59">
        <w:trPr>
          <w:tblHeader/>
          <w:jc w:val="center"/>
        </w:trPr>
        <w:tc>
          <w:tcPr>
            <w:tcW w:w="567" w:type="dxa"/>
            <w:vMerge/>
            <w:shd w:val="clear" w:color="auto" w:fill="auto"/>
          </w:tcPr>
          <w:p w14:paraId="06BAC9ED" w14:textId="77777777" w:rsidR="00A76521" w:rsidRPr="00A76521" w:rsidRDefault="00A76521" w:rsidP="002D34CE">
            <w:pPr>
              <w:spacing w:line="240" w:lineRule="auto"/>
              <w:jc w:val="center"/>
              <w:rPr>
                <w:rFonts w:ascii="Arial Narrow" w:hAnsi="Arial Narrow" w:cs="Arial Narrow"/>
                <w:sz w:val="16"/>
                <w:szCs w:val="16"/>
                <w:lang w:val="en-US"/>
              </w:rPr>
            </w:pPr>
          </w:p>
        </w:tc>
        <w:tc>
          <w:tcPr>
            <w:tcW w:w="2127" w:type="dxa"/>
            <w:vMerge/>
            <w:shd w:val="clear" w:color="auto" w:fill="auto"/>
          </w:tcPr>
          <w:p w14:paraId="46E132C2" w14:textId="77777777" w:rsidR="00A76521" w:rsidRPr="00A76521" w:rsidRDefault="00A76521" w:rsidP="002D34CE">
            <w:pPr>
              <w:spacing w:line="240" w:lineRule="auto"/>
              <w:jc w:val="center"/>
              <w:rPr>
                <w:rFonts w:ascii="Arial Narrow" w:hAnsi="Arial Narrow" w:cs="Arial Narrow"/>
                <w:sz w:val="16"/>
                <w:szCs w:val="16"/>
                <w:lang w:val="en-US"/>
              </w:rPr>
            </w:pPr>
          </w:p>
        </w:tc>
        <w:tc>
          <w:tcPr>
            <w:tcW w:w="1417" w:type="dxa"/>
            <w:shd w:val="clear" w:color="auto" w:fill="auto"/>
          </w:tcPr>
          <w:p w14:paraId="48652184" w14:textId="2C344C35" w:rsidR="00A76521" w:rsidRPr="00A76521" w:rsidRDefault="00A76521" w:rsidP="002D34CE">
            <w:pPr>
              <w:spacing w:line="240" w:lineRule="auto"/>
              <w:jc w:val="center"/>
              <w:rPr>
                <w:rFonts w:ascii="Arial Narrow" w:hAnsi="Arial Narrow" w:cs="Arial Narrow"/>
                <w:i/>
                <w:iCs/>
                <w:sz w:val="16"/>
                <w:szCs w:val="16"/>
                <w:lang w:val="en-US"/>
              </w:rPr>
            </w:pPr>
            <w:r w:rsidRPr="00A76521">
              <w:rPr>
                <w:rFonts w:ascii="Arial Narrow" w:hAnsi="Arial Narrow" w:cs="Arial Narrow"/>
                <w:sz w:val="16"/>
                <w:szCs w:val="16"/>
                <w:lang w:val="en-US"/>
              </w:rPr>
              <w:t>202</w:t>
            </w:r>
            <w:r w:rsidR="00EA4F63">
              <w:rPr>
                <w:rFonts w:ascii="Arial Narrow" w:hAnsi="Arial Narrow" w:cs="Arial Narrow"/>
                <w:sz w:val="16"/>
                <w:szCs w:val="16"/>
                <w:lang w:val="en-US"/>
              </w:rPr>
              <w:t>4</w:t>
            </w:r>
          </w:p>
        </w:tc>
        <w:tc>
          <w:tcPr>
            <w:tcW w:w="1418" w:type="dxa"/>
            <w:shd w:val="clear" w:color="auto" w:fill="auto"/>
          </w:tcPr>
          <w:p w14:paraId="6AC3AFCC" w14:textId="6CB410EA" w:rsidR="00A76521" w:rsidRPr="00A76521" w:rsidRDefault="00A76521" w:rsidP="002D34CE">
            <w:pP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202</w:t>
            </w:r>
            <w:r w:rsidR="00EA4F63">
              <w:rPr>
                <w:rFonts w:ascii="Arial Narrow" w:hAnsi="Arial Narrow" w:cs="Arial Narrow"/>
                <w:sz w:val="16"/>
                <w:szCs w:val="16"/>
                <w:lang w:val="en-US"/>
              </w:rPr>
              <w:t>3</w:t>
            </w:r>
            <w:r w:rsidRPr="00A76521">
              <w:rPr>
                <w:rFonts w:ascii="Arial Narrow" w:hAnsi="Arial Narrow" w:cs="Arial Narrow"/>
                <w:sz w:val="16"/>
                <w:szCs w:val="16"/>
                <w:lang w:val="en-US"/>
              </w:rPr>
              <w:t xml:space="preserve"> </w:t>
            </w:r>
            <w:r w:rsidR="00EA4F63">
              <w:rPr>
                <w:rFonts w:ascii="Arial Narrow" w:hAnsi="Arial Narrow" w:cs="Arial Narrow"/>
                <w:sz w:val="16"/>
                <w:szCs w:val="16"/>
                <w:lang w:val="id-ID"/>
              </w:rPr>
              <w:t>(</w:t>
            </w:r>
            <w:r w:rsidR="00EA4F63" w:rsidRPr="009901FD">
              <w:rPr>
                <w:rFonts w:ascii="Arial Narrow" w:hAnsi="Arial Narrow" w:cs="Arial Narrow"/>
                <w:i/>
                <w:iCs/>
                <w:sz w:val="16"/>
                <w:szCs w:val="16"/>
                <w:lang w:val="id-ID"/>
              </w:rPr>
              <w:t>Audited</w:t>
            </w:r>
            <w:r w:rsidR="00EA4F63">
              <w:rPr>
                <w:rFonts w:ascii="Arial Narrow" w:hAnsi="Arial Narrow" w:cs="Arial Narrow"/>
                <w:sz w:val="16"/>
                <w:szCs w:val="16"/>
                <w:lang w:val="id-ID"/>
              </w:rPr>
              <w:t>)</w:t>
            </w:r>
          </w:p>
        </w:tc>
        <w:tc>
          <w:tcPr>
            <w:tcW w:w="1383" w:type="dxa"/>
            <w:shd w:val="clear" w:color="auto" w:fill="auto"/>
          </w:tcPr>
          <w:p w14:paraId="703C260F" w14:textId="77777777" w:rsidR="00A76521" w:rsidRPr="00A76521" w:rsidRDefault="00A76521" w:rsidP="002D34CE">
            <w:pP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(Rp)</w:t>
            </w:r>
          </w:p>
        </w:tc>
        <w:tc>
          <w:tcPr>
            <w:tcW w:w="1168" w:type="dxa"/>
            <w:shd w:val="clear" w:color="auto" w:fill="auto"/>
          </w:tcPr>
          <w:p w14:paraId="4E8CFE71" w14:textId="77777777" w:rsidR="00A76521" w:rsidRPr="00A76521" w:rsidRDefault="00A76521" w:rsidP="002D34CE">
            <w:pP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w:t>
            </w:r>
          </w:p>
        </w:tc>
      </w:tr>
      <w:tr w:rsidR="00A76521" w:rsidRPr="00A76521" w14:paraId="6CF35340" w14:textId="77777777" w:rsidTr="00C44E59">
        <w:trPr>
          <w:trHeight w:val="82"/>
          <w:tblHeader/>
          <w:jc w:val="center"/>
        </w:trPr>
        <w:tc>
          <w:tcPr>
            <w:tcW w:w="567" w:type="dxa"/>
            <w:shd w:val="clear" w:color="auto" w:fill="auto"/>
            <w:vAlign w:val="bottom"/>
          </w:tcPr>
          <w:p w14:paraId="266B9831" w14:textId="77777777" w:rsidR="00A76521" w:rsidRPr="00A76521" w:rsidRDefault="00A76521"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(1)</w:t>
            </w:r>
          </w:p>
        </w:tc>
        <w:tc>
          <w:tcPr>
            <w:tcW w:w="2127" w:type="dxa"/>
            <w:shd w:val="clear" w:color="auto" w:fill="auto"/>
            <w:vAlign w:val="bottom"/>
          </w:tcPr>
          <w:p w14:paraId="08BA5EB4" w14:textId="77777777" w:rsidR="00A76521" w:rsidRPr="00A76521" w:rsidRDefault="00A76521"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(2)</w:t>
            </w:r>
          </w:p>
        </w:tc>
        <w:tc>
          <w:tcPr>
            <w:tcW w:w="1417" w:type="dxa"/>
            <w:shd w:val="clear" w:color="auto" w:fill="auto"/>
            <w:vAlign w:val="bottom"/>
          </w:tcPr>
          <w:p w14:paraId="70CFDD21" w14:textId="77777777" w:rsidR="00A76521" w:rsidRPr="00A76521" w:rsidRDefault="00A76521"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(3)</w:t>
            </w:r>
          </w:p>
        </w:tc>
        <w:tc>
          <w:tcPr>
            <w:tcW w:w="1418" w:type="dxa"/>
            <w:shd w:val="clear" w:color="auto" w:fill="auto"/>
            <w:vAlign w:val="bottom"/>
          </w:tcPr>
          <w:p w14:paraId="71632E9A" w14:textId="77777777" w:rsidR="00A76521" w:rsidRPr="00A76521" w:rsidRDefault="00A76521"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(4)</w:t>
            </w:r>
          </w:p>
        </w:tc>
        <w:tc>
          <w:tcPr>
            <w:tcW w:w="1383" w:type="dxa"/>
            <w:shd w:val="clear" w:color="auto" w:fill="auto"/>
            <w:vAlign w:val="bottom"/>
          </w:tcPr>
          <w:p w14:paraId="04FFAE47" w14:textId="77777777" w:rsidR="00A76521" w:rsidRPr="00A76521" w:rsidRDefault="00A76521"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w:t>
            </w:r>
            <w:proofErr w:type="gramStart"/>
            <w:r w:rsidRPr="00A76521">
              <w:rPr>
                <w:rFonts w:ascii="Arial Narrow" w:hAnsi="Arial Narrow" w:cs="Arial Narrow"/>
                <w:sz w:val="16"/>
                <w:szCs w:val="16"/>
                <w:lang w:val="en-US"/>
              </w:rPr>
              <w:t>5)=</w:t>
            </w:r>
            <w:proofErr w:type="gramEnd"/>
            <w:r w:rsidRPr="00A76521">
              <w:rPr>
                <w:rFonts w:ascii="Arial Narrow" w:hAnsi="Arial Narrow" w:cs="Arial Narrow"/>
                <w:sz w:val="16"/>
                <w:szCs w:val="16"/>
                <w:lang w:val="en-US"/>
              </w:rPr>
              <w:t>(3)-(4)</w:t>
            </w:r>
          </w:p>
        </w:tc>
        <w:tc>
          <w:tcPr>
            <w:tcW w:w="1168" w:type="dxa"/>
            <w:shd w:val="clear" w:color="auto" w:fill="auto"/>
            <w:vAlign w:val="bottom"/>
          </w:tcPr>
          <w:p w14:paraId="5FCD95A9" w14:textId="77777777" w:rsidR="00A76521" w:rsidRPr="00A76521" w:rsidRDefault="00A76521"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w:t>
            </w:r>
            <w:proofErr w:type="gramStart"/>
            <w:r w:rsidRPr="00A76521">
              <w:rPr>
                <w:rFonts w:ascii="Arial Narrow" w:hAnsi="Arial Narrow" w:cs="Arial Narrow"/>
                <w:sz w:val="16"/>
                <w:szCs w:val="16"/>
                <w:lang w:val="en-US"/>
              </w:rPr>
              <w:t>6)=</w:t>
            </w:r>
            <w:proofErr w:type="gramEnd"/>
            <w:r w:rsidRPr="00A76521">
              <w:rPr>
                <w:rFonts w:ascii="Arial Narrow" w:hAnsi="Arial Narrow" w:cs="Arial Narrow"/>
                <w:sz w:val="16"/>
                <w:szCs w:val="16"/>
                <w:lang w:val="en-US"/>
              </w:rPr>
              <w:t>(5)/(4)x100</w:t>
            </w:r>
          </w:p>
        </w:tc>
      </w:tr>
      <w:tr w:rsidR="00A76521" w:rsidRPr="00A76521" w14:paraId="7417A0E3" w14:textId="77777777" w:rsidTr="00C44E59">
        <w:trPr>
          <w:jc w:val="center"/>
        </w:trPr>
        <w:tc>
          <w:tcPr>
            <w:tcW w:w="567" w:type="dxa"/>
            <w:shd w:val="clear" w:color="auto" w:fill="auto"/>
          </w:tcPr>
          <w:p w14:paraId="7343BE58" w14:textId="77777777" w:rsidR="00A76521" w:rsidRPr="00A76521" w:rsidRDefault="00A76521" w:rsidP="002C46AC">
            <w:pPr>
              <w:numPr>
                <w:ilvl w:val="0"/>
                <w:numId w:val="30"/>
              </w:numPr>
              <w:tabs>
                <w:tab w:val="left" w:pos="425"/>
              </w:tabs>
              <w:spacing w:line="240" w:lineRule="auto"/>
              <w:jc w:val="both"/>
              <w:rPr>
                <w:rFonts w:ascii="Arial Narrow" w:hAnsi="Arial Narrow" w:cs="Arial Narrow"/>
                <w:sz w:val="16"/>
                <w:szCs w:val="16"/>
                <w:lang w:val="en-US"/>
              </w:rPr>
            </w:pPr>
          </w:p>
        </w:tc>
        <w:tc>
          <w:tcPr>
            <w:tcW w:w="2127" w:type="dxa"/>
            <w:shd w:val="clear" w:color="auto" w:fill="auto"/>
          </w:tcPr>
          <w:p w14:paraId="08EA21B8" w14:textId="7475096B" w:rsidR="00A76521" w:rsidRPr="00A76521" w:rsidRDefault="00A76521" w:rsidP="002D34CE">
            <w:pPr>
              <w:spacing w:line="240" w:lineRule="auto"/>
              <w:rPr>
                <w:rFonts w:ascii="Arial Narrow" w:hAnsi="Arial Narrow" w:cs="Arial Narrow"/>
                <w:sz w:val="16"/>
                <w:szCs w:val="16"/>
                <w:lang w:val="en-US"/>
              </w:rPr>
            </w:pPr>
            <w:r w:rsidRPr="00A76521">
              <w:rPr>
                <w:rFonts w:ascii="Arial Narrow" w:hAnsi="Arial Narrow" w:cs="Calibri"/>
                <w:sz w:val="16"/>
                <w:szCs w:val="16"/>
                <w:lang w:val="en-US"/>
              </w:rPr>
              <w:t xml:space="preserve">Kas </w:t>
            </w:r>
            <w:r w:rsidR="002F7077">
              <w:rPr>
                <w:rFonts w:ascii="Arial Narrow" w:hAnsi="Arial Narrow" w:cs="Calibri"/>
                <w:sz w:val="16"/>
                <w:szCs w:val="16"/>
                <w:lang w:val="en-US"/>
              </w:rPr>
              <w:t>dan Setara Kas</w:t>
            </w:r>
          </w:p>
        </w:tc>
        <w:tc>
          <w:tcPr>
            <w:tcW w:w="1417" w:type="dxa"/>
            <w:shd w:val="clear" w:color="auto" w:fill="FFFFFF"/>
          </w:tcPr>
          <w:p w14:paraId="191C4B1D" w14:textId="7B40BF57" w:rsidR="00A76521" w:rsidRPr="00A76521" w:rsidRDefault="002F7077" w:rsidP="002D34CE">
            <w:pPr>
              <w:spacing w:line="240" w:lineRule="auto"/>
              <w:jc w:val="right"/>
              <w:rPr>
                <w:rFonts w:ascii="Arial Narrow" w:hAnsi="Arial Narrow" w:cs="Arial Narrow"/>
                <w:sz w:val="16"/>
                <w:szCs w:val="16"/>
                <w:lang w:val="en-US"/>
              </w:rPr>
            </w:pPr>
            <w:r>
              <w:rPr>
                <w:rFonts w:ascii="Arial Narrow" w:hAnsi="Arial Narrow" w:cs="Arial Narrow"/>
                <w:sz w:val="16"/>
                <w:szCs w:val="16"/>
                <w:lang w:val="en-US"/>
              </w:rPr>
              <w:t>37.502.000,00</w:t>
            </w:r>
          </w:p>
        </w:tc>
        <w:tc>
          <w:tcPr>
            <w:tcW w:w="1418" w:type="dxa"/>
            <w:shd w:val="clear" w:color="auto" w:fill="FFFFFF"/>
          </w:tcPr>
          <w:p w14:paraId="6D7A6502" w14:textId="6923EC50" w:rsidR="00A76521" w:rsidRPr="00A76521" w:rsidRDefault="002F7077" w:rsidP="002D34CE">
            <w:pPr>
              <w:spacing w:line="240" w:lineRule="auto"/>
              <w:ind w:left="-72"/>
              <w:jc w:val="right"/>
              <w:rPr>
                <w:rFonts w:ascii="Arial Narrow" w:hAnsi="Arial Narrow"/>
                <w:sz w:val="16"/>
                <w:szCs w:val="16"/>
              </w:rPr>
            </w:pPr>
            <w:r>
              <w:rPr>
                <w:rFonts w:ascii="Arial Narrow" w:hAnsi="Arial Narrow"/>
                <w:sz w:val="16"/>
                <w:szCs w:val="16"/>
              </w:rPr>
              <w:t>37.502.000,00</w:t>
            </w:r>
          </w:p>
        </w:tc>
        <w:tc>
          <w:tcPr>
            <w:tcW w:w="1383" w:type="dxa"/>
            <w:shd w:val="clear" w:color="auto" w:fill="FFFFFF"/>
          </w:tcPr>
          <w:p w14:paraId="0B81F6E4" w14:textId="2442EFC1" w:rsidR="00A76521" w:rsidRPr="00A76521" w:rsidRDefault="009D1EDC" w:rsidP="002D34CE">
            <w:pPr>
              <w:spacing w:line="240" w:lineRule="auto"/>
              <w:ind w:left="-111"/>
              <w:jc w:val="right"/>
              <w:rPr>
                <w:rFonts w:ascii="Arial Narrow" w:hAnsi="Arial Narrow"/>
                <w:color w:val="FF0000"/>
                <w:sz w:val="16"/>
                <w:szCs w:val="16"/>
              </w:rPr>
            </w:pPr>
            <w:r>
              <w:rPr>
                <w:rFonts w:ascii="Arial Narrow" w:hAnsi="Arial Narrow"/>
                <w:color w:val="FF0000"/>
                <w:sz w:val="16"/>
                <w:szCs w:val="16"/>
              </w:rPr>
              <w:t>-</w:t>
            </w:r>
          </w:p>
        </w:tc>
        <w:tc>
          <w:tcPr>
            <w:tcW w:w="1168" w:type="dxa"/>
            <w:shd w:val="clear" w:color="auto" w:fill="FFFFFF"/>
          </w:tcPr>
          <w:p w14:paraId="13E9315E" w14:textId="36F48060" w:rsidR="00A76521" w:rsidRPr="00A76521" w:rsidRDefault="009D1EDC" w:rsidP="002D34CE">
            <w:pPr>
              <w:spacing w:line="240" w:lineRule="auto"/>
              <w:jc w:val="right"/>
              <w:rPr>
                <w:rFonts w:ascii="Arial Narrow" w:hAnsi="Arial Narrow" w:cs="Arial Narrow"/>
                <w:color w:val="FF0000"/>
                <w:sz w:val="16"/>
                <w:szCs w:val="16"/>
                <w:lang w:val="en-US"/>
              </w:rPr>
            </w:pPr>
            <w:r>
              <w:rPr>
                <w:rFonts w:ascii="Arial Narrow" w:hAnsi="Arial Narrow" w:cs="Arial Narrow"/>
                <w:color w:val="FF0000"/>
                <w:sz w:val="16"/>
                <w:szCs w:val="16"/>
                <w:lang w:val="en-US"/>
              </w:rPr>
              <w:t>-</w:t>
            </w:r>
          </w:p>
        </w:tc>
      </w:tr>
      <w:tr w:rsidR="009D1EDC" w:rsidRPr="00A76521" w14:paraId="7010DC55" w14:textId="77777777" w:rsidTr="00C44E59">
        <w:trPr>
          <w:jc w:val="center"/>
        </w:trPr>
        <w:tc>
          <w:tcPr>
            <w:tcW w:w="567" w:type="dxa"/>
            <w:shd w:val="clear" w:color="auto" w:fill="auto"/>
          </w:tcPr>
          <w:p w14:paraId="638AE64C" w14:textId="77777777" w:rsidR="009D1EDC" w:rsidRPr="00A76521" w:rsidRDefault="009D1EDC" w:rsidP="002C46AC">
            <w:pPr>
              <w:widowControl w:val="0"/>
              <w:numPr>
                <w:ilvl w:val="0"/>
                <w:numId w:val="30"/>
              </w:numPr>
              <w:tabs>
                <w:tab w:val="left" w:pos="425"/>
              </w:tabs>
              <w:spacing w:line="240" w:lineRule="auto"/>
              <w:rPr>
                <w:rFonts w:ascii="Arial Narrow" w:hAnsi="Arial Narrow" w:cs="Arial Narrow"/>
                <w:sz w:val="16"/>
                <w:szCs w:val="16"/>
                <w:lang w:val="en-US"/>
              </w:rPr>
            </w:pPr>
          </w:p>
        </w:tc>
        <w:tc>
          <w:tcPr>
            <w:tcW w:w="2127" w:type="dxa"/>
            <w:shd w:val="clear" w:color="auto" w:fill="auto"/>
          </w:tcPr>
          <w:p w14:paraId="62B1D45D" w14:textId="77777777" w:rsidR="009D1EDC" w:rsidRPr="00A76521" w:rsidRDefault="009D1EDC" w:rsidP="009D1EDC">
            <w:pPr>
              <w:widowControl w:val="0"/>
              <w:spacing w:line="240" w:lineRule="auto"/>
              <w:rPr>
                <w:rFonts w:ascii="Arial Narrow" w:hAnsi="Arial Narrow" w:cs="Calibri"/>
                <w:sz w:val="16"/>
                <w:szCs w:val="16"/>
                <w:lang w:val="en-US"/>
              </w:rPr>
            </w:pPr>
            <w:proofErr w:type="spellStart"/>
            <w:r w:rsidRPr="00A76521">
              <w:rPr>
                <w:rFonts w:ascii="Arial Narrow" w:hAnsi="Arial Narrow" w:cs="Calibri"/>
                <w:sz w:val="16"/>
                <w:szCs w:val="16"/>
                <w:lang w:val="en-US"/>
              </w:rPr>
              <w:t>Persediaan</w:t>
            </w:r>
            <w:proofErr w:type="spellEnd"/>
          </w:p>
        </w:tc>
        <w:tc>
          <w:tcPr>
            <w:tcW w:w="1417" w:type="dxa"/>
            <w:shd w:val="clear" w:color="auto" w:fill="FFFFFF"/>
          </w:tcPr>
          <w:p w14:paraId="5B2CDD0F" w14:textId="5CF6F453" w:rsidR="009D1EDC" w:rsidRPr="00A76521" w:rsidRDefault="002F7077" w:rsidP="009D1EDC">
            <w:pPr>
              <w:spacing w:line="240" w:lineRule="auto"/>
              <w:jc w:val="right"/>
              <w:rPr>
                <w:rFonts w:ascii="Arial Narrow" w:hAnsi="Arial Narrow" w:cs="Arial Narrow"/>
                <w:sz w:val="16"/>
                <w:szCs w:val="16"/>
                <w:lang w:val="en-US"/>
              </w:rPr>
            </w:pPr>
            <w:r>
              <w:rPr>
                <w:rFonts w:ascii="Arial Narrow" w:hAnsi="Arial Narrow" w:cs="Arial Narrow"/>
                <w:sz w:val="16"/>
                <w:szCs w:val="16"/>
                <w:lang w:val="en-US"/>
              </w:rPr>
              <w:t>1.43</w:t>
            </w:r>
            <w:r w:rsidR="00FF0A40">
              <w:rPr>
                <w:rFonts w:ascii="Arial Narrow" w:hAnsi="Arial Narrow" w:cs="Arial Narrow"/>
                <w:sz w:val="16"/>
                <w:szCs w:val="16"/>
                <w:lang w:val="id-ID"/>
              </w:rPr>
              <w:t>9</w:t>
            </w:r>
            <w:r>
              <w:rPr>
                <w:rFonts w:ascii="Arial Narrow" w:hAnsi="Arial Narrow" w:cs="Arial Narrow"/>
                <w:sz w:val="16"/>
                <w:szCs w:val="16"/>
                <w:lang w:val="en-US"/>
              </w:rPr>
              <w:t>.700</w:t>
            </w:r>
            <w:r w:rsidR="009D1EDC" w:rsidRPr="00AC0E47">
              <w:rPr>
                <w:rFonts w:ascii="Arial Narrow" w:hAnsi="Arial Narrow" w:cs="Arial Narrow"/>
                <w:sz w:val="16"/>
                <w:szCs w:val="16"/>
                <w:lang w:val="en-US"/>
              </w:rPr>
              <w:t>,00</w:t>
            </w:r>
          </w:p>
        </w:tc>
        <w:tc>
          <w:tcPr>
            <w:tcW w:w="1418" w:type="dxa"/>
            <w:shd w:val="clear" w:color="auto" w:fill="FFFFFF"/>
          </w:tcPr>
          <w:p w14:paraId="63296A27" w14:textId="585D9FAF" w:rsidR="009D1EDC" w:rsidRPr="00A76521" w:rsidRDefault="002F7077" w:rsidP="009D1EDC">
            <w:pPr>
              <w:spacing w:line="240" w:lineRule="auto"/>
              <w:ind w:left="-72"/>
              <w:jc w:val="right"/>
              <w:rPr>
                <w:rFonts w:ascii="Arial Narrow" w:hAnsi="Arial Narrow"/>
                <w:sz w:val="16"/>
                <w:szCs w:val="16"/>
              </w:rPr>
            </w:pPr>
            <w:r>
              <w:rPr>
                <w:rFonts w:ascii="Arial Narrow" w:hAnsi="Arial Narrow" w:cs="Arial Narrow"/>
                <w:sz w:val="16"/>
                <w:szCs w:val="16"/>
                <w:lang w:val="en-US"/>
              </w:rPr>
              <w:t>5.881.610</w:t>
            </w:r>
            <w:r w:rsidR="009D1EDC" w:rsidRPr="00AC0E47">
              <w:rPr>
                <w:rFonts w:ascii="Arial Narrow" w:hAnsi="Arial Narrow" w:cs="Arial Narrow"/>
                <w:sz w:val="16"/>
                <w:szCs w:val="16"/>
                <w:lang w:val="en-US"/>
              </w:rPr>
              <w:t>,00</w:t>
            </w:r>
          </w:p>
        </w:tc>
        <w:tc>
          <w:tcPr>
            <w:tcW w:w="1383" w:type="dxa"/>
            <w:shd w:val="clear" w:color="auto" w:fill="FFFFFF"/>
          </w:tcPr>
          <w:p w14:paraId="46DA54FA" w14:textId="566AA7CF" w:rsidR="009D1EDC" w:rsidRPr="00A76521" w:rsidRDefault="009D1EDC" w:rsidP="009D1EDC">
            <w:pPr>
              <w:spacing w:line="240" w:lineRule="auto"/>
              <w:ind w:left="-111"/>
              <w:jc w:val="right"/>
              <w:rPr>
                <w:rFonts w:ascii="Arial Narrow" w:hAnsi="Arial Narrow"/>
                <w:sz w:val="16"/>
                <w:szCs w:val="16"/>
              </w:rPr>
            </w:pPr>
            <w:r w:rsidRPr="009D1EDC">
              <w:rPr>
                <w:rFonts w:ascii="Arial Narrow" w:hAnsi="Arial Narrow" w:cs="Arial Narrow"/>
                <w:sz w:val="16"/>
                <w:szCs w:val="16"/>
                <w:lang w:val="en-US"/>
              </w:rPr>
              <w:t>(</w:t>
            </w:r>
            <w:r w:rsidR="002F7077">
              <w:rPr>
                <w:rFonts w:ascii="Arial Narrow" w:hAnsi="Arial Narrow" w:cs="Arial Narrow"/>
                <w:sz w:val="16"/>
                <w:szCs w:val="16"/>
                <w:lang w:val="en-US"/>
              </w:rPr>
              <w:t>4.441.910</w:t>
            </w:r>
            <w:r w:rsidRPr="009D1EDC">
              <w:rPr>
                <w:rFonts w:ascii="Arial Narrow" w:hAnsi="Arial Narrow" w:cs="Arial Narrow"/>
                <w:sz w:val="16"/>
                <w:szCs w:val="16"/>
                <w:lang w:val="en-US"/>
              </w:rPr>
              <w:t>,00)</w:t>
            </w:r>
          </w:p>
        </w:tc>
        <w:tc>
          <w:tcPr>
            <w:tcW w:w="1168" w:type="dxa"/>
            <w:shd w:val="clear" w:color="auto" w:fill="FFFFFF"/>
          </w:tcPr>
          <w:p w14:paraId="40FAC97F" w14:textId="5FE5F63B" w:rsidR="009D1EDC" w:rsidRPr="00A76521" w:rsidRDefault="009D1EDC" w:rsidP="009D1EDC">
            <w:pPr>
              <w:spacing w:line="240" w:lineRule="auto"/>
              <w:jc w:val="right"/>
              <w:rPr>
                <w:rFonts w:ascii="Arial Narrow" w:hAnsi="Arial Narrow" w:cs="Arial Narrow"/>
                <w:sz w:val="16"/>
                <w:szCs w:val="16"/>
                <w:lang w:val="en-US"/>
              </w:rPr>
            </w:pPr>
            <w:r w:rsidRPr="009D1EDC">
              <w:rPr>
                <w:rFonts w:ascii="Arial Narrow" w:hAnsi="Arial Narrow" w:cs="Arial Narrow"/>
                <w:sz w:val="16"/>
                <w:szCs w:val="16"/>
                <w:lang w:val="en-US"/>
              </w:rPr>
              <w:t>(</w:t>
            </w:r>
            <w:r w:rsidR="002F7077">
              <w:rPr>
                <w:rFonts w:ascii="Arial Narrow" w:hAnsi="Arial Narrow" w:cs="Arial Narrow"/>
                <w:sz w:val="16"/>
                <w:szCs w:val="16"/>
                <w:lang w:val="en-US"/>
              </w:rPr>
              <w:t>75</w:t>
            </w:r>
            <w:r w:rsidRPr="009D1EDC">
              <w:rPr>
                <w:rFonts w:ascii="Arial Narrow" w:hAnsi="Arial Narrow" w:cs="Arial Narrow"/>
                <w:sz w:val="16"/>
                <w:szCs w:val="16"/>
                <w:lang w:val="en-US"/>
              </w:rPr>
              <w:t>,</w:t>
            </w:r>
            <w:r w:rsidR="002F7077">
              <w:rPr>
                <w:rFonts w:ascii="Arial Narrow" w:hAnsi="Arial Narrow" w:cs="Arial Narrow"/>
                <w:sz w:val="16"/>
                <w:szCs w:val="16"/>
                <w:lang w:val="en-US"/>
              </w:rPr>
              <w:t>52</w:t>
            </w:r>
            <w:r w:rsidRPr="009D1EDC">
              <w:rPr>
                <w:rFonts w:ascii="Arial Narrow" w:hAnsi="Arial Narrow" w:cs="Arial Narrow"/>
                <w:sz w:val="16"/>
                <w:szCs w:val="16"/>
                <w:lang w:val="en-US"/>
              </w:rPr>
              <w:t>)</w:t>
            </w:r>
          </w:p>
        </w:tc>
      </w:tr>
      <w:tr w:rsidR="009D1EDC" w:rsidRPr="00A76521" w14:paraId="4B870099" w14:textId="77777777" w:rsidTr="00A76521">
        <w:trPr>
          <w:trHeight w:val="82"/>
          <w:jc w:val="center"/>
        </w:trPr>
        <w:tc>
          <w:tcPr>
            <w:tcW w:w="2694" w:type="dxa"/>
            <w:gridSpan w:val="2"/>
            <w:shd w:val="clear" w:color="auto" w:fill="auto"/>
          </w:tcPr>
          <w:p w14:paraId="51E1A8DB" w14:textId="77777777" w:rsidR="009D1EDC" w:rsidRPr="00A76521" w:rsidRDefault="009D1EDC" w:rsidP="009D1EDC">
            <w:pPr>
              <w:spacing w:line="240" w:lineRule="auto"/>
              <w:jc w:val="center"/>
              <w:rPr>
                <w:rFonts w:ascii="Arial Narrow" w:hAnsi="Arial Narrow" w:cs="Arial Narrow"/>
                <w:sz w:val="16"/>
                <w:szCs w:val="16"/>
                <w:lang w:val="en-US"/>
              </w:rPr>
            </w:pPr>
            <w:r w:rsidRPr="00A76521">
              <w:rPr>
                <w:rFonts w:ascii="Arial Narrow" w:hAnsi="Arial Narrow" w:cs="Arial Narrow"/>
                <w:b/>
                <w:bCs/>
                <w:sz w:val="16"/>
                <w:szCs w:val="16"/>
                <w:lang w:val="en-US"/>
              </w:rPr>
              <w:t>JUMLAH</w:t>
            </w:r>
          </w:p>
        </w:tc>
        <w:tc>
          <w:tcPr>
            <w:tcW w:w="1417" w:type="dxa"/>
            <w:shd w:val="clear" w:color="auto" w:fill="FFFFFF"/>
          </w:tcPr>
          <w:p w14:paraId="5917BCB0" w14:textId="4E2E4D2E" w:rsidR="009D1EDC" w:rsidRPr="009D1EDC" w:rsidRDefault="002F7077" w:rsidP="009D1EDC">
            <w:pPr>
              <w:pBdr>
                <w:top w:val="single" w:sz="4" w:space="1" w:color="auto"/>
                <w:left w:val="none" w:sz="0" w:space="4" w:color="auto"/>
                <w:bottom w:val="double" w:sz="4" w:space="1" w:color="auto"/>
                <w:right w:val="none" w:sz="0" w:space="4" w:color="auto"/>
              </w:pBdr>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38.941.700</w:t>
            </w:r>
            <w:r w:rsidR="009D1EDC" w:rsidRPr="009D1EDC">
              <w:rPr>
                <w:rFonts w:ascii="Arial Narrow" w:hAnsi="Arial Narrow" w:cs="Arial Narrow"/>
                <w:b/>
                <w:bCs/>
                <w:sz w:val="16"/>
                <w:szCs w:val="16"/>
                <w:lang w:val="en-US"/>
              </w:rPr>
              <w:t>,00</w:t>
            </w:r>
          </w:p>
        </w:tc>
        <w:tc>
          <w:tcPr>
            <w:tcW w:w="1418" w:type="dxa"/>
            <w:shd w:val="clear" w:color="auto" w:fill="FFFFFF"/>
          </w:tcPr>
          <w:p w14:paraId="7EAE91B0" w14:textId="3609AB75" w:rsidR="009D1EDC" w:rsidRPr="009D1EDC" w:rsidRDefault="002F7077" w:rsidP="009D1EDC">
            <w:pPr>
              <w:pBdr>
                <w:top w:val="single" w:sz="4" w:space="1" w:color="auto"/>
                <w:left w:val="none" w:sz="0" w:space="4" w:color="auto"/>
                <w:bottom w:val="double" w:sz="4" w:space="1" w:color="auto"/>
                <w:right w:val="none" w:sz="0" w:space="4" w:color="auto"/>
              </w:pBdr>
              <w:spacing w:line="240" w:lineRule="auto"/>
              <w:ind w:left="-72"/>
              <w:jc w:val="right"/>
              <w:rPr>
                <w:rFonts w:ascii="Arial Narrow" w:hAnsi="Arial Narrow" w:cs="Arial Narrow"/>
                <w:b/>
                <w:bCs/>
                <w:sz w:val="16"/>
                <w:szCs w:val="16"/>
                <w:lang w:val="en-US"/>
              </w:rPr>
            </w:pPr>
            <w:r>
              <w:rPr>
                <w:rFonts w:ascii="Arial Narrow" w:hAnsi="Arial Narrow" w:cs="Arial Narrow"/>
                <w:b/>
                <w:bCs/>
                <w:sz w:val="16"/>
                <w:szCs w:val="16"/>
                <w:lang w:val="en-US"/>
              </w:rPr>
              <w:t>43.383.610</w:t>
            </w:r>
            <w:r w:rsidR="009D1EDC" w:rsidRPr="009D1EDC">
              <w:rPr>
                <w:rFonts w:ascii="Arial Narrow" w:hAnsi="Arial Narrow" w:cs="Arial Narrow"/>
                <w:b/>
                <w:bCs/>
                <w:sz w:val="16"/>
                <w:szCs w:val="16"/>
                <w:lang w:val="en-US"/>
              </w:rPr>
              <w:t>,00</w:t>
            </w:r>
          </w:p>
        </w:tc>
        <w:tc>
          <w:tcPr>
            <w:tcW w:w="1383" w:type="dxa"/>
            <w:shd w:val="clear" w:color="auto" w:fill="FFFFFF"/>
          </w:tcPr>
          <w:p w14:paraId="0A180068" w14:textId="40CEAA21" w:rsidR="009D1EDC" w:rsidRPr="009D1EDC" w:rsidRDefault="009D1EDC" w:rsidP="009D1EDC">
            <w:pPr>
              <w:pBdr>
                <w:top w:val="single" w:sz="4" w:space="1" w:color="auto"/>
                <w:left w:val="none" w:sz="0" w:space="4" w:color="auto"/>
                <w:bottom w:val="double" w:sz="4" w:space="1" w:color="auto"/>
                <w:right w:val="none" w:sz="0" w:space="4" w:color="auto"/>
              </w:pBdr>
              <w:spacing w:line="240" w:lineRule="auto"/>
              <w:ind w:left="-111"/>
              <w:jc w:val="right"/>
              <w:rPr>
                <w:rFonts w:ascii="Arial Narrow" w:hAnsi="Arial Narrow" w:cs="Arial Narrow"/>
                <w:b/>
                <w:bCs/>
                <w:sz w:val="16"/>
                <w:szCs w:val="16"/>
                <w:lang w:val="en-US"/>
              </w:rPr>
            </w:pPr>
            <w:r w:rsidRPr="009D1EDC">
              <w:rPr>
                <w:rFonts w:ascii="Arial Narrow" w:hAnsi="Arial Narrow" w:cs="Arial Narrow"/>
                <w:b/>
                <w:bCs/>
                <w:sz w:val="16"/>
                <w:szCs w:val="16"/>
                <w:lang w:val="en-US"/>
              </w:rPr>
              <w:t>(</w:t>
            </w:r>
            <w:r w:rsidR="002F7077">
              <w:rPr>
                <w:rFonts w:ascii="Arial Narrow" w:hAnsi="Arial Narrow" w:cs="Arial Narrow"/>
                <w:b/>
                <w:bCs/>
                <w:sz w:val="16"/>
                <w:szCs w:val="16"/>
                <w:lang w:val="en-US"/>
              </w:rPr>
              <w:t>4.441.910</w:t>
            </w:r>
            <w:r w:rsidRPr="009D1EDC">
              <w:rPr>
                <w:rFonts w:ascii="Arial Narrow" w:hAnsi="Arial Narrow" w:cs="Arial Narrow"/>
                <w:b/>
                <w:bCs/>
                <w:sz w:val="16"/>
                <w:szCs w:val="16"/>
                <w:lang w:val="en-US"/>
              </w:rPr>
              <w:t>,00)</w:t>
            </w:r>
          </w:p>
        </w:tc>
        <w:tc>
          <w:tcPr>
            <w:tcW w:w="1168" w:type="dxa"/>
            <w:shd w:val="clear" w:color="auto" w:fill="FFFFFF"/>
          </w:tcPr>
          <w:p w14:paraId="55D445CF" w14:textId="37357936" w:rsidR="009D1EDC" w:rsidRPr="009D1EDC" w:rsidRDefault="009D1EDC" w:rsidP="009D1EDC">
            <w:pPr>
              <w:pBdr>
                <w:top w:val="single" w:sz="4" w:space="1" w:color="auto"/>
                <w:left w:val="none" w:sz="0" w:space="4" w:color="auto"/>
                <w:bottom w:val="double" w:sz="4" w:space="1" w:color="auto"/>
                <w:right w:val="none" w:sz="0" w:space="4" w:color="auto"/>
              </w:pBdr>
              <w:spacing w:line="240" w:lineRule="auto"/>
              <w:jc w:val="right"/>
              <w:rPr>
                <w:rFonts w:ascii="Arial Narrow" w:hAnsi="Arial Narrow" w:cs="Arial Narrow"/>
                <w:b/>
                <w:bCs/>
                <w:sz w:val="16"/>
                <w:szCs w:val="16"/>
                <w:lang w:val="en-US"/>
              </w:rPr>
            </w:pPr>
            <w:r w:rsidRPr="009D1EDC">
              <w:rPr>
                <w:rFonts w:ascii="Arial Narrow" w:hAnsi="Arial Narrow" w:cs="Arial Narrow"/>
                <w:b/>
                <w:bCs/>
                <w:sz w:val="16"/>
                <w:szCs w:val="16"/>
                <w:lang w:val="en-US"/>
              </w:rPr>
              <w:t>(</w:t>
            </w:r>
            <w:r w:rsidR="00583C7A">
              <w:rPr>
                <w:rFonts w:ascii="Arial Narrow" w:hAnsi="Arial Narrow" w:cs="Arial Narrow"/>
                <w:b/>
                <w:bCs/>
                <w:sz w:val="16"/>
                <w:szCs w:val="16"/>
                <w:lang w:val="en-US"/>
              </w:rPr>
              <w:t>10</w:t>
            </w:r>
            <w:r w:rsidRPr="009D1EDC">
              <w:rPr>
                <w:rFonts w:ascii="Arial Narrow" w:hAnsi="Arial Narrow" w:cs="Arial Narrow"/>
                <w:b/>
                <w:bCs/>
                <w:sz w:val="16"/>
                <w:szCs w:val="16"/>
                <w:lang w:val="en-US"/>
              </w:rPr>
              <w:t>,</w:t>
            </w:r>
            <w:r w:rsidR="00583C7A">
              <w:rPr>
                <w:rFonts w:ascii="Arial Narrow" w:hAnsi="Arial Narrow" w:cs="Arial Narrow"/>
                <w:b/>
                <w:bCs/>
                <w:sz w:val="16"/>
                <w:szCs w:val="16"/>
                <w:lang w:val="en-US"/>
              </w:rPr>
              <w:t>24</w:t>
            </w:r>
            <w:r w:rsidRPr="009D1EDC">
              <w:rPr>
                <w:rFonts w:ascii="Arial Narrow" w:hAnsi="Arial Narrow" w:cs="Arial Narrow"/>
                <w:b/>
                <w:bCs/>
                <w:sz w:val="16"/>
                <w:szCs w:val="16"/>
                <w:lang w:val="en-US"/>
              </w:rPr>
              <w:t>)</w:t>
            </w:r>
          </w:p>
        </w:tc>
      </w:tr>
    </w:tbl>
    <w:p w14:paraId="487AC724" w14:textId="77777777" w:rsidR="00A76521" w:rsidRDefault="00A76521" w:rsidP="00A76521">
      <w:pPr>
        <w:pStyle w:val="ListParagraph"/>
        <w:ind w:left="851"/>
        <w:jc w:val="both"/>
      </w:pPr>
    </w:p>
    <w:p w14:paraId="5F51B44F" w14:textId="791CA973" w:rsidR="00A76521" w:rsidRDefault="00A76521" w:rsidP="00A76521">
      <w:pPr>
        <w:pStyle w:val="b1a1"/>
        <w:ind w:left="2552" w:hanging="851"/>
      </w:pPr>
      <w:r>
        <w:t xml:space="preserve">Kas </w:t>
      </w:r>
      <w:r w:rsidR="00583C7A">
        <w:t>dan Setara Kas</w:t>
      </w:r>
    </w:p>
    <w:p w14:paraId="3510BD2B" w14:textId="26828335" w:rsidR="000767E8" w:rsidRDefault="00A05558" w:rsidP="00A05558">
      <w:pPr>
        <w:pStyle w:val="ListParagraph"/>
        <w:ind w:left="2552"/>
        <w:jc w:val="both"/>
        <w:rPr>
          <w:lang w:val="en-US"/>
        </w:rPr>
      </w:pPr>
      <w:r w:rsidRPr="009D1EDC">
        <w:rPr>
          <w:lang w:val="id-ID"/>
        </w:rPr>
        <w:t>Tabel III.</w:t>
      </w:r>
      <w:r w:rsidR="009D1EDC" w:rsidRPr="009D1EDC">
        <w:rPr>
          <w:lang w:val="id-ID"/>
        </w:rPr>
        <w:t>8</w:t>
      </w:r>
      <w:r w:rsidRPr="009D1EDC">
        <w:rPr>
          <w:lang w:val="id-ID"/>
        </w:rPr>
        <w:t xml:space="preserve"> di atas menunjukkan </w:t>
      </w:r>
      <w:proofErr w:type="spellStart"/>
      <w:r w:rsidR="009A6AA7">
        <w:rPr>
          <w:lang w:val="en-US"/>
        </w:rPr>
        <w:t>saldo</w:t>
      </w:r>
      <w:proofErr w:type="spellEnd"/>
      <w:r w:rsidR="009A6AA7">
        <w:rPr>
          <w:lang w:val="en-US"/>
        </w:rPr>
        <w:t xml:space="preserve"> kas dan </w:t>
      </w:r>
      <w:proofErr w:type="spellStart"/>
      <w:r w:rsidR="009A6AA7">
        <w:rPr>
          <w:lang w:val="en-US"/>
        </w:rPr>
        <w:t>setara</w:t>
      </w:r>
      <w:proofErr w:type="spellEnd"/>
      <w:r w:rsidR="009A6AA7">
        <w:rPr>
          <w:lang w:val="en-US"/>
        </w:rPr>
        <w:t xml:space="preserve"> kas TA 2024 </w:t>
      </w:r>
      <w:proofErr w:type="spellStart"/>
      <w:r w:rsidR="009A6AA7">
        <w:rPr>
          <w:lang w:val="en-US"/>
        </w:rPr>
        <w:t>sebesar</w:t>
      </w:r>
      <w:proofErr w:type="spellEnd"/>
      <w:r w:rsidR="009A6AA7">
        <w:rPr>
          <w:lang w:val="en-US"/>
        </w:rPr>
        <w:t xml:space="preserve"> </w:t>
      </w:r>
      <w:r w:rsidR="004F70BF">
        <w:rPr>
          <w:lang w:val="en-US"/>
        </w:rPr>
        <w:t xml:space="preserve">Rp 37.502.000,_, </w:t>
      </w:r>
      <w:proofErr w:type="spellStart"/>
      <w:r w:rsidR="004F70BF">
        <w:rPr>
          <w:lang w:val="en-US"/>
        </w:rPr>
        <w:t>tidak</w:t>
      </w:r>
      <w:proofErr w:type="spellEnd"/>
      <w:r w:rsidR="004F70BF">
        <w:rPr>
          <w:lang w:val="en-US"/>
        </w:rPr>
        <w:t xml:space="preserve"> </w:t>
      </w:r>
      <w:proofErr w:type="spellStart"/>
      <w:r w:rsidR="004F70BF">
        <w:rPr>
          <w:lang w:val="en-US"/>
        </w:rPr>
        <w:t>mengalami</w:t>
      </w:r>
      <w:proofErr w:type="spellEnd"/>
      <w:r w:rsidR="004F70BF">
        <w:rPr>
          <w:lang w:val="en-US"/>
        </w:rPr>
        <w:t xml:space="preserve"> </w:t>
      </w:r>
      <w:proofErr w:type="spellStart"/>
      <w:r w:rsidR="004F70BF">
        <w:rPr>
          <w:lang w:val="en-US"/>
        </w:rPr>
        <w:t>kenaikan</w:t>
      </w:r>
      <w:proofErr w:type="spellEnd"/>
      <w:r w:rsidR="004F70BF">
        <w:rPr>
          <w:lang w:val="en-US"/>
        </w:rPr>
        <w:t xml:space="preserve"> </w:t>
      </w:r>
      <w:proofErr w:type="spellStart"/>
      <w:r w:rsidR="004F70BF">
        <w:rPr>
          <w:lang w:val="en-US"/>
        </w:rPr>
        <w:t>ataupun</w:t>
      </w:r>
      <w:proofErr w:type="spellEnd"/>
      <w:r w:rsidR="004F70BF">
        <w:rPr>
          <w:lang w:val="en-US"/>
        </w:rPr>
        <w:t xml:space="preserve"> </w:t>
      </w:r>
      <w:proofErr w:type="spellStart"/>
      <w:r w:rsidR="004F70BF">
        <w:rPr>
          <w:lang w:val="en-US"/>
        </w:rPr>
        <w:t>penurunan</w:t>
      </w:r>
      <w:proofErr w:type="spellEnd"/>
      <w:r w:rsidR="004F70BF">
        <w:rPr>
          <w:lang w:val="en-US"/>
        </w:rPr>
        <w:t xml:space="preserve"> </w:t>
      </w:r>
      <w:proofErr w:type="spellStart"/>
      <w:r w:rsidR="004F70BF">
        <w:rPr>
          <w:lang w:val="en-US"/>
        </w:rPr>
        <w:t>karena</w:t>
      </w:r>
      <w:proofErr w:type="spellEnd"/>
      <w:r w:rsidR="004F70BF">
        <w:rPr>
          <w:lang w:val="en-US"/>
        </w:rPr>
        <w:t xml:space="preserve"> pada TA</w:t>
      </w:r>
      <w:r w:rsidR="009D1EDC" w:rsidRPr="009D1EDC">
        <w:rPr>
          <w:lang w:val="id-ID"/>
        </w:rPr>
        <w:t xml:space="preserve"> 2023</w:t>
      </w:r>
      <w:r w:rsidR="004F70BF">
        <w:rPr>
          <w:lang w:val="en-US"/>
        </w:rPr>
        <w:t xml:space="preserve"> </w:t>
      </w:r>
      <w:proofErr w:type="spellStart"/>
      <w:r w:rsidR="004F70BF">
        <w:rPr>
          <w:lang w:val="en-US"/>
        </w:rPr>
        <w:t>tidak</w:t>
      </w:r>
      <w:proofErr w:type="spellEnd"/>
      <w:r w:rsidR="004F70BF">
        <w:rPr>
          <w:lang w:val="en-US"/>
        </w:rPr>
        <w:t xml:space="preserve"> </w:t>
      </w:r>
      <w:proofErr w:type="spellStart"/>
      <w:r w:rsidR="004F70BF">
        <w:rPr>
          <w:lang w:val="en-US"/>
        </w:rPr>
        <w:t>mengalami</w:t>
      </w:r>
      <w:proofErr w:type="spellEnd"/>
      <w:r w:rsidR="00324E7B">
        <w:rPr>
          <w:lang w:val="en-US"/>
        </w:rPr>
        <w:t xml:space="preserve"> </w:t>
      </w:r>
      <w:proofErr w:type="spellStart"/>
      <w:r w:rsidR="00324E7B">
        <w:rPr>
          <w:lang w:val="en-US"/>
        </w:rPr>
        <w:t>koreksi</w:t>
      </w:r>
      <w:proofErr w:type="spellEnd"/>
      <w:r w:rsidR="00324E7B">
        <w:rPr>
          <w:lang w:val="en-US"/>
        </w:rPr>
        <w:t xml:space="preserve"> dan </w:t>
      </w:r>
      <w:proofErr w:type="spellStart"/>
      <w:r w:rsidR="00324E7B">
        <w:rPr>
          <w:lang w:val="en-US"/>
        </w:rPr>
        <w:t>mutasi</w:t>
      </w:r>
      <w:proofErr w:type="spellEnd"/>
      <w:r w:rsidR="00324E7B">
        <w:rPr>
          <w:lang w:val="en-US"/>
        </w:rPr>
        <w:t>.</w:t>
      </w:r>
      <w:r w:rsidR="00841B24">
        <w:rPr>
          <w:lang w:val="en-US"/>
        </w:rPr>
        <w:t xml:space="preserve"> </w:t>
      </w:r>
      <w:proofErr w:type="spellStart"/>
      <w:r w:rsidR="00841B24">
        <w:rPr>
          <w:lang w:val="en-US"/>
        </w:rPr>
        <w:t>Penjelasan</w:t>
      </w:r>
      <w:proofErr w:type="spellEnd"/>
      <w:r w:rsidR="00841B24">
        <w:rPr>
          <w:lang w:val="en-US"/>
        </w:rPr>
        <w:t xml:space="preserve"> </w:t>
      </w:r>
      <w:proofErr w:type="spellStart"/>
      <w:r w:rsidR="00841B24">
        <w:rPr>
          <w:lang w:val="en-US"/>
        </w:rPr>
        <w:t>lebih</w:t>
      </w:r>
      <w:proofErr w:type="spellEnd"/>
      <w:r w:rsidR="00841B24">
        <w:rPr>
          <w:lang w:val="en-US"/>
        </w:rPr>
        <w:t xml:space="preserve"> </w:t>
      </w:r>
      <w:proofErr w:type="spellStart"/>
      <w:r w:rsidR="00841B24">
        <w:rPr>
          <w:lang w:val="en-US"/>
        </w:rPr>
        <w:t>lanjut</w:t>
      </w:r>
      <w:proofErr w:type="spellEnd"/>
      <w:r w:rsidR="00841B24">
        <w:rPr>
          <w:lang w:val="en-US"/>
        </w:rPr>
        <w:t xml:space="preserve"> </w:t>
      </w:r>
      <w:proofErr w:type="spellStart"/>
      <w:r w:rsidR="00841B24">
        <w:rPr>
          <w:lang w:val="en-US"/>
        </w:rPr>
        <w:t>dapat</w:t>
      </w:r>
      <w:proofErr w:type="spellEnd"/>
      <w:r w:rsidR="00841B24">
        <w:rPr>
          <w:lang w:val="en-US"/>
        </w:rPr>
        <w:t xml:space="preserve"> </w:t>
      </w:r>
      <w:proofErr w:type="spellStart"/>
      <w:r w:rsidR="00841B24">
        <w:rPr>
          <w:lang w:val="en-US"/>
        </w:rPr>
        <w:t>dilihat</w:t>
      </w:r>
      <w:proofErr w:type="spellEnd"/>
      <w:r w:rsidR="00841B24">
        <w:rPr>
          <w:lang w:val="en-US"/>
        </w:rPr>
        <w:t xml:space="preserve"> pada </w:t>
      </w:r>
      <w:proofErr w:type="spellStart"/>
      <w:r w:rsidR="00841B24">
        <w:rPr>
          <w:lang w:val="en-US"/>
        </w:rPr>
        <w:t>Tabel</w:t>
      </w:r>
      <w:proofErr w:type="spellEnd"/>
      <w:r w:rsidR="00841B24">
        <w:rPr>
          <w:lang w:val="en-US"/>
        </w:rPr>
        <w:t xml:space="preserve"> III.9 </w:t>
      </w:r>
      <w:proofErr w:type="spellStart"/>
      <w:r w:rsidR="00841B24">
        <w:rPr>
          <w:lang w:val="en-US"/>
        </w:rPr>
        <w:t>berikut</w:t>
      </w:r>
      <w:proofErr w:type="spellEnd"/>
      <w:r w:rsidR="00841B24">
        <w:rPr>
          <w:lang w:val="en-US"/>
        </w:rPr>
        <w:t>.</w:t>
      </w:r>
    </w:p>
    <w:p w14:paraId="1A8A48A2" w14:textId="5B70DEF8" w:rsidR="00D67793" w:rsidRDefault="00D67793" w:rsidP="00A05558">
      <w:pPr>
        <w:pStyle w:val="ListParagraph"/>
        <w:ind w:left="2552"/>
        <w:jc w:val="both"/>
        <w:rPr>
          <w:lang w:val="en-US"/>
        </w:rPr>
      </w:pPr>
    </w:p>
    <w:p w14:paraId="2B409CC3" w14:textId="228486C9" w:rsidR="00306D8D" w:rsidRPr="00A76521" w:rsidRDefault="00306D8D" w:rsidP="00306D8D">
      <w:pPr>
        <w:pStyle w:val="Caption"/>
        <w:keepNext/>
        <w:spacing w:after="0"/>
        <w:jc w:val="center"/>
        <w:rPr>
          <w:rFonts w:ascii="Arial Narrow" w:hAnsi="Arial Narrow"/>
          <w:b/>
          <w:bCs/>
          <w:i w:val="0"/>
          <w:iCs w:val="0"/>
          <w:color w:val="auto"/>
        </w:rPr>
      </w:pPr>
      <w:r w:rsidRPr="00A07CB9">
        <w:rPr>
          <w:rFonts w:ascii="Arial Narrow" w:hAnsi="Arial Narrow"/>
          <w:b/>
          <w:bCs/>
          <w:i w:val="0"/>
          <w:iCs w:val="0"/>
          <w:color w:val="auto"/>
        </w:rPr>
        <w:lastRenderedPageBreak/>
        <w:t>Tabe</w:t>
      </w:r>
      <w:r w:rsidRPr="009717A1">
        <w:rPr>
          <w:rFonts w:ascii="Arial Narrow" w:hAnsi="Arial Narrow"/>
          <w:b/>
          <w:bCs/>
          <w:i w:val="0"/>
          <w:iCs w:val="0"/>
          <w:color w:val="auto"/>
        </w:rPr>
        <w:t>l</w:t>
      </w:r>
      <w:r w:rsidRPr="00A07CB9">
        <w:rPr>
          <w:rFonts w:ascii="Arial Narrow" w:hAnsi="Arial Narrow"/>
          <w:b/>
          <w:bCs/>
          <w:i w:val="0"/>
          <w:iCs w:val="0"/>
          <w:color w:val="auto"/>
        </w:rPr>
        <w:t xml:space="preserve"> </w:t>
      </w:r>
      <w:r w:rsidRPr="009717A1">
        <w:rPr>
          <w:rFonts w:ascii="Arial Narrow" w:hAnsi="Arial Narrow"/>
          <w:b/>
          <w:bCs/>
          <w:i w:val="0"/>
          <w:iCs w:val="0"/>
          <w:color w:val="auto"/>
        </w:rPr>
        <w:t>III.</w:t>
      </w:r>
      <w:r>
        <w:rPr>
          <w:rFonts w:ascii="Arial Narrow" w:hAnsi="Arial Narrow"/>
          <w:b/>
          <w:bCs/>
          <w:i w:val="0"/>
          <w:iCs w:val="0"/>
          <w:color w:val="auto"/>
        </w:rPr>
        <w:t>9</w:t>
      </w:r>
      <w:r w:rsidRPr="009717A1">
        <w:rPr>
          <w:rFonts w:ascii="Arial Narrow" w:hAnsi="Arial Narrow"/>
          <w:b/>
          <w:bCs/>
          <w:i w:val="0"/>
          <w:iCs w:val="0"/>
          <w:color w:val="auto"/>
        </w:rPr>
        <w:t xml:space="preserve"> </w:t>
      </w:r>
      <w:r>
        <w:rPr>
          <w:rFonts w:ascii="Arial Narrow" w:hAnsi="Arial Narrow"/>
          <w:b/>
          <w:bCs/>
          <w:i w:val="0"/>
          <w:iCs w:val="0"/>
          <w:color w:val="auto"/>
        </w:rPr>
        <w:t xml:space="preserve">Saldo Kas dan </w:t>
      </w:r>
      <w:proofErr w:type="spellStart"/>
      <w:r>
        <w:rPr>
          <w:rFonts w:ascii="Arial Narrow" w:hAnsi="Arial Narrow"/>
          <w:b/>
          <w:bCs/>
          <w:i w:val="0"/>
          <w:iCs w:val="0"/>
          <w:color w:val="auto"/>
        </w:rPr>
        <w:t>Setara</w:t>
      </w:r>
      <w:proofErr w:type="spellEnd"/>
      <w:r>
        <w:rPr>
          <w:rFonts w:ascii="Arial Narrow" w:hAnsi="Arial Narrow"/>
          <w:b/>
          <w:bCs/>
          <w:i w:val="0"/>
          <w:iCs w:val="0"/>
          <w:color w:val="auto"/>
        </w:rPr>
        <w:t xml:space="preserve"> Kas Bagian </w:t>
      </w:r>
      <w:proofErr w:type="spellStart"/>
      <w:r>
        <w:rPr>
          <w:rFonts w:ascii="Arial Narrow" w:hAnsi="Arial Narrow"/>
          <w:b/>
          <w:bCs/>
          <w:i w:val="0"/>
          <w:iCs w:val="0"/>
          <w:color w:val="auto"/>
        </w:rPr>
        <w:t>Kesejahteraan</w:t>
      </w:r>
      <w:proofErr w:type="spellEnd"/>
      <w:r>
        <w:rPr>
          <w:rFonts w:ascii="Arial Narrow" w:hAnsi="Arial Narrow"/>
          <w:b/>
          <w:bCs/>
          <w:i w:val="0"/>
          <w:iCs w:val="0"/>
          <w:color w:val="auto"/>
        </w:rPr>
        <w:t xml:space="preserve"> Rakyat</w:t>
      </w:r>
      <w:r w:rsidRPr="00A76521">
        <w:rPr>
          <w:rFonts w:ascii="Arial Narrow" w:hAnsi="Arial Narrow"/>
          <w:b/>
          <w:bCs/>
          <w:i w:val="0"/>
          <w:iCs w:val="0"/>
          <w:color w:val="auto"/>
        </w:rPr>
        <w:t xml:space="preserve"> per 31 </w:t>
      </w:r>
      <w:proofErr w:type="spellStart"/>
      <w:r w:rsidRPr="00A76521">
        <w:rPr>
          <w:rFonts w:ascii="Arial Narrow" w:hAnsi="Arial Narrow"/>
          <w:b/>
          <w:bCs/>
          <w:i w:val="0"/>
          <w:iCs w:val="0"/>
          <w:color w:val="auto"/>
        </w:rPr>
        <w:t>Desember</w:t>
      </w:r>
      <w:proofErr w:type="spellEnd"/>
      <w:r w:rsidRPr="00A76521">
        <w:rPr>
          <w:rFonts w:ascii="Arial Narrow" w:hAnsi="Arial Narrow"/>
          <w:b/>
          <w:bCs/>
          <w:i w:val="0"/>
          <w:iCs w:val="0"/>
          <w:color w:val="auto"/>
        </w:rPr>
        <w:t xml:space="preserve"> 202</w:t>
      </w:r>
      <w:r>
        <w:rPr>
          <w:rFonts w:ascii="Arial Narrow" w:hAnsi="Arial Narrow"/>
          <w:b/>
          <w:bCs/>
          <w:i w:val="0"/>
          <w:iCs w:val="0"/>
          <w:color w:val="auto"/>
        </w:rPr>
        <w:t>4</w:t>
      </w:r>
      <w:r w:rsidRPr="00A76521">
        <w:rPr>
          <w:rFonts w:ascii="Arial Narrow" w:hAnsi="Arial Narrow"/>
          <w:b/>
          <w:bCs/>
          <w:i w:val="0"/>
          <w:iCs w:val="0"/>
          <w:color w:val="auto"/>
        </w:rPr>
        <w:t xml:space="preserve"> dan 31 </w:t>
      </w:r>
      <w:proofErr w:type="spellStart"/>
      <w:r w:rsidRPr="00A76521">
        <w:rPr>
          <w:rFonts w:ascii="Arial Narrow" w:hAnsi="Arial Narrow"/>
          <w:b/>
          <w:bCs/>
          <w:i w:val="0"/>
          <w:iCs w:val="0"/>
          <w:color w:val="auto"/>
        </w:rPr>
        <w:t>Desember</w:t>
      </w:r>
      <w:proofErr w:type="spellEnd"/>
      <w:r w:rsidRPr="00A76521">
        <w:rPr>
          <w:rFonts w:ascii="Arial Narrow" w:hAnsi="Arial Narrow"/>
          <w:b/>
          <w:bCs/>
          <w:i w:val="0"/>
          <w:iCs w:val="0"/>
          <w:color w:val="auto"/>
        </w:rPr>
        <w:t xml:space="preserve"> 202</w:t>
      </w:r>
      <w:r>
        <w:rPr>
          <w:rFonts w:ascii="Arial Narrow" w:hAnsi="Arial Narrow"/>
          <w:b/>
          <w:bCs/>
          <w:i w:val="0"/>
          <w:iCs w:val="0"/>
          <w:color w:val="auto"/>
        </w:rPr>
        <w:t>3</w:t>
      </w:r>
    </w:p>
    <w:tbl>
      <w:tblPr>
        <w:tblW w:w="8080" w:type="dxa"/>
        <w:jc w:val="center"/>
        <w:tblLayout w:type="fixed"/>
        <w:tblLook w:val="04A0" w:firstRow="1" w:lastRow="0" w:firstColumn="1" w:lastColumn="0" w:noHBand="0" w:noVBand="1"/>
      </w:tblPr>
      <w:tblGrid>
        <w:gridCol w:w="567"/>
        <w:gridCol w:w="2127"/>
        <w:gridCol w:w="1417"/>
        <w:gridCol w:w="1418"/>
        <w:gridCol w:w="1383"/>
        <w:gridCol w:w="1168"/>
      </w:tblGrid>
      <w:tr w:rsidR="00D67793" w:rsidRPr="00A76521" w14:paraId="1054B484" w14:textId="77777777" w:rsidTr="00841B24">
        <w:trPr>
          <w:tblHeader/>
          <w:jc w:val="center"/>
        </w:trPr>
        <w:tc>
          <w:tcPr>
            <w:tcW w:w="567" w:type="dxa"/>
            <w:vMerge w:val="restart"/>
            <w:shd w:val="clear" w:color="auto" w:fill="auto"/>
            <w:vAlign w:val="center"/>
          </w:tcPr>
          <w:p w14:paraId="010F79C1" w14:textId="77777777" w:rsidR="00D67793" w:rsidRPr="00A76521" w:rsidRDefault="00D67793" w:rsidP="00151808">
            <w:pP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No</w:t>
            </w:r>
          </w:p>
        </w:tc>
        <w:tc>
          <w:tcPr>
            <w:tcW w:w="2127" w:type="dxa"/>
            <w:vMerge w:val="restart"/>
            <w:shd w:val="clear" w:color="auto" w:fill="auto"/>
            <w:vAlign w:val="center"/>
          </w:tcPr>
          <w:p w14:paraId="49BE8DD8" w14:textId="77777777" w:rsidR="00D67793" w:rsidRPr="00A76521" w:rsidRDefault="00D67793" w:rsidP="00151808">
            <w:pPr>
              <w:spacing w:line="240" w:lineRule="auto"/>
              <w:jc w:val="center"/>
              <w:rPr>
                <w:rFonts w:ascii="Arial Narrow" w:hAnsi="Arial Narrow" w:cs="Arial Narrow"/>
                <w:sz w:val="16"/>
                <w:szCs w:val="16"/>
                <w:lang w:val="en-US"/>
              </w:rPr>
            </w:pPr>
            <w:proofErr w:type="spellStart"/>
            <w:r w:rsidRPr="00A76521">
              <w:rPr>
                <w:rFonts w:ascii="Arial Narrow" w:hAnsi="Arial Narrow" w:cs="Arial Narrow"/>
                <w:sz w:val="16"/>
                <w:szCs w:val="16"/>
                <w:lang w:val="en-US"/>
              </w:rPr>
              <w:t>Uraian</w:t>
            </w:r>
            <w:proofErr w:type="spellEnd"/>
          </w:p>
        </w:tc>
        <w:tc>
          <w:tcPr>
            <w:tcW w:w="2835" w:type="dxa"/>
            <w:gridSpan w:val="2"/>
            <w:shd w:val="clear" w:color="auto" w:fill="auto"/>
          </w:tcPr>
          <w:p w14:paraId="2E54822B" w14:textId="77777777" w:rsidR="00D67793" w:rsidRPr="00A76521" w:rsidRDefault="00D67793" w:rsidP="00151808">
            <w:pP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Saldo Akhir (Rp)</w:t>
            </w:r>
          </w:p>
        </w:tc>
        <w:tc>
          <w:tcPr>
            <w:tcW w:w="2551" w:type="dxa"/>
            <w:gridSpan w:val="2"/>
            <w:shd w:val="clear" w:color="auto" w:fill="auto"/>
          </w:tcPr>
          <w:p w14:paraId="7B1283BC" w14:textId="77777777" w:rsidR="00D67793" w:rsidRPr="00A76521" w:rsidRDefault="00D67793" w:rsidP="00151808">
            <w:pPr>
              <w:spacing w:line="240" w:lineRule="auto"/>
              <w:jc w:val="center"/>
              <w:rPr>
                <w:rFonts w:ascii="Arial Narrow" w:hAnsi="Arial Narrow" w:cs="Arial Narrow"/>
                <w:sz w:val="16"/>
                <w:szCs w:val="16"/>
                <w:lang w:val="en-US"/>
              </w:rPr>
            </w:pPr>
            <w:proofErr w:type="spellStart"/>
            <w:r w:rsidRPr="00A76521">
              <w:rPr>
                <w:rFonts w:ascii="Arial Narrow" w:hAnsi="Arial Narrow" w:cs="Arial Narrow"/>
                <w:sz w:val="16"/>
                <w:szCs w:val="16"/>
                <w:lang w:val="en-US"/>
              </w:rPr>
              <w:t>Kenaikan</w:t>
            </w:r>
            <w:proofErr w:type="spellEnd"/>
            <w:r w:rsidRPr="00A76521">
              <w:rPr>
                <w:rFonts w:ascii="Arial Narrow" w:hAnsi="Arial Narrow" w:cs="Arial Narrow"/>
                <w:sz w:val="16"/>
                <w:szCs w:val="16"/>
                <w:lang w:val="en-US"/>
              </w:rPr>
              <w:t xml:space="preserve"> / (</w:t>
            </w:r>
            <w:proofErr w:type="spellStart"/>
            <w:r w:rsidRPr="00A76521">
              <w:rPr>
                <w:rFonts w:ascii="Arial Narrow" w:hAnsi="Arial Narrow" w:cs="Arial Narrow"/>
                <w:sz w:val="16"/>
                <w:szCs w:val="16"/>
                <w:lang w:val="en-US"/>
              </w:rPr>
              <w:t>Penurunan</w:t>
            </w:r>
            <w:proofErr w:type="spellEnd"/>
            <w:r w:rsidRPr="00A76521">
              <w:rPr>
                <w:rFonts w:ascii="Arial Narrow" w:hAnsi="Arial Narrow" w:cs="Arial Narrow"/>
                <w:sz w:val="16"/>
                <w:szCs w:val="16"/>
                <w:lang w:val="en-US"/>
              </w:rPr>
              <w:t xml:space="preserve">) </w:t>
            </w:r>
            <w:proofErr w:type="spellStart"/>
            <w:r w:rsidRPr="00A76521">
              <w:rPr>
                <w:rFonts w:ascii="Arial Narrow" w:hAnsi="Arial Narrow" w:cs="Arial Narrow"/>
                <w:sz w:val="16"/>
                <w:szCs w:val="16"/>
                <w:lang w:val="en-US"/>
              </w:rPr>
              <w:t>Saldo</w:t>
            </w:r>
            <w:proofErr w:type="spellEnd"/>
          </w:p>
        </w:tc>
      </w:tr>
      <w:tr w:rsidR="00D67793" w:rsidRPr="00A76521" w14:paraId="735AAEA4" w14:textId="77777777" w:rsidTr="00841B24">
        <w:trPr>
          <w:tblHeader/>
          <w:jc w:val="center"/>
        </w:trPr>
        <w:tc>
          <w:tcPr>
            <w:tcW w:w="567" w:type="dxa"/>
            <w:vMerge/>
            <w:shd w:val="clear" w:color="auto" w:fill="auto"/>
          </w:tcPr>
          <w:p w14:paraId="1C9DF11D" w14:textId="77777777" w:rsidR="00D67793" w:rsidRPr="00A76521" w:rsidRDefault="00D67793" w:rsidP="00151808">
            <w:pPr>
              <w:spacing w:line="240" w:lineRule="auto"/>
              <w:jc w:val="center"/>
              <w:rPr>
                <w:rFonts w:ascii="Arial Narrow" w:hAnsi="Arial Narrow" w:cs="Arial Narrow"/>
                <w:sz w:val="16"/>
                <w:szCs w:val="16"/>
                <w:lang w:val="en-US"/>
              </w:rPr>
            </w:pPr>
          </w:p>
        </w:tc>
        <w:tc>
          <w:tcPr>
            <w:tcW w:w="2127" w:type="dxa"/>
            <w:vMerge/>
            <w:shd w:val="clear" w:color="auto" w:fill="auto"/>
          </w:tcPr>
          <w:p w14:paraId="7237B21C" w14:textId="77777777" w:rsidR="00D67793" w:rsidRPr="00A76521" w:rsidRDefault="00D67793" w:rsidP="00151808">
            <w:pPr>
              <w:spacing w:line="240" w:lineRule="auto"/>
              <w:jc w:val="center"/>
              <w:rPr>
                <w:rFonts w:ascii="Arial Narrow" w:hAnsi="Arial Narrow" w:cs="Arial Narrow"/>
                <w:sz w:val="16"/>
                <w:szCs w:val="16"/>
                <w:lang w:val="en-US"/>
              </w:rPr>
            </w:pPr>
          </w:p>
        </w:tc>
        <w:tc>
          <w:tcPr>
            <w:tcW w:w="1417" w:type="dxa"/>
            <w:shd w:val="clear" w:color="auto" w:fill="auto"/>
          </w:tcPr>
          <w:p w14:paraId="5DB8CE70" w14:textId="77777777" w:rsidR="00D67793" w:rsidRPr="00A76521" w:rsidRDefault="00D67793" w:rsidP="00151808">
            <w:pPr>
              <w:spacing w:line="240" w:lineRule="auto"/>
              <w:jc w:val="center"/>
              <w:rPr>
                <w:rFonts w:ascii="Arial Narrow" w:hAnsi="Arial Narrow" w:cs="Arial Narrow"/>
                <w:i/>
                <w:iCs/>
                <w:sz w:val="16"/>
                <w:szCs w:val="16"/>
                <w:lang w:val="en-US"/>
              </w:rPr>
            </w:pPr>
            <w:r w:rsidRPr="00A76521">
              <w:rPr>
                <w:rFonts w:ascii="Arial Narrow" w:hAnsi="Arial Narrow" w:cs="Arial Narrow"/>
                <w:sz w:val="16"/>
                <w:szCs w:val="16"/>
                <w:lang w:val="en-US"/>
              </w:rPr>
              <w:t>202</w:t>
            </w:r>
            <w:r>
              <w:rPr>
                <w:rFonts w:ascii="Arial Narrow" w:hAnsi="Arial Narrow" w:cs="Arial Narrow"/>
                <w:sz w:val="16"/>
                <w:szCs w:val="16"/>
                <w:lang w:val="en-US"/>
              </w:rPr>
              <w:t>4</w:t>
            </w:r>
          </w:p>
        </w:tc>
        <w:tc>
          <w:tcPr>
            <w:tcW w:w="1418" w:type="dxa"/>
            <w:shd w:val="clear" w:color="auto" w:fill="auto"/>
          </w:tcPr>
          <w:p w14:paraId="15D478AE" w14:textId="77777777" w:rsidR="00D67793" w:rsidRPr="00A76521" w:rsidRDefault="00D67793" w:rsidP="00151808">
            <w:pP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202</w:t>
            </w:r>
            <w:r>
              <w:rPr>
                <w:rFonts w:ascii="Arial Narrow" w:hAnsi="Arial Narrow" w:cs="Arial Narrow"/>
                <w:sz w:val="16"/>
                <w:szCs w:val="16"/>
                <w:lang w:val="en-US"/>
              </w:rPr>
              <w:t>3</w:t>
            </w:r>
            <w:r w:rsidRPr="00A76521">
              <w:rPr>
                <w:rFonts w:ascii="Arial Narrow" w:hAnsi="Arial Narrow" w:cs="Arial Narrow"/>
                <w:sz w:val="16"/>
                <w:szCs w:val="16"/>
                <w:lang w:val="en-US"/>
              </w:rPr>
              <w:t xml:space="preserve"> </w:t>
            </w:r>
            <w:r>
              <w:rPr>
                <w:rFonts w:ascii="Arial Narrow" w:hAnsi="Arial Narrow" w:cs="Arial Narrow"/>
                <w:sz w:val="16"/>
                <w:szCs w:val="16"/>
                <w:lang w:val="id-ID"/>
              </w:rPr>
              <w:t>(</w:t>
            </w:r>
            <w:r w:rsidRPr="009901FD">
              <w:rPr>
                <w:rFonts w:ascii="Arial Narrow" w:hAnsi="Arial Narrow" w:cs="Arial Narrow"/>
                <w:i/>
                <w:iCs/>
                <w:sz w:val="16"/>
                <w:szCs w:val="16"/>
                <w:lang w:val="id-ID"/>
              </w:rPr>
              <w:t>Audited</w:t>
            </w:r>
            <w:r>
              <w:rPr>
                <w:rFonts w:ascii="Arial Narrow" w:hAnsi="Arial Narrow" w:cs="Arial Narrow"/>
                <w:sz w:val="16"/>
                <w:szCs w:val="16"/>
                <w:lang w:val="id-ID"/>
              </w:rPr>
              <w:t>)</w:t>
            </w:r>
          </w:p>
        </w:tc>
        <w:tc>
          <w:tcPr>
            <w:tcW w:w="1383" w:type="dxa"/>
            <w:shd w:val="clear" w:color="auto" w:fill="auto"/>
          </w:tcPr>
          <w:p w14:paraId="13266476" w14:textId="77777777" w:rsidR="00D67793" w:rsidRPr="00A76521" w:rsidRDefault="00D67793" w:rsidP="00151808">
            <w:pP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(Rp)</w:t>
            </w:r>
          </w:p>
        </w:tc>
        <w:tc>
          <w:tcPr>
            <w:tcW w:w="1168" w:type="dxa"/>
            <w:shd w:val="clear" w:color="auto" w:fill="auto"/>
          </w:tcPr>
          <w:p w14:paraId="42E8ADA7" w14:textId="77777777" w:rsidR="00D67793" w:rsidRPr="00A76521" w:rsidRDefault="00D67793" w:rsidP="00151808">
            <w:pP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w:t>
            </w:r>
          </w:p>
        </w:tc>
      </w:tr>
      <w:tr w:rsidR="00D67793" w:rsidRPr="00A76521" w14:paraId="2DC6AB7F" w14:textId="77777777" w:rsidTr="00841B24">
        <w:trPr>
          <w:trHeight w:val="82"/>
          <w:tblHeader/>
          <w:jc w:val="center"/>
        </w:trPr>
        <w:tc>
          <w:tcPr>
            <w:tcW w:w="567" w:type="dxa"/>
            <w:shd w:val="clear" w:color="auto" w:fill="auto"/>
            <w:vAlign w:val="bottom"/>
          </w:tcPr>
          <w:p w14:paraId="78EAB4A6" w14:textId="77777777" w:rsidR="00D67793" w:rsidRPr="00A76521" w:rsidRDefault="00D67793" w:rsidP="00151808">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(1)</w:t>
            </w:r>
          </w:p>
        </w:tc>
        <w:tc>
          <w:tcPr>
            <w:tcW w:w="2127" w:type="dxa"/>
            <w:shd w:val="clear" w:color="auto" w:fill="auto"/>
            <w:vAlign w:val="bottom"/>
          </w:tcPr>
          <w:p w14:paraId="5F2133DF" w14:textId="77777777" w:rsidR="00D67793" w:rsidRPr="00A76521" w:rsidRDefault="00D67793" w:rsidP="00151808">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(2)</w:t>
            </w:r>
          </w:p>
        </w:tc>
        <w:tc>
          <w:tcPr>
            <w:tcW w:w="1417" w:type="dxa"/>
            <w:shd w:val="clear" w:color="auto" w:fill="auto"/>
            <w:vAlign w:val="bottom"/>
          </w:tcPr>
          <w:p w14:paraId="17CFDDB0" w14:textId="77777777" w:rsidR="00D67793" w:rsidRPr="00A76521" w:rsidRDefault="00D67793" w:rsidP="00151808">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(3)</w:t>
            </w:r>
          </w:p>
        </w:tc>
        <w:tc>
          <w:tcPr>
            <w:tcW w:w="1418" w:type="dxa"/>
            <w:shd w:val="clear" w:color="auto" w:fill="auto"/>
            <w:vAlign w:val="bottom"/>
          </w:tcPr>
          <w:p w14:paraId="1C785D17" w14:textId="77777777" w:rsidR="00D67793" w:rsidRPr="00A76521" w:rsidRDefault="00D67793" w:rsidP="00151808">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(4)</w:t>
            </w:r>
          </w:p>
        </w:tc>
        <w:tc>
          <w:tcPr>
            <w:tcW w:w="1383" w:type="dxa"/>
            <w:shd w:val="clear" w:color="auto" w:fill="auto"/>
            <w:vAlign w:val="bottom"/>
          </w:tcPr>
          <w:p w14:paraId="5097FF04" w14:textId="77777777" w:rsidR="00D67793" w:rsidRPr="00A76521" w:rsidRDefault="00D67793" w:rsidP="00151808">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w:t>
            </w:r>
            <w:proofErr w:type="gramStart"/>
            <w:r w:rsidRPr="00A76521">
              <w:rPr>
                <w:rFonts w:ascii="Arial Narrow" w:hAnsi="Arial Narrow" w:cs="Arial Narrow"/>
                <w:sz w:val="16"/>
                <w:szCs w:val="16"/>
                <w:lang w:val="en-US"/>
              </w:rPr>
              <w:t>5)=</w:t>
            </w:r>
            <w:proofErr w:type="gramEnd"/>
            <w:r w:rsidRPr="00A76521">
              <w:rPr>
                <w:rFonts w:ascii="Arial Narrow" w:hAnsi="Arial Narrow" w:cs="Arial Narrow"/>
                <w:sz w:val="16"/>
                <w:szCs w:val="16"/>
                <w:lang w:val="en-US"/>
              </w:rPr>
              <w:t>(3)-(4)</w:t>
            </w:r>
          </w:p>
        </w:tc>
        <w:tc>
          <w:tcPr>
            <w:tcW w:w="1168" w:type="dxa"/>
            <w:shd w:val="clear" w:color="auto" w:fill="auto"/>
            <w:vAlign w:val="bottom"/>
          </w:tcPr>
          <w:p w14:paraId="721F171D" w14:textId="77777777" w:rsidR="00D67793" w:rsidRPr="00A76521" w:rsidRDefault="00D67793" w:rsidP="00151808">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w:t>
            </w:r>
            <w:proofErr w:type="gramStart"/>
            <w:r w:rsidRPr="00A76521">
              <w:rPr>
                <w:rFonts w:ascii="Arial Narrow" w:hAnsi="Arial Narrow" w:cs="Arial Narrow"/>
                <w:sz w:val="16"/>
                <w:szCs w:val="16"/>
                <w:lang w:val="en-US"/>
              </w:rPr>
              <w:t>6)=</w:t>
            </w:r>
            <w:proofErr w:type="gramEnd"/>
            <w:r w:rsidRPr="00A76521">
              <w:rPr>
                <w:rFonts w:ascii="Arial Narrow" w:hAnsi="Arial Narrow" w:cs="Arial Narrow"/>
                <w:sz w:val="16"/>
                <w:szCs w:val="16"/>
                <w:lang w:val="en-US"/>
              </w:rPr>
              <w:t>(5)/(4)x100</w:t>
            </w:r>
          </w:p>
        </w:tc>
      </w:tr>
      <w:tr w:rsidR="00306D8D" w:rsidRPr="00A76521" w14:paraId="14A7434A" w14:textId="77777777" w:rsidTr="00841B24">
        <w:trPr>
          <w:trHeight w:val="82"/>
          <w:tblHeader/>
          <w:jc w:val="center"/>
        </w:trPr>
        <w:tc>
          <w:tcPr>
            <w:tcW w:w="567" w:type="dxa"/>
            <w:shd w:val="clear" w:color="auto" w:fill="auto"/>
            <w:vAlign w:val="bottom"/>
          </w:tcPr>
          <w:p w14:paraId="55FEAD61" w14:textId="6FCD33CA" w:rsidR="00306D8D" w:rsidRPr="00306D8D" w:rsidRDefault="00306D8D" w:rsidP="00151808">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b/>
                <w:bCs/>
                <w:sz w:val="16"/>
                <w:szCs w:val="16"/>
                <w:lang w:val="en-US"/>
              </w:rPr>
            </w:pPr>
            <w:r w:rsidRPr="00306D8D">
              <w:rPr>
                <w:rFonts w:ascii="Arial Narrow" w:hAnsi="Arial Narrow" w:cs="Arial Narrow"/>
                <w:b/>
                <w:bCs/>
                <w:sz w:val="16"/>
                <w:szCs w:val="16"/>
                <w:lang w:val="en-US"/>
              </w:rPr>
              <w:t>A</w:t>
            </w:r>
          </w:p>
        </w:tc>
        <w:tc>
          <w:tcPr>
            <w:tcW w:w="2127" w:type="dxa"/>
            <w:shd w:val="clear" w:color="auto" w:fill="auto"/>
            <w:vAlign w:val="bottom"/>
          </w:tcPr>
          <w:p w14:paraId="264E42AC" w14:textId="26665DC6" w:rsidR="00306D8D" w:rsidRPr="00306D8D" w:rsidRDefault="00306D8D" w:rsidP="00306D8D">
            <w:pPr>
              <w:pBdr>
                <w:top w:val="none" w:sz="0" w:space="1" w:color="auto"/>
                <w:left w:val="none" w:sz="0" w:space="4" w:color="auto"/>
                <w:bottom w:val="single" w:sz="4" w:space="1" w:color="auto"/>
                <w:right w:val="none" w:sz="0" w:space="4" w:color="auto"/>
              </w:pBdr>
              <w:spacing w:line="240" w:lineRule="auto"/>
              <w:rPr>
                <w:rFonts w:ascii="Arial Narrow" w:hAnsi="Arial Narrow" w:cs="Arial Narrow"/>
                <w:b/>
                <w:bCs/>
                <w:sz w:val="16"/>
                <w:szCs w:val="16"/>
                <w:lang w:val="en-US"/>
              </w:rPr>
            </w:pPr>
            <w:r w:rsidRPr="00306D8D">
              <w:rPr>
                <w:rFonts w:ascii="Arial Narrow" w:hAnsi="Arial Narrow" w:cs="Arial Narrow"/>
                <w:b/>
                <w:bCs/>
                <w:sz w:val="16"/>
                <w:szCs w:val="16"/>
                <w:lang w:val="en-US"/>
              </w:rPr>
              <w:t xml:space="preserve">Kas </w:t>
            </w:r>
            <w:proofErr w:type="spellStart"/>
            <w:r w:rsidRPr="00306D8D">
              <w:rPr>
                <w:rFonts w:ascii="Arial Narrow" w:hAnsi="Arial Narrow" w:cs="Arial Narrow"/>
                <w:b/>
                <w:bCs/>
                <w:sz w:val="16"/>
                <w:szCs w:val="16"/>
                <w:lang w:val="en-US"/>
              </w:rPr>
              <w:t>Lainnya</w:t>
            </w:r>
            <w:proofErr w:type="spellEnd"/>
          </w:p>
        </w:tc>
        <w:tc>
          <w:tcPr>
            <w:tcW w:w="1417" w:type="dxa"/>
            <w:shd w:val="clear" w:color="auto" w:fill="auto"/>
            <w:vAlign w:val="bottom"/>
          </w:tcPr>
          <w:p w14:paraId="2360918F" w14:textId="1A17F447" w:rsidR="00306D8D" w:rsidRPr="00306D8D" w:rsidRDefault="00306D8D" w:rsidP="00306D8D">
            <w:pPr>
              <w:pBdr>
                <w:top w:val="none" w:sz="0" w:space="1" w:color="auto"/>
                <w:left w:val="none" w:sz="0" w:space="4" w:color="auto"/>
                <w:bottom w:val="single" w:sz="4" w:space="1" w:color="auto"/>
                <w:right w:val="none" w:sz="0" w:space="4" w:color="auto"/>
              </w:pBdr>
              <w:spacing w:line="240" w:lineRule="auto"/>
              <w:jc w:val="right"/>
              <w:rPr>
                <w:rFonts w:ascii="Arial Narrow" w:hAnsi="Arial Narrow" w:cs="Arial Narrow"/>
                <w:b/>
                <w:bCs/>
                <w:sz w:val="16"/>
                <w:szCs w:val="16"/>
                <w:lang w:val="en-US"/>
              </w:rPr>
            </w:pPr>
            <w:r w:rsidRPr="00306D8D">
              <w:rPr>
                <w:rFonts w:ascii="Arial Narrow" w:hAnsi="Arial Narrow" w:cs="Arial Narrow"/>
                <w:b/>
                <w:bCs/>
                <w:sz w:val="16"/>
                <w:szCs w:val="16"/>
                <w:lang w:val="en-US"/>
              </w:rPr>
              <w:t>37.502.000,00</w:t>
            </w:r>
          </w:p>
        </w:tc>
        <w:tc>
          <w:tcPr>
            <w:tcW w:w="1418" w:type="dxa"/>
            <w:shd w:val="clear" w:color="auto" w:fill="auto"/>
            <w:vAlign w:val="bottom"/>
          </w:tcPr>
          <w:p w14:paraId="4ABCE2F4" w14:textId="6EE0F2F8" w:rsidR="00306D8D" w:rsidRPr="00306D8D" w:rsidRDefault="00306D8D" w:rsidP="00306D8D">
            <w:pPr>
              <w:pBdr>
                <w:top w:val="none" w:sz="0" w:space="1" w:color="auto"/>
                <w:left w:val="none" w:sz="0" w:space="4" w:color="auto"/>
                <w:bottom w:val="single" w:sz="4" w:space="1" w:color="auto"/>
                <w:right w:val="none" w:sz="0" w:space="4" w:color="auto"/>
              </w:pBdr>
              <w:spacing w:line="240" w:lineRule="auto"/>
              <w:jc w:val="right"/>
              <w:rPr>
                <w:rFonts w:ascii="Arial Narrow" w:hAnsi="Arial Narrow" w:cs="Arial Narrow"/>
                <w:b/>
                <w:bCs/>
                <w:sz w:val="16"/>
                <w:szCs w:val="16"/>
                <w:lang w:val="en-US"/>
              </w:rPr>
            </w:pPr>
            <w:r w:rsidRPr="00306D8D">
              <w:rPr>
                <w:rFonts w:ascii="Arial Narrow" w:hAnsi="Arial Narrow" w:cs="Arial Narrow"/>
                <w:b/>
                <w:bCs/>
                <w:sz w:val="16"/>
                <w:szCs w:val="16"/>
                <w:lang w:val="en-US"/>
              </w:rPr>
              <w:t>37.502.000,00</w:t>
            </w:r>
          </w:p>
        </w:tc>
        <w:tc>
          <w:tcPr>
            <w:tcW w:w="1383" w:type="dxa"/>
            <w:shd w:val="clear" w:color="auto" w:fill="auto"/>
            <w:vAlign w:val="bottom"/>
          </w:tcPr>
          <w:p w14:paraId="4B5B99D5" w14:textId="46D617BE" w:rsidR="00306D8D" w:rsidRPr="00A76521" w:rsidRDefault="00306D8D" w:rsidP="00306D8D">
            <w:pPr>
              <w:pBdr>
                <w:top w:val="none" w:sz="0" w:space="1" w:color="auto"/>
                <w:left w:val="none" w:sz="0" w:space="4" w:color="auto"/>
                <w:bottom w:val="single" w:sz="4" w:space="1" w:color="auto"/>
                <w:right w:val="none" w:sz="0" w:space="4" w:color="auto"/>
              </w:pBdr>
              <w:spacing w:line="240" w:lineRule="auto"/>
              <w:jc w:val="right"/>
              <w:rPr>
                <w:rFonts w:ascii="Arial Narrow" w:hAnsi="Arial Narrow" w:cs="Arial Narrow"/>
                <w:sz w:val="16"/>
                <w:szCs w:val="16"/>
                <w:lang w:val="en-US"/>
              </w:rPr>
            </w:pPr>
            <w:r>
              <w:rPr>
                <w:rFonts w:ascii="Arial Narrow" w:hAnsi="Arial Narrow" w:cs="Arial Narrow"/>
                <w:sz w:val="16"/>
                <w:szCs w:val="16"/>
                <w:lang w:val="en-US"/>
              </w:rPr>
              <w:t>-</w:t>
            </w:r>
          </w:p>
        </w:tc>
        <w:tc>
          <w:tcPr>
            <w:tcW w:w="1168" w:type="dxa"/>
            <w:shd w:val="clear" w:color="auto" w:fill="auto"/>
            <w:vAlign w:val="bottom"/>
          </w:tcPr>
          <w:p w14:paraId="14296F80" w14:textId="1E59B369" w:rsidR="00306D8D" w:rsidRPr="00A76521" w:rsidRDefault="00306D8D" w:rsidP="00306D8D">
            <w:pPr>
              <w:pBdr>
                <w:top w:val="none" w:sz="0" w:space="1" w:color="auto"/>
                <w:left w:val="none" w:sz="0" w:space="4" w:color="auto"/>
                <w:bottom w:val="single" w:sz="4" w:space="1" w:color="auto"/>
                <w:right w:val="none" w:sz="0" w:space="4" w:color="auto"/>
              </w:pBdr>
              <w:spacing w:line="240" w:lineRule="auto"/>
              <w:jc w:val="right"/>
              <w:rPr>
                <w:rFonts w:ascii="Arial Narrow" w:hAnsi="Arial Narrow" w:cs="Arial Narrow"/>
                <w:sz w:val="16"/>
                <w:szCs w:val="16"/>
                <w:lang w:val="en-US"/>
              </w:rPr>
            </w:pPr>
            <w:r>
              <w:rPr>
                <w:rFonts w:ascii="Arial Narrow" w:hAnsi="Arial Narrow" w:cs="Arial Narrow"/>
                <w:sz w:val="16"/>
                <w:szCs w:val="16"/>
                <w:lang w:val="en-US"/>
              </w:rPr>
              <w:t>-</w:t>
            </w:r>
          </w:p>
        </w:tc>
      </w:tr>
      <w:tr w:rsidR="00D67793" w:rsidRPr="00A76521" w14:paraId="2719854E" w14:textId="77777777" w:rsidTr="00841B24">
        <w:trPr>
          <w:jc w:val="center"/>
        </w:trPr>
        <w:tc>
          <w:tcPr>
            <w:tcW w:w="567" w:type="dxa"/>
            <w:shd w:val="clear" w:color="auto" w:fill="auto"/>
          </w:tcPr>
          <w:p w14:paraId="39ADF9A2" w14:textId="77777777" w:rsidR="00D67793" w:rsidRPr="00A76521" w:rsidRDefault="00D67793" w:rsidP="00C07051">
            <w:pPr>
              <w:numPr>
                <w:ilvl w:val="0"/>
                <w:numId w:val="84"/>
              </w:numPr>
              <w:tabs>
                <w:tab w:val="left" w:pos="425"/>
              </w:tabs>
              <w:spacing w:line="240" w:lineRule="auto"/>
              <w:jc w:val="both"/>
              <w:rPr>
                <w:rFonts w:ascii="Arial Narrow" w:hAnsi="Arial Narrow" w:cs="Arial Narrow"/>
                <w:sz w:val="16"/>
                <w:szCs w:val="16"/>
                <w:lang w:val="en-US"/>
              </w:rPr>
            </w:pPr>
          </w:p>
        </w:tc>
        <w:tc>
          <w:tcPr>
            <w:tcW w:w="2127" w:type="dxa"/>
            <w:shd w:val="clear" w:color="auto" w:fill="auto"/>
          </w:tcPr>
          <w:p w14:paraId="624E952A" w14:textId="3A710BED" w:rsidR="00D67793" w:rsidRPr="00A76521" w:rsidRDefault="00306D8D" w:rsidP="00151808">
            <w:pPr>
              <w:spacing w:line="240" w:lineRule="auto"/>
              <w:rPr>
                <w:rFonts w:ascii="Arial Narrow" w:hAnsi="Arial Narrow" w:cs="Arial Narrow"/>
                <w:sz w:val="16"/>
                <w:szCs w:val="16"/>
                <w:lang w:val="en-US"/>
              </w:rPr>
            </w:pPr>
            <w:r>
              <w:rPr>
                <w:rFonts w:ascii="Arial Narrow" w:hAnsi="Arial Narrow" w:cs="Calibri"/>
                <w:sz w:val="16"/>
                <w:szCs w:val="16"/>
                <w:lang w:val="en-US"/>
              </w:rPr>
              <w:t xml:space="preserve">Kas </w:t>
            </w:r>
            <w:proofErr w:type="spellStart"/>
            <w:r>
              <w:rPr>
                <w:rFonts w:ascii="Arial Narrow" w:hAnsi="Arial Narrow" w:cs="Calibri"/>
                <w:sz w:val="16"/>
                <w:szCs w:val="16"/>
                <w:lang w:val="en-US"/>
              </w:rPr>
              <w:t>Lainnya</w:t>
            </w:r>
            <w:proofErr w:type="spellEnd"/>
          </w:p>
        </w:tc>
        <w:tc>
          <w:tcPr>
            <w:tcW w:w="1417" w:type="dxa"/>
            <w:shd w:val="clear" w:color="auto" w:fill="FFFFFF"/>
          </w:tcPr>
          <w:p w14:paraId="7BBD59E0" w14:textId="77777777" w:rsidR="00D67793" w:rsidRPr="00A76521" w:rsidRDefault="00D67793" w:rsidP="00151808">
            <w:pPr>
              <w:spacing w:line="240" w:lineRule="auto"/>
              <w:jc w:val="right"/>
              <w:rPr>
                <w:rFonts w:ascii="Arial Narrow" w:hAnsi="Arial Narrow" w:cs="Arial Narrow"/>
                <w:sz w:val="16"/>
                <w:szCs w:val="16"/>
                <w:lang w:val="en-US"/>
              </w:rPr>
            </w:pPr>
            <w:r>
              <w:rPr>
                <w:rFonts w:ascii="Arial Narrow" w:hAnsi="Arial Narrow" w:cs="Arial Narrow"/>
                <w:sz w:val="16"/>
                <w:szCs w:val="16"/>
                <w:lang w:val="en-US"/>
              </w:rPr>
              <w:t>37.502.000,00</w:t>
            </w:r>
          </w:p>
        </w:tc>
        <w:tc>
          <w:tcPr>
            <w:tcW w:w="1418" w:type="dxa"/>
            <w:shd w:val="clear" w:color="auto" w:fill="FFFFFF"/>
          </w:tcPr>
          <w:p w14:paraId="2A2DDC9D" w14:textId="77777777" w:rsidR="00D67793" w:rsidRPr="00A76521" w:rsidRDefault="00D67793" w:rsidP="00151808">
            <w:pPr>
              <w:spacing w:line="240" w:lineRule="auto"/>
              <w:ind w:left="-72"/>
              <w:jc w:val="right"/>
              <w:rPr>
                <w:rFonts w:ascii="Arial Narrow" w:hAnsi="Arial Narrow"/>
                <w:sz w:val="16"/>
                <w:szCs w:val="16"/>
              </w:rPr>
            </w:pPr>
            <w:r>
              <w:rPr>
                <w:rFonts w:ascii="Arial Narrow" w:hAnsi="Arial Narrow"/>
                <w:sz w:val="16"/>
                <w:szCs w:val="16"/>
              </w:rPr>
              <w:t>37.502.000,00</w:t>
            </w:r>
          </w:p>
        </w:tc>
        <w:tc>
          <w:tcPr>
            <w:tcW w:w="1383" w:type="dxa"/>
            <w:shd w:val="clear" w:color="auto" w:fill="FFFFFF"/>
          </w:tcPr>
          <w:p w14:paraId="3C753ECA" w14:textId="77777777" w:rsidR="00D67793" w:rsidRPr="00A76521" w:rsidRDefault="00D67793" w:rsidP="00151808">
            <w:pPr>
              <w:spacing w:line="240" w:lineRule="auto"/>
              <w:ind w:left="-111"/>
              <w:jc w:val="right"/>
              <w:rPr>
                <w:rFonts w:ascii="Arial Narrow" w:hAnsi="Arial Narrow"/>
                <w:color w:val="FF0000"/>
                <w:sz w:val="16"/>
                <w:szCs w:val="16"/>
              </w:rPr>
            </w:pPr>
            <w:r>
              <w:rPr>
                <w:rFonts w:ascii="Arial Narrow" w:hAnsi="Arial Narrow"/>
                <w:color w:val="FF0000"/>
                <w:sz w:val="16"/>
                <w:szCs w:val="16"/>
              </w:rPr>
              <w:t>-</w:t>
            </w:r>
          </w:p>
        </w:tc>
        <w:tc>
          <w:tcPr>
            <w:tcW w:w="1168" w:type="dxa"/>
            <w:shd w:val="clear" w:color="auto" w:fill="FFFFFF"/>
          </w:tcPr>
          <w:p w14:paraId="78F6975B" w14:textId="77777777" w:rsidR="00D67793" w:rsidRPr="00A76521" w:rsidRDefault="00D67793" w:rsidP="00151808">
            <w:pPr>
              <w:spacing w:line="240" w:lineRule="auto"/>
              <w:jc w:val="right"/>
              <w:rPr>
                <w:rFonts w:ascii="Arial Narrow" w:hAnsi="Arial Narrow" w:cs="Arial Narrow"/>
                <w:color w:val="FF0000"/>
                <w:sz w:val="16"/>
                <w:szCs w:val="16"/>
                <w:lang w:val="en-US"/>
              </w:rPr>
            </w:pPr>
            <w:r>
              <w:rPr>
                <w:rFonts w:ascii="Arial Narrow" w:hAnsi="Arial Narrow" w:cs="Arial Narrow"/>
                <w:color w:val="FF0000"/>
                <w:sz w:val="16"/>
                <w:szCs w:val="16"/>
                <w:lang w:val="en-US"/>
              </w:rPr>
              <w:t>-</w:t>
            </w:r>
          </w:p>
        </w:tc>
      </w:tr>
      <w:tr w:rsidR="00D67793" w:rsidRPr="00A76521" w14:paraId="5DBD8C37" w14:textId="77777777" w:rsidTr="00841B24">
        <w:trPr>
          <w:trHeight w:val="82"/>
          <w:jc w:val="center"/>
        </w:trPr>
        <w:tc>
          <w:tcPr>
            <w:tcW w:w="2694" w:type="dxa"/>
            <w:gridSpan w:val="2"/>
            <w:shd w:val="clear" w:color="auto" w:fill="auto"/>
          </w:tcPr>
          <w:p w14:paraId="35592C5F" w14:textId="77777777" w:rsidR="00D67793" w:rsidRPr="00A76521" w:rsidRDefault="00D67793" w:rsidP="00151808">
            <w:pPr>
              <w:spacing w:line="240" w:lineRule="auto"/>
              <w:jc w:val="center"/>
              <w:rPr>
                <w:rFonts w:ascii="Arial Narrow" w:hAnsi="Arial Narrow" w:cs="Arial Narrow"/>
                <w:sz w:val="16"/>
                <w:szCs w:val="16"/>
                <w:lang w:val="en-US"/>
              </w:rPr>
            </w:pPr>
            <w:r w:rsidRPr="00A76521">
              <w:rPr>
                <w:rFonts w:ascii="Arial Narrow" w:hAnsi="Arial Narrow" w:cs="Arial Narrow"/>
                <w:b/>
                <w:bCs/>
                <w:sz w:val="16"/>
                <w:szCs w:val="16"/>
                <w:lang w:val="en-US"/>
              </w:rPr>
              <w:t>JUMLAH</w:t>
            </w:r>
          </w:p>
        </w:tc>
        <w:tc>
          <w:tcPr>
            <w:tcW w:w="1417" w:type="dxa"/>
            <w:shd w:val="clear" w:color="auto" w:fill="FFFFFF"/>
          </w:tcPr>
          <w:p w14:paraId="39080E15" w14:textId="4EB67708" w:rsidR="00D67793" w:rsidRPr="009D1EDC" w:rsidRDefault="00306D8D" w:rsidP="00151808">
            <w:pPr>
              <w:pBdr>
                <w:top w:val="single" w:sz="4" w:space="1" w:color="auto"/>
                <w:left w:val="none" w:sz="0" w:space="4" w:color="auto"/>
                <w:bottom w:val="double" w:sz="4" w:space="1" w:color="auto"/>
                <w:right w:val="none" w:sz="0" w:space="4" w:color="auto"/>
              </w:pBdr>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37.502.000,00</w:t>
            </w:r>
          </w:p>
        </w:tc>
        <w:tc>
          <w:tcPr>
            <w:tcW w:w="1418" w:type="dxa"/>
            <w:shd w:val="clear" w:color="auto" w:fill="FFFFFF"/>
          </w:tcPr>
          <w:p w14:paraId="0510FFBE" w14:textId="59D62311" w:rsidR="00D67793" w:rsidRPr="009D1EDC" w:rsidRDefault="00306D8D" w:rsidP="00151808">
            <w:pPr>
              <w:pBdr>
                <w:top w:val="single" w:sz="4" w:space="1" w:color="auto"/>
                <w:left w:val="none" w:sz="0" w:space="4" w:color="auto"/>
                <w:bottom w:val="double" w:sz="4" w:space="1" w:color="auto"/>
                <w:right w:val="none" w:sz="0" w:space="4" w:color="auto"/>
              </w:pBdr>
              <w:spacing w:line="240" w:lineRule="auto"/>
              <w:ind w:left="-72"/>
              <w:jc w:val="right"/>
              <w:rPr>
                <w:rFonts w:ascii="Arial Narrow" w:hAnsi="Arial Narrow" w:cs="Arial Narrow"/>
                <w:b/>
                <w:bCs/>
                <w:sz w:val="16"/>
                <w:szCs w:val="16"/>
                <w:lang w:val="en-US"/>
              </w:rPr>
            </w:pPr>
            <w:r>
              <w:rPr>
                <w:rFonts w:ascii="Arial Narrow" w:hAnsi="Arial Narrow" w:cs="Arial Narrow"/>
                <w:b/>
                <w:bCs/>
                <w:sz w:val="16"/>
                <w:szCs w:val="16"/>
                <w:lang w:val="en-US"/>
              </w:rPr>
              <w:t>37.502.000,00</w:t>
            </w:r>
          </w:p>
        </w:tc>
        <w:tc>
          <w:tcPr>
            <w:tcW w:w="1383" w:type="dxa"/>
            <w:shd w:val="clear" w:color="auto" w:fill="FFFFFF"/>
          </w:tcPr>
          <w:p w14:paraId="782FD3C4" w14:textId="77714C3C" w:rsidR="00D67793" w:rsidRPr="009D1EDC" w:rsidRDefault="00306D8D" w:rsidP="00151808">
            <w:pPr>
              <w:pBdr>
                <w:top w:val="single" w:sz="4" w:space="1" w:color="auto"/>
                <w:left w:val="none" w:sz="0" w:space="4" w:color="auto"/>
                <w:bottom w:val="double" w:sz="4" w:space="1" w:color="auto"/>
                <w:right w:val="none" w:sz="0" w:space="4" w:color="auto"/>
              </w:pBdr>
              <w:spacing w:line="240" w:lineRule="auto"/>
              <w:ind w:left="-111"/>
              <w:jc w:val="right"/>
              <w:rPr>
                <w:rFonts w:ascii="Arial Narrow" w:hAnsi="Arial Narrow" w:cs="Arial Narrow"/>
                <w:b/>
                <w:bCs/>
                <w:sz w:val="16"/>
                <w:szCs w:val="16"/>
                <w:lang w:val="en-US"/>
              </w:rPr>
            </w:pPr>
            <w:r>
              <w:rPr>
                <w:rFonts w:ascii="Arial Narrow" w:hAnsi="Arial Narrow" w:cs="Arial Narrow"/>
                <w:b/>
                <w:bCs/>
                <w:sz w:val="16"/>
                <w:szCs w:val="16"/>
                <w:lang w:val="en-US"/>
              </w:rPr>
              <w:t>-</w:t>
            </w:r>
          </w:p>
        </w:tc>
        <w:tc>
          <w:tcPr>
            <w:tcW w:w="1168" w:type="dxa"/>
            <w:shd w:val="clear" w:color="auto" w:fill="FFFFFF"/>
          </w:tcPr>
          <w:p w14:paraId="5DDC0BCC" w14:textId="53900932" w:rsidR="00D67793" w:rsidRPr="009D1EDC" w:rsidRDefault="00306D8D" w:rsidP="00151808">
            <w:pPr>
              <w:pBdr>
                <w:top w:val="single" w:sz="4" w:space="1" w:color="auto"/>
                <w:left w:val="none" w:sz="0" w:space="4" w:color="auto"/>
                <w:bottom w:val="double" w:sz="4" w:space="1" w:color="auto"/>
                <w:right w:val="none" w:sz="0" w:space="4" w:color="auto"/>
              </w:pBdr>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w:t>
            </w:r>
          </w:p>
        </w:tc>
      </w:tr>
    </w:tbl>
    <w:p w14:paraId="561CE018" w14:textId="77777777" w:rsidR="00D67793" w:rsidRDefault="00D67793" w:rsidP="00A05558">
      <w:pPr>
        <w:pStyle w:val="ListParagraph"/>
        <w:ind w:left="2552"/>
        <w:jc w:val="both"/>
        <w:rPr>
          <w:lang w:val="id-ID"/>
        </w:rPr>
      </w:pPr>
    </w:p>
    <w:p w14:paraId="155F0182" w14:textId="2EFD0F33" w:rsidR="00A76521" w:rsidRDefault="00A76521" w:rsidP="00A76521">
      <w:pPr>
        <w:pStyle w:val="b1a1"/>
        <w:ind w:left="2552" w:hanging="851"/>
      </w:pPr>
      <w:proofErr w:type="spellStart"/>
      <w:r>
        <w:t>Persediaan</w:t>
      </w:r>
      <w:proofErr w:type="spellEnd"/>
    </w:p>
    <w:p w14:paraId="694BAFAE" w14:textId="10F9688F" w:rsidR="00A76521" w:rsidRDefault="00A05558" w:rsidP="00322538">
      <w:pPr>
        <w:pStyle w:val="ListParagraph"/>
        <w:ind w:left="2552"/>
        <w:jc w:val="both"/>
      </w:pPr>
      <w:r w:rsidRPr="002037C2">
        <w:rPr>
          <w:lang w:val="id-ID"/>
        </w:rPr>
        <w:t>Tabel III.</w:t>
      </w:r>
      <w:r w:rsidR="009D1EDC" w:rsidRPr="002037C2">
        <w:rPr>
          <w:lang w:val="id-ID"/>
        </w:rPr>
        <w:t>8</w:t>
      </w:r>
      <w:r w:rsidRPr="002037C2">
        <w:rPr>
          <w:lang w:val="id-ID"/>
        </w:rPr>
        <w:t xml:space="preserve"> di atas menunjukkan Persediaan</w:t>
      </w:r>
      <w:r w:rsidR="009D1EDC" w:rsidRPr="002037C2">
        <w:rPr>
          <w:lang w:val="id-ID"/>
        </w:rPr>
        <w:t xml:space="preserve"> </w:t>
      </w:r>
      <w:r w:rsidR="00324E7B">
        <w:rPr>
          <w:lang w:val="en-US"/>
        </w:rPr>
        <w:t xml:space="preserve">Bagian </w:t>
      </w:r>
      <w:proofErr w:type="spellStart"/>
      <w:r w:rsidR="00324E7B">
        <w:rPr>
          <w:lang w:val="en-US"/>
        </w:rPr>
        <w:t>Kesejahteraan</w:t>
      </w:r>
      <w:proofErr w:type="spellEnd"/>
      <w:r w:rsidR="00324E7B">
        <w:rPr>
          <w:lang w:val="en-US"/>
        </w:rPr>
        <w:t xml:space="preserve"> Rakyat</w:t>
      </w:r>
      <w:r w:rsidR="00FF0A40">
        <w:rPr>
          <w:lang w:val="id-ID"/>
        </w:rPr>
        <w:t xml:space="preserve"> Sekretariat Daerah</w:t>
      </w:r>
      <w:r w:rsidR="00FF0A40" w:rsidRPr="00BC1B20">
        <w:rPr>
          <w:lang w:val="id-ID"/>
        </w:rPr>
        <w:t xml:space="preserve"> Kabupaten Wonosobo</w:t>
      </w:r>
      <w:r w:rsidR="00FF0A40">
        <w:rPr>
          <w:lang w:val="id-ID"/>
        </w:rPr>
        <w:t xml:space="preserve"> </w:t>
      </w:r>
      <w:r w:rsidRPr="002037C2">
        <w:rPr>
          <w:lang w:val="id-ID"/>
        </w:rPr>
        <w:t>per 31 Desember 2024 sebesar Rp</w:t>
      </w:r>
      <w:r w:rsidR="00324E7B">
        <w:rPr>
          <w:lang w:val="en-US"/>
        </w:rPr>
        <w:t>1.439.700</w:t>
      </w:r>
      <w:r w:rsidRPr="002037C2">
        <w:rPr>
          <w:lang w:val="id-ID"/>
        </w:rPr>
        <w:t>,00  dibandingkan dengan saldo Persediaan per 31 Desember 2023 sebesar Rp</w:t>
      </w:r>
      <w:r w:rsidR="00324E7B">
        <w:rPr>
          <w:lang w:val="en-US"/>
        </w:rPr>
        <w:t>5.881.610</w:t>
      </w:r>
      <w:r w:rsidRPr="002037C2">
        <w:rPr>
          <w:lang w:val="id-ID"/>
        </w:rPr>
        <w:t xml:space="preserve">,00, mengalami penurunan </w:t>
      </w:r>
      <w:r w:rsidR="002037C2" w:rsidRPr="002037C2">
        <w:rPr>
          <w:lang w:val="id-ID"/>
        </w:rPr>
        <w:t xml:space="preserve">signifikan </w:t>
      </w:r>
      <w:r w:rsidRPr="002037C2">
        <w:rPr>
          <w:lang w:val="id-ID"/>
        </w:rPr>
        <w:t>sebesar Rp</w:t>
      </w:r>
      <w:r w:rsidR="00324E7B">
        <w:rPr>
          <w:lang w:val="en-US"/>
        </w:rPr>
        <w:t>4.441.910</w:t>
      </w:r>
      <w:r w:rsidRPr="002037C2">
        <w:rPr>
          <w:lang w:val="id-ID"/>
        </w:rPr>
        <w:t xml:space="preserve">,00  atau </w:t>
      </w:r>
      <w:r w:rsidR="00324E7B">
        <w:rPr>
          <w:lang w:val="en-US"/>
        </w:rPr>
        <w:t>75</w:t>
      </w:r>
      <w:r w:rsidR="002037C2" w:rsidRPr="002037C2">
        <w:rPr>
          <w:lang w:val="id-ID"/>
        </w:rPr>
        <w:t>,</w:t>
      </w:r>
      <w:r w:rsidR="00324E7B">
        <w:rPr>
          <w:lang w:val="en-US"/>
        </w:rPr>
        <w:t>52</w:t>
      </w:r>
      <w:r w:rsidRPr="002037C2">
        <w:rPr>
          <w:lang w:val="id-ID"/>
        </w:rPr>
        <w:t>%</w:t>
      </w:r>
      <w:r w:rsidR="002037C2" w:rsidRPr="002037C2">
        <w:rPr>
          <w:lang w:val="id-ID"/>
        </w:rPr>
        <w:t xml:space="preserve"> yang disebakan oleh karena pemakaian persediaan pada TA 2024 lebih besar daripada TA 2023</w:t>
      </w:r>
      <w:r w:rsidRPr="002037C2">
        <w:rPr>
          <w:lang w:val="id-ID"/>
        </w:rPr>
        <w:t>.</w:t>
      </w:r>
      <w:r w:rsidR="00566FA5" w:rsidRPr="002037C2">
        <w:rPr>
          <w:lang w:val="id-ID"/>
        </w:rPr>
        <w:t xml:space="preserve"> </w:t>
      </w:r>
      <w:proofErr w:type="spellStart"/>
      <w:r w:rsidR="00322538" w:rsidRPr="002037C2">
        <w:t>Berdasarkan</w:t>
      </w:r>
      <w:proofErr w:type="spellEnd"/>
      <w:r w:rsidR="00322538" w:rsidRPr="002037C2">
        <w:t xml:space="preserve"> </w:t>
      </w:r>
      <w:proofErr w:type="spellStart"/>
      <w:r w:rsidR="00322538" w:rsidRPr="002037C2">
        <w:t>Peraturan</w:t>
      </w:r>
      <w:proofErr w:type="spellEnd"/>
      <w:r w:rsidR="00322538" w:rsidRPr="002037C2">
        <w:t xml:space="preserve"> </w:t>
      </w:r>
      <w:proofErr w:type="spellStart"/>
      <w:r w:rsidR="00322538" w:rsidRPr="002037C2">
        <w:t>Bupati</w:t>
      </w:r>
      <w:proofErr w:type="spellEnd"/>
      <w:r w:rsidR="00322538" w:rsidRPr="002037C2">
        <w:t xml:space="preserve"> </w:t>
      </w:r>
      <w:proofErr w:type="spellStart"/>
      <w:r w:rsidR="00322538" w:rsidRPr="002037C2">
        <w:t>Wonosobo</w:t>
      </w:r>
      <w:proofErr w:type="spellEnd"/>
      <w:r w:rsidR="00322538" w:rsidRPr="002037C2">
        <w:t xml:space="preserve"> </w:t>
      </w:r>
      <w:proofErr w:type="spellStart"/>
      <w:r w:rsidR="00322538" w:rsidRPr="002037C2">
        <w:t>Nomor</w:t>
      </w:r>
      <w:proofErr w:type="spellEnd"/>
      <w:r w:rsidR="00322538" w:rsidRPr="002037C2">
        <w:t xml:space="preserve"> </w:t>
      </w:r>
      <w:proofErr w:type="spellStart"/>
      <w:r w:rsidR="00322538" w:rsidRPr="002037C2">
        <w:t>Tahun</w:t>
      </w:r>
      <w:proofErr w:type="spellEnd"/>
      <w:r w:rsidR="00322538" w:rsidRPr="002037C2">
        <w:t xml:space="preserve"> 2024 </w:t>
      </w:r>
      <w:proofErr w:type="spellStart"/>
      <w:r w:rsidR="00322538" w:rsidRPr="002037C2">
        <w:t>Tentang</w:t>
      </w:r>
      <w:proofErr w:type="spellEnd"/>
      <w:r w:rsidR="00322538" w:rsidRPr="002037C2">
        <w:t xml:space="preserve"> </w:t>
      </w:r>
      <w:proofErr w:type="spellStart"/>
      <w:r w:rsidR="00322538" w:rsidRPr="002037C2">
        <w:t>Kebijakan</w:t>
      </w:r>
      <w:proofErr w:type="spellEnd"/>
      <w:r w:rsidR="00322538" w:rsidRPr="002037C2">
        <w:t xml:space="preserve"> </w:t>
      </w:r>
      <w:proofErr w:type="spellStart"/>
      <w:r w:rsidR="00322538" w:rsidRPr="002037C2">
        <w:t>Akuntansi</w:t>
      </w:r>
      <w:proofErr w:type="spellEnd"/>
      <w:r w:rsidR="00322538" w:rsidRPr="002037C2">
        <w:t xml:space="preserve"> </w:t>
      </w:r>
      <w:proofErr w:type="spellStart"/>
      <w:r w:rsidR="00322538" w:rsidRPr="002037C2">
        <w:t>Pemerintah</w:t>
      </w:r>
      <w:proofErr w:type="spellEnd"/>
      <w:r w:rsidR="00322538" w:rsidRPr="002037C2">
        <w:t xml:space="preserve"> Daerah </w:t>
      </w:r>
      <w:proofErr w:type="spellStart"/>
      <w:r w:rsidR="00322538" w:rsidRPr="002037C2">
        <w:t>Pengakuan</w:t>
      </w:r>
      <w:proofErr w:type="spellEnd"/>
      <w:r w:rsidR="00322538" w:rsidRPr="002037C2">
        <w:t xml:space="preserve"> </w:t>
      </w:r>
      <w:proofErr w:type="spellStart"/>
      <w:r w:rsidR="00322538" w:rsidRPr="002037C2">
        <w:t>Persediaan</w:t>
      </w:r>
      <w:proofErr w:type="spellEnd"/>
      <w:r w:rsidR="00322538" w:rsidRPr="002037C2">
        <w:t xml:space="preserve"> pada </w:t>
      </w:r>
      <w:proofErr w:type="spellStart"/>
      <w:r w:rsidR="00322538" w:rsidRPr="002037C2">
        <w:t>akhir</w:t>
      </w:r>
      <w:proofErr w:type="spellEnd"/>
      <w:r w:rsidR="00322538" w:rsidRPr="002037C2">
        <w:t xml:space="preserve"> </w:t>
      </w:r>
      <w:proofErr w:type="spellStart"/>
      <w:r w:rsidR="00322538" w:rsidRPr="002037C2">
        <w:t>periode</w:t>
      </w:r>
      <w:proofErr w:type="spellEnd"/>
      <w:r w:rsidR="00322538" w:rsidRPr="002037C2">
        <w:t xml:space="preserve"> </w:t>
      </w:r>
      <w:proofErr w:type="spellStart"/>
      <w:r w:rsidR="00322538" w:rsidRPr="002037C2">
        <w:t>akuntansi</w:t>
      </w:r>
      <w:proofErr w:type="spellEnd"/>
      <w:r w:rsidR="00322538" w:rsidRPr="002037C2">
        <w:t xml:space="preserve"> </w:t>
      </w:r>
      <w:proofErr w:type="spellStart"/>
      <w:r w:rsidR="00322538" w:rsidRPr="002037C2">
        <w:t>dilakukan</w:t>
      </w:r>
      <w:proofErr w:type="spellEnd"/>
      <w:r w:rsidR="00322538" w:rsidRPr="002037C2">
        <w:t xml:space="preserve"> </w:t>
      </w:r>
      <w:proofErr w:type="spellStart"/>
      <w:r w:rsidR="00322538" w:rsidRPr="002037C2">
        <w:t>hasil</w:t>
      </w:r>
      <w:proofErr w:type="spellEnd"/>
      <w:r w:rsidR="00322538" w:rsidRPr="002037C2">
        <w:t xml:space="preserve"> </w:t>
      </w:r>
      <w:proofErr w:type="spellStart"/>
      <w:r w:rsidR="00322538" w:rsidRPr="002037C2">
        <w:t>inventarisasi</w:t>
      </w:r>
      <w:proofErr w:type="spellEnd"/>
      <w:r w:rsidR="00322538" w:rsidRPr="002037C2">
        <w:t xml:space="preserve"> </w:t>
      </w:r>
      <w:proofErr w:type="spellStart"/>
      <w:r w:rsidR="00322538" w:rsidRPr="002037C2">
        <w:t>fisik</w:t>
      </w:r>
      <w:proofErr w:type="spellEnd"/>
      <w:r w:rsidR="00322538" w:rsidRPr="002037C2">
        <w:t xml:space="preserve"> (</w:t>
      </w:r>
      <w:r w:rsidR="00322538" w:rsidRPr="002037C2">
        <w:rPr>
          <w:i/>
          <w:iCs/>
        </w:rPr>
        <w:t xml:space="preserve">Stock </w:t>
      </w:r>
      <w:proofErr w:type="spellStart"/>
      <w:r w:rsidR="00322538" w:rsidRPr="002037C2">
        <w:rPr>
          <w:i/>
          <w:iCs/>
        </w:rPr>
        <w:t>opname</w:t>
      </w:r>
      <w:proofErr w:type="spellEnd"/>
      <w:r w:rsidR="00322538" w:rsidRPr="002037C2">
        <w:t xml:space="preserve">) </w:t>
      </w:r>
      <w:proofErr w:type="spellStart"/>
      <w:r w:rsidR="00322538" w:rsidRPr="002037C2">
        <w:t>maka</w:t>
      </w:r>
      <w:proofErr w:type="spellEnd"/>
      <w:r w:rsidR="00322538" w:rsidRPr="002037C2">
        <w:t xml:space="preserve"> </w:t>
      </w:r>
      <w:r w:rsidR="00322538" w:rsidRPr="002037C2">
        <w:rPr>
          <w:lang w:val="id-ID"/>
        </w:rPr>
        <w:t>per 31 Desember 2024</w:t>
      </w:r>
      <w:r w:rsidR="00322538" w:rsidRPr="002037C2">
        <w:t xml:space="preserve"> </w:t>
      </w:r>
      <w:proofErr w:type="spellStart"/>
      <w:r w:rsidR="00322538" w:rsidRPr="002037C2">
        <w:t>didapat</w:t>
      </w:r>
      <w:proofErr w:type="spellEnd"/>
      <w:r w:rsidR="00322538" w:rsidRPr="002037C2">
        <w:t xml:space="preserve"> </w:t>
      </w:r>
      <w:proofErr w:type="spellStart"/>
      <w:r w:rsidR="00322538" w:rsidRPr="002037C2">
        <w:t>saldo</w:t>
      </w:r>
      <w:proofErr w:type="spellEnd"/>
      <w:r w:rsidR="00322538" w:rsidRPr="002037C2">
        <w:t xml:space="preserve"> </w:t>
      </w:r>
      <w:r w:rsidR="00322538" w:rsidRPr="002037C2">
        <w:rPr>
          <w:lang w:val="id-ID"/>
        </w:rPr>
        <w:t>persediaan dengan rincian sebagaimana Tabel III.</w:t>
      </w:r>
      <w:r w:rsidR="00306D8D">
        <w:rPr>
          <w:lang w:val="en-US"/>
        </w:rPr>
        <w:t>10</w:t>
      </w:r>
      <w:r w:rsidR="00322538" w:rsidRPr="002037C2">
        <w:rPr>
          <w:lang w:val="id-ID"/>
        </w:rPr>
        <w:t xml:space="preserve"> berikut:</w:t>
      </w:r>
    </w:p>
    <w:p w14:paraId="5D733F38" w14:textId="77777777" w:rsidR="00A76521" w:rsidRDefault="00A76521" w:rsidP="00A76521">
      <w:pPr>
        <w:pStyle w:val="ListParagraph"/>
        <w:ind w:left="851"/>
        <w:jc w:val="both"/>
      </w:pPr>
    </w:p>
    <w:p w14:paraId="554E48B7" w14:textId="0677AB6D" w:rsidR="00322538" w:rsidRPr="00A76521" w:rsidRDefault="00322538" w:rsidP="00322538">
      <w:pPr>
        <w:pStyle w:val="Caption"/>
        <w:keepNext/>
        <w:spacing w:after="0"/>
        <w:jc w:val="center"/>
        <w:rPr>
          <w:rFonts w:ascii="Arial Narrow" w:hAnsi="Arial Narrow"/>
          <w:b/>
          <w:bCs/>
          <w:i w:val="0"/>
          <w:iCs w:val="0"/>
          <w:color w:val="auto"/>
        </w:rPr>
      </w:pPr>
      <w:proofErr w:type="spellStart"/>
      <w:r w:rsidRPr="00A07CB9">
        <w:rPr>
          <w:rFonts w:ascii="Arial Narrow" w:hAnsi="Arial Narrow"/>
          <w:b/>
          <w:bCs/>
          <w:i w:val="0"/>
          <w:iCs w:val="0"/>
          <w:color w:val="auto"/>
        </w:rPr>
        <w:t>Tabe</w:t>
      </w:r>
      <w:r w:rsidRPr="009717A1">
        <w:rPr>
          <w:rFonts w:ascii="Arial Narrow" w:hAnsi="Arial Narrow"/>
          <w:b/>
          <w:bCs/>
          <w:i w:val="0"/>
          <w:iCs w:val="0"/>
          <w:color w:val="auto"/>
        </w:rPr>
        <w:t>l</w:t>
      </w:r>
      <w:proofErr w:type="spellEnd"/>
      <w:r w:rsidRPr="00A07CB9">
        <w:rPr>
          <w:rFonts w:ascii="Arial Narrow" w:hAnsi="Arial Narrow"/>
          <w:b/>
          <w:bCs/>
          <w:i w:val="0"/>
          <w:iCs w:val="0"/>
          <w:color w:val="auto"/>
        </w:rPr>
        <w:t xml:space="preserve"> </w:t>
      </w:r>
      <w:r w:rsidRPr="009717A1">
        <w:rPr>
          <w:rFonts w:ascii="Arial Narrow" w:hAnsi="Arial Narrow"/>
          <w:b/>
          <w:bCs/>
          <w:i w:val="0"/>
          <w:iCs w:val="0"/>
          <w:color w:val="auto"/>
        </w:rPr>
        <w:t>III.</w:t>
      </w:r>
      <w:r w:rsidR="00306D8D">
        <w:rPr>
          <w:rFonts w:ascii="Arial Narrow" w:hAnsi="Arial Narrow"/>
          <w:b/>
          <w:bCs/>
          <w:i w:val="0"/>
          <w:iCs w:val="0"/>
          <w:color w:val="auto"/>
        </w:rPr>
        <w:t>10</w:t>
      </w:r>
      <w:r w:rsidRPr="009717A1">
        <w:rPr>
          <w:rFonts w:ascii="Arial Narrow" w:hAnsi="Arial Narrow"/>
          <w:b/>
          <w:bCs/>
          <w:i w:val="0"/>
          <w:iCs w:val="0"/>
          <w:color w:val="auto"/>
        </w:rPr>
        <w:t xml:space="preserve"> </w:t>
      </w:r>
      <w:proofErr w:type="spellStart"/>
      <w:r>
        <w:rPr>
          <w:rFonts w:ascii="Arial Narrow" w:hAnsi="Arial Narrow"/>
          <w:b/>
          <w:bCs/>
          <w:i w:val="0"/>
          <w:iCs w:val="0"/>
          <w:color w:val="auto"/>
        </w:rPr>
        <w:t>Saldo</w:t>
      </w:r>
      <w:proofErr w:type="spellEnd"/>
      <w:r>
        <w:rPr>
          <w:rFonts w:ascii="Arial Narrow" w:hAnsi="Arial Narrow"/>
          <w:b/>
          <w:bCs/>
          <w:i w:val="0"/>
          <w:iCs w:val="0"/>
          <w:color w:val="auto"/>
        </w:rPr>
        <w:t xml:space="preserve"> </w:t>
      </w:r>
      <w:proofErr w:type="spellStart"/>
      <w:r>
        <w:rPr>
          <w:rFonts w:ascii="Arial Narrow" w:hAnsi="Arial Narrow"/>
          <w:b/>
          <w:bCs/>
          <w:i w:val="0"/>
          <w:iCs w:val="0"/>
          <w:color w:val="auto"/>
        </w:rPr>
        <w:t>Persediaan</w:t>
      </w:r>
      <w:proofErr w:type="spellEnd"/>
      <w:r w:rsidR="002037C2">
        <w:rPr>
          <w:rFonts w:ascii="Arial Narrow" w:hAnsi="Arial Narrow"/>
          <w:b/>
          <w:bCs/>
          <w:i w:val="0"/>
          <w:iCs w:val="0"/>
          <w:color w:val="auto"/>
        </w:rPr>
        <w:t xml:space="preserve"> </w:t>
      </w:r>
      <w:r w:rsidR="00324E7B">
        <w:rPr>
          <w:rFonts w:ascii="Arial Narrow" w:hAnsi="Arial Narrow"/>
          <w:b/>
          <w:bCs/>
          <w:i w:val="0"/>
          <w:iCs w:val="0"/>
          <w:color w:val="auto"/>
        </w:rPr>
        <w:t xml:space="preserve">Bagian </w:t>
      </w:r>
      <w:proofErr w:type="spellStart"/>
      <w:r w:rsidR="00324E7B">
        <w:rPr>
          <w:rFonts w:ascii="Arial Narrow" w:hAnsi="Arial Narrow"/>
          <w:b/>
          <w:bCs/>
          <w:i w:val="0"/>
          <w:iCs w:val="0"/>
          <w:color w:val="auto"/>
        </w:rPr>
        <w:t>Kesejahteraan</w:t>
      </w:r>
      <w:proofErr w:type="spellEnd"/>
      <w:r w:rsidR="00324E7B">
        <w:rPr>
          <w:rFonts w:ascii="Arial Narrow" w:hAnsi="Arial Narrow"/>
          <w:b/>
          <w:bCs/>
          <w:i w:val="0"/>
          <w:iCs w:val="0"/>
          <w:color w:val="auto"/>
        </w:rPr>
        <w:t xml:space="preserve"> Rakyat</w:t>
      </w:r>
      <w:r w:rsidRPr="00A76521">
        <w:rPr>
          <w:rFonts w:ascii="Arial Narrow" w:hAnsi="Arial Narrow"/>
          <w:b/>
          <w:bCs/>
          <w:i w:val="0"/>
          <w:iCs w:val="0"/>
          <w:color w:val="auto"/>
        </w:rPr>
        <w:t xml:space="preserve"> per 31 </w:t>
      </w:r>
      <w:proofErr w:type="spellStart"/>
      <w:r w:rsidRPr="00A76521">
        <w:rPr>
          <w:rFonts w:ascii="Arial Narrow" w:hAnsi="Arial Narrow"/>
          <w:b/>
          <w:bCs/>
          <w:i w:val="0"/>
          <w:iCs w:val="0"/>
          <w:color w:val="auto"/>
        </w:rPr>
        <w:t>Desember</w:t>
      </w:r>
      <w:proofErr w:type="spellEnd"/>
      <w:r w:rsidRPr="00A76521">
        <w:rPr>
          <w:rFonts w:ascii="Arial Narrow" w:hAnsi="Arial Narrow"/>
          <w:b/>
          <w:bCs/>
          <w:i w:val="0"/>
          <w:iCs w:val="0"/>
          <w:color w:val="auto"/>
        </w:rPr>
        <w:t xml:space="preserve"> 202</w:t>
      </w:r>
      <w:r>
        <w:rPr>
          <w:rFonts w:ascii="Arial Narrow" w:hAnsi="Arial Narrow"/>
          <w:b/>
          <w:bCs/>
          <w:i w:val="0"/>
          <w:iCs w:val="0"/>
          <w:color w:val="auto"/>
        </w:rPr>
        <w:t>4</w:t>
      </w:r>
      <w:r w:rsidRPr="00A76521">
        <w:rPr>
          <w:rFonts w:ascii="Arial Narrow" w:hAnsi="Arial Narrow"/>
          <w:b/>
          <w:bCs/>
          <w:i w:val="0"/>
          <w:iCs w:val="0"/>
          <w:color w:val="auto"/>
        </w:rPr>
        <w:t xml:space="preserve"> dan 31 </w:t>
      </w:r>
      <w:proofErr w:type="spellStart"/>
      <w:r w:rsidRPr="00A76521">
        <w:rPr>
          <w:rFonts w:ascii="Arial Narrow" w:hAnsi="Arial Narrow"/>
          <w:b/>
          <w:bCs/>
          <w:i w:val="0"/>
          <w:iCs w:val="0"/>
          <w:color w:val="auto"/>
        </w:rPr>
        <w:t>Desember</w:t>
      </w:r>
      <w:proofErr w:type="spellEnd"/>
      <w:r w:rsidRPr="00A76521">
        <w:rPr>
          <w:rFonts w:ascii="Arial Narrow" w:hAnsi="Arial Narrow"/>
          <w:b/>
          <w:bCs/>
          <w:i w:val="0"/>
          <w:iCs w:val="0"/>
          <w:color w:val="auto"/>
        </w:rPr>
        <w:t xml:space="preserve"> 202</w:t>
      </w:r>
      <w:r>
        <w:rPr>
          <w:rFonts w:ascii="Arial Narrow" w:hAnsi="Arial Narrow"/>
          <w:b/>
          <w:bCs/>
          <w:i w:val="0"/>
          <w:iCs w:val="0"/>
          <w:color w:val="auto"/>
        </w:rPr>
        <w:t>3</w:t>
      </w:r>
    </w:p>
    <w:tbl>
      <w:tblPr>
        <w:tblW w:w="8222" w:type="dxa"/>
        <w:jc w:val="center"/>
        <w:tblLayout w:type="fixed"/>
        <w:tblLook w:val="04A0" w:firstRow="1" w:lastRow="0" w:firstColumn="1" w:lastColumn="0" w:noHBand="0" w:noVBand="1"/>
      </w:tblPr>
      <w:tblGrid>
        <w:gridCol w:w="567"/>
        <w:gridCol w:w="3261"/>
        <w:gridCol w:w="1134"/>
        <w:gridCol w:w="992"/>
        <w:gridCol w:w="1061"/>
        <w:gridCol w:w="1207"/>
      </w:tblGrid>
      <w:tr w:rsidR="00322538" w:rsidRPr="00553584" w14:paraId="778939BD" w14:textId="77777777" w:rsidTr="00837094">
        <w:trPr>
          <w:tblHeader/>
          <w:jc w:val="center"/>
        </w:trPr>
        <w:tc>
          <w:tcPr>
            <w:tcW w:w="567" w:type="dxa"/>
            <w:vMerge w:val="restart"/>
            <w:shd w:val="clear" w:color="auto" w:fill="auto"/>
            <w:vAlign w:val="center"/>
          </w:tcPr>
          <w:p w14:paraId="37487B22" w14:textId="77777777" w:rsidR="00322538" w:rsidRPr="00553584" w:rsidRDefault="00322538" w:rsidP="002D34CE">
            <w:pPr>
              <w:spacing w:line="240" w:lineRule="auto"/>
              <w:jc w:val="center"/>
              <w:rPr>
                <w:rFonts w:cs="Times New Roman"/>
                <w:sz w:val="16"/>
                <w:szCs w:val="16"/>
                <w:lang w:val="en-US"/>
              </w:rPr>
            </w:pPr>
            <w:r w:rsidRPr="00553584">
              <w:rPr>
                <w:rFonts w:cs="Times New Roman"/>
                <w:sz w:val="16"/>
                <w:szCs w:val="16"/>
                <w:lang w:val="en-US"/>
              </w:rPr>
              <w:t>No</w:t>
            </w:r>
          </w:p>
        </w:tc>
        <w:tc>
          <w:tcPr>
            <w:tcW w:w="3261" w:type="dxa"/>
            <w:vMerge w:val="restart"/>
            <w:shd w:val="clear" w:color="auto" w:fill="auto"/>
            <w:vAlign w:val="center"/>
          </w:tcPr>
          <w:p w14:paraId="72A89B58" w14:textId="77777777" w:rsidR="00322538" w:rsidRPr="00553584" w:rsidRDefault="00322538" w:rsidP="002D34CE">
            <w:pPr>
              <w:spacing w:line="240" w:lineRule="auto"/>
              <w:jc w:val="center"/>
              <w:rPr>
                <w:rFonts w:cs="Times New Roman"/>
                <w:sz w:val="16"/>
                <w:szCs w:val="16"/>
                <w:lang w:val="en-US"/>
              </w:rPr>
            </w:pPr>
            <w:proofErr w:type="spellStart"/>
            <w:r w:rsidRPr="00553584">
              <w:rPr>
                <w:rFonts w:cs="Times New Roman"/>
                <w:sz w:val="16"/>
                <w:szCs w:val="16"/>
                <w:lang w:val="en-US"/>
              </w:rPr>
              <w:t>Uraian</w:t>
            </w:r>
            <w:proofErr w:type="spellEnd"/>
          </w:p>
        </w:tc>
        <w:tc>
          <w:tcPr>
            <w:tcW w:w="2126" w:type="dxa"/>
            <w:gridSpan w:val="2"/>
            <w:shd w:val="clear" w:color="auto" w:fill="auto"/>
          </w:tcPr>
          <w:p w14:paraId="495C708F" w14:textId="77777777" w:rsidR="00322538" w:rsidRPr="00553584" w:rsidRDefault="00322538" w:rsidP="002D34CE">
            <w:pPr>
              <w:spacing w:line="240" w:lineRule="auto"/>
              <w:jc w:val="center"/>
              <w:rPr>
                <w:rFonts w:cs="Times New Roman"/>
                <w:sz w:val="16"/>
                <w:szCs w:val="16"/>
                <w:lang w:val="en-US"/>
              </w:rPr>
            </w:pPr>
            <w:r w:rsidRPr="00553584">
              <w:rPr>
                <w:rFonts w:cs="Times New Roman"/>
                <w:sz w:val="16"/>
                <w:szCs w:val="16"/>
                <w:lang w:val="en-US"/>
              </w:rPr>
              <w:t>Saldo Akhir (Rp)</w:t>
            </w:r>
          </w:p>
        </w:tc>
        <w:tc>
          <w:tcPr>
            <w:tcW w:w="2268" w:type="dxa"/>
            <w:gridSpan w:val="2"/>
            <w:shd w:val="clear" w:color="auto" w:fill="auto"/>
          </w:tcPr>
          <w:p w14:paraId="7A5705DF" w14:textId="77777777" w:rsidR="00322538" w:rsidRPr="00553584" w:rsidRDefault="00322538" w:rsidP="002D34CE">
            <w:pPr>
              <w:spacing w:line="240" w:lineRule="auto"/>
              <w:jc w:val="center"/>
              <w:rPr>
                <w:rFonts w:cs="Times New Roman"/>
                <w:sz w:val="16"/>
                <w:szCs w:val="16"/>
                <w:lang w:val="en-US"/>
              </w:rPr>
            </w:pPr>
            <w:proofErr w:type="spellStart"/>
            <w:r w:rsidRPr="00553584">
              <w:rPr>
                <w:rFonts w:cs="Times New Roman"/>
                <w:sz w:val="16"/>
                <w:szCs w:val="16"/>
                <w:lang w:val="en-US"/>
              </w:rPr>
              <w:t>Kenaikan</w:t>
            </w:r>
            <w:proofErr w:type="spellEnd"/>
            <w:r w:rsidRPr="00553584">
              <w:rPr>
                <w:rFonts w:cs="Times New Roman"/>
                <w:sz w:val="16"/>
                <w:szCs w:val="16"/>
                <w:lang w:val="en-US"/>
              </w:rPr>
              <w:t xml:space="preserve"> / (</w:t>
            </w:r>
            <w:proofErr w:type="spellStart"/>
            <w:r w:rsidRPr="00553584">
              <w:rPr>
                <w:rFonts w:cs="Times New Roman"/>
                <w:sz w:val="16"/>
                <w:szCs w:val="16"/>
                <w:lang w:val="en-US"/>
              </w:rPr>
              <w:t>Penurunan</w:t>
            </w:r>
            <w:proofErr w:type="spellEnd"/>
            <w:r w:rsidRPr="00553584">
              <w:rPr>
                <w:rFonts w:cs="Times New Roman"/>
                <w:sz w:val="16"/>
                <w:szCs w:val="16"/>
                <w:lang w:val="en-US"/>
              </w:rPr>
              <w:t xml:space="preserve">) </w:t>
            </w:r>
            <w:proofErr w:type="spellStart"/>
            <w:r w:rsidRPr="00553584">
              <w:rPr>
                <w:rFonts w:cs="Times New Roman"/>
                <w:sz w:val="16"/>
                <w:szCs w:val="16"/>
                <w:lang w:val="en-US"/>
              </w:rPr>
              <w:t>Saldo</w:t>
            </w:r>
            <w:proofErr w:type="spellEnd"/>
          </w:p>
        </w:tc>
      </w:tr>
      <w:tr w:rsidR="00322538" w:rsidRPr="00553584" w14:paraId="7DD18FBE" w14:textId="77777777" w:rsidTr="00837094">
        <w:trPr>
          <w:tblHeader/>
          <w:jc w:val="center"/>
        </w:trPr>
        <w:tc>
          <w:tcPr>
            <w:tcW w:w="567" w:type="dxa"/>
            <w:vMerge/>
            <w:shd w:val="clear" w:color="auto" w:fill="auto"/>
          </w:tcPr>
          <w:p w14:paraId="66790011" w14:textId="77777777" w:rsidR="00322538" w:rsidRPr="00553584" w:rsidRDefault="00322538" w:rsidP="002D34CE">
            <w:pPr>
              <w:spacing w:line="240" w:lineRule="auto"/>
              <w:jc w:val="center"/>
              <w:rPr>
                <w:rFonts w:cs="Times New Roman"/>
                <w:sz w:val="16"/>
                <w:szCs w:val="16"/>
                <w:lang w:val="en-US"/>
              </w:rPr>
            </w:pPr>
          </w:p>
        </w:tc>
        <w:tc>
          <w:tcPr>
            <w:tcW w:w="3261" w:type="dxa"/>
            <w:vMerge/>
            <w:shd w:val="clear" w:color="auto" w:fill="auto"/>
          </w:tcPr>
          <w:p w14:paraId="4B04887B" w14:textId="77777777" w:rsidR="00322538" w:rsidRPr="00553584" w:rsidRDefault="00322538" w:rsidP="002D34CE">
            <w:pPr>
              <w:spacing w:line="240" w:lineRule="auto"/>
              <w:jc w:val="center"/>
              <w:rPr>
                <w:rFonts w:cs="Times New Roman"/>
                <w:sz w:val="16"/>
                <w:szCs w:val="16"/>
                <w:lang w:val="en-US"/>
              </w:rPr>
            </w:pPr>
          </w:p>
        </w:tc>
        <w:tc>
          <w:tcPr>
            <w:tcW w:w="1134" w:type="dxa"/>
            <w:shd w:val="clear" w:color="auto" w:fill="auto"/>
          </w:tcPr>
          <w:p w14:paraId="07F4BDA4" w14:textId="6550B269" w:rsidR="00322538" w:rsidRPr="00553584" w:rsidRDefault="00322538" w:rsidP="002D34CE">
            <w:pPr>
              <w:spacing w:line="240" w:lineRule="auto"/>
              <w:jc w:val="center"/>
              <w:rPr>
                <w:rFonts w:cs="Times New Roman"/>
                <w:i/>
                <w:iCs/>
                <w:sz w:val="16"/>
                <w:szCs w:val="16"/>
                <w:lang w:val="en-US"/>
              </w:rPr>
            </w:pPr>
            <w:r w:rsidRPr="00553584">
              <w:rPr>
                <w:rFonts w:cs="Times New Roman"/>
                <w:sz w:val="16"/>
                <w:szCs w:val="16"/>
                <w:lang w:val="en-US"/>
              </w:rPr>
              <w:t>202</w:t>
            </w:r>
            <w:r w:rsidR="00EA4F63">
              <w:rPr>
                <w:rFonts w:cs="Times New Roman"/>
                <w:sz w:val="16"/>
                <w:szCs w:val="16"/>
                <w:lang w:val="en-US"/>
              </w:rPr>
              <w:t>4</w:t>
            </w:r>
          </w:p>
        </w:tc>
        <w:tc>
          <w:tcPr>
            <w:tcW w:w="992" w:type="dxa"/>
            <w:shd w:val="clear" w:color="auto" w:fill="auto"/>
          </w:tcPr>
          <w:p w14:paraId="531BDFB8" w14:textId="52F9D779" w:rsidR="00322538" w:rsidRPr="00553584" w:rsidRDefault="00322538" w:rsidP="002D34CE">
            <w:pPr>
              <w:spacing w:line="240" w:lineRule="auto"/>
              <w:jc w:val="center"/>
              <w:rPr>
                <w:rFonts w:cs="Times New Roman"/>
                <w:sz w:val="16"/>
                <w:szCs w:val="16"/>
                <w:lang w:val="en-US"/>
              </w:rPr>
            </w:pPr>
            <w:r w:rsidRPr="00553584">
              <w:rPr>
                <w:rFonts w:cs="Times New Roman"/>
                <w:sz w:val="16"/>
                <w:szCs w:val="16"/>
                <w:lang w:val="en-US"/>
              </w:rPr>
              <w:t>202</w:t>
            </w:r>
            <w:r w:rsidR="00EA4F63">
              <w:rPr>
                <w:rFonts w:cs="Times New Roman"/>
                <w:sz w:val="16"/>
                <w:szCs w:val="16"/>
                <w:lang w:val="en-US"/>
              </w:rPr>
              <w:t>3</w:t>
            </w:r>
            <w:r w:rsidRPr="00553584">
              <w:rPr>
                <w:rFonts w:cs="Times New Roman"/>
                <w:sz w:val="16"/>
                <w:szCs w:val="16"/>
                <w:lang w:val="en-US"/>
              </w:rPr>
              <w:t xml:space="preserve"> </w:t>
            </w:r>
            <w:r w:rsidR="00EA4F63">
              <w:rPr>
                <w:rFonts w:ascii="Arial Narrow" w:hAnsi="Arial Narrow" w:cs="Arial Narrow"/>
                <w:sz w:val="16"/>
                <w:szCs w:val="16"/>
                <w:lang w:val="id-ID"/>
              </w:rPr>
              <w:t>(</w:t>
            </w:r>
            <w:r w:rsidR="00EA4F63" w:rsidRPr="009901FD">
              <w:rPr>
                <w:rFonts w:ascii="Arial Narrow" w:hAnsi="Arial Narrow" w:cs="Arial Narrow"/>
                <w:i/>
                <w:iCs/>
                <w:sz w:val="16"/>
                <w:szCs w:val="16"/>
                <w:lang w:val="id-ID"/>
              </w:rPr>
              <w:t>Audited</w:t>
            </w:r>
            <w:r w:rsidR="00EA4F63">
              <w:rPr>
                <w:rFonts w:ascii="Arial Narrow" w:hAnsi="Arial Narrow" w:cs="Arial Narrow"/>
                <w:sz w:val="16"/>
                <w:szCs w:val="16"/>
                <w:lang w:val="id-ID"/>
              </w:rPr>
              <w:t>)</w:t>
            </w:r>
          </w:p>
        </w:tc>
        <w:tc>
          <w:tcPr>
            <w:tcW w:w="1061" w:type="dxa"/>
            <w:shd w:val="clear" w:color="auto" w:fill="auto"/>
          </w:tcPr>
          <w:p w14:paraId="6F6276F3" w14:textId="77777777" w:rsidR="00322538" w:rsidRPr="00553584" w:rsidRDefault="00322538" w:rsidP="002D34CE">
            <w:pPr>
              <w:spacing w:line="240" w:lineRule="auto"/>
              <w:jc w:val="center"/>
              <w:rPr>
                <w:rFonts w:cs="Times New Roman"/>
                <w:sz w:val="16"/>
                <w:szCs w:val="16"/>
                <w:lang w:val="en-US"/>
              </w:rPr>
            </w:pPr>
            <w:r w:rsidRPr="00553584">
              <w:rPr>
                <w:rFonts w:cs="Times New Roman"/>
                <w:sz w:val="16"/>
                <w:szCs w:val="16"/>
                <w:lang w:val="en-US"/>
              </w:rPr>
              <w:t>(Rp)</w:t>
            </w:r>
          </w:p>
        </w:tc>
        <w:tc>
          <w:tcPr>
            <w:tcW w:w="1207" w:type="dxa"/>
            <w:shd w:val="clear" w:color="auto" w:fill="auto"/>
          </w:tcPr>
          <w:p w14:paraId="2F7A31B4" w14:textId="77777777" w:rsidR="00322538" w:rsidRPr="00553584" w:rsidRDefault="00322538" w:rsidP="002D34CE">
            <w:pPr>
              <w:spacing w:line="240" w:lineRule="auto"/>
              <w:jc w:val="center"/>
              <w:rPr>
                <w:rFonts w:cs="Times New Roman"/>
                <w:sz w:val="16"/>
                <w:szCs w:val="16"/>
                <w:lang w:val="en-US"/>
              </w:rPr>
            </w:pPr>
            <w:r w:rsidRPr="00553584">
              <w:rPr>
                <w:rFonts w:cs="Times New Roman"/>
                <w:sz w:val="16"/>
                <w:szCs w:val="16"/>
                <w:lang w:val="en-US"/>
              </w:rPr>
              <w:t>(%)</w:t>
            </w:r>
          </w:p>
        </w:tc>
      </w:tr>
      <w:tr w:rsidR="00322538" w:rsidRPr="00553584" w14:paraId="03094959" w14:textId="77777777" w:rsidTr="00837094">
        <w:trPr>
          <w:trHeight w:val="82"/>
          <w:tblHeader/>
          <w:jc w:val="center"/>
        </w:trPr>
        <w:tc>
          <w:tcPr>
            <w:tcW w:w="567" w:type="dxa"/>
            <w:shd w:val="clear" w:color="auto" w:fill="auto"/>
            <w:vAlign w:val="bottom"/>
          </w:tcPr>
          <w:p w14:paraId="6B84658E" w14:textId="77777777" w:rsidR="00322538" w:rsidRPr="00553584" w:rsidRDefault="00322538" w:rsidP="002D34CE">
            <w:pPr>
              <w:pBdr>
                <w:top w:val="none" w:sz="0" w:space="1" w:color="auto"/>
                <w:left w:val="none" w:sz="0" w:space="4" w:color="auto"/>
                <w:bottom w:val="single" w:sz="4" w:space="1" w:color="auto"/>
                <w:right w:val="none" w:sz="0" w:space="4" w:color="auto"/>
              </w:pBdr>
              <w:spacing w:line="240" w:lineRule="auto"/>
              <w:jc w:val="center"/>
              <w:rPr>
                <w:rFonts w:cs="Times New Roman"/>
                <w:sz w:val="16"/>
                <w:szCs w:val="16"/>
                <w:lang w:val="en-US"/>
              </w:rPr>
            </w:pPr>
            <w:r w:rsidRPr="00553584">
              <w:rPr>
                <w:rFonts w:cs="Times New Roman"/>
                <w:sz w:val="16"/>
                <w:szCs w:val="16"/>
                <w:lang w:val="en-US"/>
              </w:rPr>
              <w:t>(1)</w:t>
            </w:r>
          </w:p>
        </w:tc>
        <w:tc>
          <w:tcPr>
            <w:tcW w:w="3261" w:type="dxa"/>
            <w:shd w:val="clear" w:color="auto" w:fill="auto"/>
            <w:vAlign w:val="bottom"/>
          </w:tcPr>
          <w:p w14:paraId="5138EA67" w14:textId="77777777" w:rsidR="00322538" w:rsidRPr="00553584" w:rsidRDefault="00322538" w:rsidP="002D34CE">
            <w:pPr>
              <w:pBdr>
                <w:top w:val="none" w:sz="0" w:space="1" w:color="auto"/>
                <w:left w:val="none" w:sz="0" w:space="4" w:color="auto"/>
                <w:bottom w:val="single" w:sz="4" w:space="1" w:color="auto"/>
                <w:right w:val="none" w:sz="0" w:space="4" w:color="auto"/>
              </w:pBdr>
              <w:spacing w:line="240" w:lineRule="auto"/>
              <w:jc w:val="center"/>
              <w:rPr>
                <w:rFonts w:cs="Times New Roman"/>
                <w:sz w:val="16"/>
                <w:szCs w:val="16"/>
                <w:lang w:val="en-US"/>
              </w:rPr>
            </w:pPr>
            <w:r w:rsidRPr="00553584">
              <w:rPr>
                <w:rFonts w:cs="Times New Roman"/>
                <w:sz w:val="16"/>
                <w:szCs w:val="16"/>
                <w:lang w:val="en-US"/>
              </w:rPr>
              <w:t>(2)</w:t>
            </w:r>
          </w:p>
        </w:tc>
        <w:tc>
          <w:tcPr>
            <w:tcW w:w="1134" w:type="dxa"/>
            <w:shd w:val="clear" w:color="auto" w:fill="auto"/>
            <w:vAlign w:val="bottom"/>
          </w:tcPr>
          <w:p w14:paraId="0F8547F7" w14:textId="77777777" w:rsidR="00322538" w:rsidRPr="00553584" w:rsidRDefault="00322538" w:rsidP="002D34CE">
            <w:pPr>
              <w:pBdr>
                <w:top w:val="none" w:sz="0" w:space="1" w:color="auto"/>
                <w:left w:val="none" w:sz="0" w:space="4" w:color="auto"/>
                <w:bottom w:val="single" w:sz="4" w:space="1" w:color="auto"/>
                <w:right w:val="none" w:sz="0" w:space="4" w:color="auto"/>
              </w:pBdr>
              <w:spacing w:line="240" w:lineRule="auto"/>
              <w:jc w:val="center"/>
              <w:rPr>
                <w:rFonts w:cs="Times New Roman"/>
                <w:sz w:val="16"/>
                <w:szCs w:val="16"/>
                <w:lang w:val="en-US"/>
              </w:rPr>
            </w:pPr>
            <w:r w:rsidRPr="00553584">
              <w:rPr>
                <w:rFonts w:cs="Times New Roman"/>
                <w:sz w:val="16"/>
                <w:szCs w:val="16"/>
                <w:lang w:val="en-US"/>
              </w:rPr>
              <w:t>(3)</w:t>
            </w:r>
          </w:p>
        </w:tc>
        <w:tc>
          <w:tcPr>
            <w:tcW w:w="992" w:type="dxa"/>
            <w:shd w:val="clear" w:color="auto" w:fill="auto"/>
            <w:vAlign w:val="bottom"/>
          </w:tcPr>
          <w:p w14:paraId="07267A58" w14:textId="77777777" w:rsidR="00322538" w:rsidRPr="00553584" w:rsidRDefault="00322538" w:rsidP="002D34CE">
            <w:pPr>
              <w:pBdr>
                <w:top w:val="none" w:sz="0" w:space="1" w:color="auto"/>
                <w:left w:val="none" w:sz="0" w:space="4" w:color="auto"/>
                <w:bottom w:val="single" w:sz="4" w:space="1" w:color="auto"/>
                <w:right w:val="none" w:sz="0" w:space="4" w:color="auto"/>
              </w:pBdr>
              <w:spacing w:line="240" w:lineRule="auto"/>
              <w:jc w:val="center"/>
              <w:rPr>
                <w:rFonts w:cs="Times New Roman"/>
                <w:sz w:val="16"/>
                <w:szCs w:val="16"/>
                <w:lang w:val="en-US"/>
              </w:rPr>
            </w:pPr>
            <w:r w:rsidRPr="00553584">
              <w:rPr>
                <w:rFonts w:cs="Times New Roman"/>
                <w:sz w:val="16"/>
                <w:szCs w:val="16"/>
                <w:lang w:val="en-US"/>
              </w:rPr>
              <w:t>(4)</w:t>
            </w:r>
          </w:p>
        </w:tc>
        <w:tc>
          <w:tcPr>
            <w:tcW w:w="1061" w:type="dxa"/>
            <w:shd w:val="clear" w:color="auto" w:fill="auto"/>
            <w:vAlign w:val="bottom"/>
          </w:tcPr>
          <w:p w14:paraId="6A302A81" w14:textId="77777777" w:rsidR="00322538" w:rsidRPr="00553584" w:rsidRDefault="00322538" w:rsidP="002D34CE">
            <w:pPr>
              <w:pBdr>
                <w:top w:val="none" w:sz="0" w:space="1" w:color="auto"/>
                <w:left w:val="none" w:sz="0" w:space="4" w:color="auto"/>
                <w:bottom w:val="single" w:sz="4" w:space="1" w:color="auto"/>
                <w:right w:val="none" w:sz="0" w:space="4" w:color="auto"/>
              </w:pBdr>
              <w:spacing w:line="240" w:lineRule="auto"/>
              <w:jc w:val="center"/>
              <w:rPr>
                <w:rFonts w:cs="Times New Roman"/>
                <w:sz w:val="16"/>
                <w:szCs w:val="16"/>
                <w:lang w:val="en-US"/>
              </w:rPr>
            </w:pPr>
            <w:r w:rsidRPr="00553584">
              <w:rPr>
                <w:rFonts w:cs="Times New Roman"/>
                <w:sz w:val="16"/>
                <w:szCs w:val="16"/>
                <w:lang w:val="en-US"/>
              </w:rPr>
              <w:t>(</w:t>
            </w:r>
            <w:proofErr w:type="gramStart"/>
            <w:r w:rsidRPr="00553584">
              <w:rPr>
                <w:rFonts w:cs="Times New Roman"/>
                <w:sz w:val="16"/>
                <w:szCs w:val="16"/>
                <w:lang w:val="en-US"/>
              </w:rPr>
              <w:t>5)=</w:t>
            </w:r>
            <w:proofErr w:type="gramEnd"/>
            <w:r w:rsidRPr="00553584">
              <w:rPr>
                <w:rFonts w:cs="Times New Roman"/>
                <w:sz w:val="16"/>
                <w:szCs w:val="16"/>
                <w:lang w:val="en-US"/>
              </w:rPr>
              <w:t>(3)-(4)</w:t>
            </w:r>
          </w:p>
        </w:tc>
        <w:tc>
          <w:tcPr>
            <w:tcW w:w="1207" w:type="dxa"/>
            <w:shd w:val="clear" w:color="auto" w:fill="auto"/>
            <w:vAlign w:val="bottom"/>
          </w:tcPr>
          <w:p w14:paraId="54DB7AF7" w14:textId="77777777" w:rsidR="00322538" w:rsidRPr="00553584" w:rsidRDefault="00322538" w:rsidP="002D34CE">
            <w:pPr>
              <w:pBdr>
                <w:top w:val="none" w:sz="0" w:space="1" w:color="auto"/>
                <w:left w:val="none" w:sz="0" w:space="4" w:color="auto"/>
                <w:bottom w:val="single" w:sz="4" w:space="1" w:color="auto"/>
                <w:right w:val="none" w:sz="0" w:space="4" w:color="auto"/>
              </w:pBdr>
              <w:spacing w:line="240" w:lineRule="auto"/>
              <w:jc w:val="center"/>
              <w:rPr>
                <w:rFonts w:cs="Times New Roman"/>
                <w:sz w:val="16"/>
                <w:szCs w:val="16"/>
                <w:lang w:val="en-US"/>
              </w:rPr>
            </w:pPr>
            <w:r w:rsidRPr="00553584">
              <w:rPr>
                <w:rFonts w:cs="Times New Roman"/>
                <w:sz w:val="16"/>
                <w:szCs w:val="16"/>
                <w:lang w:val="en-US"/>
              </w:rPr>
              <w:t>(</w:t>
            </w:r>
            <w:proofErr w:type="gramStart"/>
            <w:r w:rsidRPr="00553584">
              <w:rPr>
                <w:rFonts w:cs="Times New Roman"/>
                <w:sz w:val="16"/>
                <w:szCs w:val="16"/>
                <w:lang w:val="en-US"/>
              </w:rPr>
              <w:t>6)=</w:t>
            </w:r>
            <w:proofErr w:type="gramEnd"/>
            <w:r w:rsidRPr="00553584">
              <w:rPr>
                <w:rFonts w:cs="Times New Roman"/>
                <w:sz w:val="16"/>
                <w:szCs w:val="16"/>
                <w:lang w:val="en-US"/>
              </w:rPr>
              <w:t>(5)/(4)x100</w:t>
            </w:r>
          </w:p>
        </w:tc>
      </w:tr>
      <w:tr w:rsidR="00322538" w:rsidRPr="00553584" w14:paraId="6A51C636" w14:textId="77777777" w:rsidTr="00837094">
        <w:trPr>
          <w:jc w:val="center"/>
        </w:trPr>
        <w:tc>
          <w:tcPr>
            <w:tcW w:w="567" w:type="dxa"/>
            <w:shd w:val="clear" w:color="auto" w:fill="auto"/>
          </w:tcPr>
          <w:p w14:paraId="164F993A" w14:textId="588F6ABC" w:rsidR="00322538" w:rsidRPr="00553584" w:rsidRDefault="00553584" w:rsidP="00553584">
            <w:pPr>
              <w:spacing w:line="240" w:lineRule="auto"/>
              <w:jc w:val="both"/>
              <w:rPr>
                <w:rFonts w:cs="Times New Roman"/>
                <w:b/>
                <w:bCs/>
                <w:sz w:val="16"/>
                <w:szCs w:val="16"/>
                <w:lang w:val="en-US"/>
              </w:rPr>
            </w:pPr>
            <w:r>
              <w:rPr>
                <w:rFonts w:cs="Times New Roman"/>
                <w:b/>
                <w:bCs/>
                <w:sz w:val="16"/>
                <w:szCs w:val="16"/>
                <w:lang w:val="en-US"/>
              </w:rPr>
              <w:t>A</w:t>
            </w:r>
          </w:p>
        </w:tc>
        <w:tc>
          <w:tcPr>
            <w:tcW w:w="3261" w:type="dxa"/>
            <w:shd w:val="clear" w:color="auto" w:fill="auto"/>
          </w:tcPr>
          <w:p w14:paraId="06B5FAE7" w14:textId="7582E5CC" w:rsidR="00322538" w:rsidRPr="00553584" w:rsidRDefault="00553584" w:rsidP="002D34CE">
            <w:pPr>
              <w:spacing w:line="240" w:lineRule="auto"/>
              <w:rPr>
                <w:rFonts w:cs="Times New Roman"/>
                <w:b/>
                <w:bCs/>
                <w:sz w:val="16"/>
                <w:szCs w:val="16"/>
                <w:lang w:val="en-US"/>
              </w:rPr>
            </w:pPr>
            <w:r w:rsidRPr="00553584">
              <w:rPr>
                <w:rFonts w:cs="Times New Roman"/>
                <w:b/>
                <w:bCs/>
                <w:sz w:val="16"/>
                <w:szCs w:val="16"/>
                <w:lang w:val="en-US"/>
              </w:rPr>
              <w:t>Barang Pakai Habis</w:t>
            </w:r>
          </w:p>
        </w:tc>
        <w:tc>
          <w:tcPr>
            <w:tcW w:w="1134" w:type="dxa"/>
            <w:shd w:val="clear" w:color="auto" w:fill="auto"/>
          </w:tcPr>
          <w:p w14:paraId="0E671636" w14:textId="7763CE5E" w:rsidR="00322538" w:rsidRPr="003A126D" w:rsidRDefault="00324E7B" w:rsidP="002D34CE">
            <w:pPr>
              <w:spacing w:line="240" w:lineRule="auto"/>
              <w:jc w:val="right"/>
              <w:rPr>
                <w:rFonts w:cs="Times New Roman"/>
                <w:b/>
                <w:bCs/>
                <w:sz w:val="16"/>
                <w:szCs w:val="16"/>
                <w:lang w:val="en-US"/>
              </w:rPr>
            </w:pPr>
            <w:r>
              <w:rPr>
                <w:rFonts w:cs="Times New Roman"/>
                <w:b/>
                <w:bCs/>
                <w:sz w:val="16"/>
                <w:szCs w:val="16"/>
                <w:lang w:val="en-US"/>
              </w:rPr>
              <w:t>1.439.700</w:t>
            </w:r>
            <w:r w:rsidR="003A126D" w:rsidRPr="003A126D">
              <w:rPr>
                <w:rFonts w:cs="Times New Roman"/>
                <w:b/>
                <w:bCs/>
                <w:sz w:val="16"/>
                <w:szCs w:val="16"/>
                <w:lang w:val="en-US"/>
              </w:rPr>
              <w:t>,00</w:t>
            </w:r>
          </w:p>
        </w:tc>
        <w:tc>
          <w:tcPr>
            <w:tcW w:w="992" w:type="dxa"/>
            <w:shd w:val="clear" w:color="auto" w:fill="auto"/>
          </w:tcPr>
          <w:p w14:paraId="23CBC220" w14:textId="35498F84" w:rsidR="00322538" w:rsidRPr="003A126D" w:rsidRDefault="00D67793" w:rsidP="002D34CE">
            <w:pPr>
              <w:spacing w:line="240" w:lineRule="auto"/>
              <w:ind w:left="-72"/>
              <w:jc w:val="right"/>
              <w:rPr>
                <w:rFonts w:cs="Times New Roman"/>
                <w:b/>
                <w:bCs/>
                <w:sz w:val="16"/>
                <w:szCs w:val="16"/>
              </w:rPr>
            </w:pPr>
            <w:r>
              <w:rPr>
                <w:rFonts w:cs="Times New Roman"/>
                <w:b/>
                <w:bCs/>
                <w:sz w:val="16"/>
                <w:szCs w:val="16"/>
              </w:rPr>
              <w:t>5.881.610</w:t>
            </w:r>
            <w:r w:rsidR="003A126D" w:rsidRPr="003A126D">
              <w:rPr>
                <w:rFonts w:cs="Times New Roman"/>
                <w:b/>
                <w:bCs/>
                <w:sz w:val="16"/>
                <w:szCs w:val="16"/>
              </w:rPr>
              <w:t>,00</w:t>
            </w:r>
          </w:p>
        </w:tc>
        <w:tc>
          <w:tcPr>
            <w:tcW w:w="1061" w:type="dxa"/>
            <w:shd w:val="clear" w:color="auto" w:fill="auto"/>
          </w:tcPr>
          <w:p w14:paraId="5AE31B6B" w14:textId="0D46C19B" w:rsidR="00322538" w:rsidRPr="003A126D" w:rsidRDefault="003A126D" w:rsidP="002D34CE">
            <w:pPr>
              <w:spacing w:line="240" w:lineRule="auto"/>
              <w:ind w:left="-111"/>
              <w:jc w:val="right"/>
              <w:rPr>
                <w:rFonts w:cs="Times New Roman"/>
                <w:b/>
                <w:bCs/>
                <w:sz w:val="16"/>
                <w:szCs w:val="16"/>
              </w:rPr>
            </w:pPr>
            <w:r w:rsidRPr="003A126D">
              <w:rPr>
                <w:rFonts w:cs="Times New Roman"/>
                <w:b/>
                <w:bCs/>
                <w:sz w:val="16"/>
                <w:szCs w:val="16"/>
              </w:rPr>
              <w:t>(</w:t>
            </w:r>
            <w:r w:rsidR="00D67793">
              <w:rPr>
                <w:rFonts w:cs="Times New Roman"/>
                <w:b/>
                <w:bCs/>
                <w:sz w:val="16"/>
                <w:szCs w:val="16"/>
              </w:rPr>
              <w:t>4.441.910</w:t>
            </w:r>
            <w:r w:rsidRPr="003A126D">
              <w:rPr>
                <w:rFonts w:cs="Times New Roman"/>
                <w:b/>
                <w:bCs/>
                <w:sz w:val="16"/>
                <w:szCs w:val="16"/>
              </w:rPr>
              <w:t>,00)</w:t>
            </w:r>
          </w:p>
        </w:tc>
        <w:tc>
          <w:tcPr>
            <w:tcW w:w="1207" w:type="dxa"/>
            <w:shd w:val="clear" w:color="auto" w:fill="auto"/>
          </w:tcPr>
          <w:p w14:paraId="559FB0E3" w14:textId="0D13D59B" w:rsidR="00322538" w:rsidRPr="003A126D" w:rsidRDefault="003A126D" w:rsidP="002D34CE">
            <w:pPr>
              <w:spacing w:line="240" w:lineRule="auto"/>
              <w:jc w:val="right"/>
              <w:rPr>
                <w:rFonts w:cs="Times New Roman"/>
                <w:b/>
                <w:bCs/>
                <w:sz w:val="16"/>
                <w:szCs w:val="16"/>
                <w:lang w:val="en-US"/>
              </w:rPr>
            </w:pPr>
            <w:r w:rsidRPr="003A126D">
              <w:rPr>
                <w:rFonts w:cs="Times New Roman"/>
                <w:b/>
                <w:bCs/>
                <w:sz w:val="16"/>
                <w:szCs w:val="16"/>
                <w:lang w:val="en-US"/>
              </w:rPr>
              <w:t>(</w:t>
            </w:r>
            <w:r w:rsidR="00D67793">
              <w:rPr>
                <w:rFonts w:cs="Times New Roman"/>
                <w:b/>
                <w:bCs/>
                <w:sz w:val="16"/>
                <w:szCs w:val="16"/>
                <w:lang w:val="en-US"/>
              </w:rPr>
              <w:t>75,52</w:t>
            </w:r>
            <w:r w:rsidRPr="003A126D">
              <w:rPr>
                <w:rFonts w:cs="Times New Roman"/>
                <w:b/>
                <w:bCs/>
                <w:sz w:val="16"/>
                <w:szCs w:val="16"/>
                <w:lang w:val="en-US"/>
              </w:rPr>
              <w:t>)</w:t>
            </w:r>
          </w:p>
        </w:tc>
      </w:tr>
      <w:tr w:rsidR="00553584" w:rsidRPr="00553584" w14:paraId="2CF529C4" w14:textId="77777777" w:rsidTr="00837094">
        <w:trPr>
          <w:trHeight w:val="152"/>
          <w:jc w:val="center"/>
        </w:trPr>
        <w:tc>
          <w:tcPr>
            <w:tcW w:w="567" w:type="dxa"/>
            <w:shd w:val="clear" w:color="auto" w:fill="auto"/>
          </w:tcPr>
          <w:p w14:paraId="2B23A786" w14:textId="5B0936AB" w:rsidR="00553584" w:rsidRPr="00553584" w:rsidRDefault="00324E7B" w:rsidP="00553584">
            <w:pPr>
              <w:spacing w:line="240" w:lineRule="auto"/>
              <w:jc w:val="center"/>
              <w:rPr>
                <w:rFonts w:cs="Times New Roman"/>
                <w:b/>
                <w:bCs/>
                <w:sz w:val="16"/>
                <w:szCs w:val="16"/>
                <w:lang w:val="en-US"/>
              </w:rPr>
            </w:pPr>
            <w:r>
              <w:rPr>
                <w:rFonts w:cs="Times New Roman"/>
                <w:b/>
                <w:bCs/>
                <w:sz w:val="16"/>
                <w:szCs w:val="16"/>
                <w:lang w:val="en-US"/>
              </w:rPr>
              <w:t>1</w:t>
            </w:r>
          </w:p>
        </w:tc>
        <w:tc>
          <w:tcPr>
            <w:tcW w:w="3261" w:type="dxa"/>
            <w:shd w:val="clear" w:color="auto" w:fill="auto"/>
          </w:tcPr>
          <w:p w14:paraId="11DE9C38" w14:textId="1885BBED" w:rsidR="00553584" w:rsidRPr="00553584" w:rsidRDefault="00553584" w:rsidP="00553584">
            <w:pPr>
              <w:spacing w:line="240" w:lineRule="auto"/>
              <w:ind w:left="177"/>
              <w:rPr>
                <w:rFonts w:cs="Times New Roman"/>
                <w:b/>
                <w:bCs/>
                <w:sz w:val="16"/>
                <w:szCs w:val="16"/>
                <w:lang w:val="en-US"/>
              </w:rPr>
            </w:pPr>
            <w:r w:rsidRPr="00553584">
              <w:rPr>
                <w:rFonts w:cs="Times New Roman"/>
                <w:b/>
                <w:bCs/>
                <w:sz w:val="16"/>
                <w:szCs w:val="16"/>
                <w:lang w:val="en-US"/>
              </w:rPr>
              <w:t>Alat/</w:t>
            </w:r>
            <w:proofErr w:type="spellStart"/>
            <w:r w:rsidRPr="00553584">
              <w:rPr>
                <w:rFonts w:cs="Times New Roman"/>
                <w:b/>
                <w:bCs/>
                <w:sz w:val="16"/>
                <w:szCs w:val="16"/>
                <w:lang w:val="en-US"/>
              </w:rPr>
              <w:t>Bahan</w:t>
            </w:r>
            <w:proofErr w:type="spellEnd"/>
            <w:r w:rsidRPr="00553584">
              <w:rPr>
                <w:rFonts w:cs="Times New Roman"/>
                <w:b/>
                <w:bCs/>
                <w:sz w:val="16"/>
                <w:szCs w:val="16"/>
                <w:lang w:val="en-US"/>
              </w:rPr>
              <w:t xml:space="preserve"> </w:t>
            </w:r>
            <w:proofErr w:type="spellStart"/>
            <w:r w:rsidRPr="00553584">
              <w:rPr>
                <w:rFonts w:cs="Times New Roman"/>
                <w:b/>
                <w:bCs/>
                <w:sz w:val="16"/>
                <w:szCs w:val="16"/>
                <w:lang w:val="en-US"/>
              </w:rPr>
              <w:t>Untuk</w:t>
            </w:r>
            <w:proofErr w:type="spellEnd"/>
            <w:r w:rsidRPr="00553584">
              <w:rPr>
                <w:rFonts w:cs="Times New Roman"/>
                <w:b/>
                <w:bCs/>
                <w:sz w:val="16"/>
                <w:szCs w:val="16"/>
                <w:lang w:val="en-US"/>
              </w:rPr>
              <w:t xml:space="preserve"> </w:t>
            </w:r>
            <w:proofErr w:type="spellStart"/>
            <w:r w:rsidRPr="00553584">
              <w:rPr>
                <w:rFonts w:cs="Times New Roman"/>
                <w:b/>
                <w:bCs/>
                <w:sz w:val="16"/>
                <w:szCs w:val="16"/>
                <w:lang w:val="en-US"/>
              </w:rPr>
              <w:t>Kegiatan</w:t>
            </w:r>
            <w:proofErr w:type="spellEnd"/>
            <w:r w:rsidRPr="00553584">
              <w:rPr>
                <w:rFonts w:cs="Times New Roman"/>
                <w:b/>
                <w:bCs/>
                <w:sz w:val="16"/>
                <w:szCs w:val="16"/>
                <w:lang w:val="en-US"/>
              </w:rPr>
              <w:t xml:space="preserve"> Kantor</w:t>
            </w:r>
          </w:p>
        </w:tc>
        <w:tc>
          <w:tcPr>
            <w:tcW w:w="1134" w:type="dxa"/>
            <w:shd w:val="clear" w:color="auto" w:fill="auto"/>
          </w:tcPr>
          <w:p w14:paraId="241BD056" w14:textId="7CB8E249" w:rsidR="00553584" w:rsidRPr="003A126D" w:rsidRDefault="00324E7B" w:rsidP="002D34CE">
            <w:pPr>
              <w:spacing w:line="240" w:lineRule="auto"/>
              <w:jc w:val="right"/>
              <w:rPr>
                <w:rFonts w:cs="Times New Roman"/>
                <w:b/>
                <w:bCs/>
                <w:sz w:val="16"/>
                <w:szCs w:val="16"/>
                <w:lang w:val="en-US"/>
              </w:rPr>
            </w:pPr>
            <w:r>
              <w:rPr>
                <w:rFonts w:cs="Times New Roman"/>
                <w:b/>
                <w:bCs/>
                <w:sz w:val="16"/>
                <w:szCs w:val="16"/>
                <w:lang w:val="en-US"/>
              </w:rPr>
              <w:t>1.439.700</w:t>
            </w:r>
            <w:r w:rsidR="003A126D" w:rsidRPr="003A126D">
              <w:rPr>
                <w:rFonts w:cs="Times New Roman"/>
                <w:b/>
                <w:bCs/>
                <w:sz w:val="16"/>
                <w:szCs w:val="16"/>
                <w:lang w:val="en-US"/>
              </w:rPr>
              <w:t>,00</w:t>
            </w:r>
          </w:p>
        </w:tc>
        <w:tc>
          <w:tcPr>
            <w:tcW w:w="992" w:type="dxa"/>
            <w:shd w:val="clear" w:color="auto" w:fill="auto"/>
          </w:tcPr>
          <w:p w14:paraId="5A142B5D" w14:textId="1B35DAB2" w:rsidR="00553584" w:rsidRPr="003A126D" w:rsidRDefault="00D67793" w:rsidP="002D34CE">
            <w:pPr>
              <w:spacing w:line="240" w:lineRule="auto"/>
              <w:ind w:left="-72"/>
              <w:jc w:val="right"/>
              <w:rPr>
                <w:rFonts w:cs="Times New Roman"/>
                <w:b/>
                <w:bCs/>
                <w:sz w:val="16"/>
                <w:szCs w:val="16"/>
              </w:rPr>
            </w:pPr>
            <w:r>
              <w:rPr>
                <w:rFonts w:cs="Times New Roman"/>
                <w:b/>
                <w:bCs/>
                <w:sz w:val="16"/>
                <w:szCs w:val="16"/>
              </w:rPr>
              <w:t>5.881.610</w:t>
            </w:r>
            <w:r w:rsidR="003A126D" w:rsidRPr="003A126D">
              <w:rPr>
                <w:rFonts w:cs="Times New Roman"/>
                <w:b/>
                <w:bCs/>
                <w:sz w:val="16"/>
                <w:szCs w:val="16"/>
              </w:rPr>
              <w:t>,00</w:t>
            </w:r>
          </w:p>
        </w:tc>
        <w:tc>
          <w:tcPr>
            <w:tcW w:w="1061" w:type="dxa"/>
            <w:shd w:val="clear" w:color="auto" w:fill="auto"/>
          </w:tcPr>
          <w:p w14:paraId="52D06A7F" w14:textId="6147488E" w:rsidR="00553584" w:rsidRPr="003A126D" w:rsidRDefault="003A126D" w:rsidP="002D34CE">
            <w:pPr>
              <w:spacing w:line="240" w:lineRule="auto"/>
              <w:ind w:left="-111"/>
              <w:jc w:val="right"/>
              <w:rPr>
                <w:rFonts w:cs="Times New Roman"/>
                <w:b/>
                <w:bCs/>
                <w:sz w:val="16"/>
                <w:szCs w:val="16"/>
              </w:rPr>
            </w:pPr>
            <w:r w:rsidRPr="003A126D">
              <w:rPr>
                <w:rFonts w:cs="Times New Roman"/>
                <w:b/>
                <w:bCs/>
                <w:sz w:val="16"/>
                <w:szCs w:val="16"/>
              </w:rPr>
              <w:t>(</w:t>
            </w:r>
            <w:r w:rsidR="00D67793">
              <w:rPr>
                <w:rFonts w:cs="Times New Roman"/>
                <w:b/>
                <w:bCs/>
                <w:sz w:val="16"/>
                <w:szCs w:val="16"/>
              </w:rPr>
              <w:t>4.441.910</w:t>
            </w:r>
            <w:r w:rsidRPr="003A126D">
              <w:rPr>
                <w:rFonts w:cs="Times New Roman"/>
                <w:b/>
                <w:bCs/>
                <w:sz w:val="16"/>
                <w:szCs w:val="16"/>
              </w:rPr>
              <w:t>,00)</w:t>
            </w:r>
          </w:p>
        </w:tc>
        <w:tc>
          <w:tcPr>
            <w:tcW w:w="1207" w:type="dxa"/>
            <w:shd w:val="clear" w:color="auto" w:fill="auto"/>
          </w:tcPr>
          <w:p w14:paraId="20927091" w14:textId="4F1E0633" w:rsidR="00553584" w:rsidRPr="003A126D" w:rsidRDefault="003A126D" w:rsidP="002D34CE">
            <w:pPr>
              <w:spacing w:line="240" w:lineRule="auto"/>
              <w:jc w:val="right"/>
              <w:rPr>
                <w:rFonts w:cs="Times New Roman"/>
                <w:b/>
                <w:bCs/>
                <w:sz w:val="16"/>
                <w:szCs w:val="16"/>
                <w:lang w:val="en-US"/>
              </w:rPr>
            </w:pPr>
            <w:r w:rsidRPr="003A126D">
              <w:rPr>
                <w:rFonts w:cs="Times New Roman"/>
                <w:b/>
                <w:bCs/>
                <w:sz w:val="16"/>
                <w:szCs w:val="16"/>
                <w:lang w:val="en-US"/>
              </w:rPr>
              <w:t>(</w:t>
            </w:r>
            <w:r w:rsidR="00D67793">
              <w:rPr>
                <w:rFonts w:cs="Times New Roman"/>
                <w:b/>
                <w:bCs/>
                <w:sz w:val="16"/>
                <w:szCs w:val="16"/>
                <w:lang w:val="en-US"/>
              </w:rPr>
              <w:t>75,52</w:t>
            </w:r>
            <w:r w:rsidRPr="003A126D">
              <w:rPr>
                <w:rFonts w:cs="Times New Roman"/>
                <w:b/>
                <w:bCs/>
                <w:sz w:val="16"/>
                <w:szCs w:val="16"/>
                <w:lang w:val="en-US"/>
              </w:rPr>
              <w:t>)</w:t>
            </w:r>
          </w:p>
        </w:tc>
      </w:tr>
      <w:tr w:rsidR="00553584" w:rsidRPr="00553584" w14:paraId="41D05E56" w14:textId="77777777" w:rsidTr="00837094">
        <w:trPr>
          <w:trHeight w:val="152"/>
          <w:jc w:val="center"/>
        </w:trPr>
        <w:tc>
          <w:tcPr>
            <w:tcW w:w="567" w:type="dxa"/>
            <w:shd w:val="clear" w:color="auto" w:fill="auto"/>
          </w:tcPr>
          <w:p w14:paraId="12509EAB" w14:textId="77777777" w:rsidR="00553584" w:rsidRPr="00553584" w:rsidRDefault="00553584" w:rsidP="002C46AC">
            <w:pPr>
              <w:pStyle w:val="ListParagraph"/>
              <w:numPr>
                <w:ilvl w:val="0"/>
                <w:numId w:val="33"/>
              </w:numPr>
              <w:spacing w:line="240" w:lineRule="auto"/>
              <w:jc w:val="both"/>
              <w:rPr>
                <w:rFonts w:cs="Times New Roman"/>
                <w:sz w:val="16"/>
                <w:szCs w:val="16"/>
                <w:lang w:val="en-US"/>
              </w:rPr>
            </w:pPr>
          </w:p>
        </w:tc>
        <w:tc>
          <w:tcPr>
            <w:tcW w:w="3261" w:type="dxa"/>
            <w:shd w:val="clear" w:color="auto" w:fill="auto"/>
          </w:tcPr>
          <w:p w14:paraId="39E3CC2E" w14:textId="36B287F4" w:rsidR="00553584" w:rsidRPr="00553584" w:rsidRDefault="00553584" w:rsidP="00553584">
            <w:pPr>
              <w:spacing w:line="240" w:lineRule="auto"/>
              <w:ind w:left="319"/>
              <w:rPr>
                <w:rFonts w:cs="Times New Roman"/>
                <w:sz w:val="16"/>
                <w:szCs w:val="16"/>
                <w:lang w:val="en-US"/>
              </w:rPr>
            </w:pPr>
            <w:r w:rsidRPr="00553584">
              <w:rPr>
                <w:rFonts w:cs="Times New Roman"/>
                <w:sz w:val="16"/>
                <w:szCs w:val="16"/>
                <w:lang w:val="en-US"/>
              </w:rPr>
              <w:t>Alat Tulis Kantor</w:t>
            </w:r>
          </w:p>
        </w:tc>
        <w:tc>
          <w:tcPr>
            <w:tcW w:w="1134" w:type="dxa"/>
            <w:shd w:val="clear" w:color="auto" w:fill="auto"/>
          </w:tcPr>
          <w:p w14:paraId="731CD42E" w14:textId="211462BF" w:rsidR="00553584" w:rsidRPr="00324E7B" w:rsidRDefault="00324E7B" w:rsidP="00553584">
            <w:pPr>
              <w:spacing w:line="240" w:lineRule="auto"/>
              <w:jc w:val="right"/>
              <w:rPr>
                <w:rFonts w:cs="Times New Roman"/>
                <w:sz w:val="16"/>
                <w:szCs w:val="16"/>
                <w:lang w:val="en-US"/>
              </w:rPr>
            </w:pPr>
            <w:r w:rsidRPr="00324E7B">
              <w:rPr>
                <w:rFonts w:cs="Times New Roman"/>
                <w:sz w:val="16"/>
                <w:szCs w:val="16"/>
                <w:lang w:val="en-US"/>
              </w:rPr>
              <w:t>266.200,00</w:t>
            </w:r>
            <w:r w:rsidR="003A126D" w:rsidRPr="00324E7B">
              <w:rPr>
                <w:rFonts w:cs="Times New Roman"/>
                <w:sz w:val="16"/>
                <w:szCs w:val="16"/>
                <w:lang w:val="en-US"/>
              </w:rPr>
              <w:t xml:space="preserve">   </w:t>
            </w:r>
          </w:p>
        </w:tc>
        <w:tc>
          <w:tcPr>
            <w:tcW w:w="992" w:type="dxa"/>
            <w:shd w:val="clear" w:color="auto" w:fill="auto"/>
          </w:tcPr>
          <w:p w14:paraId="3404CFE3" w14:textId="40943886" w:rsidR="00553584" w:rsidRPr="00D67793" w:rsidRDefault="00D67793" w:rsidP="00553584">
            <w:pPr>
              <w:spacing w:line="240" w:lineRule="auto"/>
              <w:ind w:left="-72"/>
              <w:jc w:val="right"/>
              <w:rPr>
                <w:rFonts w:cs="Times New Roman"/>
                <w:sz w:val="16"/>
                <w:szCs w:val="16"/>
              </w:rPr>
            </w:pPr>
            <w:r w:rsidRPr="00D67793">
              <w:rPr>
                <w:rFonts w:cs="Times New Roman"/>
                <w:sz w:val="16"/>
                <w:szCs w:val="16"/>
              </w:rPr>
              <w:t>1.654.840,00</w:t>
            </w:r>
            <w:r w:rsidR="003A126D" w:rsidRPr="00D67793">
              <w:rPr>
                <w:rFonts w:cs="Times New Roman"/>
                <w:sz w:val="16"/>
                <w:szCs w:val="16"/>
              </w:rPr>
              <w:t xml:space="preserve">   </w:t>
            </w:r>
          </w:p>
        </w:tc>
        <w:tc>
          <w:tcPr>
            <w:tcW w:w="1061" w:type="dxa"/>
            <w:shd w:val="clear" w:color="auto" w:fill="auto"/>
          </w:tcPr>
          <w:p w14:paraId="37A815F3" w14:textId="1B421946" w:rsidR="00553584" w:rsidRPr="00D67793" w:rsidRDefault="00D67793" w:rsidP="00553584">
            <w:pPr>
              <w:spacing w:line="240" w:lineRule="auto"/>
              <w:ind w:left="-111"/>
              <w:jc w:val="right"/>
              <w:rPr>
                <w:rFonts w:cs="Times New Roman"/>
                <w:sz w:val="16"/>
                <w:szCs w:val="16"/>
              </w:rPr>
            </w:pPr>
            <w:r w:rsidRPr="00D67793">
              <w:rPr>
                <w:rFonts w:cs="Times New Roman"/>
                <w:sz w:val="16"/>
                <w:szCs w:val="16"/>
              </w:rPr>
              <w:t>(</w:t>
            </w:r>
            <w:r>
              <w:rPr>
                <w:rFonts w:cs="Times New Roman"/>
                <w:sz w:val="16"/>
                <w:szCs w:val="16"/>
              </w:rPr>
              <w:t>1.388.640,00)</w:t>
            </w:r>
            <w:r w:rsidR="003A126D" w:rsidRPr="00D67793">
              <w:rPr>
                <w:rFonts w:cs="Times New Roman"/>
                <w:sz w:val="16"/>
                <w:szCs w:val="16"/>
              </w:rPr>
              <w:t xml:space="preserve">   </w:t>
            </w:r>
          </w:p>
        </w:tc>
        <w:tc>
          <w:tcPr>
            <w:tcW w:w="1207" w:type="dxa"/>
            <w:shd w:val="clear" w:color="auto" w:fill="auto"/>
          </w:tcPr>
          <w:p w14:paraId="465EE6FD" w14:textId="0B3C0E1D" w:rsidR="00553584" w:rsidRPr="00D67793" w:rsidRDefault="00D67793" w:rsidP="00553584">
            <w:pPr>
              <w:spacing w:line="240" w:lineRule="auto"/>
              <w:jc w:val="right"/>
              <w:rPr>
                <w:rFonts w:cs="Times New Roman"/>
                <w:sz w:val="16"/>
                <w:szCs w:val="16"/>
                <w:lang w:val="en-US"/>
              </w:rPr>
            </w:pPr>
            <w:r w:rsidRPr="00D67793">
              <w:rPr>
                <w:rFonts w:cs="Times New Roman"/>
                <w:sz w:val="16"/>
                <w:szCs w:val="16"/>
                <w:lang w:val="en-US"/>
              </w:rPr>
              <w:t>(83,91)</w:t>
            </w:r>
            <w:r w:rsidR="003A126D" w:rsidRPr="00D67793">
              <w:rPr>
                <w:rFonts w:cs="Times New Roman"/>
                <w:sz w:val="16"/>
                <w:szCs w:val="16"/>
                <w:lang w:val="en-US"/>
              </w:rPr>
              <w:t xml:space="preserve">   </w:t>
            </w:r>
          </w:p>
        </w:tc>
      </w:tr>
      <w:tr w:rsidR="002037C2" w:rsidRPr="00553584" w14:paraId="6C7F9FF0" w14:textId="77777777" w:rsidTr="00837094">
        <w:trPr>
          <w:trHeight w:val="152"/>
          <w:jc w:val="center"/>
        </w:trPr>
        <w:tc>
          <w:tcPr>
            <w:tcW w:w="567" w:type="dxa"/>
            <w:shd w:val="clear" w:color="auto" w:fill="auto"/>
          </w:tcPr>
          <w:p w14:paraId="32D12FC9" w14:textId="77777777" w:rsidR="002037C2" w:rsidRPr="00553584" w:rsidRDefault="002037C2" w:rsidP="002C46AC">
            <w:pPr>
              <w:pStyle w:val="ListParagraph"/>
              <w:numPr>
                <w:ilvl w:val="0"/>
                <w:numId w:val="33"/>
              </w:numPr>
              <w:spacing w:line="240" w:lineRule="auto"/>
              <w:jc w:val="both"/>
              <w:rPr>
                <w:rFonts w:cs="Times New Roman"/>
                <w:sz w:val="16"/>
                <w:szCs w:val="16"/>
                <w:lang w:val="en-US"/>
              </w:rPr>
            </w:pPr>
          </w:p>
        </w:tc>
        <w:tc>
          <w:tcPr>
            <w:tcW w:w="3261" w:type="dxa"/>
            <w:shd w:val="clear" w:color="auto" w:fill="auto"/>
          </w:tcPr>
          <w:p w14:paraId="1E230471" w14:textId="46692B37" w:rsidR="002037C2" w:rsidRPr="00553584" w:rsidRDefault="002037C2" w:rsidP="00553584">
            <w:pPr>
              <w:spacing w:line="240" w:lineRule="auto"/>
              <w:ind w:left="319"/>
              <w:rPr>
                <w:rFonts w:cs="Times New Roman"/>
                <w:sz w:val="16"/>
                <w:szCs w:val="16"/>
                <w:lang w:val="en-US"/>
              </w:rPr>
            </w:pPr>
            <w:proofErr w:type="spellStart"/>
            <w:r w:rsidRPr="00553584">
              <w:rPr>
                <w:rFonts w:cs="Times New Roman"/>
                <w:sz w:val="16"/>
                <w:szCs w:val="16"/>
                <w:lang w:val="en-US"/>
              </w:rPr>
              <w:t>Kertas</w:t>
            </w:r>
            <w:proofErr w:type="spellEnd"/>
            <w:r w:rsidRPr="00553584">
              <w:rPr>
                <w:rFonts w:cs="Times New Roman"/>
                <w:sz w:val="16"/>
                <w:szCs w:val="16"/>
                <w:lang w:val="en-US"/>
              </w:rPr>
              <w:t xml:space="preserve"> dan Cover</w:t>
            </w:r>
          </w:p>
        </w:tc>
        <w:tc>
          <w:tcPr>
            <w:tcW w:w="1134" w:type="dxa"/>
            <w:shd w:val="clear" w:color="auto" w:fill="auto"/>
          </w:tcPr>
          <w:p w14:paraId="406E3566" w14:textId="2C2663A1" w:rsidR="002037C2" w:rsidRPr="00553584" w:rsidRDefault="00324E7B" w:rsidP="00553584">
            <w:pPr>
              <w:spacing w:line="240" w:lineRule="auto"/>
              <w:jc w:val="right"/>
              <w:rPr>
                <w:rFonts w:cs="Times New Roman"/>
                <w:sz w:val="16"/>
                <w:szCs w:val="16"/>
                <w:lang w:val="en-US"/>
              </w:rPr>
            </w:pPr>
            <w:r>
              <w:rPr>
                <w:rFonts w:cs="Times New Roman"/>
                <w:sz w:val="16"/>
                <w:szCs w:val="16"/>
                <w:lang w:val="en-US"/>
              </w:rPr>
              <w:t>335.500,00</w:t>
            </w:r>
            <w:r w:rsidR="003A126D" w:rsidRPr="003A126D">
              <w:rPr>
                <w:rFonts w:cs="Times New Roman"/>
                <w:sz w:val="16"/>
                <w:szCs w:val="16"/>
                <w:lang w:val="en-US"/>
              </w:rPr>
              <w:t xml:space="preserve">   </w:t>
            </w:r>
          </w:p>
        </w:tc>
        <w:tc>
          <w:tcPr>
            <w:tcW w:w="992" w:type="dxa"/>
            <w:shd w:val="clear" w:color="auto" w:fill="auto"/>
          </w:tcPr>
          <w:p w14:paraId="5F03556E" w14:textId="06EF9DE0" w:rsidR="002037C2" w:rsidRPr="00553584" w:rsidRDefault="00D67793" w:rsidP="00553584">
            <w:pPr>
              <w:spacing w:line="240" w:lineRule="auto"/>
              <w:ind w:left="-72"/>
              <w:jc w:val="right"/>
              <w:rPr>
                <w:rFonts w:cs="Times New Roman"/>
                <w:sz w:val="16"/>
                <w:szCs w:val="16"/>
              </w:rPr>
            </w:pPr>
            <w:r>
              <w:rPr>
                <w:rFonts w:cs="Times New Roman"/>
                <w:sz w:val="16"/>
                <w:szCs w:val="16"/>
              </w:rPr>
              <w:t>2.649.570</w:t>
            </w:r>
            <w:r w:rsidR="002037C2" w:rsidRPr="002037C2">
              <w:rPr>
                <w:rFonts w:cs="Times New Roman"/>
                <w:sz w:val="16"/>
                <w:szCs w:val="16"/>
              </w:rPr>
              <w:t>,00</w:t>
            </w:r>
          </w:p>
        </w:tc>
        <w:tc>
          <w:tcPr>
            <w:tcW w:w="1061" w:type="dxa"/>
            <w:shd w:val="clear" w:color="auto" w:fill="auto"/>
          </w:tcPr>
          <w:p w14:paraId="1DF152D3" w14:textId="553A4B8B" w:rsidR="002037C2" w:rsidRPr="003A126D" w:rsidRDefault="003A126D" w:rsidP="00553584">
            <w:pPr>
              <w:spacing w:line="240" w:lineRule="auto"/>
              <w:ind w:left="-111"/>
              <w:jc w:val="right"/>
              <w:rPr>
                <w:rFonts w:cs="Times New Roman"/>
                <w:sz w:val="16"/>
                <w:szCs w:val="16"/>
              </w:rPr>
            </w:pPr>
            <w:r w:rsidRPr="003A126D">
              <w:rPr>
                <w:rFonts w:cs="Times New Roman"/>
                <w:sz w:val="16"/>
                <w:szCs w:val="16"/>
              </w:rPr>
              <w:t>(</w:t>
            </w:r>
            <w:r w:rsidR="00D67793">
              <w:rPr>
                <w:rFonts w:cs="Times New Roman"/>
                <w:sz w:val="16"/>
                <w:szCs w:val="16"/>
              </w:rPr>
              <w:t>2.314.070</w:t>
            </w:r>
            <w:r w:rsidRPr="003A126D">
              <w:rPr>
                <w:rFonts w:cs="Times New Roman"/>
                <w:sz w:val="16"/>
                <w:szCs w:val="16"/>
              </w:rPr>
              <w:t>,00)</w:t>
            </w:r>
          </w:p>
        </w:tc>
        <w:tc>
          <w:tcPr>
            <w:tcW w:w="1207" w:type="dxa"/>
            <w:shd w:val="clear" w:color="auto" w:fill="auto"/>
          </w:tcPr>
          <w:p w14:paraId="4E0337C7" w14:textId="6D64D687" w:rsidR="002037C2" w:rsidRPr="003A126D" w:rsidRDefault="003A126D" w:rsidP="00553584">
            <w:pPr>
              <w:spacing w:line="240" w:lineRule="auto"/>
              <w:jc w:val="right"/>
              <w:rPr>
                <w:rFonts w:cs="Times New Roman"/>
                <w:sz w:val="16"/>
                <w:szCs w:val="16"/>
                <w:lang w:val="en-US"/>
              </w:rPr>
            </w:pPr>
            <w:r w:rsidRPr="003A126D">
              <w:rPr>
                <w:rFonts w:cs="Times New Roman"/>
                <w:sz w:val="16"/>
                <w:szCs w:val="16"/>
                <w:lang w:val="en-US"/>
              </w:rPr>
              <w:t>(</w:t>
            </w:r>
            <w:r w:rsidR="00D67793">
              <w:rPr>
                <w:rFonts w:cs="Times New Roman"/>
                <w:sz w:val="16"/>
                <w:szCs w:val="16"/>
                <w:lang w:val="en-US"/>
              </w:rPr>
              <w:t>87,34</w:t>
            </w:r>
            <w:r w:rsidRPr="003A126D">
              <w:rPr>
                <w:rFonts w:cs="Times New Roman"/>
                <w:sz w:val="16"/>
                <w:szCs w:val="16"/>
                <w:lang w:val="en-US"/>
              </w:rPr>
              <w:t>)</w:t>
            </w:r>
          </w:p>
        </w:tc>
      </w:tr>
      <w:tr w:rsidR="00324E7B" w:rsidRPr="00553584" w14:paraId="1193BF62" w14:textId="77777777" w:rsidTr="00837094">
        <w:trPr>
          <w:trHeight w:val="152"/>
          <w:jc w:val="center"/>
        </w:trPr>
        <w:tc>
          <w:tcPr>
            <w:tcW w:w="567" w:type="dxa"/>
            <w:shd w:val="clear" w:color="auto" w:fill="auto"/>
          </w:tcPr>
          <w:p w14:paraId="3818B406" w14:textId="77777777" w:rsidR="00324E7B" w:rsidRPr="00553584" w:rsidRDefault="00324E7B" w:rsidP="002C46AC">
            <w:pPr>
              <w:pStyle w:val="ListParagraph"/>
              <w:numPr>
                <w:ilvl w:val="0"/>
                <w:numId w:val="33"/>
              </w:numPr>
              <w:spacing w:line="240" w:lineRule="auto"/>
              <w:jc w:val="both"/>
              <w:rPr>
                <w:rFonts w:cs="Times New Roman"/>
                <w:sz w:val="16"/>
                <w:szCs w:val="16"/>
                <w:lang w:val="en-US"/>
              </w:rPr>
            </w:pPr>
          </w:p>
        </w:tc>
        <w:tc>
          <w:tcPr>
            <w:tcW w:w="3261" w:type="dxa"/>
            <w:shd w:val="clear" w:color="auto" w:fill="auto"/>
          </w:tcPr>
          <w:p w14:paraId="26BF2239" w14:textId="147B86AE" w:rsidR="00324E7B" w:rsidRPr="00553584" w:rsidRDefault="00324E7B" w:rsidP="00553584">
            <w:pPr>
              <w:spacing w:line="240" w:lineRule="auto"/>
              <w:ind w:left="319"/>
              <w:rPr>
                <w:rFonts w:cs="Times New Roman"/>
                <w:sz w:val="16"/>
                <w:szCs w:val="16"/>
                <w:lang w:val="en-US"/>
              </w:rPr>
            </w:pPr>
            <w:proofErr w:type="spellStart"/>
            <w:r>
              <w:rPr>
                <w:rFonts w:cs="Times New Roman"/>
                <w:sz w:val="16"/>
                <w:szCs w:val="16"/>
                <w:lang w:val="en-US"/>
              </w:rPr>
              <w:t>Bahan</w:t>
            </w:r>
            <w:proofErr w:type="spellEnd"/>
            <w:r>
              <w:rPr>
                <w:rFonts w:cs="Times New Roman"/>
                <w:sz w:val="16"/>
                <w:szCs w:val="16"/>
                <w:lang w:val="en-US"/>
              </w:rPr>
              <w:t xml:space="preserve"> </w:t>
            </w:r>
            <w:proofErr w:type="spellStart"/>
            <w:r>
              <w:rPr>
                <w:rFonts w:cs="Times New Roman"/>
                <w:sz w:val="16"/>
                <w:szCs w:val="16"/>
                <w:lang w:val="en-US"/>
              </w:rPr>
              <w:t>Cetak</w:t>
            </w:r>
            <w:proofErr w:type="spellEnd"/>
          </w:p>
        </w:tc>
        <w:tc>
          <w:tcPr>
            <w:tcW w:w="1134" w:type="dxa"/>
            <w:shd w:val="clear" w:color="auto" w:fill="auto"/>
          </w:tcPr>
          <w:p w14:paraId="0D90A898" w14:textId="129A03E4" w:rsidR="00324E7B" w:rsidRDefault="00324E7B" w:rsidP="00553584">
            <w:pPr>
              <w:spacing w:line="240" w:lineRule="auto"/>
              <w:jc w:val="right"/>
              <w:rPr>
                <w:rFonts w:cs="Times New Roman"/>
                <w:sz w:val="16"/>
                <w:szCs w:val="16"/>
                <w:lang w:val="en-US"/>
              </w:rPr>
            </w:pPr>
            <w:r>
              <w:rPr>
                <w:rFonts w:cs="Times New Roman"/>
                <w:sz w:val="16"/>
                <w:szCs w:val="16"/>
                <w:lang w:val="en-US"/>
              </w:rPr>
              <w:t>594.000,00</w:t>
            </w:r>
          </w:p>
        </w:tc>
        <w:tc>
          <w:tcPr>
            <w:tcW w:w="992" w:type="dxa"/>
            <w:shd w:val="clear" w:color="auto" w:fill="auto"/>
          </w:tcPr>
          <w:p w14:paraId="01A0986E" w14:textId="744A4C1F" w:rsidR="00324E7B" w:rsidRPr="002037C2" w:rsidRDefault="00D67793" w:rsidP="00553584">
            <w:pPr>
              <w:spacing w:line="240" w:lineRule="auto"/>
              <w:ind w:left="-72"/>
              <w:jc w:val="right"/>
              <w:rPr>
                <w:rFonts w:cs="Times New Roman"/>
                <w:sz w:val="16"/>
                <w:szCs w:val="16"/>
              </w:rPr>
            </w:pPr>
            <w:r>
              <w:rPr>
                <w:rFonts w:cs="Times New Roman"/>
                <w:sz w:val="16"/>
                <w:szCs w:val="16"/>
              </w:rPr>
              <w:t>509.300,00</w:t>
            </w:r>
          </w:p>
        </w:tc>
        <w:tc>
          <w:tcPr>
            <w:tcW w:w="1061" w:type="dxa"/>
            <w:shd w:val="clear" w:color="auto" w:fill="auto"/>
          </w:tcPr>
          <w:p w14:paraId="090452D6" w14:textId="132F85C6" w:rsidR="00324E7B" w:rsidRPr="003A126D" w:rsidRDefault="00D67793" w:rsidP="00553584">
            <w:pPr>
              <w:spacing w:line="240" w:lineRule="auto"/>
              <w:ind w:left="-111"/>
              <w:jc w:val="right"/>
              <w:rPr>
                <w:rFonts w:cs="Times New Roman"/>
                <w:sz w:val="16"/>
                <w:szCs w:val="16"/>
              </w:rPr>
            </w:pPr>
            <w:r>
              <w:rPr>
                <w:rFonts w:cs="Times New Roman"/>
                <w:sz w:val="16"/>
                <w:szCs w:val="16"/>
              </w:rPr>
              <w:t>84.700,00</w:t>
            </w:r>
          </w:p>
        </w:tc>
        <w:tc>
          <w:tcPr>
            <w:tcW w:w="1207" w:type="dxa"/>
            <w:shd w:val="clear" w:color="auto" w:fill="auto"/>
          </w:tcPr>
          <w:p w14:paraId="05EA88EE" w14:textId="0EBC9F07" w:rsidR="00324E7B" w:rsidRPr="003A126D" w:rsidRDefault="00D67793" w:rsidP="00553584">
            <w:pPr>
              <w:spacing w:line="240" w:lineRule="auto"/>
              <w:jc w:val="right"/>
              <w:rPr>
                <w:rFonts w:cs="Times New Roman"/>
                <w:sz w:val="16"/>
                <w:szCs w:val="16"/>
                <w:lang w:val="en-US"/>
              </w:rPr>
            </w:pPr>
            <w:r>
              <w:rPr>
                <w:rFonts w:cs="Times New Roman"/>
                <w:sz w:val="16"/>
                <w:szCs w:val="16"/>
                <w:lang w:val="en-US"/>
              </w:rPr>
              <w:t>16,63</w:t>
            </w:r>
          </w:p>
        </w:tc>
      </w:tr>
      <w:tr w:rsidR="00553584" w:rsidRPr="00553584" w14:paraId="59A8DAB1" w14:textId="77777777" w:rsidTr="00837094">
        <w:trPr>
          <w:jc w:val="center"/>
        </w:trPr>
        <w:tc>
          <w:tcPr>
            <w:tcW w:w="567" w:type="dxa"/>
            <w:shd w:val="clear" w:color="auto" w:fill="auto"/>
          </w:tcPr>
          <w:p w14:paraId="14EDD4CB" w14:textId="77777777" w:rsidR="00553584" w:rsidRPr="00D67793" w:rsidRDefault="00553584" w:rsidP="002C46AC">
            <w:pPr>
              <w:pStyle w:val="ListParagraph"/>
              <w:numPr>
                <w:ilvl w:val="0"/>
                <w:numId w:val="33"/>
              </w:numPr>
              <w:spacing w:line="240" w:lineRule="auto"/>
              <w:jc w:val="both"/>
              <w:rPr>
                <w:rFonts w:cs="Times New Roman"/>
                <w:sz w:val="16"/>
                <w:szCs w:val="16"/>
                <w:lang w:val="en-US"/>
              </w:rPr>
            </w:pPr>
          </w:p>
        </w:tc>
        <w:tc>
          <w:tcPr>
            <w:tcW w:w="3261" w:type="dxa"/>
            <w:shd w:val="clear" w:color="auto" w:fill="auto"/>
          </w:tcPr>
          <w:p w14:paraId="03092480" w14:textId="2549C684" w:rsidR="00553584" w:rsidRPr="00553584" w:rsidRDefault="002037C2" w:rsidP="00553584">
            <w:pPr>
              <w:spacing w:line="240" w:lineRule="auto"/>
              <w:ind w:left="319"/>
              <w:rPr>
                <w:rFonts w:cs="Times New Roman"/>
                <w:sz w:val="16"/>
                <w:szCs w:val="16"/>
                <w:lang w:val="en-US"/>
              </w:rPr>
            </w:pPr>
            <w:r>
              <w:rPr>
                <w:rFonts w:cs="Times New Roman"/>
                <w:sz w:val="16"/>
                <w:szCs w:val="16"/>
                <w:lang w:val="en-US"/>
              </w:rPr>
              <w:t>Benda Pos</w:t>
            </w:r>
          </w:p>
        </w:tc>
        <w:tc>
          <w:tcPr>
            <w:tcW w:w="1134" w:type="dxa"/>
            <w:shd w:val="clear" w:color="auto" w:fill="auto"/>
          </w:tcPr>
          <w:p w14:paraId="10C9F12F" w14:textId="7EF3E373" w:rsidR="00553584" w:rsidRPr="00553584" w:rsidRDefault="00324E7B" w:rsidP="00553584">
            <w:pPr>
              <w:spacing w:line="240" w:lineRule="auto"/>
              <w:jc w:val="right"/>
              <w:rPr>
                <w:rFonts w:cs="Times New Roman"/>
                <w:sz w:val="16"/>
                <w:szCs w:val="16"/>
                <w:lang w:val="en-US"/>
              </w:rPr>
            </w:pPr>
            <w:r>
              <w:rPr>
                <w:rFonts w:cs="Times New Roman"/>
                <w:sz w:val="16"/>
                <w:szCs w:val="16"/>
                <w:lang w:val="en-US"/>
              </w:rPr>
              <w:t>-</w:t>
            </w:r>
          </w:p>
        </w:tc>
        <w:tc>
          <w:tcPr>
            <w:tcW w:w="992" w:type="dxa"/>
            <w:shd w:val="clear" w:color="auto" w:fill="auto"/>
          </w:tcPr>
          <w:p w14:paraId="2E3651C6" w14:textId="0FF75CE5" w:rsidR="00553584" w:rsidRPr="00553584" w:rsidRDefault="00D67793" w:rsidP="00553584">
            <w:pPr>
              <w:spacing w:line="240" w:lineRule="auto"/>
              <w:ind w:left="-72"/>
              <w:jc w:val="right"/>
              <w:rPr>
                <w:rFonts w:cs="Times New Roman"/>
                <w:sz w:val="16"/>
                <w:szCs w:val="16"/>
              </w:rPr>
            </w:pPr>
            <w:r>
              <w:rPr>
                <w:rFonts w:cs="Times New Roman"/>
                <w:sz w:val="16"/>
                <w:szCs w:val="16"/>
              </w:rPr>
              <w:t>560.000,00</w:t>
            </w:r>
            <w:r w:rsidR="003A126D" w:rsidRPr="003A126D">
              <w:rPr>
                <w:rFonts w:cs="Times New Roman"/>
                <w:sz w:val="16"/>
                <w:szCs w:val="16"/>
              </w:rPr>
              <w:t xml:space="preserve">   </w:t>
            </w:r>
          </w:p>
        </w:tc>
        <w:tc>
          <w:tcPr>
            <w:tcW w:w="1061" w:type="dxa"/>
            <w:shd w:val="clear" w:color="auto" w:fill="auto"/>
          </w:tcPr>
          <w:p w14:paraId="74EBDE29" w14:textId="073827F5" w:rsidR="00553584" w:rsidRPr="003A126D" w:rsidRDefault="00D67793" w:rsidP="00553584">
            <w:pPr>
              <w:spacing w:line="240" w:lineRule="auto"/>
              <w:ind w:left="-111"/>
              <w:jc w:val="right"/>
              <w:rPr>
                <w:rFonts w:cs="Times New Roman"/>
                <w:sz w:val="16"/>
                <w:szCs w:val="16"/>
              </w:rPr>
            </w:pPr>
            <w:r>
              <w:rPr>
                <w:rFonts w:cs="Times New Roman"/>
                <w:sz w:val="16"/>
                <w:szCs w:val="16"/>
              </w:rPr>
              <w:t>(5</w:t>
            </w:r>
            <w:r w:rsidR="003A126D" w:rsidRPr="003A126D">
              <w:rPr>
                <w:rFonts w:cs="Times New Roman"/>
                <w:sz w:val="16"/>
                <w:szCs w:val="16"/>
              </w:rPr>
              <w:t>60.000,00</w:t>
            </w:r>
            <w:r>
              <w:rPr>
                <w:rFonts w:cs="Times New Roman"/>
                <w:sz w:val="16"/>
                <w:szCs w:val="16"/>
              </w:rPr>
              <w:t>)</w:t>
            </w:r>
          </w:p>
        </w:tc>
        <w:tc>
          <w:tcPr>
            <w:tcW w:w="1207" w:type="dxa"/>
            <w:shd w:val="clear" w:color="auto" w:fill="auto"/>
          </w:tcPr>
          <w:p w14:paraId="17B6C4CE" w14:textId="3CC84B26" w:rsidR="00553584" w:rsidRPr="003A126D" w:rsidRDefault="00D67793" w:rsidP="00553584">
            <w:pPr>
              <w:spacing w:line="240" w:lineRule="auto"/>
              <w:jc w:val="right"/>
              <w:rPr>
                <w:rFonts w:cs="Times New Roman"/>
                <w:sz w:val="16"/>
                <w:szCs w:val="16"/>
                <w:lang w:val="en-US"/>
              </w:rPr>
            </w:pPr>
            <w:r>
              <w:rPr>
                <w:rFonts w:cs="Times New Roman"/>
                <w:sz w:val="16"/>
                <w:szCs w:val="16"/>
                <w:lang w:val="en-US"/>
              </w:rPr>
              <w:t>(100,00)</w:t>
            </w:r>
            <w:r w:rsidR="003A126D" w:rsidRPr="003A126D">
              <w:rPr>
                <w:rFonts w:cs="Times New Roman"/>
                <w:sz w:val="16"/>
                <w:szCs w:val="16"/>
                <w:lang w:val="en-US"/>
              </w:rPr>
              <w:t xml:space="preserve">   </w:t>
            </w:r>
          </w:p>
        </w:tc>
      </w:tr>
      <w:tr w:rsidR="00D67793" w:rsidRPr="00553584" w14:paraId="76FBB1A8" w14:textId="77777777" w:rsidTr="00837094">
        <w:trPr>
          <w:jc w:val="center"/>
        </w:trPr>
        <w:tc>
          <w:tcPr>
            <w:tcW w:w="567" w:type="dxa"/>
            <w:shd w:val="clear" w:color="auto" w:fill="auto"/>
          </w:tcPr>
          <w:p w14:paraId="4E520082" w14:textId="77777777" w:rsidR="00D67793" w:rsidRPr="00D67793" w:rsidRDefault="00D67793" w:rsidP="002C46AC">
            <w:pPr>
              <w:pStyle w:val="ListParagraph"/>
              <w:numPr>
                <w:ilvl w:val="0"/>
                <w:numId w:val="33"/>
              </w:numPr>
              <w:spacing w:line="240" w:lineRule="auto"/>
              <w:jc w:val="both"/>
              <w:rPr>
                <w:rFonts w:cs="Times New Roman"/>
                <w:sz w:val="16"/>
                <w:szCs w:val="16"/>
                <w:lang w:val="en-US"/>
              </w:rPr>
            </w:pPr>
          </w:p>
        </w:tc>
        <w:tc>
          <w:tcPr>
            <w:tcW w:w="3261" w:type="dxa"/>
            <w:shd w:val="clear" w:color="auto" w:fill="auto"/>
          </w:tcPr>
          <w:p w14:paraId="3AEA501F" w14:textId="1AF51C8F" w:rsidR="00D67793" w:rsidRDefault="00D67793" w:rsidP="00553584">
            <w:pPr>
              <w:spacing w:line="240" w:lineRule="auto"/>
              <w:ind w:left="319"/>
              <w:rPr>
                <w:rFonts w:cs="Times New Roman"/>
                <w:sz w:val="16"/>
                <w:szCs w:val="16"/>
                <w:lang w:val="en-US"/>
              </w:rPr>
            </w:pPr>
            <w:proofErr w:type="spellStart"/>
            <w:r>
              <w:rPr>
                <w:rFonts w:cs="Times New Roman"/>
                <w:sz w:val="16"/>
                <w:szCs w:val="16"/>
                <w:lang w:val="en-US"/>
              </w:rPr>
              <w:t>Bahan</w:t>
            </w:r>
            <w:proofErr w:type="spellEnd"/>
            <w:r>
              <w:rPr>
                <w:rFonts w:cs="Times New Roman"/>
                <w:sz w:val="16"/>
                <w:szCs w:val="16"/>
                <w:lang w:val="en-US"/>
              </w:rPr>
              <w:t xml:space="preserve"> </w:t>
            </w:r>
            <w:proofErr w:type="spellStart"/>
            <w:r>
              <w:rPr>
                <w:rFonts w:cs="Times New Roman"/>
                <w:sz w:val="16"/>
                <w:szCs w:val="16"/>
                <w:lang w:val="en-US"/>
              </w:rPr>
              <w:t>Komputer</w:t>
            </w:r>
            <w:proofErr w:type="spellEnd"/>
          </w:p>
        </w:tc>
        <w:tc>
          <w:tcPr>
            <w:tcW w:w="1134" w:type="dxa"/>
            <w:shd w:val="clear" w:color="auto" w:fill="auto"/>
          </w:tcPr>
          <w:p w14:paraId="4A108762" w14:textId="6E230EBF" w:rsidR="00D67793" w:rsidRDefault="00D67793" w:rsidP="00553584">
            <w:pPr>
              <w:spacing w:line="240" w:lineRule="auto"/>
              <w:jc w:val="right"/>
              <w:rPr>
                <w:rFonts w:cs="Times New Roman"/>
                <w:sz w:val="16"/>
                <w:szCs w:val="16"/>
                <w:lang w:val="en-US"/>
              </w:rPr>
            </w:pPr>
            <w:r>
              <w:rPr>
                <w:rFonts w:cs="Times New Roman"/>
                <w:sz w:val="16"/>
                <w:szCs w:val="16"/>
                <w:lang w:val="en-US"/>
              </w:rPr>
              <w:t>200.000,00</w:t>
            </w:r>
          </w:p>
        </w:tc>
        <w:tc>
          <w:tcPr>
            <w:tcW w:w="992" w:type="dxa"/>
            <w:shd w:val="clear" w:color="auto" w:fill="auto"/>
          </w:tcPr>
          <w:p w14:paraId="7726976F" w14:textId="409DFE0B" w:rsidR="00D67793" w:rsidRPr="003A126D" w:rsidRDefault="00D67793" w:rsidP="00553584">
            <w:pPr>
              <w:spacing w:line="240" w:lineRule="auto"/>
              <w:ind w:left="-72"/>
              <w:jc w:val="right"/>
              <w:rPr>
                <w:rFonts w:cs="Times New Roman"/>
                <w:sz w:val="16"/>
                <w:szCs w:val="16"/>
              </w:rPr>
            </w:pPr>
            <w:r>
              <w:rPr>
                <w:rFonts w:cs="Times New Roman"/>
                <w:sz w:val="16"/>
                <w:szCs w:val="16"/>
              </w:rPr>
              <w:t>207.900,00</w:t>
            </w:r>
          </w:p>
        </w:tc>
        <w:tc>
          <w:tcPr>
            <w:tcW w:w="1061" w:type="dxa"/>
            <w:shd w:val="clear" w:color="auto" w:fill="auto"/>
          </w:tcPr>
          <w:p w14:paraId="1E8C7F8D" w14:textId="099FD512" w:rsidR="00D67793" w:rsidRPr="003A126D" w:rsidRDefault="00D67793" w:rsidP="00553584">
            <w:pPr>
              <w:spacing w:line="240" w:lineRule="auto"/>
              <w:ind w:left="-111"/>
              <w:jc w:val="right"/>
              <w:rPr>
                <w:rFonts w:cs="Times New Roman"/>
                <w:sz w:val="16"/>
                <w:szCs w:val="16"/>
              </w:rPr>
            </w:pPr>
            <w:r>
              <w:rPr>
                <w:rFonts w:cs="Times New Roman"/>
                <w:sz w:val="16"/>
                <w:szCs w:val="16"/>
              </w:rPr>
              <w:t>(7.900,00)</w:t>
            </w:r>
          </w:p>
        </w:tc>
        <w:tc>
          <w:tcPr>
            <w:tcW w:w="1207" w:type="dxa"/>
            <w:shd w:val="clear" w:color="auto" w:fill="auto"/>
          </w:tcPr>
          <w:p w14:paraId="0F061260" w14:textId="490BE419" w:rsidR="00D67793" w:rsidRPr="003A126D" w:rsidRDefault="00D67793" w:rsidP="00553584">
            <w:pPr>
              <w:spacing w:line="240" w:lineRule="auto"/>
              <w:jc w:val="right"/>
              <w:rPr>
                <w:rFonts w:cs="Times New Roman"/>
                <w:sz w:val="16"/>
                <w:szCs w:val="16"/>
                <w:lang w:val="en-US"/>
              </w:rPr>
            </w:pPr>
            <w:r>
              <w:rPr>
                <w:rFonts w:cs="Times New Roman"/>
                <w:sz w:val="16"/>
                <w:szCs w:val="16"/>
                <w:lang w:val="en-US"/>
              </w:rPr>
              <w:t>(3,80)</w:t>
            </w:r>
          </w:p>
        </w:tc>
      </w:tr>
      <w:tr w:rsidR="00D67793" w:rsidRPr="00553584" w14:paraId="00971249" w14:textId="77777777" w:rsidTr="00837094">
        <w:trPr>
          <w:jc w:val="center"/>
        </w:trPr>
        <w:tc>
          <w:tcPr>
            <w:tcW w:w="567" w:type="dxa"/>
            <w:shd w:val="clear" w:color="auto" w:fill="auto"/>
          </w:tcPr>
          <w:p w14:paraId="25EDA765" w14:textId="77777777" w:rsidR="00D67793" w:rsidRPr="00D67793" w:rsidRDefault="00D67793" w:rsidP="002C46AC">
            <w:pPr>
              <w:pStyle w:val="ListParagraph"/>
              <w:numPr>
                <w:ilvl w:val="0"/>
                <w:numId w:val="33"/>
              </w:numPr>
              <w:spacing w:line="240" w:lineRule="auto"/>
              <w:jc w:val="both"/>
              <w:rPr>
                <w:rFonts w:cs="Times New Roman"/>
                <w:sz w:val="16"/>
                <w:szCs w:val="16"/>
                <w:lang w:val="en-US"/>
              </w:rPr>
            </w:pPr>
          </w:p>
        </w:tc>
        <w:tc>
          <w:tcPr>
            <w:tcW w:w="3261" w:type="dxa"/>
            <w:shd w:val="clear" w:color="auto" w:fill="auto"/>
          </w:tcPr>
          <w:p w14:paraId="293B9F24" w14:textId="225F6F37" w:rsidR="00D67793" w:rsidRDefault="00D67793" w:rsidP="00553584">
            <w:pPr>
              <w:spacing w:line="240" w:lineRule="auto"/>
              <w:ind w:left="319"/>
              <w:rPr>
                <w:rFonts w:cs="Times New Roman"/>
                <w:sz w:val="16"/>
                <w:szCs w:val="16"/>
                <w:lang w:val="en-US"/>
              </w:rPr>
            </w:pPr>
            <w:proofErr w:type="spellStart"/>
            <w:r>
              <w:rPr>
                <w:rFonts w:cs="Times New Roman"/>
                <w:sz w:val="16"/>
                <w:szCs w:val="16"/>
                <w:lang w:val="en-US"/>
              </w:rPr>
              <w:t>Perabot</w:t>
            </w:r>
            <w:proofErr w:type="spellEnd"/>
            <w:r>
              <w:rPr>
                <w:rFonts w:cs="Times New Roman"/>
                <w:sz w:val="16"/>
                <w:szCs w:val="16"/>
                <w:lang w:val="en-US"/>
              </w:rPr>
              <w:t xml:space="preserve"> Kantor</w:t>
            </w:r>
          </w:p>
        </w:tc>
        <w:tc>
          <w:tcPr>
            <w:tcW w:w="1134" w:type="dxa"/>
            <w:shd w:val="clear" w:color="auto" w:fill="auto"/>
          </w:tcPr>
          <w:p w14:paraId="6F54EC8F" w14:textId="65D301F2" w:rsidR="00D67793" w:rsidRDefault="00D67793" w:rsidP="00553584">
            <w:pPr>
              <w:spacing w:line="240" w:lineRule="auto"/>
              <w:jc w:val="right"/>
              <w:rPr>
                <w:rFonts w:cs="Times New Roman"/>
                <w:sz w:val="16"/>
                <w:szCs w:val="16"/>
                <w:lang w:val="en-US"/>
              </w:rPr>
            </w:pPr>
            <w:r>
              <w:rPr>
                <w:rFonts w:cs="Times New Roman"/>
                <w:sz w:val="16"/>
                <w:szCs w:val="16"/>
                <w:lang w:val="en-US"/>
              </w:rPr>
              <w:t>44.000,00</w:t>
            </w:r>
          </w:p>
        </w:tc>
        <w:tc>
          <w:tcPr>
            <w:tcW w:w="992" w:type="dxa"/>
            <w:shd w:val="clear" w:color="auto" w:fill="auto"/>
          </w:tcPr>
          <w:p w14:paraId="28042AE7" w14:textId="51519268" w:rsidR="00D67793" w:rsidRPr="003A126D" w:rsidRDefault="00D67793" w:rsidP="00553584">
            <w:pPr>
              <w:spacing w:line="240" w:lineRule="auto"/>
              <w:ind w:left="-72"/>
              <w:jc w:val="right"/>
              <w:rPr>
                <w:rFonts w:cs="Times New Roman"/>
                <w:sz w:val="16"/>
                <w:szCs w:val="16"/>
              </w:rPr>
            </w:pPr>
            <w:r>
              <w:rPr>
                <w:rFonts w:cs="Times New Roman"/>
                <w:sz w:val="16"/>
                <w:szCs w:val="16"/>
              </w:rPr>
              <w:t>-</w:t>
            </w:r>
          </w:p>
        </w:tc>
        <w:tc>
          <w:tcPr>
            <w:tcW w:w="1061" w:type="dxa"/>
            <w:shd w:val="clear" w:color="auto" w:fill="auto"/>
          </w:tcPr>
          <w:p w14:paraId="42EEAA9F" w14:textId="0C356490" w:rsidR="00D67793" w:rsidRPr="003A126D" w:rsidRDefault="00D67793" w:rsidP="00553584">
            <w:pPr>
              <w:spacing w:line="240" w:lineRule="auto"/>
              <w:ind w:left="-111"/>
              <w:jc w:val="right"/>
              <w:rPr>
                <w:rFonts w:cs="Times New Roman"/>
                <w:sz w:val="16"/>
                <w:szCs w:val="16"/>
              </w:rPr>
            </w:pPr>
            <w:r>
              <w:rPr>
                <w:rFonts w:cs="Times New Roman"/>
                <w:sz w:val="16"/>
                <w:szCs w:val="16"/>
              </w:rPr>
              <w:t>44.000,00</w:t>
            </w:r>
          </w:p>
        </w:tc>
        <w:tc>
          <w:tcPr>
            <w:tcW w:w="1207" w:type="dxa"/>
            <w:shd w:val="clear" w:color="auto" w:fill="auto"/>
          </w:tcPr>
          <w:p w14:paraId="59147345" w14:textId="1469DF77" w:rsidR="00D67793" w:rsidRPr="003A126D" w:rsidRDefault="00D67793" w:rsidP="00553584">
            <w:pPr>
              <w:spacing w:line="240" w:lineRule="auto"/>
              <w:jc w:val="right"/>
              <w:rPr>
                <w:rFonts w:cs="Times New Roman"/>
                <w:sz w:val="16"/>
                <w:szCs w:val="16"/>
                <w:lang w:val="en-US"/>
              </w:rPr>
            </w:pPr>
            <w:r>
              <w:rPr>
                <w:rFonts w:cs="Times New Roman"/>
                <w:sz w:val="16"/>
                <w:szCs w:val="16"/>
                <w:lang w:val="en-US"/>
              </w:rPr>
              <w:t>100,00</w:t>
            </w:r>
          </w:p>
        </w:tc>
      </w:tr>
      <w:tr w:rsidR="00D67793" w:rsidRPr="00553584" w14:paraId="4EA21A9C" w14:textId="77777777" w:rsidTr="00837094">
        <w:trPr>
          <w:jc w:val="center"/>
        </w:trPr>
        <w:tc>
          <w:tcPr>
            <w:tcW w:w="567" w:type="dxa"/>
            <w:shd w:val="clear" w:color="auto" w:fill="auto"/>
          </w:tcPr>
          <w:p w14:paraId="751F5323" w14:textId="77777777" w:rsidR="00D67793" w:rsidRPr="00D67793" w:rsidRDefault="00D67793" w:rsidP="002C46AC">
            <w:pPr>
              <w:pStyle w:val="ListParagraph"/>
              <w:numPr>
                <w:ilvl w:val="0"/>
                <w:numId w:val="33"/>
              </w:numPr>
              <w:spacing w:line="240" w:lineRule="auto"/>
              <w:jc w:val="both"/>
              <w:rPr>
                <w:rFonts w:cs="Times New Roman"/>
                <w:sz w:val="16"/>
                <w:szCs w:val="16"/>
                <w:lang w:val="en-US"/>
              </w:rPr>
            </w:pPr>
          </w:p>
        </w:tc>
        <w:tc>
          <w:tcPr>
            <w:tcW w:w="3261" w:type="dxa"/>
            <w:shd w:val="clear" w:color="auto" w:fill="auto"/>
          </w:tcPr>
          <w:p w14:paraId="4DC56C49" w14:textId="393F31CB" w:rsidR="00D67793" w:rsidRDefault="00D67793" w:rsidP="00553584">
            <w:pPr>
              <w:spacing w:line="240" w:lineRule="auto"/>
              <w:ind w:left="319"/>
              <w:rPr>
                <w:rFonts w:cs="Times New Roman"/>
                <w:sz w:val="16"/>
                <w:szCs w:val="16"/>
                <w:lang w:val="en-US"/>
              </w:rPr>
            </w:pPr>
            <w:r>
              <w:rPr>
                <w:rFonts w:cs="Times New Roman"/>
                <w:sz w:val="16"/>
                <w:szCs w:val="16"/>
                <w:lang w:val="en-US"/>
              </w:rPr>
              <w:t>Alat/</w:t>
            </w:r>
            <w:proofErr w:type="spellStart"/>
            <w:r>
              <w:rPr>
                <w:rFonts w:cs="Times New Roman"/>
                <w:sz w:val="16"/>
                <w:szCs w:val="16"/>
                <w:lang w:val="en-US"/>
              </w:rPr>
              <w:t>Bahan</w:t>
            </w:r>
            <w:proofErr w:type="spellEnd"/>
            <w:r>
              <w:rPr>
                <w:rFonts w:cs="Times New Roman"/>
                <w:sz w:val="16"/>
                <w:szCs w:val="16"/>
                <w:lang w:val="en-US"/>
              </w:rPr>
              <w:t xml:space="preserve"> </w:t>
            </w:r>
            <w:proofErr w:type="spellStart"/>
            <w:r>
              <w:rPr>
                <w:rFonts w:cs="Times New Roman"/>
                <w:sz w:val="16"/>
                <w:szCs w:val="16"/>
                <w:lang w:val="en-US"/>
              </w:rPr>
              <w:t>untuk</w:t>
            </w:r>
            <w:proofErr w:type="spellEnd"/>
            <w:r>
              <w:rPr>
                <w:rFonts w:cs="Times New Roman"/>
                <w:sz w:val="16"/>
                <w:szCs w:val="16"/>
                <w:lang w:val="en-US"/>
              </w:rPr>
              <w:t xml:space="preserve"> </w:t>
            </w:r>
            <w:proofErr w:type="spellStart"/>
            <w:r>
              <w:rPr>
                <w:rFonts w:cs="Times New Roman"/>
                <w:sz w:val="16"/>
                <w:szCs w:val="16"/>
                <w:lang w:val="en-US"/>
              </w:rPr>
              <w:t>Kegiatan</w:t>
            </w:r>
            <w:proofErr w:type="spellEnd"/>
            <w:r>
              <w:rPr>
                <w:rFonts w:cs="Times New Roman"/>
                <w:sz w:val="16"/>
                <w:szCs w:val="16"/>
                <w:lang w:val="en-US"/>
              </w:rPr>
              <w:t xml:space="preserve"> Kantor </w:t>
            </w:r>
            <w:proofErr w:type="spellStart"/>
            <w:r>
              <w:rPr>
                <w:rFonts w:cs="Times New Roman"/>
                <w:sz w:val="16"/>
                <w:szCs w:val="16"/>
                <w:lang w:val="en-US"/>
              </w:rPr>
              <w:t>Lainnya</w:t>
            </w:r>
            <w:proofErr w:type="spellEnd"/>
            <w:r>
              <w:rPr>
                <w:rFonts w:cs="Times New Roman"/>
                <w:sz w:val="16"/>
                <w:szCs w:val="16"/>
                <w:lang w:val="en-US"/>
              </w:rPr>
              <w:t xml:space="preserve"> </w:t>
            </w:r>
          </w:p>
        </w:tc>
        <w:tc>
          <w:tcPr>
            <w:tcW w:w="1134" w:type="dxa"/>
            <w:shd w:val="clear" w:color="auto" w:fill="auto"/>
          </w:tcPr>
          <w:p w14:paraId="29D80F0D" w14:textId="06F071FC" w:rsidR="00D67793" w:rsidRDefault="00D67793" w:rsidP="00553584">
            <w:pPr>
              <w:spacing w:line="240" w:lineRule="auto"/>
              <w:jc w:val="right"/>
              <w:rPr>
                <w:rFonts w:cs="Times New Roman"/>
                <w:sz w:val="16"/>
                <w:szCs w:val="16"/>
                <w:lang w:val="en-US"/>
              </w:rPr>
            </w:pPr>
            <w:r>
              <w:rPr>
                <w:rFonts w:cs="Times New Roman"/>
                <w:sz w:val="16"/>
                <w:szCs w:val="16"/>
                <w:lang w:val="en-US"/>
              </w:rPr>
              <w:t>-</w:t>
            </w:r>
          </w:p>
        </w:tc>
        <w:tc>
          <w:tcPr>
            <w:tcW w:w="992" w:type="dxa"/>
            <w:shd w:val="clear" w:color="auto" w:fill="auto"/>
          </w:tcPr>
          <w:p w14:paraId="60C63A17" w14:textId="2B79C459" w:rsidR="00D67793" w:rsidRPr="003A126D" w:rsidRDefault="00D67793" w:rsidP="00553584">
            <w:pPr>
              <w:spacing w:line="240" w:lineRule="auto"/>
              <w:ind w:left="-72"/>
              <w:jc w:val="right"/>
              <w:rPr>
                <w:rFonts w:cs="Times New Roman"/>
                <w:sz w:val="16"/>
                <w:szCs w:val="16"/>
              </w:rPr>
            </w:pPr>
            <w:r>
              <w:rPr>
                <w:rFonts w:cs="Times New Roman"/>
                <w:sz w:val="16"/>
                <w:szCs w:val="16"/>
              </w:rPr>
              <w:t>300.000,00</w:t>
            </w:r>
          </w:p>
        </w:tc>
        <w:tc>
          <w:tcPr>
            <w:tcW w:w="1061" w:type="dxa"/>
            <w:shd w:val="clear" w:color="auto" w:fill="auto"/>
          </w:tcPr>
          <w:p w14:paraId="2FAF726D" w14:textId="47413AE8" w:rsidR="00D67793" w:rsidRPr="003A126D" w:rsidRDefault="00D67793" w:rsidP="00553584">
            <w:pPr>
              <w:spacing w:line="240" w:lineRule="auto"/>
              <w:ind w:left="-111"/>
              <w:jc w:val="right"/>
              <w:rPr>
                <w:rFonts w:cs="Times New Roman"/>
                <w:sz w:val="16"/>
                <w:szCs w:val="16"/>
              </w:rPr>
            </w:pPr>
            <w:r>
              <w:rPr>
                <w:rFonts w:cs="Times New Roman"/>
                <w:sz w:val="16"/>
                <w:szCs w:val="16"/>
              </w:rPr>
              <w:t>(300.000,00)</w:t>
            </w:r>
          </w:p>
        </w:tc>
        <w:tc>
          <w:tcPr>
            <w:tcW w:w="1207" w:type="dxa"/>
            <w:shd w:val="clear" w:color="auto" w:fill="auto"/>
          </w:tcPr>
          <w:p w14:paraId="78C592EA" w14:textId="511AEA9C" w:rsidR="00D67793" w:rsidRPr="003A126D" w:rsidRDefault="00D67793" w:rsidP="00553584">
            <w:pPr>
              <w:spacing w:line="240" w:lineRule="auto"/>
              <w:jc w:val="right"/>
              <w:rPr>
                <w:rFonts w:cs="Times New Roman"/>
                <w:sz w:val="16"/>
                <w:szCs w:val="16"/>
                <w:lang w:val="en-US"/>
              </w:rPr>
            </w:pPr>
            <w:r>
              <w:rPr>
                <w:rFonts w:cs="Times New Roman"/>
                <w:sz w:val="16"/>
                <w:szCs w:val="16"/>
                <w:lang w:val="en-US"/>
              </w:rPr>
              <w:t>(100,00)</w:t>
            </w:r>
          </w:p>
        </w:tc>
      </w:tr>
      <w:tr w:rsidR="00553584" w:rsidRPr="00553584" w14:paraId="1C0B9013" w14:textId="77777777" w:rsidTr="00837094">
        <w:trPr>
          <w:trHeight w:val="82"/>
          <w:jc w:val="center"/>
        </w:trPr>
        <w:tc>
          <w:tcPr>
            <w:tcW w:w="3828" w:type="dxa"/>
            <w:gridSpan w:val="2"/>
            <w:shd w:val="clear" w:color="auto" w:fill="auto"/>
          </w:tcPr>
          <w:p w14:paraId="3DDA998F" w14:textId="79D8DFEB" w:rsidR="00553584" w:rsidRPr="00553584" w:rsidRDefault="00553584" w:rsidP="00553584">
            <w:pPr>
              <w:spacing w:line="240" w:lineRule="auto"/>
              <w:jc w:val="center"/>
              <w:rPr>
                <w:rFonts w:cs="Times New Roman"/>
                <w:sz w:val="16"/>
                <w:szCs w:val="16"/>
                <w:lang w:val="en-US"/>
              </w:rPr>
            </w:pPr>
            <w:r w:rsidRPr="00553584">
              <w:rPr>
                <w:rFonts w:cs="Times New Roman"/>
                <w:b/>
                <w:bCs/>
                <w:sz w:val="16"/>
                <w:szCs w:val="16"/>
                <w:lang w:val="en-US"/>
              </w:rPr>
              <w:t>JUMLAH</w:t>
            </w:r>
            <w:r w:rsidR="003A126D">
              <w:rPr>
                <w:rFonts w:cs="Times New Roman"/>
                <w:b/>
                <w:bCs/>
                <w:sz w:val="16"/>
                <w:szCs w:val="16"/>
                <w:lang w:val="en-US"/>
              </w:rPr>
              <w:t xml:space="preserve"> A</w:t>
            </w:r>
          </w:p>
        </w:tc>
        <w:tc>
          <w:tcPr>
            <w:tcW w:w="1134" w:type="dxa"/>
            <w:shd w:val="clear" w:color="auto" w:fill="auto"/>
          </w:tcPr>
          <w:p w14:paraId="0641D3F3" w14:textId="7425B3F5" w:rsidR="00553584" w:rsidRPr="00553584" w:rsidRDefault="00D67793" w:rsidP="00553584">
            <w:pPr>
              <w:pBdr>
                <w:top w:val="single" w:sz="4" w:space="1" w:color="auto"/>
                <w:left w:val="none" w:sz="0" w:space="4" w:color="auto"/>
                <w:bottom w:val="double" w:sz="4" w:space="1" w:color="auto"/>
                <w:right w:val="none" w:sz="0" w:space="4" w:color="auto"/>
              </w:pBdr>
              <w:spacing w:line="240" w:lineRule="auto"/>
              <w:jc w:val="right"/>
              <w:rPr>
                <w:rFonts w:cs="Times New Roman"/>
                <w:b/>
                <w:bCs/>
                <w:sz w:val="16"/>
                <w:szCs w:val="16"/>
                <w:lang w:val="en-US"/>
              </w:rPr>
            </w:pPr>
            <w:r>
              <w:rPr>
                <w:rFonts w:cs="Times New Roman"/>
                <w:b/>
                <w:bCs/>
                <w:sz w:val="16"/>
                <w:szCs w:val="16"/>
                <w:lang w:val="en-US"/>
              </w:rPr>
              <w:t>1.439.700,00</w:t>
            </w:r>
          </w:p>
        </w:tc>
        <w:tc>
          <w:tcPr>
            <w:tcW w:w="992" w:type="dxa"/>
            <w:shd w:val="clear" w:color="auto" w:fill="auto"/>
          </w:tcPr>
          <w:p w14:paraId="266CD251" w14:textId="76DCA163" w:rsidR="00553584" w:rsidRPr="00553584" w:rsidRDefault="00D67793" w:rsidP="00553584">
            <w:pPr>
              <w:pBdr>
                <w:top w:val="single" w:sz="4" w:space="1" w:color="auto"/>
                <w:left w:val="none" w:sz="0" w:space="4" w:color="auto"/>
                <w:bottom w:val="double" w:sz="4" w:space="1" w:color="auto"/>
                <w:right w:val="none" w:sz="0" w:space="4" w:color="auto"/>
              </w:pBdr>
              <w:spacing w:line="240" w:lineRule="auto"/>
              <w:ind w:left="-72"/>
              <w:jc w:val="right"/>
              <w:rPr>
                <w:rFonts w:cs="Times New Roman"/>
                <w:b/>
                <w:bCs/>
                <w:sz w:val="16"/>
                <w:szCs w:val="16"/>
                <w:lang w:val="en-US"/>
              </w:rPr>
            </w:pPr>
            <w:r>
              <w:rPr>
                <w:rFonts w:cs="Times New Roman"/>
                <w:b/>
                <w:bCs/>
                <w:sz w:val="16"/>
                <w:szCs w:val="16"/>
                <w:lang w:val="en-US"/>
              </w:rPr>
              <w:t>5.881.610,00</w:t>
            </w:r>
          </w:p>
        </w:tc>
        <w:tc>
          <w:tcPr>
            <w:tcW w:w="1061" w:type="dxa"/>
            <w:shd w:val="clear" w:color="auto" w:fill="auto"/>
          </w:tcPr>
          <w:p w14:paraId="37CD3A61" w14:textId="2F4CE233" w:rsidR="00553584" w:rsidRPr="003A126D" w:rsidRDefault="003A126D" w:rsidP="00553584">
            <w:pPr>
              <w:pBdr>
                <w:top w:val="single" w:sz="4" w:space="1" w:color="auto"/>
                <w:left w:val="none" w:sz="0" w:space="4" w:color="auto"/>
                <w:bottom w:val="double" w:sz="4" w:space="1" w:color="auto"/>
                <w:right w:val="none" w:sz="0" w:space="4" w:color="auto"/>
              </w:pBdr>
              <w:spacing w:line="240" w:lineRule="auto"/>
              <w:ind w:left="-111"/>
              <w:jc w:val="right"/>
              <w:rPr>
                <w:rFonts w:cs="Times New Roman"/>
                <w:b/>
                <w:bCs/>
                <w:sz w:val="16"/>
                <w:szCs w:val="16"/>
                <w:lang w:val="en-US"/>
              </w:rPr>
            </w:pPr>
            <w:r w:rsidRPr="003A126D">
              <w:rPr>
                <w:rFonts w:cs="Times New Roman"/>
                <w:b/>
                <w:bCs/>
                <w:sz w:val="16"/>
                <w:szCs w:val="16"/>
                <w:lang w:val="en-US"/>
              </w:rPr>
              <w:t>(</w:t>
            </w:r>
            <w:r w:rsidR="00D67793">
              <w:rPr>
                <w:rFonts w:cs="Times New Roman"/>
                <w:b/>
                <w:bCs/>
                <w:sz w:val="16"/>
                <w:szCs w:val="16"/>
                <w:lang w:val="en-US"/>
              </w:rPr>
              <w:t>4.441.910,00</w:t>
            </w:r>
            <w:r w:rsidRPr="003A126D">
              <w:rPr>
                <w:rFonts w:cs="Times New Roman"/>
                <w:b/>
                <w:bCs/>
                <w:sz w:val="16"/>
                <w:szCs w:val="16"/>
                <w:lang w:val="en-US"/>
              </w:rPr>
              <w:t>)</w:t>
            </w:r>
          </w:p>
        </w:tc>
        <w:tc>
          <w:tcPr>
            <w:tcW w:w="1207" w:type="dxa"/>
            <w:shd w:val="clear" w:color="auto" w:fill="auto"/>
          </w:tcPr>
          <w:p w14:paraId="5745639E" w14:textId="384CEDDC" w:rsidR="00553584" w:rsidRPr="003A126D" w:rsidRDefault="003A126D" w:rsidP="00553584">
            <w:pPr>
              <w:pBdr>
                <w:top w:val="single" w:sz="4" w:space="1" w:color="auto"/>
                <w:left w:val="none" w:sz="0" w:space="4" w:color="auto"/>
                <w:bottom w:val="double" w:sz="4" w:space="1" w:color="auto"/>
                <w:right w:val="none" w:sz="0" w:space="4" w:color="auto"/>
              </w:pBdr>
              <w:spacing w:line="240" w:lineRule="auto"/>
              <w:jc w:val="right"/>
              <w:rPr>
                <w:rFonts w:cs="Times New Roman"/>
                <w:b/>
                <w:bCs/>
                <w:sz w:val="16"/>
                <w:szCs w:val="16"/>
                <w:lang w:val="en-US"/>
              </w:rPr>
            </w:pPr>
            <w:r w:rsidRPr="003A126D">
              <w:rPr>
                <w:rFonts w:cs="Times New Roman"/>
                <w:b/>
                <w:bCs/>
                <w:sz w:val="16"/>
                <w:szCs w:val="16"/>
                <w:lang w:val="en-US"/>
              </w:rPr>
              <w:t>(</w:t>
            </w:r>
            <w:r w:rsidR="00D67793">
              <w:rPr>
                <w:rFonts w:cs="Times New Roman"/>
                <w:b/>
                <w:bCs/>
                <w:sz w:val="16"/>
                <w:szCs w:val="16"/>
                <w:lang w:val="en-US"/>
              </w:rPr>
              <w:t>75</w:t>
            </w:r>
            <w:r w:rsidRPr="003A126D">
              <w:rPr>
                <w:rFonts w:cs="Times New Roman"/>
                <w:b/>
                <w:bCs/>
                <w:sz w:val="16"/>
                <w:szCs w:val="16"/>
                <w:lang w:val="en-US"/>
              </w:rPr>
              <w:t>,</w:t>
            </w:r>
            <w:r w:rsidR="00D67793">
              <w:rPr>
                <w:rFonts w:cs="Times New Roman"/>
                <w:b/>
                <w:bCs/>
                <w:sz w:val="16"/>
                <w:szCs w:val="16"/>
                <w:lang w:val="en-US"/>
              </w:rPr>
              <w:t>52</w:t>
            </w:r>
            <w:r w:rsidRPr="003A126D">
              <w:rPr>
                <w:rFonts w:cs="Times New Roman"/>
                <w:b/>
                <w:bCs/>
                <w:sz w:val="16"/>
                <w:szCs w:val="16"/>
                <w:lang w:val="en-US"/>
              </w:rPr>
              <w:t>)</w:t>
            </w:r>
          </w:p>
        </w:tc>
      </w:tr>
    </w:tbl>
    <w:p w14:paraId="02A2DD0E" w14:textId="77777777" w:rsidR="00322538" w:rsidRDefault="00322538" w:rsidP="00322538">
      <w:pPr>
        <w:pStyle w:val="ListParagraph"/>
        <w:ind w:left="851"/>
        <w:jc w:val="both"/>
      </w:pPr>
    </w:p>
    <w:p w14:paraId="4CEBA03F" w14:textId="77777777" w:rsidR="009717A1" w:rsidRDefault="009717A1" w:rsidP="00A76521">
      <w:pPr>
        <w:pStyle w:val="B10"/>
        <w:ind w:left="1560" w:hanging="709"/>
      </w:pPr>
      <w:proofErr w:type="spellStart"/>
      <w:r>
        <w:t>Aset</w:t>
      </w:r>
      <w:proofErr w:type="spellEnd"/>
      <w:r>
        <w:t xml:space="preserve"> </w:t>
      </w:r>
      <w:proofErr w:type="spellStart"/>
      <w:r>
        <w:t>Tetap</w:t>
      </w:r>
      <w:proofErr w:type="spellEnd"/>
    </w:p>
    <w:p w14:paraId="52DBBA7A" w14:textId="143A9553" w:rsidR="00C44E59" w:rsidRDefault="00C44E59" w:rsidP="00C44E59">
      <w:pPr>
        <w:pStyle w:val="ListParagraph"/>
        <w:ind w:left="1560"/>
        <w:jc w:val="both"/>
        <w:rPr>
          <w:lang w:val="id-ID"/>
        </w:rPr>
      </w:pPr>
      <w:r w:rsidRPr="00121432">
        <w:rPr>
          <w:lang w:val="id-ID"/>
        </w:rPr>
        <w:t>Tabel III.</w:t>
      </w:r>
      <w:r w:rsidR="00121432" w:rsidRPr="00121432">
        <w:rPr>
          <w:lang w:val="id-ID"/>
        </w:rPr>
        <w:t>7</w:t>
      </w:r>
      <w:r w:rsidRPr="00121432">
        <w:rPr>
          <w:lang w:val="id-ID"/>
        </w:rPr>
        <w:t xml:space="preserve"> di atas menunjukkan saldo Aset Tetap</w:t>
      </w:r>
      <w:r w:rsidR="00121432" w:rsidRPr="00121432">
        <w:rPr>
          <w:lang w:val="id-ID"/>
        </w:rPr>
        <w:t xml:space="preserve"> </w:t>
      </w:r>
      <w:r w:rsidR="00306D8D">
        <w:rPr>
          <w:lang w:val="en-US"/>
        </w:rPr>
        <w:t xml:space="preserve">Bagian </w:t>
      </w:r>
      <w:proofErr w:type="spellStart"/>
      <w:r w:rsidR="00306D8D">
        <w:rPr>
          <w:lang w:val="en-US"/>
        </w:rPr>
        <w:t>Kesejahteraan</w:t>
      </w:r>
      <w:proofErr w:type="spellEnd"/>
      <w:r w:rsidR="00306D8D">
        <w:rPr>
          <w:lang w:val="en-US"/>
        </w:rPr>
        <w:t xml:space="preserve"> Rakyat</w:t>
      </w:r>
      <w:r w:rsidR="00FF0A40">
        <w:rPr>
          <w:lang w:val="id-ID"/>
        </w:rPr>
        <w:t xml:space="preserve"> Sekretariat Daerah</w:t>
      </w:r>
      <w:r w:rsidR="00FF0A40" w:rsidRPr="00BC1B20">
        <w:rPr>
          <w:lang w:val="id-ID"/>
        </w:rPr>
        <w:t xml:space="preserve"> Kabupaten Wonosobo</w:t>
      </w:r>
      <w:r w:rsidRPr="00121432">
        <w:rPr>
          <w:lang w:val="id-ID"/>
        </w:rPr>
        <w:t xml:space="preserve"> per 31 Desember 2024 sebesar Rp</w:t>
      </w:r>
      <w:r w:rsidR="00306D8D">
        <w:rPr>
          <w:lang w:val="en-US"/>
        </w:rPr>
        <w:t>64.040.941</w:t>
      </w:r>
      <w:r w:rsidR="00121432" w:rsidRPr="00121432">
        <w:rPr>
          <w:lang w:val="id-ID"/>
        </w:rPr>
        <w:t>,00</w:t>
      </w:r>
      <w:r w:rsidRPr="00121432">
        <w:rPr>
          <w:lang w:val="id-ID"/>
        </w:rPr>
        <w:t>,00 dibandingkan dengan saldo Aset Tetap per 31 Desember 2023  sebesar Rp</w:t>
      </w:r>
      <w:r w:rsidR="00306D8D">
        <w:rPr>
          <w:lang w:val="en-US"/>
        </w:rPr>
        <w:t>86.671.603</w:t>
      </w:r>
      <w:r w:rsidR="00121432" w:rsidRPr="00121432">
        <w:rPr>
          <w:lang w:val="id-ID"/>
        </w:rPr>
        <w:t>,00</w:t>
      </w:r>
      <w:r w:rsidRPr="00121432">
        <w:rPr>
          <w:lang w:val="id-ID"/>
        </w:rPr>
        <w:t>, mengalami</w:t>
      </w:r>
      <w:r w:rsidR="00121432" w:rsidRPr="00121432">
        <w:rPr>
          <w:lang w:val="id-ID"/>
        </w:rPr>
        <w:t xml:space="preserve"> </w:t>
      </w:r>
      <w:r w:rsidRPr="00121432">
        <w:rPr>
          <w:lang w:val="id-ID"/>
        </w:rPr>
        <w:t xml:space="preserve">penurunan sebesar </w:t>
      </w:r>
      <w:r w:rsidR="00121432" w:rsidRPr="00121432">
        <w:rPr>
          <w:lang w:val="id-ID"/>
        </w:rPr>
        <w:t xml:space="preserve"> Rp</w:t>
      </w:r>
      <w:r w:rsidR="00306D8D">
        <w:rPr>
          <w:lang w:val="en-US"/>
        </w:rPr>
        <w:t>22.630.662</w:t>
      </w:r>
      <w:r w:rsidR="00121432" w:rsidRPr="00121432">
        <w:rPr>
          <w:lang w:val="id-ID"/>
        </w:rPr>
        <w:t>,00</w:t>
      </w:r>
      <w:r w:rsidRPr="00121432">
        <w:rPr>
          <w:lang w:val="id-ID"/>
        </w:rPr>
        <w:t xml:space="preserve"> atau</w:t>
      </w:r>
      <w:r w:rsidRPr="00121432">
        <w:rPr>
          <w:rFonts w:hint="eastAsia"/>
          <w:lang w:val="id-ID"/>
        </w:rPr>
        <w:t xml:space="preserve"> </w:t>
      </w:r>
      <w:r w:rsidR="00306D8D">
        <w:rPr>
          <w:lang w:val="en-US"/>
        </w:rPr>
        <w:t>26</w:t>
      </w:r>
      <w:r w:rsidRPr="00121432">
        <w:rPr>
          <w:lang w:val="id-ID"/>
        </w:rPr>
        <w:t>.</w:t>
      </w:r>
      <w:r w:rsidR="00306D8D">
        <w:rPr>
          <w:lang w:val="en-US"/>
        </w:rPr>
        <w:t>11</w:t>
      </w:r>
      <w:r w:rsidRPr="00121432">
        <w:rPr>
          <w:lang w:val="id-ID"/>
        </w:rPr>
        <w:t>%. Penjelasan lebih lanjut dapat dilihat pada Tabel III.1</w:t>
      </w:r>
      <w:r w:rsidR="00841B24">
        <w:rPr>
          <w:lang w:val="en-US"/>
        </w:rPr>
        <w:t>1</w:t>
      </w:r>
      <w:r w:rsidRPr="00121432">
        <w:rPr>
          <w:lang w:val="id-ID"/>
        </w:rPr>
        <w:t xml:space="preserve"> berikut.</w:t>
      </w:r>
    </w:p>
    <w:p w14:paraId="528DC1DF" w14:textId="77777777" w:rsidR="00C44E59" w:rsidRPr="00A76521" w:rsidRDefault="00C44E59" w:rsidP="00C44E59">
      <w:pPr>
        <w:pStyle w:val="ListParagraph"/>
        <w:ind w:left="1560"/>
        <w:jc w:val="both"/>
        <w:rPr>
          <w:lang w:val="id-ID"/>
        </w:rPr>
      </w:pPr>
    </w:p>
    <w:p w14:paraId="235362E7" w14:textId="7EBD1EA5" w:rsidR="00C44E59" w:rsidRPr="00A76521" w:rsidRDefault="00C44E59" w:rsidP="00C44E59">
      <w:pPr>
        <w:pStyle w:val="Caption"/>
        <w:keepNext/>
        <w:spacing w:after="0"/>
        <w:jc w:val="center"/>
        <w:rPr>
          <w:rFonts w:ascii="Arial Narrow" w:hAnsi="Arial Narrow"/>
          <w:b/>
          <w:bCs/>
          <w:i w:val="0"/>
          <w:iCs w:val="0"/>
          <w:color w:val="auto"/>
        </w:rPr>
      </w:pPr>
      <w:r w:rsidRPr="00A07CB9">
        <w:rPr>
          <w:rFonts w:ascii="Arial Narrow" w:hAnsi="Arial Narrow"/>
          <w:b/>
          <w:bCs/>
          <w:i w:val="0"/>
          <w:iCs w:val="0"/>
          <w:color w:val="auto"/>
        </w:rPr>
        <w:t>Tabe</w:t>
      </w:r>
      <w:r w:rsidRPr="009717A1">
        <w:rPr>
          <w:rFonts w:ascii="Arial Narrow" w:hAnsi="Arial Narrow"/>
          <w:b/>
          <w:bCs/>
          <w:i w:val="0"/>
          <w:iCs w:val="0"/>
          <w:color w:val="auto"/>
        </w:rPr>
        <w:t>l</w:t>
      </w:r>
      <w:r w:rsidRPr="00A07CB9">
        <w:rPr>
          <w:rFonts w:ascii="Arial Narrow" w:hAnsi="Arial Narrow"/>
          <w:b/>
          <w:bCs/>
          <w:i w:val="0"/>
          <w:iCs w:val="0"/>
          <w:color w:val="auto"/>
        </w:rPr>
        <w:t xml:space="preserve"> </w:t>
      </w:r>
      <w:r w:rsidRPr="009717A1">
        <w:rPr>
          <w:rFonts w:ascii="Arial Narrow" w:hAnsi="Arial Narrow"/>
          <w:b/>
          <w:bCs/>
          <w:i w:val="0"/>
          <w:iCs w:val="0"/>
          <w:color w:val="auto"/>
        </w:rPr>
        <w:t>III.</w:t>
      </w:r>
      <w:r w:rsidR="00841B24">
        <w:rPr>
          <w:rFonts w:ascii="Arial Narrow" w:hAnsi="Arial Narrow"/>
          <w:b/>
          <w:bCs/>
          <w:i w:val="0"/>
          <w:iCs w:val="0"/>
          <w:color w:val="auto"/>
        </w:rPr>
        <w:t>11</w:t>
      </w:r>
      <w:r w:rsidRPr="009717A1">
        <w:rPr>
          <w:rFonts w:ascii="Arial Narrow" w:hAnsi="Arial Narrow"/>
          <w:b/>
          <w:bCs/>
          <w:i w:val="0"/>
          <w:iCs w:val="0"/>
          <w:color w:val="auto"/>
        </w:rPr>
        <w:t xml:space="preserve"> </w:t>
      </w:r>
      <w:proofErr w:type="spellStart"/>
      <w:r>
        <w:rPr>
          <w:rFonts w:ascii="Arial Narrow" w:hAnsi="Arial Narrow"/>
          <w:b/>
          <w:bCs/>
          <w:i w:val="0"/>
          <w:iCs w:val="0"/>
          <w:color w:val="auto"/>
        </w:rPr>
        <w:t>Saldo</w:t>
      </w:r>
      <w:proofErr w:type="spellEnd"/>
      <w:r>
        <w:rPr>
          <w:rFonts w:ascii="Arial Narrow" w:hAnsi="Arial Narrow"/>
          <w:b/>
          <w:bCs/>
          <w:i w:val="0"/>
          <w:iCs w:val="0"/>
          <w:color w:val="auto"/>
        </w:rPr>
        <w:t xml:space="preserve"> </w:t>
      </w:r>
      <w:proofErr w:type="spellStart"/>
      <w:r w:rsidRPr="00A76521">
        <w:rPr>
          <w:rFonts w:ascii="Arial Narrow" w:hAnsi="Arial Narrow"/>
          <w:b/>
          <w:bCs/>
          <w:i w:val="0"/>
          <w:iCs w:val="0"/>
          <w:color w:val="auto"/>
        </w:rPr>
        <w:t>Aset</w:t>
      </w:r>
      <w:proofErr w:type="spellEnd"/>
      <w:r w:rsidRPr="00A76521">
        <w:rPr>
          <w:rFonts w:ascii="Arial Narrow" w:hAnsi="Arial Narrow"/>
          <w:b/>
          <w:bCs/>
          <w:i w:val="0"/>
          <w:iCs w:val="0"/>
          <w:color w:val="auto"/>
        </w:rPr>
        <w:t xml:space="preserve"> </w:t>
      </w:r>
      <w:proofErr w:type="spellStart"/>
      <w:r>
        <w:rPr>
          <w:rFonts w:ascii="Arial Narrow" w:hAnsi="Arial Narrow"/>
          <w:b/>
          <w:bCs/>
          <w:i w:val="0"/>
          <w:iCs w:val="0"/>
          <w:color w:val="auto"/>
        </w:rPr>
        <w:t>Tetap</w:t>
      </w:r>
      <w:proofErr w:type="spellEnd"/>
      <w:r w:rsidR="00121432">
        <w:rPr>
          <w:rFonts w:ascii="Arial Narrow" w:hAnsi="Arial Narrow"/>
          <w:b/>
          <w:bCs/>
          <w:i w:val="0"/>
          <w:iCs w:val="0"/>
          <w:color w:val="auto"/>
        </w:rPr>
        <w:t xml:space="preserve"> </w:t>
      </w:r>
      <w:proofErr w:type="spellStart"/>
      <w:r w:rsidR="00121432">
        <w:rPr>
          <w:rFonts w:ascii="Arial Narrow" w:hAnsi="Arial Narrow"/>
          <w:b/>
          <w:bCs/>
          <w:i w:val="0"/>
          <w:iCs w:val="0"/>
          <w:color w:val="auto"/>
        </w:rPr>
        <w:t>Satuan</w:t>
      </w:r>
      <w:proofErr w:type="spellEnd"/>
      <w:r w:rsidR="00121432">
        <w:rPr>
          <w:rFonts w:ascii="Arial Narrow" w:hAnsi="Arial Narrow"/>
          <w:b/>
          <w:bCs/>
          <w:i w:val="0"/>
          <w:iCs w:val="0"/>
          <w:color w:val="auto"/>
        </w:rPr>
        <w:t xml:space="preserve"> </w:t>
      </w:r>
      <w:proofErr w:type="spellStart"/>
      <w:r w:rsidR="00121432">
        <w:rPr>
          <w:rFonts w:ascii="Arial Narrow" w:hAnsi="Arial Narrow"/>
          <w:b/>
          <w:bCs/>
          <w:i w:val="0"/>
          <w:iCs w:val="0"/>
          <w:color w:val="auto"/>
        </w:rPr>
        <w:t>Polisi</w:t>
      </w:r>
      <w:proofErr w:type="spellEnd"/>
      <w:r w:rsidR="00121432">
        <w:rPr>
          <w:rFonts w:ascii="Arial Narrow" w:hAnsi="Arial Narrow"/>
          <w:b/>
          <w:bCs/>
          <w:i w:val="0"/>
          <w:iCs w:val="0"/>
          <w:color w:val="auto"/>
        </w:rPr>
        <w:t xml:space="preserve"> </w:t>
      </w:r>
      <w:proofErr w:type="spellStart"/>
      <w:r w:rsidR="00121432">
        <w:rPr>
          <w:rFonts w:ascii="Arial Narrow" w:hAnsi="Arial Narrow"/>
          <w:b/>
          <w:bCs/>
          <w:i w:val="0"/>
          <w:iCs w:val="0"/>
          <w:color w:val="auto"/>
        </w:rPr>
        <w:t>Pamong</w:t>
      </w:r>
      <w:proofErr w:type="spellEnd"/>
      <w:r w:rsidR="00121432">
        <w:rPr>
          <w:rFonts w:ascii="Arial Narrow" w:hAnsi="Arial Narrow"/>
          <w:b/>
          <w:bCs/>
          <w:i w:val="0"/>
          <w:iCs w:val="0"/>
          <w:color w:val="auto"/>
        </w:rPr>
        <w:t xml:space="preserve"> </w:t>
      </w:r>
      <w:proofErr w:type="spellStart"/>
      <w:r w:rsidR="00121432">
        <w:rPr>
          <w:rFonts w:ascii="Arial Narrow" w:hAnsi="Arial Narrow"/>
          <w:b/>
          <w:bCs/>
          <w:i w:val="0"/>
          <w:iCs w:val="0"/>
          <w:color w:val="auto"/>
        </w:rPr>
        <w:t>Praja</w:t>
      </w:r>
      <w:proofErr w:type="spellEnd"/>
      <w:r w:rsidRPr="00A76521">
        <w:rPr>
          <w:rFonts w:ascii="Arial Narrow" w:hAnsi="Arial Narrow"/>
          <w:b/>
          <w:bCs/>
          <w:i w:val="0"/>
          <w:iCs w:val="0"/>
          <w:color w:val="auto"/>
        </w:rPr>
        <w:t xml:space="preserve"> per 31 </w:t>
      </w:r>
      <w:proofErr w:type="spellStart"/>
      <w:r w:rsidRPr="00A76521">
        <w:rPr>
          <w:rFonts w:ascii="Arial Narrow" w:hAnsi="Arial Narrow"/>
          <w:b/>
          <w:bCs/>
          <w:i w:val="0"/>
          <w:iCs w:val="0"/>
          <w:color w:val="auto"/>
        </w:rPr>
        <w:t>Desember</w:t>
      </w:r>
      <w:proofErr w:type="spellEnd"/>
      <w:r w:rsidRPr="00A76521">
        <w:rPr>
          <w:rFonts w:ascii="Arial Narrow" w:hAnsi="Arial Narrow"/>
          <w:b/>
          <w:bCs/>
          <w:i w:val="0"/>
          <w:iCs w:val="0"/>
          <w:color w:val="auto"/>
        </w:rPr>
        <w:t xml:space="preserve"> 202</w:t>
      </w:r>
      <w:r>
        <w:rPr>
          <w:rFonts w:ascii="Arial Narrow" w:hAnsi="Arial Narrow"/>
          <w:b/>
          <w:bCs/>
          <w:i w:val="0"/>
          <w:iCs w:val="0"/>
          <w:color w:val="auto"/>
        </w:rPr>
        <w:t>4</w:t>
      </w:r>
      <w:r w:rsidRPr="00A76521">
        <w:rPr>
          <w:rFonts w:ascii="Arial Narrow" w:hAnsi="Arial Narrow"/>
          <w:b/>
          <w:bCs/>
          <w:i w:val="0"/>
          <w:iCs w:val="0"/>
          <w:color w:val="auto"/>
        </w:rPr>
        <w:t xml:space="preserve"> dan 31 </w:t>
      </w:r>
      <w:proofErr w:type="spellStart"/>
      <w:r w:rsidRPr="00A76521">
        <w:rPr>
          <w:rFonts w:ascii="Arial Narrow" w:hAnsi="Arial Narrow"/>
          <w:b/>
          <w:bCs/>
          <w:i w:val="0"/>
          <w:iCs w:val="0"/>
          <w:color w:val="auto"/>
        </w:rPr>
        <w:t>Desember</w:t>
      </w:r>
      <w:proofErr w:type="spellEnd"/>
      <w:r w:rsidRPr="00A76521">
        <w:rPr>
          <w:rFonts w:ascii="Arial Narrow" w:hAnsi="Arial Narrow"/>
          <w:b/>
          <w:bCs/>
          <w:i w:val="0"/>
          <w:iCs w:val="0"/>
          <w:color w:val="auto"/>
        </w:rPr>
        <w:t xml:space="preserve"> 202</w:t>
      </w:r>
      <w:r>
        <w:rPr>
          <w:rFonts w:ascii="Arial Narrow" w:hAnsi="Arial Narrow"/>
          <w:b/>
          <w:bCs/>
          <w:i w:val="0"/>
          <w:iCs w:val="0"/>
          <w:color w:val="auto"/>
        </w:rPr>
        <w:t>3</w:t>
      </w:r>
    </w:p>
    <w:tbl>
      <w:tblPr>
        <w:tblW w:w="8080" w:type="dxa"/>
        <w:jc w:val="center"/>
        <w:tblLayout w:type="fixed"/>
        <w:tblLook w:val="04A0" w:firstRow="1" w:lastRow="0" w:firstColumn="1" w:lastColumn="0" w:noHBand="0" w:noVBand="1"/>
      </w:tblPr>
      <w:tblGrid>
        <w:gridCol w:w="567"/>
        <w:gridCol w:w="2127"/>
        <w:gridCol w:w="1417"/>
        <w:gridCol w:w="1418"/>
        <w:gridCol w:w="1383"/>
        <w:gridCol w:w="1168"/>
      </w:tblGrid>
      <w:tr w:rsidR="00C44E59" w:rsidRPr="00A76521" w14:paraId="1F330C42" w14:textId="77777777" w:rsidTr="00A6387B">
        <w:trPr>
          <w:tblHeader/>
          <w:jc w:val="center"/>
        </w:trPr>
        <w:tc>
          <w:tcPr>
            <w:tcW w:w="567" w:type="dxa"/>
            <w:vMerge w:val="restart"/>
            <w:tcBorders>
              <w:top w:val="single" w:sz="4" w:space="0" w:color="auto"/>
            </w:tcBorders>
            <w:shd w:val="clear" w:color="auto" w:fill="auto"/>
            <w:vAlign w:val="center"/>
          </w:tcPr>
          <w:p w14:paraId="5105F80E" w14:textId="77777777" w:rsidR="00C44E59" w:rsidRPr="00A76521" w:rsidRDefault="00C44E59" w:rsidP="002D34CE">
            <w:pP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No</w:t>
            </w:r>
          </w:p>
        </w:tc>
        <w:tc>
          <w:tcPr>
            <w:tcW w:w="2127" w:type="dxa"/>
            <w:vMerge w:val="restart"/>
            <w:tcBorders>
              <w:top w:val="single" w:sz="4" w:space="0" w:color="auto"/>
            </w:tcBorders>
            <w:shd w:val="clear" w:color="auto" w:fill="auto"/>
            <w:vAlign w:val="center"/>
          </w:tcPr>
          <w:p w14:paraId="6D0A1D81" w14:textId="77777777" w:rsidR="00C44E59" w:rsidRPr="00A76521" w:rsidRDefault="00C44E59" w:rsidP="002D34CE">
            <w:pPr>
              <w:spacing w:line="240" w:lineRule="auto"/>
              <w:jc w:val="center"/>
              <w:rPr>
                <w:rFonts w:ascii="Arial Narrow" w:hAnsi="Arial Narrow" w:cs="Arial Narrow"/>
                <w:sz w:val="16"/>
                <w:szCs w:val="16"/>
                <w:lang w:val="en-US"/>
              </w:rPr>
            </w:pPr>
            <w:proofErr w:type="spellStart"/>
            <w:r w:rsidRPr="00A76521">
              <w:rPr>
                <w:rFonts w:ascii="Arial Narrow" w:hAnsi="Arial Narrow" w:cs="Arial Narrow"/>
                <w:sz w:val="16"/>
                <w:szCs w:val="16"/>
                <w:lang w:val="en-US"/>
              </w:rPr>
              <w:t>Uraian</w:t>
            </w:r>
            <w:proofErr w:type="spellEnd"/>
          </w:p>
        </w:tc>
        <w:tc>
          <w:tcPr>
            <w:tcW w:w="2835" w:type="dxa"/>
            <w:gridSpan w:val="2"/>
            <w:tcBorders>
              <w:top w:val="single" w:sz="4" w:space="0" w:color="auto"/>
            </w:tcBorders>
            <w:shd w:val="clear" w:color="auto" w:fill="auto"/>
          </w:tcPr>
          <w:p w14:paraId="381AD7B3" w14:textId="77777777" w:rsidR="00C44E59" w:rsidRPr="00A76521" w:rsidRDefault="00C44E59" w:rsidP="002D34CE">
            <w:pP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Saldo Akhir (Rp)</w:t>
            </w:r>
          </w:p>
        </w:tc>
        <w:tc>
          <w:tcPr>
            <w:tcW w:w="2551" w:type="dxa"/>
            <w:gridSpan w:val="2"/>
            <w:tcBorders>
              <w:top w:val="single" w:sz="4" w:space="0" w:color="auto"/>
            </w:tcBorders>
            <w:shd w:val="clear" w:color="auto" w:fill="auto"/>
          </w:tcPr>
          <w:p w14:paraId="78D1AEFD" w14:textId="77777777" w:rsidR="00C44E59" w:rsidRPr="00A76521" w:rsidRDefault="00C44E59" w:rsidP="002D34CE">
            <w:pPr>
              <w:spacing w:line="240" w:lineRule="auto"/>
              <w:jc w:val="center"/>
              <w:rPr>
                <w:rFonts w:ascii="Arial Narrow" w:hAnsi="Arial Narrow" w:cs="Arial Narrow"/>
                <w:sz w:val="16"/>
                <w:szCs w:val="16"/>
                <w:lang w:val="en-US"/>
              </w:rPr>
            </w:pPr>
            <w:proofErr w:type="spellStart"/>
            <w:r w:rsidRPr="00A76521">
              <w:rPr>
                <w:rFonts w:ascii="Arial Narrow" w:hAnsi="Arial Narrow" w:cs="Arial Narrow"/>
                <w:sz w:val="16"/>
                <w:szCs w:val="16"/>
                <w:lang w:val="en-US"/>
              </w:rPr>
              <w:t>Kenaikan</w:t>
            </w:r>
            <w:proofErr w:type="spellEnd"/>
            <w:r w:rsidRPr="00A76521">
              <w:rPr>
                <w:rFonts w:ascii="Arial Narrow" w:hAnsi="Arial Narrow" w:cs="Arial Narrow"/>
                <w:sz w:val="16"/>
                <w:szCs w:val="16"/>
                <w:lang w:val="en-US"/>
              </w:rPr>
              <w:t xml:space="preserve"> / (</w:t>
            </w:r>
            <w:proofErr w:type="spellStart"/>
            <w:r w:rsidRPr="00A76521">
              <w:rPr>
                <w:rFonts w:ascii="Arial Narrow" w:hAnsi="Arial Narrow" w:cs="Arial Narrow"/>
                <w:sz w:val="16"/>
                <w:szCs w:val="16"/>
                <w:lang w:val="en-US"/>
              </w:rPr>
              <w:t>Penurunan</w:t>
            </w:r>
            <w:proofErr w:type="spellEnd"/>
            <w:r w:rsidRPr="00A76521">
              <w:rPr>
                <w:rFonts w:ascii="Arial Narrow" w:hAnsi="Arial Narrow" w:cs="Arial Narrow"/>
                <w:sz w:val="16"/>
                <w:szCs w:val="16"/>
                <w:lang w:val="en-US"/>
              </w:rPr>
              <w:t xml:space="preserve">) </w:t>
            </w:r>
            <w:proofErr w:type="spellStart"/>
            <w:r w:rsidRPr="00A76521">
              <w:rPr>
                <w:rFonts w:ascii="Arial Narrow" w:hAnsi="Arial Narrow" w:cs="Arial Narrow"/>
                <w:sz w:val="16"/>
                <w:szCs w:val="16"/>
                <w:lang w:val="en-US"/>
              </w:rPr>
              <w:t>Saldo</w:t>
            </w:r>
            <w:proofErr w:type="spellEnd"/>
          </w:p>
        </w:tc>
      </w:tr>
      <w:tr w:rsidR="00C44E59" w:rsidRPr="00A76521" w14:paraId="29C692AD" w14:textId="77777777" w:rsidTr="002D34CE">
        <w:trPr>
          <w:tblHeader/>
          <w:jc w:val="center"/>
        </w:trPr>
        <w:tc>
          <w:tcPr>
            <w:tcW w:w="567" w:type="dxa"/>
            <w:vMerge/>
            <w:shd w:val="clear" w:color="auto" w:fill="auto"/>
          </w:tcPr>
          <w:p w14:paraId="046A0CA2" w14:textId="77777777" w:rsidR="00C44E59" w:rsidRPr="00A76521" w:rsidRDefault="00C44E59" w:rsidP="002D34CE">
            <w:pPr>
              <w:spacing w:line="240" w:lineRule="auto"/>
              <w:jc w:val="center"/>
              <w:rPr>
                <w:rFonts w:ascii="Arial Narrow" w:hAnsi="Arial Narrow" w:cs="Arial Narrow"/>
                <w:sz w:val="16"/>
                <w:szCs w:val="16"/>
                <w:lang w:val="en-US"/>
              </w:rPr>
            </w:pPr>
          </w:p>
        </w:tc>
        <w:tc>
          <w:tcPr>
            <w:tcW w:w="2127" w:type="dxa"/>
            <w:vMerge/>
            <w:shd w:val="clear" w:color="auto" w:fill="auto"/>
          </w:tcPr>
          <w:p w14:paraId="73734F5B" w14:textId="77777777" w:rsidR="00C44E59" w:rsidRPr="00A76521" w:rsidRDefault="00C44E59" w:rsidP="002D34CE">
            <w:pPr>
              <w:spacing w:line="240" w:lineRule="auto"/>
              <w:jc w:val="center"/>
              <w:rPr>
                <w:rFonts w:ascii="Arial Narrow" w:hAnsi="Arial Narrow" w:cs="Arial Narrow"/>
                <w:sz w:val="16"/>
                <w:szCs w:val="16"/>
                <w:lang w:val="en-US"/>
              </w:rPr>
            </w:pPr>
          </w:p>
        </w:tc>
        <w:tc>
          <w:tcPr>
            <w:tcW w:w="1417" w:type="dxa"/>
            <w:shd w:val="clear" w:color="auto" w:fill="auto"/>
          </w:tcPr>
          <w:p w14:paraId="29B85237" w14:textId="29258DD1" w:rsidR="00C44E59" w:rsidRPr="00A76521" w:rsidRDefault="00C44E59" w:rsidP="002D34CE">
            <w:pPr>
              <w:spacing w:line="240" w:lineRule="auto"/>
              <w:jc w:val="center"/>
              <w:rPr>
                <w:rFonts w:ascii="Arial Narrow" w:hAnsi="Arial Narrow" w:cs="Arial Narrow"/>
                <w:i/>
                <w:iCs/>
                <w:sz w:val="16"/>
                <w:szCs w:val="16"/>
                <w:lang w:val="en-US"/>
              </w:rPr>
            </w:pPr>
            <w:r w:rsidRPr="00A76521">
              <w:rPr>
                <w:rFonts w:ascii="Arial Narrow" w:hAnsi="Arial Narrow" w:cs="Arial Narrow"/>
                <w:sz w:val="16"/>
                <w:szCs w:val="16"/>
                <w:lang w:val="en-US"/>
              </w:rPr>
              <w:t>202</w:t>
            </w:r>
            <w:r w:rsidR="00EA4F63">
              <w:rPr>
                <w:rFonts w:ascii="Arial Narrow" w:hAnsi="Arial Narrow" w:cs="Arial Narrow"/>
                <w:sz w:val="16"/>
                <w:szCs w:val="16"/>
                <w:lang w:val="en-US"/>
              </w:rPr>
              <w:t>4</w:t>
            </w:r>
          </w:p>
        </w:tc>
        <w:tc>
          <w:tcPr>
            <w:tcW w:w="1418" w:type="dxa"/>
            <w:shd w:val="clear" w:color="auto" w:fill="auto"/>
          </w:tcPr>
          <w:p w14:paraId="1F36E113" w14:textId="1045F0C9" w:rsidR="00C44E59" w:rsidRPr="00A76521" w:rsidRDefault="00C44E59" w:rsidP="002D34CE">
            <w:pP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202</w:t>
            </w:r>
            <w:r w:rsidR="00EA4F63">
              <w:rPr>
                <w:rFonts w:ascii="Arial Narrow" w:hAnsi="Arial Narrow" w:cs="Arial Narrow"/>
                <w:sz w:val="16"/>
                <w:szCs w:val="16"/>
                <w:lang w:val="en-US"/>
              </w:rPr>
              <w:t xml:space="preserve">3 </w:t>
            </w:r>
            <w:r w:rsidR="00EA4F63">
              <w:rPr>
                <w:rFonts w:ascii="Arial Narrow" w:hAnsi="Arial Narrow" w:cs="Arial Narrow"/>
                <w:sz w:val="16"/>
                <w:szCs w:val="16"/>
                <w:lang w:val="id-ID"/>
              </w:rPr>
              <w:t>(</w:t>
            </w:r>
            <w:r w:rsidR="00EA4F63" w:rsidRPr="009901FD">
              <w:rPr>
                <w:rFonts w:ascii="Arial Narrow" w:hAnsi="Arial Narrow" w:cs="Arial Narrow"/>
                <w:i/>
                <w:iCs/>
                <w:sz w:val="16"/>
                <w:szCs w:val="16"/>
                <w:lang w:val="id-ID"/>
              </w:rPr>
              <w:t>Audited</w:t>
            </w:r>
            <w:r w:rsidR="00EA4F63">
              <w:rPr>
                <w:rFonts w:ascii="Arial Narrow" w:hAnsi="Arial Narrow" w:cs="Arial Narrow"/>
                <w:sz w:val="16"/>
                <w:szCs w:val="16"/>
                <w:lang w:val="id-ID"/>
              </w:rPr>
              <w:t>)</w:t>
            </w:r>
          </w:p>
        </w:tc>
        <w:tc>
          <w:tcPr>
            <w:tcW w:w="1383" w:type="dxa"/>
            <w:shd w:val="clear" w:color="auto" w:fill="auto"/>
          </w:tcPr>
          <w:p w14:paraId="17654842" w14:textId="77777777" w:rsidR="00C44E59" w:rsidRPr="00A76521" w:rsidRDefault="00C44E59" w:rsidP="002D34CE">
            <w:pP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(Rp)</w:t>
            </w:r>
          </w:p>
        </w:tc>
        <w:tc>
          <w:tcPr>
            <w:tcW w:w="1168" w:type="dxa"/>
            <w:shd w:val="clear" w:color="auto" w:fill="auto"/>
          </w:tcPr>
          <w:p w14:paraId="2391C1DA" w14:textId="77777777" w:rsidR="00C44E59" w:rsidRPr="00A76521" w:rsidRDefault="00C44E59" w:rsidP="002D34CE">
            <w:pP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w:t>
            </w:r>
          </w:p>
        </w:tc>
      </w:tr>
      <w:tr w:rsidR="00C44E59" w:rsidRPr="00A76521" w14:paraId="6D31A5C7" w14:textId="77777777" w:rsidTr="002D34CE">
        <w:trPr>
          <w:trHeight w:val="82"/>
          <w:tblHeader/>
          <w:jc w:val="center"/>
        </w:trPr>
        <w:tc>
          <w:tcPr>
            <w:tcW w:w="567" w:type="dxa"/>
            <w:shd w:val="clear" w:color="auto" w:fill="auto"/>
            <w:vAlign w:val="bottom"/>
          </w:tcPr>
          <w:p w14:paraId="41F5BF74" w14:textId="77777777" w:rsidR="00C44E59" w:rsidRPr="00A76521" w:rsidRDefault="00C44E59"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(1)</w:t>
            </w:r>
          </w:p>
        </w:tc>
        <w:tc>
          <w:tcPr>
            <w:tcW w:w="2127" w:type="dxa"/>
            <w:shd w:val="clear" w:color="auto" w:fill="auto"/>
            <w:vAlign w:val="bottom"/>
          </w:tcPr>
          <w:p w14:paraId="0BBE9F5C" w14:textId="77777777" w:rsidR="00C44E59" w:rsidRPr="00A76521" w:rsidRDefault="00C44E59"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(2)</w:t>
            </w:r>
          </w:p>
        </w:tc>
        <w:tc>
          <w:tcPr>
            <w:tcW w:w="1417" w:type="dxa"/>
            <w:shd w:val="clear" w:color="auto" w:fill="auto"/>
            <w:vAlign w:val="bottom"/>
          </w:tcPr>
          <w:p w14:paraId="2AF43436" w14:textId="77777777" w:rsidR="00C44E59" w:rsidRPr="00A76521" w:rsidRDefault="00C44E59"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(3)</w:t>
            </w:r>
          </w:p>
        </w:tc>
        <w:tc>
          <w:tcPr>
            <w:tcW w:w="1418" w:type="dxa"/>
            <w:shd w:val="clear" w:color="auto" w:fill="auto"/>
            <w:vAlign w:val="bottom"/>
          </w:tcPr>
          <w:p w14:paraId="7583C066" w14:textId="77777777" w:rsidR="00C44E59" w:rsidRPr="00A76521" w:rsidRDefault="00C44E59"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(4)</w:t>
            </w:r>
          </w:p>
        </w:tc>
        <w:tc>
          <w:tcPr>
            <w:tcW w:w="1383" w:type="dxa"/>
            <w:shd w:val="clear" w:color="auto" w:fill="auto"/>
            <w:vAlign w:val="bottom"/>
          </w:tcPr>
          <w:p w14:paraId="5A78FF84" w14:textId="77777777" w:rsidR="00C44E59" w:rsidRPr="00A76521" w:rsidRDefault="00C44E59"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w:t>
            </w:r>
            <w:proofErr w:type="gramStart"/>
            <w:r w:rsidRPr="00A76521">
              <w:rPr>
                <w:rFonts w:ascii="Arial Narrow" w:hAnsi="Arial Narrow" w:cs="Arial Narrow"/>
                <w:sz w:val="16"/>
                <w:szCs w:val="16"/>
                <w:lang w:val="en-US"/>
              </w:rPr>
              <w:t>5)=</w:t>
            </w:r>
            <w:proofErr w:type="gramEnd"/>
            <w:r w:rsidRPr="00A76521">
              <w:rPr>
                <w:rFonts w:ascii="Arial Narrow" w:hAnsi="Arial Narrow" w:cs="Arial Narrow"/>
                <w:sz w:val="16"/>
                <w:szCs w:val="16"/>
                <w:lang w:val="en-US"/>
              </w:rPr>
              <w:t>(3)-(4)</w:t>
            </w:r>
          </w:p>
        </w:tc>
        <w:tc>
          <w:tcPr>
            <w:tcW w:w="1168" w:type="dxa"/>
            <w:shd w:val="clear" w:color="auto" w:fill="auto"/>
            <w:vAlign w:val="bottom"/>
          </w:tcPr>
          <w:p w14:paraId="6EEF4B88" w14:textId="77777777" w:rsidR="00C44E59" w:rsidRPr="00A76521" w:rsidRDefault="00C44E59" w:rsidP="002D34CE">
            <w:pPr>
              <w:pBdr>
                <w:top w:val="none" w:sz="0" w:space="1" w:color="auto"/>
                <w:left w:val="none" w:sz="0" w:space="4" w:color="auto"/>
                <w:bottom w:val="single" w:sz="4" w:space="1" w:color="auto"/>
                <w:right w:val="none" w:sz="0" w:space="4" w:color="auto"/>
              </w:pBdr>
              <w:spacing w:line="240" w:lineRule="auto"/>
              <w:jc w:val="center"/>
              <w:rPr>
                <w:rFonts w:ascii="Arial Narrow" w:hAnsi="Arial Narrow" w:cs="Arial Narrow"/>
                <w:sz w:val="16"/>
                <w:szCs w:val="16"/>
                <w:lang w:val="en-US"/>
              </w:rPr>
            </w:pPr>
            <w:r w:rsidRPr="00A76521">
              <w:rPr>
                <w:rFonts w:ascii="Arial Narrow" w:hAnsi="Arial Narrow" w:cs="Arial Narrow"/>
                <w:sz w:val="16"/>
                <w:szCs w:val="16"/>
                <w:lang w:val="en-US"/>
              </w:rPr>
              <w:t>(</w:t>
            </w:r>
            <w:proofErr w:type="gramStart"/>
            <w:r w:rsidRPr="00A76521">
              <w:rPr>
                <w:rFonts w:ascii="Arial Narrow" w:hAnsi="Arial Narrow" w:cs="Arial Narrow"/>
                <w:sz w:val="16"/>
                <w:szCs w:val="16"/>
                <w:lang w:val="en-US"/>
              </w:rPr>
              <w:t>6)=</w:t>
            </w:r>
            <w:proofErr w:type="gramEnd"/>
            <w:r w:rsidRPr="00A76521">
              <w:rPr>
                <w:rFonts w:ascii="Arial Narrow" w:hAnsi="Arial Narrow" w:cs="Arial Narrow"/>
                <w:sz w:val="16"/>
                <w:szCs w:val="16"/>
                <w:lang w:val="en-US"/>
              </w:rPr>
              <w:t>(5)/(4)x100</w:t>
            </w:r>
          </w:p>
        </w:tc>
      </w:tr>
      <w:tr w:rsidR="00C44E59" w:rsidRPr="00A76521" w14:paraId="6D325CCD" w14:textId="77777777" w:rsidTr="002D34CE">
        <w:trPr>
          <w:jc w:val="center"/>
        </w:trPr>
        <w:tc>
          <w:tcPr>
            <w:tcW w:w="567" w:type="dxa"/>
            <w:shd w:val="clear" w:color="auto" w:fill="auto"/>
          </w:tcPr>
          <w:p w14:paraId="24B1A96C" w14:textId="77777777" w:rsidR="00C44E59" w:rsidRPr="00A76521" w:rsidRDefault="00C44E59" w:rsidP="002C46AC">
            <w:pPr>
              <w:numPr>
                <w:ilvl w:val="0"/>
                <w:numId w:val="34"/>
              </w:numPr>
              <w:tabs>
                <w:tab w:val="left" w:pos="425"/>
              </w:tabs>
              <w:spacing w:line="240" w:lineRule="auto"/>
              <w:jc w:val="both"/>
              <w:rPr>
                <w:rFonts w:ascii="Arial Narrow" w:hAnsi="Arial Narrow" w:cs="Arial Narrow"/>
                <w:sz w:val="16"/>
                <w:szCs w:val="16"/>
                <w:lang w:val="en-US"/>
              </w:rPr>
            </w:pPr>
          </w:p>
        </w:tc>
        <w:tc>
          <w:tcPr>
            <w:tcW w:w="2127" w:type="dxa"/>
            <w:shd w:val="clear" w:color="auto" w:fill="auto"/>
          </w:tcPr>
          <w:p w14:paraId="4EBD5DE3" w14:textId="07147179" w:rsidR="00C44E59" w:rsidRPr="00A76521" w:rsidRDefault="00C44E59" w:rsidP="002D34CE">
            <w:pPr>
              <w:spacing w:line="240" w:lineRule="auto"/>
              <w:rPr>
                <w:rFonts w:ascii="Arial Narrow" w:hAnsi="Arial Narrow" w:cs="Arial Narrow"/>
                <w:sz w:val="16"/>
                <w:szCs w:val="16"/>
                <w:lang w:val="en-US"/>
              </w:rPr>
            </w:pPr>
            <w:proofErr w:type="spellStart"/>
            <w:r w:rsidRPr="00C44E59">
              <w:rPr>
                <w:rFonts w:ascii="Arial Narrow" w:hAnsi="Arial Narrow" w:cs="Arial Narrow"/>
                <w:sz w:val="16"/>
                <w:szCs w:val="16"/>
                <w:lang w:val="en-US"/>
              </w:rPr>
              <w:t>Peralatan</w:t>
            </w:r>
            <w:proofErr w:type="spellEnd"/>
            <w:r w:rsidRPr="00C44E59">
              <w:rPr>
                <w:rFonts w:ascii="Arial Narrow" w:hAnsi="Arial Narrow" w:cs="Arial Narrow"/>
                <w:sz w:val="16"/>
                <w:szCs w:val="16"/>
                <w:lang w:val="en-US"/>
              </w:rPr>
              <w:t xml:space="preserve"> dan </w:t>
            </w:r>
            <w:proofErr w:type="spellStart"/>
            <w:r w:rsidRPr="00C44E59">
              <w:rPr>
                <w:rFonts w:ascii="Arial Narrow" w:hAnsi="Arial Narrow" w:cs="Arial Narrow"/>
                <w:sz w:val="16"/>
                <w:szCs w:val="16"/>
                <w:lang w:val="en-US"/>
              </w:rPr>
              <w:t>Mesin</w:t>
            </w:r>
            <w:proofErr w:type="spellEnd"/>
          </w:p>
        </w:tc>
        <w:tc>
          <w:tcPr>
            <w:tcW w:w="1417" w:type="dxa"/>
            <w:shd w:val="clear" w:color="auto" w:fill="FFFFFF"/>
          </w:tcPr>
          <w:p w14:paraId="51C7BC82" w14:textId="73D730BB" w:rsidR="00C44E59" w:rsidRPr="00A76521" w:rsidRDefault="00841B24" w:rsidP="002D34CE">
            <w:pPr>
              <w:spacing w:line="240" w:lineRule="auto"/>
              <w:jc w:val="right"/>
              <w:rPr>
                <w:rFonts w:ascii="Arial Narrow" w:hAnsi="Arial Narrow" w:cs="Arial Narrow"/>
                <w:sz w:val="16"/>
                <w:szCs w:val="16"/>
                <w:lang w:val="en-US"/>
              </w:rPr>
            </w:pPr>
            <w:r>
              <w:rPr>
                <w:rFonts w:ascii="Arial Narrow" w:hAnsi="Arial Narrow" w:cs="Arial Narrow"/>
                <w:sz w:val="16"/>
                <w:szCs w:val="16"/>
                <w:lang w:val="en-US"/>
              </w:rPr>
              <w:t>355.641.545,00</w:t>
            </w:r>
          </w:p>
        </w:tc>
        <w:tc>
          <w:tcPr>
            <w:tcW w:w="1418" w:type="dxa"/>
            <w:shd w:val="clear" w:color="auto" w:fill="FFFFFF"/>
          </w:tcPr>
          <w:p w14:paraId="7697A868" w14:textId="523A82AB" w:rsidR="00C44E59" w:rsidRPr="00A76521" w:rsidRDefault="00841B24" w:rsidP="002D34CE">
            <w:pPr>
              <w:spacing w:line="240" w:lineRule="auto"/>
              <w:ind w:left="-72"/>
              <w:jc w:val="right"/>
              <w:rPr>
                <w:rFonts w:ascii="Arial Narrow" w:hAnsi="Arial Narrow"/>
                <w:sz w:val="16"/>
                <w:szCs w:val="16"/>
              </w:rPr>
            </w:pPr>
            <w:r>
              <w:rPr>
                <w:rFonts w:ascii="Arial Narrow" w:hAnsi="Arial Narrow"/>
                <w:sz w:val="16"/>
                <w:szCs w:val="16"/>
              </w:rPr>
              <w:t>369.272.545,00</w:t>
            </w:r>
          </w:p>
        </w:tc>
        <w:tc>
          <w:tcPr>
            <w:tcW w:w="1383" w:type="dxa"/>
            <w:shd w:val="clear" w:color="auto" w:fill="FFFFFF"/>
          </w:tcPr>
          <w:p w14:paraId="33248E2D" w14:textId="23FA8CF6" w:rsidR="00C44E59" w:rsidRPr="008C59AF" w:rsidRDefault="008C59AF" w:rsidP="002D34CE">
            <w:pPr>
              <w:spacing w:line="240" w:lineRule="auto"/>
              <w:ind w:left="-111"/>
              <w:jc w:val="right"/>
              <w:rPr>
                <w:rFonts w:ascii="Arial Narrow" w:hAnsi="Arial Narrow"/>
                <w:sz w:val="16"/>
                <w:szCs w:val="16"/>
              </w:rPr>
            </w:pPr>
            <w:r w:rsidRPr="008C59AF">
              <w:rPr>
                <w:rFonts w:ascii="Arial Narrow" w:hAnsi="Arial Narrow"/>
                <w:sz w:val="16"/>
                <w:szCs w:val="16"/>
              </w:rPr>
              <w:t>(</w:t>
            </w:r>
            <w:r w:rsidR="00841B24">
              <w:rPr>
                <w:rFonts w:ascii="Arial Narrow" w:hAnsi="Arial Narrow"/>
                <w:sz w:val="16"/>
                <w:szCs w:val="16"/>
              </w:rPr>
              <w:t>13.631.000,00</w:t>
            </w:r>
            <w:r w:rsidRPr="008C59AF">
              <w:rPr>
                <w:rFonts w:ascii="Arial Narrow" w:hAnsi="Arial Narrow"/>
                <w:sz w:val="16"/>
                <w:szCs w:val="16"/>
              </w:rPr>
              <w:t>)</w:t>
            </w:r>
          </w:p>
        </w:tc>
        <w:tc>
          <w:tcPr>
            <w:tcW w:w="1168" w:type="dxa"/>
            <w:shd w:val="clear" w:color="auto" w:fill="FFFFFF"/>
          </w:tcPr>
          <w:p w14:paraId="1C6F1982" w14:textId="0034AF9F" w:rsidR="00C44E59" w:rsidRPr="008C59AF" w:rsidRDefault="008C59AF" w:rsidP="002D34CE">
            <w:pPr>
              <w:spacing w:line="240" w:lineRule="auto"/>
              <w:jc w:val="right"/>
              <w:rPr>
                <w:rFonts w:ascii="Arial Narrow" w:hAnsi="Arial Narrow" w:cs="Arial Narrow"/>
                <w:sz w:val="16"/>
                <w:szCs w:val="16"/>
                <w:lang w:val="en-US"/>
              </w:rPr>
            </w:pPr>
            <w:r w:rsidRPr="008C59AF">
              <w:rPr>
                <w:rFonts w:ascii="Arial Narrow" w:hAnsi="Arial Narrow" w:cs="Arial Narrow"/>
                <w:sz w:val="16"/>
                <w:szCs w:val="16"/>
                <w:lang w:val="en-US"/>
              </w:rPr>
              <w:t>(</w:t>
            </w:r>
            <w:r w:rsidR="00841B24">
              <w:rPr>
                <w:rFonts w:ascii="Arial Narrow" w:hAnsi="Arial Narrow" w:cs="Arial Narrow"/>
                <w:sz w:val="16"/>
                <w:szCs w:val="16"/>
                <w:lang w:val="en-US"/>
              </w:rPr>
              <w:t>3</w:t>
            </w:r>
            <w:r w:rsidRPr="008C59AF">
              <w:rPr>
                <w:rFonts w:ascii="Arial Narrow" w:hAnsi="Arial Narrow" w:cs="Arial Narrow"/>
                <w:sz w:val="16"/>
                <w:szCs w:val="16"/>
                <w:lang w:val="en-US"/>
              </w:rPr>
              <w:t>,</w:t>
            </w:r>
            <w:r w:rsidR="00841B24">
              <w:rPr>
                <w:rFonts w:ascii="Arial Narrow" w:hAnsi="Arial Narrow" w:cs="Arial Narrow"/>
                <w:sz w:val="16"/>
                <w:szCs w:val="16"/>
                <w:lang w:val="en-US"/>
              </w:rPr>
              <w:t>69</w:t>
            </w:r>
            <w:r w:rsidRPr="008C59AF">
              <w:rPr>
                <w:rFonts w:ascii="Arial Narrow" w:hAnsi="Arial Narrow" w:cs="Arial Narrow"/>
                <w:sz w:val="16"/>
                <w:szCs w:val="16"/>
                <w:lang w:val="en-US"/>
              </w:rPr>
              <w:t>)</w:t>
            </w:r>
          </w:p>
        </w:tc>
      </w:tr>
      <w:tr w:rsidR="008C59AF" w:rsidRPr="00A76521" w14:paraId="7A09CA4A" w14:textId="77777777" w:rsidTr="002D34CE">
        <w:trPr>
          <w:trHeight w:val="152"/>
          <w:jc w:val="center"/>
        </w:trPr>
        <w:tc>
          <w:tcPr>
            <w:tcW w:w="567" w:type="dxa"/>
            <w:shd w:val="clear" w:color="auto" w:fill="auto"/>
          </w:tcPr>
          <w:p w14:paraId="702937C6" w14:textId="77777777" w:rsidR="008C59AF" w:rsidRPr="00A76521" w:rsidRDefault="008C59AF" w:rsidP="002C46AC">
            <w:pPr>
              <w:numPr>
                <w:ilvl w:val="0"/>
                <w:numId w:val="34"/>
              </w:numPr>
              <w:tabs>
                <w:tab w:val="left" w:pos="425"/>
              </w:tabs>
              <w:spacing w:line="240" w:lineRule="auto"/>
              <w:rPr>
                <w:rFonts w:ascii="Arial Narrow" w:hAnsi="Arial Narrow" w:cs="Arial Narrow"/>
                <w:sz w:val="16"/>
                <w:szCs w:val="16"/>
                <w:lang w:val="en-US"/>
              </w:rPr>
            </w:pPr>
          </w:p>
        </w:tc>
        <w:tc>
          <w:tcPr>
            <w:tcW w:w="2127" w:type="dxa"/>
            <w:shd w:val="clear" w:color="auto" w:fill="auto"/>
          </w:tcPr>
          <w:p w14:paraId="784D894F" w14:textId="19542090" w:rsidR="008C59AF" w:rsidRPr="00C44E59" w:rsidRDefault="008C59AF" w:rsidP="002D34CE">
            <w:pPr>
              <w:spacing w:line="240" w:lineRule="auto"/>
              <w:rPr>
                <w:rFonts w:ascii="Arial Narrow" w:hAnsi="Arial Narrow" w:cs="Arial Narrow"/>
                <w:sz w:val="16"/>
                <w:szCs w:val="16"/>
                <w:lang w:val="en-US"/>
              </w:rPr>
            </w:pPr>
            <w:proofErr w:type="spellStart"/>
            <w:r>
              <w:rPr>
                <w:rFonts w:ascii="Arial Narrow" w:hAnsi="Arial Narrow" w:cs="Arial Narrow"/>
                <w:sz w:val="16"/>
                <w:szCs w:val="16"/>
                <w:lang w:val="en-US"/>
              </w:rPr>
              <w:t>Aset</w:t>
            </w:r>
            <w:proofErr w:type="spellEnd"/>
            <w:r>
              <w:rPr>
                <w:rFonts w:ascii="Arial Narrow" w:hAnsi="Arial Narrow" w:cs="Arial Narrow"/>
                <w:sz w:val="16"/>
                <w:szCs w:val="16"/>
                <w:lang w:val="en-US"/>
              </w:rPr>
              <w:t xml:space="preserve"> </w:t>
            </w:r>
            <w:proofErr w:type="spellStart"/>
            <w:r>
              <w:rPr>
                <w:rFonts w:ascii="Arial Narrow" w:hAnsi="Arial Narrow" w:cs="Arial Narrow"/>
                <w:sz w:val="16"/>
                <w:szCs w:val="16"/>
                <w:lang w:val="en-US"/>
              </w:rPr>
              <w:t>Tetap</w:t>
            </w:r>
            <w:proofErr w:type="spellEnd"/>
            <w:r>
              <w:rPr>
                <w:rFonts w:ascii="Arial Narrow" w:hAnsi="Arial Narrow" w:cs="Arial Narrow"/>
                <w:sz w:val="16"/>
                <w:szCs w:val="16"/>
                <w:lang w:val="en-US"/>
              </w:rPr>
              <w:t xml:space="preserve"> </w:t>
            </w:r>
            <w:proofErr w:type="spellStart"/>
            <w:r>
              <w:rPr>
                <w:rFonts w:ascii="Arial Narrow" w:hAnsi="Arial Narrow" w:cs="Arial Narrow"/>
                <w:sz w:val="16"/>
                <w:szCs w:val="16"/>
                <w:lang w:val="en-US"/>
              </w:rPr>
              <w:t>lainnya</w:t>
            </w:r>
            <w:proofErr w:type="spellEnd"/>
          </w:p>
        </w:tc>
        <w:tc>
          <w:tcPr>
            <w:tcW w:w="1417" w:type="dxa"/>
            <w:shd w:val="clear" w:color="auto" w:fill="FFFFFF"/>
          </w:tcPr>
          <w:p w14:paraId="51998892" w14:textId="4342B808" w:rsidR="008C59AF" w:rsidRPr="00A76521" w:rsidRDefault="00841B24" w:rsidP="002D34CE">
            <w:pPr>
              <w:spacing w:line="240" w:lineRule="auto"/>
              <w:jc w:val="right"/>
              <w:rPr>
                <w:rFonts w:ascii="Arial Narrow" w:hAnsi="Arial Narrow" w:cs="Arial Narrow"/>
                <w:sz w:val="16"/>
                <w:szCs w:val="16"/>
                <w:lang w:val="en-US"/>
              </w:rPr>
            </w:pPr>
            <w:r>
              <w:rPr>
                <w:rFonts w:ascii="Arial Narrow" w:hAnsi="Arial Narrow" w:cs="Arial Narrow"/>
                <w:sz w:val="16"/>
                <w:szCs w:val="16"/>
                <w:lang w:val="en-US"/>
              </w:rPr>
              <w:t>222.775.072</w:t>
            </w:r>
            <w:r w:rsidR="008C59AF" w:rsidRPr="008C59AF">
              <w:rPr>
                <w:rFonts w:ascii="Arial Narrow" w:hAnsi="Arial Narrow" w:cs="Arial Narrow"/>
                <w:sz w:val="16"/>
                <w:szCs w:val="16"/>
                <w:lang w:val="en-US"/>
              </w:rPr>
              <w:t>,00</w:t>
            </w:r>
          </w:p>
        </w:tc>
        <w:tc>
          <w:tcPr>
            <w:tcW w:w="1418" w:type="dxa"/>
            <w:shd w:val="clear" w:color="auto" w:fill="FFFFFF"/>
          </w:tcPr>
          <w:p w14:paraId="0A192009" w14:textId="29BC51FC" w:rsidR="008C59AF" w:rsidRPr="00A76521" w:rsidRDefault="00841B24" w:rsidP="002D34CE">
            <w:pPr>
              <w:spacing w:line="240" w:lineRule="auto"/>
              <w:ind w:left="-72"/>
              <w:jc w:val="right"/>
              <w:rPr>
                <w:rFonts w:ascii="Arial Narrow" w:hAnsi="Arial Narrow"/>
                <w:sz w:val="16"/>
                <w:szCs w:val="16"/>
              </w:rPr>
            </w:pPr>
            <w:r>
              <w:rPr>
                <w:rFonts w:ascii="Arial Narrow" w:hAnsi="Arial Narrow"/>
                <w:sz w:val="16"/>
                <w:szCs w:val="16"/>
              </w:rPr>
              <w:t>523.162.500</w:t>
            </w:r>
            <w:r w:rsidR="008C59AF" w:rsidRPr="008C59AF">
              <w:rPr>
                <w:rFonts w:ascii="Arial Narrow" w:hAnsi="Arial Narrow"/>
                <w:sz w:val="16"/>
                <w:szCs w:val="16"/>
              </w:rPr>
              <w:t>,00</w:t>
            </w:r>
          </w:p>
        </w:tc>
        <w:tc>
          <w:tcPr>
            <w:tcW w:w="1383" w:type="dxa"/>
            <w:shd w:val="clear" w:color="auto" w:fill="FFFFFF"/>
          </w:tcPr>
          <w:p w14:paraId="00EEA854" w14:textId="30DA8350" w:rsidR="008C59AF" w:rsidRPr="008C59AF" w:rsidRDefault="00841B24" w:rsidP="002D34CE">
            <w:pPr>
              <w:spacing w:line="240" w:lineRule="auto"/>
              <w:ind w:left="-111"/>
              <w:jc w:val="right"/>
              <w:rPr>
                <w:rFonts w:ascii="Arial Narrow" w:hAnsi="Arial Narrow"/>
                <w:sz w:val="16"/>
                <w:szCs w:val="16"/>
              </w:rPr>
            </w:pPr>
            <w:r>
              <w:rPr>
                <w:rFonts w:ascii="Arial Narrow" w:hAnsi="Arial Narrow"/>
                <w:sz w:val="16"/>
                <w:szCs w:val="16"/>
              </w:rPr>
              <w:t>(300.387.428,00)</w:t>
            </w:r>
            <w:r w:rsidR="008C59AF" w:rsidRPr="008C59AF">
              <w:rPr>
                <w:rFonts w:ascii="Arial Narrow" w:hAnsi="Arial Narrow"/>
                <w:sz w:val="16"/>
                <w:szCs w:val="16"/>
              </w:rPr>
              <w:t xml:space="preserve">   </w:t>
            </w:r>
          </w:p>
        </w:tc>
        <w:tc>
          <w:tcPr>
            <w:tcW w:w="1168" w:type="dxa"/>
            <w:shd w:val="clear" w:color="auto" w:fill="FFFFFF"/>
          </w:tcPr>
          <w:p w14:paraId="5EBC54B0" w14:textId="5B9D1E86" w:rsidR="008C59AF" w:rsidRPr="008C59AF" w:rsidRDefault="00841B24" w:rsidP="002D34CE">
            <w:pPr>
              <w:spacing w:line="240" w:lineRule="auto"/>
              <w:jc w:val="right"/>
              <w:rPr>
                <w:rFonts w:ascii="Arial Narrow" w:hAnsi="Arial Narrow" w:cs="Arial Narrow"/>
                <w:sz w:val="16"/>
                <w:szCs w:val="16"/>
                <w:lang w:val="en-US"/>
              </w:rPr>
            </w:pPr>
            <w:r>
              <w:rPr>
                <w:rFonts w:ascii="Arial Narrow" w:hAnsi="Arial Narrow" w:cs="Arial Narrow"/>
                <w:sz w:val="16"/>
                <w:szCs w:val="16"/>
                <w:lang w:val="en-US"/>
              </w:rPr>
              <w:t>(57,42)</w:t>
            </w:r>
            <w:r w:rsidR="008C59AF" w:rsidRPr="008C59AF">
              <w:rPr>
                <w:rFonts w:ascii="Arial Narrow" w:hAnsi="Arial Narrow" w:cs="Arial Narrow"/>
                <w:sz w:val="16"/>
                <w:szCs w:val="16"/>
                <w:lang w:val="en-US"/>
              </w:rPr>
              <w:t xml:space="preserve">   </w:t>
            </w:r>
          </w:p>
        </w:tc>
      </w:tr>
      <w:tr w:rsidR="00C44E59" w:rsidRPr="00A76521" w14:paraId="650D925F" w14:textId="77777777" w:rsidTr="002D34CE">
        <w:trPr>
          <w:jc w:val="center"/>
        </w:trPr>
        <w:tc>
          <w:tcPr>
            <w:tcW w:w="567" w:type="dxa"/>
            <w:shd w:val="clear" w:color="auto" w:fill="auto"/>
          </w:tcPr>
          <w:p w14:paraId="0C250423" w14:textId="77777777" w:rsidR="00C44E59" w:rsidRPr="00A76521" w:rsidRDefault="00C44E59" w:rsidP="002C46AC">
            <w:pPr>
              <w:widowControl w:val="0"/>
              <w:numPr>
                <w:ilvl w:val="0"/>
                <w:numId w:val="34"/>
              </w:numPr>
              <w:tabs>
                <w:tab w:val="left" w:pos="425"/>
              </w:tabs>
              <w:spacing w:line="240" w:lineRule="auto"/>
              <w:rPr>
                <w:rFonts w:ascii="Arial Narrow" w:hAnsi="Arial Narrow" w:cs="Arial Narrow"/>
                <w:sz w:val="16"/>
                <w:szCs w:val="16"/>
                <w:lang w:val="en-US"/>
              </w:rPr>
            </w:pPr>
          </w:p>
        </w:tc>
        <w:tc>
          <w:tcPr>
            <w:tcW w:w="2127" w:type="dxa"/>
            <w:shd w:val="clear" w:color="auto" w:fill="auto"/>
          </w:tcPr>
          <w:p w14:paraId="031C6F43" w14:textId="067DEB28" w:rsidR="00C44E59" w:rsidRPr="00A76521" w:rsidRDefault="00C44E59" w:rsidP="002D34CE">
            <w:pPr>
              <w:widowControl w:val="0"/>
              <w:spacing w:line="240" w:lineRule="auto"/>
              <w:rPr>
                <w:rFonts w:ascii="Arial Narrow" w:hAnsi="Arial Narrow" w:cs="Calibri"/>
                <w:sz w:val="16"/>
                <w:szCs w:val="16"/>
                <w:lang w:val="en-US"/>
              </w:rPr>
            </w:pPr>
            <w:proofErr w:type="spellStart"/>
            <w:r w:rsidRPr="00C44E59">
              <w:rPr>
                <w:rFonts w:ascii="Arial Narrow" w:hAnsi="Arial Narrow" w:cs="Calibri"/>
                <w:sz w:val="16"/>
                <w:szCs w:val="16"/>
                <w:lang w:val="en-US"/>
              </w:rPr>
              <w:t>Akumulasi</w:t>
            </w:r>
            <w:proofErr w:type="spellEnd"/>
            <w:r w:rsidRPr="00C44E59">
              <w:rPr>
                <w:rFonts w:ascii="Arial Narrow" w:hAnsi="Arial Narrow" w:cs="Calibri"/>
                <w:sz w:val="16"/>
                <w:szCs w:val="16"/>
                <w:lang w:val="en-US"/>
              </w:rPr>
              <w:t xml:space="preserve"> </w:t>
            </w:r>
            <w:proofErr w:type="spellStart"/>
            <w:r w:rsidRPr="00C44E59">
              <w:rPr>
                <w:rFonts w:ascii="Arial Narrow" w:hAnsi="Arial Narrow" w:cs="Calibri"/>
                <w:sz w:val="16"/>
                <w:szCs w:val="16"/>
                <w:lang w:val="en-US"/>
              </w:rPr>
              <w:t>Penyusutan</w:t>
            </w:r>
            <w:proofErr w:type="spellEnd"/>
          </w:p>
        </w:tc>
        <w:tc>
          <w:tcPr>
            <w:tcW w:w="1417" w:type="dxa"/>
            <w:shd w:val="clear" w:color="auto" w:fill="FFFFFF"/>
          </w:tcPr>
          <w:p w14:paraId="74E507D2" w14:textId="20D7BC38" w:rsidR="00C44E59" w:rsidRPr="00A76521" w:rsidRDefault="008C59AF" w:rsidP="002D34CE">
            <w:pPr>
              <w:spacing w:line="240" w:lineRule="auto"/>
              <w:jc w:val="right"/>
              <w:rPr>
                <w:rFonts w:ascii="Arial Narrow" w:hAnsi="Arial Narrow" w:cs="Arial Narrow"/>
                <w:sz w:val="16"/>
                <w:szCs w:val="16"/>
                <w:lang w:val="en-US"/>
              </w:rPr>
            </w:pPr>
            <w:r w:rsidRPr="008C59AF">
              <w:rPr>
                <w:rFonts w:ascii="Arial Narrow" w:hAnsi="Arial Narrow" w:cs="Arial Narrow"/>
                <w:sz w:val="16"/>
                <w:szCs w:val="16"/>
                <w:lang w:val="en-US"/>
              </w:rPr>
              <w:t>(</w:t>
            </w:r>
            <w:r w:rsidR="00841B24">
              <w:rPr>
                <w:rFonts w:ascii="Arial Narrow" w:hAnsi="Arial Narrow" w:cs="Arial Narrow"/>
                <w:sz w:val="16"/>
                <w:szCs w:val="16"/>
                <w:lang w:val="en-US"/>
              </w:rPr>
              <w:t>514.375.676,00</w:t>
            </w:r>
            <w:r w:rsidRPr="008C59AF">
              <w:rPr>
                <w:rFonts w:ascii="Arial Narrow" w:hAnsi="Arial Narrow" w:cs="Arial Narrow"/>
                <w:sz w:val="16"/>
                <w:szCs w:val="16"/>
                <w:lang w:val="en-US"/>
              </w:rPr>
              <w:t>)</w:t>
            </w:r>
          </w:p>
        </w:tc>
        <w:tc>
          <w:tcPr>
            <w:tcW w:w="1418" w:type="dxa"/>
            <w:shd w:val="clear" w:color="auto" w:fill="FFFFFF"/>
          </w:tcPr>
          <w:p w14:paraId="116A031F" w14:textId="5B35C671" w:rsidR="00C44E59" w:rsidRPr="00A76521" w:rsidRDefault="008C59AF" w:rsidP="002D34CE">
            <w:pPr>
              <w:spacing w:line="240" w:lineRule="auto"/>
              <w:ind w:left="-72"/>
              <w:jc w:val="right"/>
              <w:rPr>
                <w:rFonts w:ascii="Arial Narrow" w:hAnsi="Arial Narrow"/>
                <w:sz w:val="16"/>
                <w:szCs w:val="16"/>
              </w:rPr>
            </w:pPr>
            <w:r w:rsidRPr="008C59AF">
              <w:rPr>
                <w:rFonts w:ascii="Arial Narrow" w:hAnsi="Arial Narrow"/>
                <w:sz w:val="16"/>
                <w:szCs w:val="16"/>
              </w:rPr>
              <w:t>(</w:t>
            </w:r>
            <w:r w:rsidR="00841B24">
              <w:rPr>
                <w:rFonts w:ascii="Arial Narrow" w:hAnsi="Arial Narrow"/>
                <w:sz w:val="16"/>
                <w:szCs w:val="16"/>
              </w:rPr>
              <w:t>805.763.442,00</w:t>
            </w:r>
            <w:r w:rsidRPr="008C59AF">
              <w:rPr>
                <w:rFonts w:ascii="Arial Narrow" w:hAnsi="Arial Narrow"/>
                <w:sz w:val="16"/>
                <w:szCs w:val="16"/>
              </w:rPr>
              <w:t>)</w:t>
            </w:r>
          </w:p>
        </w:tc>
        <w:tc>
          <w:tcPr>
            <w:tcW w:w="1383" w:type="dxa"/>
            <w:shd w:val="clear" w:color="auto" w:fill="FFFFFF"/>
          </w:tcPr>
          <w:p w14:paraId="2B06822C" w14:textId="20935D27" w:rsidR="00C44E59" w:rsidRPr="008C59AF" w:rsidRDefault="00841B24" w:rsidP="002D34CE">
            <w:pPr>
              <w:spacing w:line="240" w:lineRule="auto"/>
              <w:ind w:left="-111"/>
              <w:jc w:val="right"/>
              <w:rPr>
                <w:rFonts w:ascii="Arial Narrow" w:hAnsi="Arial Narrow"/>
                <w:sz w:val="16"/>
                <w:szCs w:val="16"/>
              </w:rPr>
            </w:pPr>
            <w:r>
              <w:rPr>
                <w:rFonts w:ascii="Arial Narrow" w:hAnsi="Arial Narrow"/>
                <w:sz w:val="16"/>
                <w:szCs w:val="16"/>
              </w:rPr>
              <w:t>291.387.766</w:t>
            </w:r>
          </w:p>
        </w:tc>
        <w:tc>
          <w:tcPr>
            <w:tcW w:w="1168" w:type="dxa"/>
            <w:shd w:val="clear" w:color="auto" w:fill="FFFFFF"/>
          </w:tcPr>
          <w:p w14:paraId="33BC9785" w14:textId="344E1574" w:rsidR="00C44E59" w:rsidRPr="008C59AF" w:rsidRDefault="008C59AF" w:rsidP="002D34CE">
            <w:pPr>
              <w:spacing w:line="240" w:lineRule="auto"/>
              <w:jc w:val="right"/>
              <w:rPr>
                <w:rFonts w:ascii="Arial Narrow" w:hAnsi="Arial Narrow" w:cs="Arial Narrow"/>
                <w:sz w:val="16"/>
                <w:szCs w:val="16"/>
                <w:lang w:val="en-US"/>
              </w:rPr>
            </w:pPr>
            <w:r w:rsidRPr="008C59AF">
              <w:rPr>
                <w:rFonts w:ascii="Arial Narrow" w:hAnsi="Arial Narrow" w:cs="Arial Narrow"/>
                <w:sz w:val="16"/>
                <w:szCs w:val="16"/>
                <w:lang w:val="en-US"/>
              </w:rPr>
              <w:t>(</w:t>
            </w:r>
            <w:r w:rsidR="00841B24">
              <w:rPr>
                <w:rFonts w:ascii="Arial Narrow" w:hAnsi="Arial Narrow" w:cs="Arial Narrow"/>
                <w:sz w:val="16"/>
                <w:szCs w:val="16"/>
                <w:lang w:val="en-US"/>
              </w:rPr>
              <w:t>36,16</w:t>
            </w:r>
            <w:r w:rsidRPr="008C59AF">
              <w:rPr>
                <w:rFonts w:ascii="Arial Narrow" w:hAnsi="Arial Narrow" w:cs="Arial Narrow"/>
                <w:sz w:val="16"/>
                <w:szCs w:val="16"/>
                <w:lang w:val="en-US"/>
              </w:rPr>
              <w:t>)</w:t>
            </w:r>
          </w:p>
        </w:tc>
      </w:tr>
      <w:tr w:rsidR="00C44E59" w:rsidRPr="00A76521" w14:paraId="105B346D" w14:textId="77777777" w:rsidTr="002D34CE">
        <w:trPr>
          <w:trHeight w:val="82"/>
          <w:jc w:val="center"/>
        </w:trPr>
        <w:tc>
          <w:tcPr>
            <w:tcW w:w="2694" w:type="dxa"/>
            <w:gridSpan w:val="2"/>
            <w:shd w:val="clear" w:color="auto" w:fill="auto"/>
          </w:tcPr>
          <w:p w14:paraId="54B5242C" w14:textId="77777777" w:rsidR="00C44E59" w:rsidRPr="00A76521" w:rsidRDefault="00C44E59" w:rsidP="002D34CE">
            <w:pPr>
              <w:spacing w:line="240" w:lineRule="auto"/>
              <w:jc w:val="center"/>
              <w:rPr>
                <w:rFonts w:ascii="Arial Narrow" w:hAnsi="Arial Narrow" w:cs="Arial Narrow"/>
                <w:sz w:val="16"/>
                <w:szCs w:val="16"/>
                <w:lang w:val="en-US"/>
              </w:rPr>
            </w:pPr>
            <w:r w:rsidRPr="00A76521">
              <w:rPr>
                <w:rFonts w:ascii="Arial Narrow" w:hAnsi="Arial Narrow" w:cs="Arial Narrow"/>
                <w:b/>
                <w:bCs/>
                <w:sz w:val="16"/>
                <w:szCs w:val="16"/>
                <w:lang w:val="en-US"/>
              </w:rPr>
              <w:t>JUMLAH</w:t>
            </w:r>
          </w:p>
        </w:tc>
        <w:tc>
          <w:tcPr>
            <w:tcW w:w="1417" w:type="dxa"/>
            <w:shd w:val="clear" w:color="auto" w:fill="FFFFFF"/>
          </w:tcPr>
          <w:p w14:paraId="443987C6" w14:textId="3BB7F11B" w:rsidR="00C44E59" w:rsidRPr="00A76521" w:rsidRDefault="00841B24" w:rsidP="002D34CE">
            <w:pPr>
              <w:pBdr>
                <w:top w:val="single" w:sz="4" w:space="1" w:color="auto"/>
                <w:left w:val="none" w:sz="0" w:space="4" w:color="auto"/>
                <w:bottom w:val="double" w:sz="4" w:space="1" w:color="auto"/>
                <w:right w:val="none" w:sz="0" w:space="4" w:color="auto"/>
              </w:pBdr>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64.040.941</w:t>
            </w:r>
            <w:r w:rsidR="008C59AF" w:rsidRPr="008C59AF">
              <w:rPr>
                <w:rFonts w:ascii="Arial Narrow" w:hAnsi="Arial Narrow" w:cs="Arial Narrow"/>
                <w:b/>
                <w:bCs/>
                <w:sz w:val="16"/>
                <w:szCs w:val="16"/>
                <w:lang w:val="en-US"/>
              </w:rPr>
              <w:t>,00</w:t>
            </w:r>
          </w:p>
        </w:tc>
        <w:tc>
          <w:tcPr>
            <w:tcW w:w="1418" w:type="dxa"/>
            <w:shd w:val="clear" w:color="auto" w:fill="FFFFFF"/>
          </w:tcPr>
          <w:p w14:paraId="6E1A7DF6" w14:textId="03A75B7D" w:rsidR="00C44E59" w:rsidRPr="00A76521" w:rsidRDefault="00841B24" w:rsidP="002D34CE">
            <w:pPr>
              <w:pBdr>
                <w:top w:val="single" w:sz="4" w:space="1" w:color="auto"/>
                <w:left w:val="none" w:sz="0" w:space="4" w:color="auto"/>
                <w:bottom w:val="double" w:sz="4" w:space="1" w:color="auto"/>
                <w:right w:val="none" w:sz="0" w:space="4" w:color="auto"/>
              </w:pBdr>
              <w:spacing w:line="240" w:lineRule="auto"/>
              <w:ind w:left="-72"/>
              <w:jc w:val="right"/>
              <w:rPr>
                <w:rFonts w:ascii="Arial Narrow" w:hAnsi="Arial Narrow" w:cs="Arial Narrow"/>
                <w:b/>
                <w:bCs/>
                <w:sz w:val="16"/>
                <w:szCs w:val="16"/>
                <w:lang w:val="en-US"/>
              </w:rPr>
            </w:pPr>
            <w:r>
              <w:rPr>
                <w:rFonts w:ascii="Arial Narrow" w:hAnsi="Arial Narrow" w:cs="Arial Narrow"/>
                <w:b/>
                <w:bCs/>
                <w:sz w:val="16"/>
                <w:szCs w:val="16"/>
                <w:lang w:val="en-US"/>
              </w:rPr>
              <w:t>86.671.603</w:t>
            </w:r>
            <w:r w:rsidR="008C59AF" w:rsidRPr="008C59AF">
              <w:rPr>
                <w:rFonts w:ascii="Arial Narrow" w:hAnsi="Arial Narrow" w:cs="Arial Narrow"/>
                <w:b/>
                <w:bCs/>
                <w:sz w:val="16"/>
                <w:szCs w:val="16"/>
                <w:lang w:val="en-US"/>
              </w:rPr>
              <w:t>,00</w:t>
            </w:r>
          </w:p>
        </w:tc>
        <w:tc>
          <w:tcPr>
            <w:tcW w:w="1383" w:type="dxa"/>
            <w:shd w:val="clear" w:color="auto" w:fill="FFFFFF"/>
          </w:tcPr>
          <w:p w14:paraId="095F27B4" w14:textId="50C4A00A" w:rsidR="00C44E59" w:rsidRPr="008C59AF" w:rsidRDefault="008C59AF" w:rsidP="002D34CE">
            <w:pPr>
              <w:pBdr>
                <w:top w:val="single" w:sz="4" w:space="1" w:color="auto"/>
                <w:left w:val="none" w:sz="0" w:space="4" w:color="auto"/>
                <w:bottom w:val="double" w:sz="4" w:space="1" w:color="auto"/>
                <w:right w:val="none" w:sz="0" w:space="4" w:color="auto"/>
              </w:pBdr>
              <w:spacing w:line="240" w:lineRule="auto"/>
              <w:ind w:left="-111"/>
              <w:jc w:val="right"/>
              <w:rPr>
                <w:rFonts w:ascii="Arial Narrow" w:hAnsi="Arial Narrow" w:cs="Arial Narrow"/>
                <w:b/>
                <w:bCs/>
                <w:sz w:val="16"/>
                <w:szCs w:val="16"/>
                <w:lang w:val="en-US"/>
              </w:rPr>
            </w:pPr>
            <w:r w:rsidRPr="008C59AF">
              <w:rPr>
                <w:rFonts w:ascii="Arial Narrow" w:hAnsi="Arial Narrow" w:cs="Arial Narrow"/>
                <w:b/>
                <w:bCs/>
                <w:sz w:val="16"/>
                <w:szCs w:val="16"/>
                <w:lang w:val="en-US"/>
              </w:rPr>
              <w:t>(</w:t>
            </w:r>
            <w:r w:rsidR="00841B24">
              <w:rPr>
                <w:rFonts w:ascii="Arial Narrow" w:hAnsi="Arial Narrow" w:cs="Arial Narrow"/>
                <w:b/>
                <w:bCs/>
                <w:sz w:val="16"/>
                <w:szCs w:val="16"/>
                <w:lang w:val="en-US"/>
              </w:rPr>
              <w:t>22.630.662,00</w:t>
            </w:r>
            <w:r w:rsidRPr="008C59AF">
              <w:rPr>
                <w:rFonts w:ascii="Arial Narrow" w:hAnsi="Arial Narrow" w:cs="Arial Narrow"/>
                <w:b/>
                <w:bCs/>
                <w:sz w:val="16"/>
                <w:szCs w:val="16"/>
                <w:lang w:val="en-US"/>
              </w:rPr>
              <w:t>)</w:t>
            </w:r>
          </w:p>
        </w:tc>
        <w:tc>
          <w:tcPr>
            <w:tcW w:w="1168" w:type="dxa"/>
            <w:shd w:val="clear" w:color="auto" w:fill="FFFFFF"/>
          </w:tcPr>
          <w:p w14:paraId="2282D612" w14:textId="598F53C6" w:rsidR="00C44E59" w:rsidRPr="008C59AF" w:rsidRDefault="008C59AF" w:rsidP="002D34CE">
            <w:pPr>
              <w:pBdr>
                <w:top w:val="single" w:sz="4" w:space="1" w:color="auto"/>
                <w:left w:val="none" w:sz="0" w:space="4" w:color="auto"/>
                <w:bottom w:val="double" w:sz="4" w:space="1" w:color="auto"/>
                <w:right w:val="none" w:sz="0" w:space="4" w:color="auto"/>
              </w:pBdr>
              <w:spacing w:line="240" w:lineRule="auto"/>
              <w:jc w:val="right"/>
              <w:rPr>
                <w:rFonts w:ascii="Arial Narrow" w:hAnsi="Arial Narrow" w:cs="Arial Narrow"/>
                <w:b/>
                <w:bCs/>
                <w:sz w:val="16"/>
                <w:szCs w:val="16"/>
                <w:lang w:val="en-US"/>
              </w:rPr>
            </w:pPr>
            <w:r w:rsidRPr="008C59AF">
              <w:rPr>
                <w:rFonts w:ascii="Arial Narrow" w:hAnsi="Arial Narrow" w:cs="Arial Narrow"/>
                <w:b/>
                <w:bCs/>
                <w:sz w:val="16"/>
                <w:szCs w:val="16"/>
                <w:lang w:val="en-US"/>
              </w:rPr>
              <w:t>(</w:t>
            </w:r>
            <w:r w:rsidR="00841B24">
              <w:rPr>
                <w:rFonts w:ascii="Arial Narrow" w:hAnsi="Arial Narrow" w:cs="Arial Narrow"/>
                <w:b/>
                <w:bCs/>
                <w:sz w:val="16"/>
                <w:szCs w:val="16"/>
                <w:lang w:val="en-US"/>
              </w:rPr>
              <w:t>26,11</w:t>
            </w:r>
            <w:r w:rsidRPr="008C59AF">
              <w:rPr>
                <w:rFonts w:ascii="Arial Narrow" w:hAnsi="Arial Narrow" w:cs="Arial Narrow"/>
                <w:b/>
                <w:bCs/>
                <w:sz w:val="16"/>
                <w:szCs w:val="16"/>
                <w:lang w:val="en-US"/>
              </w:rPr>
              <w:t>)</w:t>
            </w:r>
          </w:p>
        </w:tc>
      </w:tr>
    </w:tbl>
    <w:p w14:paraId="328B92DF" w14:textId="77777777" w:rsidR="00A76521" w:rsidRDefault="00A76521" w:rsidP="00A76521">
      <w:pPr>
        <w:pStyle w:val="ListParagraph"/>
        <w:ind w:left="851"/>
        <w:jc w:val="both"/>
      </w:pPr>
    </w:p>
    <w:p w14:paraId="2C42DBDA" w14:textId="77777777" w:rsidR="00C44E59" w:rsidRDefault="00C44E59" w:rsidP="00C44E59">
      <w:pPr>
        <w:pStyle w:val="B1b1"/>
        <w:tabs>
          <w:tab w:val="left" w:pos="2552"/>
        </w:tabs>
        <w:ind w:left="2552" w:hanging="992"/>
      </w:pPr>
      <w:proofErr w:type="spellStart"/>
      <w:r>
        <w:lastRenderedPageBreak/>
        <w:t>Peralatan</w:t>
      </w:r>
      <w:proofErr w:type="spellEnd"/>
      <w:r>
        <w:t xml:space="preserve"> dan </w:t>
      </w:r>
      <w:proofErr w:type="spellStart"/>
      <w:r>
        <w:t>Mesin</w:t>
      </w:r>
      <w:proofErr w:type="spellEnd"/>
    </w:p>
    <w:p w14:paraId="117DEDC1" w14:textId="7E640488" w:rsidR="00C44E59" w:rsidRDefault="00C44E59" w:rsidP="00C44E59">
      <w:pPr>
        <w:pStyle w:val="ListParagraph"/>
        <w:ind w:left="2552"/>
        <w:jc w:val="both"/>
        <w:rPr>
          <w:lang w:val="id-ID"/>
        </w:rPr>
      </w:pPr>
      <w:r w:rsidRPr="002806CD">
        <w:rPr>
          <w:lang w:val="id-ID"/>
        </w:rPr>
        <w:t>Tabel III.1</w:t>
      </w:r>
      <w:r w:rsidR="00415BD9">
        <w:rPr>
          <w:lang w:val="en-US"/>
        </w:rPr>
        <w:t>1</w:t>
      </w:r>
      <w:r w:rsidRPr="002806CD">
        <w:rPr>
          <w:lang w:val="id-ID"/>
        </w:rPr>
        <w:t xml:space="preserve"> di atas menunjukkan saldo Peralatan dan Mesin</w:t>
      </w:r>
      <w:r w:rsidR="00E73775" w:rsidRPr="002806CD">
        <w:rPr>
          <w:lang w:val="id-ID"/>
        </w:rPr>
        <w:t xml:space="preserve"> </w:t>
      </w:r>
      <w:r w:rsidR="00415BD9">
        <w:rPr>
          <w:lang w:val="en-US"/>
        </w:rPr>
        <w:t xml:space="preserve">Bagian </w:t>
      </w:r>
      <w:proofErr w:type="spellStart"/>
      <w:r w:rsidR="00415BD9">
        <w:rPr>
          <w:lang w:val="en-US"/>
        </w:rPr>
        <w:t>Kesejahteraan</w:t>
      </w:r>
      <w:proofErr w:type="spellEnd"/>
      <w:r w:rsidR="00415BD9">
        <w:rPr>
          <w:lang w:val="en-US"/>
        </w:rPr>
        <w:t xml:space="preserve"> Rakyat</w:t>
      </w:r>
      <w:r w:rsidR="00FF0A40">
        <w:rPr>
          <w:lang w:val="id-ID"/>
        </w:rPr>
        <w:t xml:space="preserve"> Sekretariat Daerah</w:t>
      </w:r>
      <w:r w:rsidR="00FF0A40" w:rsidRPr="00BC1B20">
        <w:rPr>
          <w:lang w:val="id-ID"/>
        </w:rPr>
        <w:t xml:space="preserve"> Kabupaten Wonosobo</w:t>
      </w:r>
      <w:r w:rsidRPr="002806CD">
        <w:rPr>
          <w:lang w:val="id-ID"/>
        </w:rPr>
        <w:t xml:space="preserve"> per 31 Desember 2024 sebesar Rp</w:t>
      </w:r>
      <w:r w:rsidR="00415BD9">
        <w:rPr>
          <w:lang w:val="en-US"/>
        </w:rPr>
        <w:t>355.641.545</w:t>
      </w:r>
      <w:r w:rsidRPr="002806CD">
        <w:rPr>
          <w:lang w:val="id-ID"/>
        </w:rPr>
        <w:t>,00  dibandingkan dengan saldo per 31 Desember 2023 sebesar Rp</w:t>
      </w:r>
      <w:r w:rsidR="00415BD9">
        <w:rPr>
          <w:lang w:val="en-US"/>
        </w:rPr>
        <w:t>369.272.545,00</w:t>
      </w:r>
      <w:r w:rsidRPr="002806CD">
        <w:rPr>
          <w:lang w:val="id-ID"/>
        </w:rPr>
        <w:t>, mengalami</w:t>
      </w:r>
      <w:r w:rsidR="00E73775" w:rsidRPr="002806CD">
        <w:rPr>
          <w:lang w:val="id-ID"/>
        </w:rPr>
        <w:t xml:space="preserve"> </w:t>
      </w:r>
      <w:r w:rsidRPr="002806CD">
        <w:rPr>
          <w:lang w:val="id-ID"/>
        </w:rPr>
        <w:t xml:space="preserve">penurunan sebesar </w:t>
      </w:r>
      <w:r w:rsidR="002806CD" w:rsidRPr="002806CD">
        <w:rPr>
          <w:lang w:val="id-ID"/>
        </w:rPr>
        <w:t>Rp</w:t>
      </w:r>
      <w:r w:rsidR="00415BD9">
        <w:rPr>
          <w:lang w:val="en-US"/>
        </w:rPr>
        <w:t>13.631.000</w:t>
      </w:r>
      <w:r w:rsidR="002806CD" w:rsidRPr="002806CD">
        <w:rPr>
          <w:lang w:val="id-ID"/>
        </w:rPr>
        <w:t xml:space="preserve">,00 </w:t>
      </w:r>
      <w:r w:rsidRPr="002806CD">
        <w:rPr>
          <w:lang w:val="id-ID"/>
        </w:rPr>
        <w:t xml:space="preserve">atau </w:t>
      </w:r>
      <w:r w:rsidR="00415BD9">
        <w:rPr>
          <w:lang w:val="en-US"/>
        </w:rPr>
        <w:t>3</w:t>
      </w:r>
      <w:r w:rsidR="002806CD" w:rsidRPr="002806CD">
        <w:rPr>
          <w:lang w:val="id-ID"/>
        </w:rPr>
        <w:t>,</w:t>
      </w:r>
      <w:r w:rsidR="00415BD9">
        <w:rPr>
          <w:lang w:val="en-US"/>
        </w:rPr>
        <w:t>69</w:t>
      </w:r>
      <w:r w:rsidRPr="002806CD">
        <w:rPr>
          <w:lang w:val="id-ID"/>
        </w:rPr>
        <w:t>% dengan rincian sebagaimana Tabel III.1</w:t>
      </w:r>
      <w:r w:rsidR="00415BD9">
        <w:rPr>
          <w:lang w:val="en-US"/>
        </w:rPr>
        <w:t>2</w:t>
      </w:r>
      <w:r w:rsidRPr="002806CD">
        <w:rPr>
          <w:lang w:val="id-ID"/>
        </w:rPr>
        <w:t xml:space="preserve"> berikut:</w:t>
      </w:r>
    </w:p>
    <w:p w14:paraId="2431CDC8" w14:textId="77777777" w:rsidR="00C44E59" w:rsidRDefault="00C44E59" w:rsidP="00C44E59">
      <w:pPr>
        <w:pStyle w:val="ListParagraph"/>
        <w:ind w:left="2552"/>
        <w:jc w:val="both"/>
        <w:rPr>
          <w:lang w:val="id-ID"/>
        </w:rPr>
      </w:pPr>
    </w:p>
    <w:p w14:paraId="502BF88A" w14:textId="04435642" w:rsidR="0099289B" w:rsidRPr="00A76521" w:rsidRDefault="0099289B" w:rsidP="0099289B">
      <w:pPr>
        <w:pStyle w:val="Caption"/>
        <w:keepNext/>
        <w:spacing w:after="0"/>
        <w:jc w:val="center"/>
        <w:rPr>
          <w:rFonts w:ascii="Arial Narrow" w:hAnsi="Arial Narrow"/>
          <w:b/>
          <w:bCs/>
          <w:i w:val="0"/>
          <w:iCs w:val="0"/>
          <w:color w:val="auto"/>
        </w:rPr>
      </w:pPr>
      <w:proofErr w:type="spellStart"/>
      <w:r w:rsidRPr="00A07CB9">
        <w:rPr>
          <w:rFonts w:ascii="Arial Narrow" w:hAnsi="Arial Narrow"/>
          <w:b/>
          <w:bCs/>
          <w:i w:val="0"/>
          <w:iCs w:val="0"/>
          <w:color w:val="auto"/>
        </w:rPr>
        <w:t>Tabe</w:t>
      </w:r>
      <w:r w:rsidRPr="009717A1">
        <w:rPr>
          <w:rFonts w:ascii="Arial Narrow" w:hAnsi="Arial Narrow"/>
          <w:b/>
          <w:bCs/>
          <w:i w:val="0"/>
          <w:iCs w:val="0"/>
          <w:color w:val="auto"/>
        </w:rPr>
        <w:t>l</w:t>
      </w:r>
      <w:proofErr w:type="spellEnd"/>
      <w:r w:rsidRPr="00A07CB9">
        <w:rPr>
          <w:rFonts w:ascii="Arial Narrow" w:hAnsi="Arial Narrow"/>
          <w:b/>
          <w:bCs/>
          <w:i w:val="0"/>
          <w:iCs w:val="0"/>
          <w:color w:val="auto"/>
        </w:rPr>
        <w:t xml:space="preserve"> </w:t>
      </w:r>
      <w:r w:rsidRPr="009717A1">
        <w:rPr>
          <w:rFonts w:ascii="Arial Narrow" w:hAnsi="Arial Narrow"/>
          <w:b/>
          <w:bCs/>
          <w:i w:val="0"/>
          <w:iCs w:val="0"/>
          <w:color w:val="auto"/>
        </w:rPr>
        <w:t>III.</w:t>
      </w:r>
      <w:r w:rsidR="00AE03C0">
        <w:rPr>
          <w:rFonts w:ascii="Arial Narrow" w:hAnsi="Arial Narrow"/>
          <w:b/>
          <w:bCs/>
          <w:i w:val="0"/>
          <w:iCs w:val="0"/>
          <w:color w:val="auto"/>
        </w:rPr>
        <w:t>1</w:t>
      </w:r>
      <w:r w:rsidR="00415BD9">
        <w:rPr>
          <w:rFonts w:ascii="Arial Narrow" w:hAnsi="Arial Narrow"/>
          <w:b/>
          <w:bCs/>
          <w:i w:val="0"/>
          <w:iCs w:val="0"/>
          <w:color w:val="auto"/>
        </w:rPr>
        <w:t>2</w:t>
      </w:r>
      <w:r w:rsidRPr="009717A1">
        <w:rPr>
          <w:rFonts w:ascii="Arial Narrow" w:hAnsi="Arial Narrow"/>
          <w:b/>
          <w:bCs/>
          <w:i w:val="0"/>
          <w:iCs w:val="0"/>
          <w:color w:val="auto"/>
        </w:rPr>
        <w:t xml:space="preserve"> </w:t>
      </w:r>
      <w:proofErr w:type="spellStart"/>
      <w:r>
        <w:rPr>
          <w:rFonts w:ascii="Arial Narrow" w:hAnsi="Arial Narrow"/>
          <w:b/>
          <w:bCs/>
          <w:i w:val="0"/>
          <w:iCs w:val="0"/>
          <w:color w:val="auto"/>
        </w:rPr>
        <w:t>Saldo</w:t>
      </w:r>
      <w:proofErr w:type="spellEnd"/>
      <w:r>
        <w:rPr>
          <w:rFonts w:ascii="Arial Narrow" w:hAnsi="Arial Narrow"/>
          <w:b/>
          <w:bCs/>
          <w:i w:val="0"/>
          <w:iCs w:val="0"/>
          <w:color w:val="auto"/>
        </w:rPr>
        <w:t xml:space="preserve"> </w:t>
      </w:r>
      <w:proofErr w:type="spellStart"/>
      <w:r>
        <w:rPr>
          <w:rFonts w:ascii="Arial Narrow" w:hAnsi="Arial Narrow"/>
          <w:b/>
          <w:bCs/>
          <w:i w:val="0"/>
          <w:iCs w:val="0"/>
          <w:color w:val="auto"/>
        </w:rPr>
        <w:t>Peralatan</w:t>
      </w:r>
      <w:proofErr w:type="spellEnd"/>
      <w:r>
        <w:rPr>
          <w:rFonts w:ascii="Arial Narrow" w:hAnsi="Arial Narrow"/>
          <w:b/>
          <w:bCs/>
          <w:i w:val="0"/>
          <w:iCs w:val="0"/>
          <w:color w:val="auto"/>
        </w:rPr>
        <w:t xml:space="preserve"> dan </w:t>
      </w:r>
      <w:proofErr w:type="spellStart"/>
      <w:r>
        <w:rPr>
          <w:rFonts w:ascii="Arial Narrow" w:hAnsi="Arial Narrow"/>
          <w:b/>
          <w:bCs/>
          <w:i w:val="0"/>
          <w:iCs w:val="0"/>
          <w:color w:val="auto"/>
        </w:rPr>
        <w:t>Mesin</w:t>
      </w:r>
      <w:proofErr w:type="spellEnd"/>
      <w:r w:rsidR="00E73775">
        <w:rPr>
          <w:rFonts w:ascii="Arial Narrow" w:hAnsi="Arial Narrow"/>
          <w:b/>
          <w:bCs/>
          <w:i w:val="0"/>
          <w:iCs w:val="0"/>
          <w:color w:val="auto"/>
        </w:rPr>
        <w:t xml:space="preserve"> </w:t>
      </w:r>
      <w:r w:rsidR="00415BD9">
        <w:rPr>
          <w:rFonts w:ascii="Arial Narrow" w:hAnsi="Arial Narrow"/>
          <w:b/>
          <w:bCs/>
          <w:i w:val="0"/>
          <w:iCs w:val="0"/>
          <w:color w:val="auto"/>
        </w:rPr>
        <w:t xml:space="preserve">Bagian </w:t>
      </w:r>
      <w:proofErr w:type="spellStart"/>
      <w:r w:rsidR="00415BD9">
        <w:rPr>
          <w:rFonts w:ascii="Arial Narrow" w:hAnsi="Arial Narrow"/>
          <w:b/>
          <w:bCs/>
          <w:i w:val="0"/>
          <w:iCs w:val="0"/>
          <w:color w:val="auto"/>
        </w:rPr>
        <w:t>Kesejahteraan</w:t>
      </w:r>
      <w:proofErr w:type="spellEnd"/>
      <w:r w:rsidR="00415BD9">
        <w:rPr>
          <w:rFonts w:ascii="Arial Narrow" w:hAnsi="Arial Narrow"/>
          <w:b/>
          <w:bCs/>
          <w:i w:val="0"/>
          <w:iCs w:val="0"/>
          <w:color w:val="auto"/>
        </w:rPr>
        <w:t xml:space="preserve"> Rakyat</w:t>
      </w:r>
      <w:r w:rsidRPr="00A76521">
        <w:rPr>
          <w:rFonts w:ascii="Arial Narrow" w:hAnsi="Arial Narrow"/>
          <w:b/>
          <w:bCs/>
          <w:i w:val="0"/>
          <w:iCs w:val="0"/>
          <w:color w:val="auto"/>
        </w:rPr>
        <w:t xml:space="preserve"> per 31 </w:t>
      </w:r>
      <w:proofErr w:type="spellStart"/>
      <w:r w:rsidRPr="00A76521">
        <w:rPr>
          <w:rFonts w:ascii="Arial Narrow" w:hAnsi="Arial Narrow"/>
          <w:b/>
          <w:bCs/>
          <w:i w:val="0"/>
          <w:iCs w:val="0"/>
          <w:color w:val="auto"/>
        </w:rPr>
        <w:t>Desember</w:t>
      </w:r>
      <w:proofErr w:type="spellEnd"/>
      <w:r w:rsidRPr="00A76521">
        <w:rPr>
          <w:rFonts w:ascii="Arial Narrow" w:hAnsi="Arial Narrow"/>
          <w:b/>
          <w:bCs/>
          <w:i w:val="0"/>
          <w:iCs w:val="0"/>
          <w:color w:val="auto"/>
        </w:rPr>
        <w:t xml:space="preserve"> 202</w:t>
      </w:r>
      <w:r>
        <w:rPr>
          <w:rFonts w:ascii="Arial Narrow" w:hAnsi="Arial Narrow"/>
          <w:b/>
          <w:bCs/>
          <w:i w:val="0"/>
          <w:iCs w:val="0"/>
          <w:color w:val="auto"/>
        </w:rPr>
        <w:t>4</w:t>
      </w:r>
      <w:r w:rsidRPr="00A76521">
        <w:rPr>
          <w:rFonts w:ascii="Arial Narrow" w:hAnsi="Arial Narrow"/>
          <w:b/>
          <w:bCs/>
          <w:i w:val="0"/>
          <w:iCs w:val="0"/>
          <w:color w:val="auto"/>
        </w:rPr>
        <w:t xml:space="preserve"> dan 31 </w:t>
      </w:r>
      <w:proofErr w:type="spellStart"/>
      <w:r w:rsidRPr="00A76521">
        <w:rPr>
          <w:rFonts w:ascii="Arial Narrow" w:hAnsi="Arial Narrow"/>
          <w:b/>
          <w:bCs/>
          <w:i w:val="0"/>
          <w:iCs w:val="0"/>
          <w:color w:val="auto"/>
        </w:rPr>
        <w:t>Desember</w:t>
      </w:r>
      <w:proofErr w:type="spellEnd"/>
      <w:r w:rsidRPr="00A76521">
        <w:rPr>
          <w:rFonts w:ascii="Arial Narrow" w:hAnsi="Arial Narrow"/>
          <w:b/>
          <w:bCs/>
          <w:i w:val="0"/>
          <w:iCs w:val="0"/>
          <w:color w:val="auto"/>
        </w:rPr>
        <w:t xml:space="preserve"> 202</w:t>
      </w:r>
      <w:r>
        <w:rPr>
          <w:rFonts w:ascii="Arial Narrow" w:hAnsi="Arial Narrow"/>
          <w:b/>
          <w:bCs/>
          <w:i w:val="0"/>
          <w:iCs w:val="0"/>
          <w:color w:val="auto"/>
        </w:rPr>
        <w:t>3</w:t>
      </w:r>
    </w:p>
    <w:tbl>
      <w:tblPr>
        <w:tblW w:w="5000" w:type="pct"/>
        <w:tblLayout w:type="fixed"/>
        <w:tblLook w:val="04A0" w:firstRow="1" w:lastRow="0" w:firstColumn="1" w:lastColumn="0" w:noHBand="0" w:noVBand="1"/>
      </w:tblPr>
      <w:tblGrid>
        <w:gridCol w:w="500"/>
        <w:gridCol w:w="3044"/>
        <w:gridCol w:w="1985"/>
        <w:gridCol w:w="1134"/>
        <w:gridCol w:w="1134"/>
        <w:gridCol w:w="1557"/>
      </w:tblGrid>
      <w:tr w:rsidR="0099289B" w:rsidRPr="0099289B" w14:paraId="34781279" w14:textId="77777777" w:rsidTr="00A6387B">
        <w:trPr>
          <w:trHeight w:val="20"/>
          <w:tblHeader/>
        </w:trPr>
        <w:tc>
          <w:tcPr>
            <w:tcW w:w="267" w:type="pct"/>
            <w:vMerge w:val="restart"/>
            <w:tcBorders>
              <w:top w:val="single" w:sz="4" w:space="0" w:color="auto"/>
              <w:left w:val="nil"/>
              <w:bottom w:val="nil"/>
              <w:right w:val="nil"/>
            </w:tcBorders>
            <w:shd w:val="clear" w:color="auto" w:fill="auto"/>
            <w:vAlign w:val="center"/>
          </w:tcPr>
          <w:p w14:paraId="69275827" w14:textId="77777777" w:rsidR="0099289B" w:rsidRPr="0099289B" w:rsidRDefault="0099289B" w:rsidP="002D34CE">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No</w:t>
            </w:r>
          </w:p>
        </w:tc>
        <w:tc>
          <w:tcPr>
            <w:tcW w:w="1627" w:type="pct"/>
            <w:vMerge w:val="restart"/>
            <w:tcBorders>
              <w:top w:val="single" w:sz="4" w:space="0" w:color="auto"/>
              <w:left w:val="nil"/>
              <w:bottom w:val="nil"/>
              <w:right w:val="nil"/>
            </w:tcBorders>
            <w:shd w:val="clear" w:color="auto" w:fill="auto"/>
            <w:vAlign w:val="center"/>
          </w:tcPr>
          <w:p w14:paraId="256DBF97" w14:textId="77777777" w:rsidR="0099289B" w:rsidRPr="0099289B" w:rsidRDefault="0099289B" w:rsidP="002D34CE">
            <w:pPr>
              <w:spacing w:line="240" w:lineRule="auto"/>
              <w:jc w:val="center"/>
              <w:rPr>
                <w:rFonts w:ascii="Arial Narrow" w:eastAsia="Times New Roman" w:hAnsi="Arial Narrow" w:cs="Calibri"/>
                <w:sz w:val="16"/>
                <w:szCs w:val="16"/>
                <w:lang w:val="id-ID" w:eastAsia="id-ID"/>
              </w:rPr>
            </w:pPr>
            <w:proofErr w:type="spellStart"/>
            <w:r w:rsidRPr="0099289B">
              <w:rPr>
                <w:rFonts w:ascii="Arial Narrow" w:eastAsia="Times New Roman" w:hAnsi="Arial Narrow" w:cs="Calibri"/>
                <w:sz w:val="16"/>
                <w:szCs w:val="16"/>
                <w:lang w:val="en-US" w:eastAsia="id-ID"/>
              </w:rPr>
              <w:t>Uraian</w:t>
            </w:r>
            <w:proofErr w:type="spellEnd"/>
          </w:p>
        </w:tc>
        <w:tc>
          <w:tcPr>
            <w:tcW w:w="1061" w:type="pct"/>
            <w:tcBorders>
              <w:top w:val="single" w:sz="4" w:space="0" w:color="auto"/>
              <w:left w:val="nil"/>
              <w:bottom w:val="nil"/>
              <w:right w:val="nil"/>
            </w:tcBorders>
            <w:shd w:val="clear" w:color="auto" w:fill="auto"/>
            <w:vAlign w:val="center"/>
          </w:tcPr>
          <w:p w14:paraId="7E5BBB26" w14:textId="5088B610" w:rsidR="0099289B" w:rsidRPr="0099289B" w:rsidRDefault="0099289B" w:rsidP="002D34CE">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Saldo Per 31/12/202</w:t>
            </w:r>
            <w:r w:rsidR="00EA4F63">
              <w:rPr>
                <w:rFonts w:ascii="Arial Narrow" w:eastAsia="Times New Roman" w:hAnsi="Arial Narrow" w:cs="Calibri"/>
                <w:sz w:val="16"/>
                <w:szCs w:val="16"/>
                <w:lang w:val="en-US" w:eastAsia="id-ID"/>
              </w:rPr>
              <w:t xml:space="preserve">3 </w:t>
            </w:r>
            <w:r w:rsidR="00EA4F63">
              <w:rPr>
                <w:rFonts w:ascii="Arial Narrow" w:hAnsi="Arial Narrow" w:cs="Arial Narrow"/>
                <w:sz w:val="16"/>
                <w:szCs w:val="16"/>
                <w:lang w:val="id-ID"/>
              </w:rPr>
              <w:t>(</w:t>
            </w:r>
            <w:r w:rsidR="00EA4F63" w:rsidRPr="009901FD">
              <w:rPr>
                <w:rFonts w:ascii="Arial Narrow" w:hAnsi="Arial Narrow" w:cs="Arial Narrow"/>
                <w:i/>
                <w:iCs/>
                <w:sz w:val="16"/>
                <w:szCs w:val="16"/>
                <w:lang w:val="id-ID"/>
              </w:rPr>
              <w:t>Audited</w:t>
            </w:r>
            <w:r w:rsidR="00EA4F63">
              <w:rPr>
                <w:rFonts w:ascii="Arial Narrow" w:hAnsi="Arial Narrow" w:cs="Arial Narrow"/>
                <w:sz w:val="16"/>
                <w:szCs w:val="16"/>
                <w:lang w:val="id-ID"/>
              </w:rPr>
              <w:t>)</w:t>
            </w:r>
          </w:p>
        </w:tc>
        <w:tc>
          <w:tcPr>
            <w:tcW w:w="1212" w:type="pct"/>
            <w:gridSpan w:val="2"/>
            <w:tcBorders>
              <w:top w:val="single" w:sz="4" w:space="0" w:color="auto"/>
              <w:left w:val="nil"/>
              <w:bottom w:val="nil"/>
              <w:right w:val="nil"/>
            </w:tcBorders>
            <w:shd w:val="clear" w:color="auto" w:fill="auto"/>
            <w:vAlign w:val="center"/>
          </w:tcPr>
          <w:p w14:paraId="2027A2F5" w14:textId="77777777" w:rsidR="0099289B" w:rsidRPr="0099289B" w:rsidRDefault="0099289B" w:rsidP="002D34CE">
            <w:pPr>
              <w:spacing w:line="240" w:lineRule="auto"/>
              <w:jc w:val="center"/>
              <w:rPr>
                <w:rFonts w:ascii="Arial Narrow" w:eastAsia="Times New Roman" w:hAnsi="Arial Narrow" w:cs="Calibri"/>
                <w:sz w:val="16"/>
                <w:szCs w:val="16"/>
                <w:lang w:val="id-ID" w:eastAsia="id-ID"/>
              </w:rPr>
            </w:pPr>
            <w:proofErr w:type="spellStart"/>
            <w:r w:rsidRPr="0099289B">
              <w:rPr>
                <w:rFonts w:ascii="Arial Narrow" w:eastAsia="Times New Roman" w:hAnsi="Arial Narrow" w:cs="Calibri"/>
                <w:sz w:val="16"/>
                <w:szCs w:val="16"/>
                <w:lang w:val="en-US" w:eastAsia="id-ID"/>
              </w:rPr>
              <w:t>Mutasi</w:t>
            </w:r>
            <w:proofErr w:type="spellEnd"/>
            <w:r w:rsidRPr="0099289B">
              <w:rPr>
                <w:rFonts w:ascii="Arial Narrow" w:eastAsia="Times New Roman" w:hAnsi="Arial Narrow" w:cs="Calibri"/>
                <w:sz w:val="16"/>
                <w:szCs w:val="16"/>
                <w:lang w:val="en-US" w:eastAsia="id-ID"/>
              </w:rPr>
              <w:t>/</w:t>
            </w:r>
            <w:proofErr w:type="spellStart"/>
            <w:r w:rsidRPr="0099289B">
              <w:rPr>
                <w:rFonts w:ascii="Arial Narrow" w:eastAsia="Times New Roman" w:hAnsi="Arial Narrow" w:cs="Calibri"/>
                <w:sz w:val="16"/>
                <w:szCs w:val="16"/>
                <w:lang w:val="en-US" w:eastAsia="id-ID"/>
              </w:rPr>
              <w:t>Koreksi</w:t>
            </w:r>
            <w:proofErr w:type="spellEnd"/>
            <w:r w:rsidRPr="0099289B">
              <w:rPr>
                <w:rFonts w:ascii="Arial Narrow" w:eastAsia="Times New Roman" w:hAnsi="Arial Narrow" w:cs="Calibri"/>
                <w:sz w:val="16"/>
                <w:szCs w:val="16"/>
                <w:lang w:val="en-US" w:eastAsia="id-ID"/>
              </w:rPr>
              <w:t xml:space="preserve"> (Rp)</w:t>
            </w:r>
          </w:p>
        </w:tc>
        <w:tc>
          <w:tcPr>
            <w:tcW w:w="832" w:type="pct"/>
            <w:tcBorders>
              <w:top w:val="single" w:sz="4" w:space="0" w:color="auto"/>
              <w:left w:val="nil"/>
              <w:bottom w:val="nil"/>
              <w:right w:val="nil"/>
            </w:tcBorders>
            <w:shd w:val="clear" w:color="auto" w:fill="auto"/>
            <w:vAlign w:val="center"/>
          </w:tcPr>
          <w:p w14:paraId="2BA3581D" w14:textId="6CCCFDBF" w:rsidR="0099289B" w:rsidRPr="0099289B" w:rsidRDefault="0099289B" w:rsidP="002D34CE">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Saldo Per 31/12/202</w:t>
            </w:r>
            <w:r w:rsidR="00EA4F63">
              <w:rPr>
                <w:rFonts w:ascii="Arial Narrow" w:eastAsia="Times New Roman" w:hAnsi="Arial Narrow" w:cs="Calibri"/>
                <w:sz w:val="16"/>
                <w:szCs w:val="16"/>
                <w:lang w:val="en-US" w:eastAsia="id-ID"/>
              </w:rPr>
              <w:t>4</w:t>
            </w:r>
          </w:p>
        </w:tc>
      </w:tr>
      <w:tr w:rsidR="0099289B" w:rsidRPr="0099289B" w14:paraId="51987B8D" w14:textId="77777777" w:rsidTr="00856E95">
        <w:trPr>
          <w:trHeight w:val="20"/>
          <w:tblHeader/>
        </w:trPr>
        <w:tc>
          <w:tcPr>
            <w:tcW w:w="267" w:type="pct"/>
            <w:vMerge/>
            <w:tcBorders>
              <w:top w:val="nil"/>
              <w:left w:val="nil"/>
              <w:right w:val="nil"/>
            </w:tcBorders>
            <w:vAlign w:val="center"/>
          </w:tcPr>
          <w:p w14:paraId="7D697FCC" w14:textId="77777777" w:rsidR="0099289B" w:rsidRPr="0099289B" w:rsidRDefault="0099289B" w:rsidP="002D34CE">
            <w:pPr>
              <w:spacing w:line="240" w:lineRule="auto"/>
              <w:jc w:val="center"/>
              <w:rPr>
                <w:rFonts w:ascii="Arial Narrow" w:eastAsia="Times New Roman" w:hAnsi="Arial Narrow" w:cs="Calibri"/>
                <w:sz w:val="16"/>
                <w:szCs w:val="16"/>
                <w:lang w:val="id-ID" w:eastAsia="id-ID"/>
              </w:rPr>
            </w:pPr>
          </w:p>
        </w:tc>
        <w:tc>
          <w:tcPr>
            <w:tcW w:w="1627" w:type="pct"/>
            <w:vMerge/>
            <w:tcBorders>
              <w:top w:val="nil"/>
              <w:left w:val="nil"/>
              <w:right w:val="nil"/>
            </w:tcBorders>
            <w:vAlign w:val="center"/>
          </w:tcPr>
          <w:p w14:paraId="5358BF20" w14:textId="77777777" w:rsidR="0099289B" w:rsidRPr="0099289B" w:rsidRDefault="0099289B" w:rsidP="002D34CE">
            <w:pPr>
              <w:spacing w:line="240" w:lineRule="auto"/>
              <w:jc w:val="center"/>
              <w:rPr>
                <w:rFonts w:ascii="Arial Narrow" w:eastAsia="Times New Roman" w:hAnsi="Arial Narrow" w:cs="Calibri"/>
                <w:sz w:val="16"/>
                <w:szCs w:val="16"/>
                <w:lang w:val="id-ID" w:eastAsia="id-ID"/>
              </w:rPr>
            </w:pPr>
          </w:p>
        </w:tc>
        <w:tc>
          <w:tcPr>
            <w:tcW w:w="1061" w:type="pct"/>
            <w:tcBorders>
              <w:top w:val="nil"/>
              <w:left w:val="nil"/>
              <w:right w:val="nil"/>
            </w:tcBorders>
            <w:shd w:val="clear" w:color="auto" w:fill="auto"/>
            <w:vAlign w:val="center"/>
          </w:tcPr>
          <w:p w14:paraId="0EA91EF2" w14:textId="77777777" w:rsidR="0099289B" w:rsidRPr="0099289B" w:rsidRDefault="0099289B" w:rsidP="002D34CE">
            <w:pPr>
              <w:spacing w:line="240" w:lineRule="auto"/>
              <w:jc w:val="center"/>
              <w:rPr>
                <w:rFonts w:ascii="Arial Narrow" w:eastAsia="Times New Roman" w:hAnsi="Arial Narrow" w:cs="Calibri"/>
                <w:i/>
                <w:iCs/>
                <w:sz w:val="16"/>
                <w:szCs w:val="16"/>
                <w:lang w:val="id-ID" w:eastAsia="id-ID"/>
              </w:rPr>
            </w:pPr>
            <w:r w:rsidRPr="0099289B">
              <w:rPr>
                <w:rFonts w:ascii="Arial Narrow" w:eastAsia="Times New Roman" w:hAnsi="Arial Narrow" w:cs="Calibri"/>
                <w:sz w:val="16"/>
                <w:szCs w:val="16"/>
                <w:lang w:val="en-US" w:eastAsia="id-ID"/>
              </w:rPr>
              <w:t>(Rp)</w:t>
            </w:r>
          </w:p>
        </w:tc>
        <w:tc>
          <w:tcPr>
            <w:tcW w:w="606" w:type="pct"/>
            <w:tcBorders>
              <w:top w:val="nil"/>
              <w:left w:val="nil"/>
              <w:right w:val="nil"/>
            </w:tcBorders>
            <w:shd w:val="clear" w:color="auto" w:fill="auto"/>
            <w:vAlign w:val="center"/>
          </w:tcPr>
          <w:p w14:paraId="0914E81C" w14:textId="77777777" w:rsidR="0099289B" w:rsidRPr="0099289B" w:rsidRDefault="0099289B" w:rsidP="002D34CE">
            <w:pPr>
              <w:spacing w:line="240" w:lineRule="auto"/>
              <w:ind w:left="316"/>
              <w:jc w:val="center"/>
              <w:rPr>
                <w:rFonts w:ascii="Arial Narrow" w:eastAsia="Times New Roman" w:hAnsi="Arial Narrow" w:cs="Calibri"/>
                <w:sz w:val="16"/>
                <w:szCs w:val="16"/>
                <w:lang w:val="id-ID" w:eastAsia="id-ID"/>
              </w:rPr>
            </w:pPr>
            <w:proofErr w:type="spellStart"/>
            <w:r w:rsidRPr="0099289B">
              <w:rPr>
                <w:rFonts w:ascii="Arial Narrow" w:eastAsia="Times New Roman" w:hAnsi="Arial Narrow" w:cs="Calibri"/>
                <w:sz w:val="16"/>
                <w:szCs w:val="16"/>
                <w:lang w:val="en-US" w:eastAsia="id-ID"/>
              </w:rPr>
              <w:t>Debet</w:t>
            </w:r>
            <w:proofErr w:type="spellEnd"/>
          </w:p>
        </w:tc>
        <w:tc>
          <w:tcPr>
            <w:tcW w:w="606" w:type="pct"/>
            <w:tcBorders>
              <w:top w:val="nil"/>
              <w:left w:val="nil"/>
              <w:right w:val="nil"/>
            </w:tcBorders>
            <w:shd w:val="clear" w:color="auto" w:fill="auto"/>
            <w:vAlign w:val="center"/>
          </w:tcPr>
          <w:p w14:paraId="02192483" w14:textId="77777777" w:rsidR="0099289B" w:rsidRPr="0099289B" w:rsidRDefault="0099289B" w:rsidP="002D34CE">
            <w:pPr>
              <w:spacing w:line="240" w:lineRule="auto"/>
              <w:jc w:val="center"/>
              <w:rPr>
                <w:rFonts w:ascii="Arial Narrow" w:eastAsia="Times New Roman" w:hAnsi="Arial Narrow" w:cs="Calibri"/>
                <w:sz w:val="16"/>
                <w:szCs w:val="16"/>
                <w:lang w:val="id-ID" w:eastAsia="id-ID"/>
              </w:rPr>
            </w:pPr>
            <w:proofErr w:type="spellStart"/>
            <w:r w:rsidRPr="0099289B">
              <w:rPr>
                <w:rFonts w:ascii="Arial Narrow" w:eastAsia="Times New Roman" w:hAnsi="Arial Narrow" w:cs="Calibri"/>
                <w:sz w:val="16"/>
                <w:szCs w:val="16"/>
                <w:lang w:val="en-US" w:eastAsia="id-ID"/>
              </w:rPr>
              <w:t>Kredit</w:t>
            </w:r>
            <w:proofErr w:type="spellEnd"/>
          </w:p>
        </w:tc>
        <w:tc>
          <w:tcPr>
            <w:tcW w:w="832" w:type="pct"/>
            <w:tcBorders>
              <w:top w:val="nil"/>
              <w:left w:val="nil"/>
              <w:right w:val="nil"/>
            </w:tcBorders>
            <w:shd w:val="clear" w:color="auto" w:fill="auto"/>
            <w:vAlign w:val="center"/>
          </w:tcPr>
          <w:p w14:paraId="199A5AC2" w14:textId="77777777" w:rsidR="0099289B" w:rsidRPr="0099289B" w:rsidRDefault="0099289B" w:rsidP="002D34CE">
            <w:pPr>
              <w:spacing w:line="240" w:lineRule="auto"/>
              <w:jc w:val="center"/>
              <w:rPr>
                <w:rFonts w:ascii="Arial Narrow" w:eastAsia="Times New Roman" w:hAnsi="Arial Narrow" w:cs="Calibri"/>
                <w:i/>
                <w:iCs/>
                <w:sz w:val="16"/>
                <w:szCs w:val="16"/>
                <w:lang w:val="id-ID" w:eastAsia="id-ID"/>
              </w:rPr>
            </w:pPr>
            <w:r w:rsidRPr="0099289B">
              <w:rPr>
                <w:rFonts w:ascii="Arial Narrow" w:eastAsia="Times New Roman" w:hAnsi="Arial Narrow" w:cs="Calibri"/>
                <w:sz w:val="16"/>
                <w:szCs w:val="16"/>
                <w:lang w:val="en-US" w:eastAsia="id-ID"/>
              </w:rPr>
              <w:t xml:space="preserve"> (Rp)</w:t>
            </w:r>
          </w:p>
        </w:tc>
      </w:tr>
      <w:tr w:rsidR="0099289B" w:rsidRPr="0099289B" w14:paraId="56957C5A" w14:textId="77777777" w:rsidTr="00856E95">
        <w:trPr>
          <w:trHeight w:val="20"/>
          <w:tblHeader/>
        </w:trPr>
        <w:tc>
          <w:tcPr>
            <w:tcW w:w="267" w:type="pct"/>
            <w:tcBorders>
              <w:top w:val="nil"/>
              <w:left w:val="nil"/>
              <w:bottom w:val="single" w:sz="4" w:space="0" w:color="auto"/>
              <w:right w:val="nil"/>
            </w:tcBorders>
            <w:shd w:val="clear" w:color="auto" w:fill="auto"/>
            <w:vAlign w:val="center"/>
          </w:tcPr>
          <w:p w14:paraId="61C8AE1B" w14:textId="77777777" w:rsidR="0099289B" w:rsidRPr="0099289B" w:rsidRDefault="0099289B" w:rsidP="002D34CE">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(1)</w:t>
            </w:r>
          </w:p>
        </w:tc>
        <w:tc>
          <w:tcPr>
            <w:tcW w:w="1627" w:type="pct"/>
            <w:tcBorders>
              <w:top w:val="nil"/>
              <w:left w:val="nil"/>
              <w:bottom w:val="single" w:sz="4" w:space="0" w:color="auto"/>
              <w:right w:val="nil"/>
            </w:tcBorders>
            <w:shd w:val="clear" w:color="auto" w:fill="auto"/>
            <w:vAlign w:val="center"/>
          </w:tcPr>
          <w:p w14:paraId="6ACC3280" w14:textId="77777777" w:rsidR="0099289B" w:rsidRPr="0099289B" w:rsidRDefault="0099289B" w:rsidP="002D34CE">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(2)</w:t>
            </w:r>
          </w:p>
        </w:tc>
        <w:tc>
          <w:tcPr>
            <w:tcW w:w="1061" w:type="pct"/>
            <w:tcBorders>
              <w:top w:val="nil"/>
              <w:left w:val="nil"/>
              <w:bottom w:val="single" w:sz="4" w:space="0" w:color="auto"/>
              <w:right w:val="nil"/>
            </w:tcBorders>
            <w:shd w:val="clear" w:color="auto" w:fill="auto"/>
            <w:vAlign w:val="center"/>
          </w:tcPr>
          <w:p w14:paraId="36BA3988" w14:textId="77777777" w:rsidR="0099289B" w:rsidRPr="0099289B" w:rsidRDefault="0099289B" w:rsidP="002D34CE">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(3)</w:t>
            </w:r>
          </w:p>
        </w:tc>
        <w:tc>
          <w:tcPr>
            <w:tcW w:w="606" w:type="pct"/>
            <w:tcBorders>
              <w:top w:val="nil"/>
              <w:left w:val="nil"/>
              <w:bottom w:val="single" w:sz="4" w:space="0" w:color="auto"/>
              <w:right w:val="nil"/>
            </w:tcBorders>
            <w:shd w:val="clear" w:color="auto" w:fill="auto"/>
            <w:vAlign w:val="center"/>
          </w:tcPr>
          <w:p w14:paraId="213DF8F0" w14:textId="77777777" w:rsidR="0099289B" w:rsidRPr="0099289B" w:rsidRDefault="0099289B" w:rsidP="002D34CE">
            <w:pPr>
              <w:spacing w:line="240" w:lineRule="auto"/>
              <w:ind w:left="316"/>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(4)</w:t>
            </w:r>
          </w:p>
        </w:tc>
        <w:tc>
          <w:tcPr>
            <w:tcW w:w="606" w:type="pct"/>
            <w:tcBorders>
              <w:top w:val="nil"/>
              <w:left w:val="nil"/>
              <w:bottom w:val="single" w:sz="4" w:space="0" w:color="auto"/>
              <w:right w:val="nil"/>
            </w:tcBorders>
            <w:shd w:val="clear" w:color="auto" w:fill="auto"/>
            <w:vAlign w:val="center"/>
          </w:tcPr>
          <w:p w14:paraId="6183E38E" w14:textId="77777777" w:rsidR="0099289B" w:rsidRPr="0099289B" w:rsidRDefault="0099289B" w:rsidP="002D34CE">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(5)</w:t>
            </w:r>
          </w:p>
        </w:tc>
        <w:tc>
          <w:tcPr>
            <w:tcW w:w="832" w:type="pct"/>
            <w:tcBorders>
              <w:top w:val="nil"/>
              <w:left w:val="nil"/>
              <w:bottom w:val="single" w:sz="4" w:space="0" w:color="auto"/>
              <w:right w:val="nil"/>
            </w:tcBorders>
            <w:shd w:val="clear" w:color="auto" w:fill="auto"/>
            <w:vAlign w:val="center"/>
          </w:tcPr>
          <w:p w14:paraId="1BBDACA8" w14:textId="77777777" w:rsidR="0099289B" w:rsidRPr="0099289B" w:rsidRDefault="0099289B" w:rsidP="002D34CE">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w:t>
            </w:r>
            <w:proofErr w:type="gramStart"/>
            <w:r w:rsidRPr="0099289B">
              <w:rPr>
                <w:rFonts w:ascii="Arial Narrow" w:eastAsia="Times New Roman" w:hAnsi="Arial Narrow" w:cs="Calibri"/>
                <w:sz w:val="16"/>
                <w:szCs w:val="16"/>
                <w:lang w:val="en-US" w:eastAsia="id-ID"/>
              </w:rPr>
              <w:t>6)=</w:t>
            </w:r>
            <w:proofErr w:type="gramEnd"/>
            <w:r w:rsidRPr="0099289B">
              <w:rPr>
                <w:rFonts w:ascii="Arial Narrow" w:eastAsia="Times New Roman" w:hAnsi="Arial Narrow" w:cs="Calibri"/>
                <w:sz w:val="16"/>
                <w:szCs w:val="16"/>
                <w:lang w:val="en-US" w:eastAsia="id-ID"/>
              </w:rPr>
              <w:t>(3)+(4)-(5)</w:t>
            </w:r>
          </w:p>
        </w:tc>
      </w:tr>
      <w:tr w:rsidR="0099289B" w:rsidRPr="0099289B" w14:paraId="1ECEBBE4" w14:textId="77777777" w:rsidTr="00856E95">
        <w:trPr>
          <w:trHeight w:val="126"/>
        </w:trPr>
        <w:tc>
          <w:tcPr>
            <w:tcW w:w="267" w:type="pct"/>
            <w:tcBorders>
              <w:top w:val="nil"/>
              <w:left w:val="nil"/>
              <w:bottom w:val="nil"/>
              <w:right w:val="nil"/>
            </w:tcBorders>
            <w:shd w:val="clear" w:color="auto" w:fill="auto"/>
          </w:tcPr>
          <w:p w14:paraId="41732256" w14:textId="77777777" w:rsidR="0099289B" w:rsidRPr="0099289B" w:rsidRDefault="0099289B" w:rsidP="002C46AC">
            <w:pPr>
              <w:numPr>
                <w:ilvl w:val="0"/>
                <w:numId w:val="37"/>
              </w:numPr>
              <w:spacing w:line="240" w:lineRule="auto"/>
              <w:rPr>
                <w:rFonts w:ascii="Arial Narrow" w:eastAsia="Times New Roman" w:hAnsi="Arial Narrow" w:cs="Calibri"/>
                <w:sz w:val="16"/>
                <w:szCs w:val="16"/>
                <w:lang w:val="id-ID" w:eastAsia="id-ID"/>
              </w:rPr>
            </w:pPr>
          </w:p>
        </w:tc>
        <w:tc>
          <w:tcPr>
            <w:tcW w:w="1627" w:type="pct"/>
            <w:tcBorders>
              <w:top w:val="nil"/>
              <w:left w:val="nil"/>
              <w:bottom w:val="nil"/>
              <w:right w:val="nil"/>
            </w:tcBorders>
            <w:shd w:val="clear" w:color="auto" w:fill="auto"/>
          </w:tcPr>
          <w:p w14:paraId="78F90612" w14:textId="254DECA7" w:rsidR="0099289B" w:rsidRPr="0099289B" w:rsidRDefault="0099289B" w:rsidP="002D34CE">
            <w:pPr>
              <w:spacing w:line="240" w:lineRule="auto"/>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 xml:space="preserve">Alat </w:t>
            </w:r>
            <w:proofErr w:type="spellStart"/>
            <w:r w:rsidR="00415BD9">
              <w:rPr>
                <w:rFonts w:ascii="Arial Narrow" w:eastAsia="Times New Roman" w:hAnsi="Arial Narrow" w:cs="Calibri"/>
                <w:sz w:val="16"/>
                <w:szCs w:val="16"/>
                <w:lang w:val="en-US" w:eastAsia="id-ID"/>
              </w:rPr>
              <w:t>Angkutan</w:t>
            </w:r>
            <w:proofErr w:type="spellEnd"/>
          </w:p>
        </w:tc>
        <w:tc>
          <w:tcPr>
            <w:tcW w:w="1061" w:type="pct"/>
            <w:tcBorders>
              <w:top w:val="nil"/>
              <w:left w:val="nil"/>
              <w:bottom w:val="nil"/>
              <w:right w:val="nil"/>
            </w:tcBorders>
            <w:shd w:val="clear" w:color="auto" w:fill="auto"/>
          </w:tcPr>
          <w:p w14:paraId="046ACFA9" w14:textId="60357764" w:rsidR="0099289B" w:rsidRPr="0099289B" w:rsidRDefault="00415BD9" w:rsidP="002806CD">
            <w:pPr>
              <w:spacing w:line="240" w:lineRule="auto"/>
              <w:jc w:val="right"/>
              <w:rPr>
                <w:rFonts w:ascii="Arial Narrow" w:eastAsia="Times New Roman" w:hAnsi="Arial Narrow" w:cs="Calibri"/>
                <w:sz w:val="16"/>
                <w:szCs w:val="16"/>
                <w:lang w:val="id-ID" w:eastAsia="id-ID"/>
              </w:rPr>
            </w:pPr>
            <w:r>
              <w:rPr>
                <w:rFonts w:ascii="Arial Narrow" w:eastAsia="Times New Roman" w:hAnsi="Arial Narrow" w:cs="Calibri"/>
                <w:sz w:val="16"/>
                <w:szCs w:val="16"/>
                <w:lang w:val="en-US" w:eastAsia="id-ID"/>
              </w:rPr>
              <w:t>226.830.045</w:t>
            </w:r>
            <w:r w:rsidR="002806CD" w:rsidRPr="002806CD">
              <w:rPr>
                <w:rFonts w:ascii="Arial Narrow" w:eastAsia="Times New Roman" w:hAnsi="Arial Narrow" w:cs="Calibri"/>
                <w:sz w:val="16"/>
                <w:szCs w:val="16"/>
                <w:lang w:val="id-ID" w:eastAsia="id-ID"/>
              </w:rPr>
              <w:t>,00</w:t>
            </w:r>
          </w:p>
        </w:tc>
        <w:tc>
          <w:tcPr>
            <w:tcW w:w="606" w:type="pct"/>
            <w:tcBorders>
              <w:top w:val="nil"/>
              <w:left w:val="nil"/>
              <w:bottom w:val="nil"/>
              <w:right w:val="nil"/>
            </w:tcBorders>
            <w:shd w:val="clear" w:color="auto" w:fill="auto"/>
          </w:tcPr>
          <w:p w14:paraId="10AD4842" w14:textId="7A9C1F25" w:rsidR="0099289B" w:rsidRPr="0099289B" w:rsidRDefault="00415BD9" w:rsidP="002806CD">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w:t>
            </w:r>
            <w:r w:rsidR="00856E95" w:rsidRPr="00856E95">
              <w:rPr>
                <w:rFonts w:ascii="Arial Narrow" w:eastAsia="Arial Narrow" w:hAnsi="Arial Narrow" w:cs="Arial Narrow"/>
                <w:sz w:val="16"/>
                <w:szCs w:val="16"/>
                <w:lang w:val="en-US" w:eastAsia="zh-CN" w:bidi="ar"/>
              </w:rPr>
              <w:t xml:space="preserve">   </w:t>
            </w:r>
          </w:p>
        </w:tc>
        <w:tc>
          <w:tcPr>
            <w:tcW w:w="606" w:type="pct"/>
            <w:tcBorders>
              <w:top w:val="nil"/>
              <w:left w:val="nil"/>
              <w:bottom w:val="nil"/>
              <w:right w:val="nil"/>
            </w:tcBorders>
            <w:shd w:val="clear" w:color="auto" w:fill="auto"/>
          </w:tcPr>
          <w:p w14:paraId="62B9D8DA" w14:textId="6ECF0AE8" w:rsidR="0099289B" w:rsidRPr="0099289B" w:rsidRDefault="00856E95" w:rsidP="002D34CE">
            <w:pPr>
              <w:spacing w:line="240" w:lineRule="auto"/>
              <w:jc w:val="right"/>
              <w:rPr>
                <w:rFonts w:ascii="Arial Narrow" w:eastAsia="Arial Narrow" w:hAnsi="Arial Narrow" w:cs="Arial Narrow"/>
                <w:sz w:val="16"/>
                <w:szCs w:val="16"/>
                <w:lang w:val="en-US" w:eastAsia="zh-CN" w:bidi="ar"/>
              </w:rPr>
            </w:pPr>
            <w:r w:rsidRPr="00856E95">
              <w:rPr>
                <w:rFonts w:ascii="Arial Narrow" w:eastAsia="Arial Narrow" w:hAnsi="Arial Narrow" w:cs="Arial Narrow"/>
                <w:sz w:val="16"/>
                <w:szCs w:val="16"/>
                <w:lang w:val="en-US" w:eastAsia="zh-CN" w:bidi="ar"/>
              </w:rPr>
              <w:t xml:space="preserve">-   </w:t>
            </w:r>
          </w:p>
        </w:tc>
        <w:tc>
          <w:tcPr>
            <w:tcW w:w="832" w:type="pct"/>
            <w:tcBorders>
              <w:top w:val="nil"/>
              <w:left w:val="nil"/>
              <w:bottom w:val="nil"/>
              <w:right w:val="nil"/>
            </w:tcBorders>
            <w:shd w:val="clear" w:color="auto" w:fill="auto"/>
          </w:tcPr>
          <w:p w14:paraId="0EC10AF9" w14:textId="1344DFE3" w:rsidR="0099289B" w:rsidRPr="0099289B" w:rsidRDefault="00415BD9" w:rsidP="002D34CE">
            <w:pPr>
              <w:spacing w:line="240" w:lineRule="auto"/>
              <w:jc w:val="right"/>
              <w:textAlignment w:val="center"/>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226.830.045,00</w:t>
            </w:r>
          </w:p>
        </w:tc>
      </w:tr>
      <w:tr w:rsidR="002806CD" w:rsidRPr="0099289B" w14:paraId="792BEBD8" w14:textId="77777777" w:rsidTr="00856E95">
        <w:trPr>
          <w:trHeight w:val="126"/>
        </w:trPr>
        <w:tc>
          <w:tcPr>
            <w:tcW w:w="267" w:type="pct"/>
            <w:tcBorders>
              <w:top w:val="nil"/>
              <w:left w:val="nil"/>
              <w:bottom w:val="nil"/>
              <w:right w:val="nil"/>
            </w:tcBorders>
            <w:shd w:val="clear" w:color="auto" w:fill="auto"/>
          </w:tcPr>
          <w:p w14:paraId="5B50DB97" w14:textId="77777777" w:rsidR="002806CD" w:rsidRPr="0099289B" w:rsidRDefault="002806CD" w:rsidP="002C46AC">
            <w:pPr>
              <w:numPr>
                <w:ilvl w:val="0"/>
                <w:numId w:val="37"/>
              </w:numPr>
              <w:spacing w:line="240" w:lineRule="auto"/>
              <w:rPr>
                <w:rFonts w:ascii="Arial Narrow" w:eastAsia="Times New Roman" w:hAnsi="Arial Narrow" w:cs="Calibri"/>
                <w:sz w:val="16"/>
                <w:szCs w:val="16"/>
                <w:lang w:val="id-ID" w:eastAsia="id-ID"/>
              </w:rPr>
            </w:pPr>
          </w:p>
        </w:tc>
        <w:tc>
          <w:tcPr>
            <w:tcW w:w="1627" w:type="pct"/>
            <w:tcBorders>
              <w:top w:val="nil"/>
              <w:left w:val="nil"/>
              <w:bottom w:val="nil"/>
              <w:right w:val="nil"/>
            </w:tcBorders>
            <w:shd w:val="clear" w:color="auto" w:fill="auto"/>
          </w:tcPr>
          <w:p w14:paraId="48051F46" w14:textId="27618CE3" w:rsidR="002806CD" w:rsidRPr="0099289B" w:rsidRDefault="002806CD" w:rsidP="002D34CE">
            <w:pPr>
              <w:spacing w:line="240" w:lineRule="auto"/>
              <w:rPr>
                <w:rFonts w:ascii="Arial Narrow" w:eastAsia="Times New Roman" w:hAnsi="Arial Narrow" w:cs="Calibri"/>
                <w:sz w:val="16"/>
                <w:szCs w:val="16"/>
                <w:lang w:val="en-US" w:eastAsia="id-ID"/>
              </w:rPr>
            </w:pPr>
            <w:r w:rsidRPr="0099289B">
              <w:rPr>
                <w:rFonts w:ascii="Arial Narrow" w:eastAsia="Times New Roman" w:hAnsi="Arial Narrow" w:cs="Calibri"/>
                <w:sz w:val="16"/>
                <w:szCs w:val="16"/>
                <w:lang w:val="en-US" w:eastAsia="id-ID"/>
              </w:rPr>
              <w:t xml:space="preserve">Alat </w:t>
            </w:r>
            <w:r w:rsidR="00415BD9">
              <w:rPr>
                <w:rFonts w:ascii="Arial Narrow" w:eastAsia="Times New Roman" w:hAnsi="Arial Narrow" w:cs="Calibri"/>
                <w:sz w:val="16"/>
                <w:szCs w:val="16"/>
                <w:lang w:val="en-US" w:eastAsia="id-ID"/>
              </w:rPr>
              <w:t>K</w:t>
            </w:r>
            <w:r w:rsidR="00D961A1">
              <w:rPr>
                <w:rFonts w:ascii="Arial Narrow" w:eastAsia="Times New Roman" w:hAnsi="Arial Narrow" w:cs="Calibri"/>
                <w:sz w:val="16"/>
                <w:szCs w:val="16"/>
                <w:lang w:val="en-US" w:eastAsia="id-ID"/>
              </w:rPr>
              <w:t>a</w:t>
            </w:r>
            <w:r w:rsidR="00415BD9">
              <w:rPr>
                <w:rFonts w:ascii="Arial Narrow" w:eastAsia="Times New Roman" w:hAnsi="Arial Narrow" w:cs="Calibri"/>
                <w:sz w:val="16"/>
                <w:szCs w:val="16"/>
                <w:lang w:val="en-US" w:eastAsia="id-ID"/>
              </w:rPr>
              <w:t xml:space="preserve">ntor dan </w:t>
            </w:r>
            <w:proofErr w:type="spellStart"/>
            <w:r w:rsidR="00415BD9">
              <w:rPr>
                <w:rFonts w:ascii="Arial Narrow" w:eastAsia="Times New Roman" w:hAnsi="Arial Narrow" w:cs="Calibri"/>
                <w:sz w:val="16"/>
                <w:szCs w:val="16"/>
                <w:lang w:val="en-US" w:eastAsia="id-ID"/>
              </w:rPr>
              <w:t>Rumah</w:t>
            </w:r>
            <w:proofErr w:type="spellEnd"/>
            <w:r w:rsidR="00415BD9">
              <w:rPr>
                <w:rFonts w:ascii="Arial Narrow" w:eastAsia="Times New Roman" w:hAnsi="Arial Narrow" w:cs="Calibri"/>
                <w:sz w:val="16"/>
                <w:szCs w:val="16"/>
                <w:lang w:val="en-US" w:eastAsia="id-ID"/>
              </w:rPr>
              <w:t xml:space="preserve"> </w:t>
            </w:r>
            <w:proofErr w:type="spellStart"/>
            <w:r w:rsidR="00415BD9">
              <w:rPr>
                <w:rFonts w:ascii="Arial Narrow" w:eastAsia="Times New Roman" w:hAnsi="Arial Narrow" w:cs="Calibri"/>
                <w:sz w:val="16"/>
                <w:szCs w:val="16"/>
                <w:lang w:val="en-US" w:eastAsia="id-ID"/>
              </w:rPr>
              <w:t>Tangga</w:t>
            </w:r>
            <w:proofErr w:type="spellEnd"/>
          </w:p>
        </w:tc>
        <w:tc>
          <w:tcPr>
            <w:tcW w:w="1061" w:type="pct"/>
            <w:tcBorders>
              <w:top w:val="nil"/>
              <w:left w:val="nil"/>
              <w:bottom w:val="nil"/>
              <w:right w:val="nil"/>
            </w:tcBorders>
            <w:shd w:val="clear" w:color="auto" w:fill="auto"/>
          </w:tcPr>
          <w:p w14:paraId="078D9E18" w14:textId="4EAC735C" w:rsidR="002806CD" w:rsidRPr="00415BD9" w:rsidRDefault="00415BD9" w:rsidP="002D34CE">
            <w:pPr>
              <w:spacing w:line="240" w:lineRule="auto"/>
              <w:jc w:val="right"/>
              <w:rPr>
                <w:rFonts w:ascii="Arial Narrow" w:eastAsia="Times New Roman" w:hAnsi="Arial Narrow" w:cs="Calibri"/>
                <w:sz w:val="16"/>
                <w:szCs w:val="16"/>
                <w:lang w:val="en-US" w:eastAsia="id-ID"/>
              </w:rPr>
            </w:pPr>
            <w:r>
              <w:rPr>
                <w:rFonts w:ascii="Arial Narrow" w:eastAsia="Times New Roman" w:hAnsi="Arial Narrow" w:cs="Calibri"/>
                <w:sz w:val="16"/>
                <w:szCs w:val="16"/>
                <w:lang w:val="en-US" w:eastAsia="id-ID"/>
              </w:rPr>
              <w:t>59.375.000,00</w:t>
            </w:r>
          </w:p>
        </w:tc>
        <w:tc>
          <w:tcPr>
            <w:tcW w:w="606" w:type="pct"/>
            <w:tcBorders>
              <w:top w:val="nil"/>
              <w:left w:val="nil"/>
              <w:bottom w:val="nil"/>
              <w:right w:val="nil"/>
            </w:tcBorders>
            <w:shd w:val="clear" w:color="auto" w:fill="auto"/>
          </w:tcPr>
          <w:p w14:paraId="5EF6B424" w14:textId="44688877" w:rsidR="002806CD" w:rsidRPr="0099289B" w:rsidRDefault="00415BD9" w:rsidP="002D34CE">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w:t>
            </w:r>
            <w:r w:rsidR="00856E95" w:rsidRPr="00856E95">
              <w:rPr>
                <w:rFonts w:ascii="Arial Narrow" w:eastAsia="Arial Narrow" w:hAnsi="Arial Narrow" w:cs="Arial Narrow"/>
                <w:sz w:val="16"/>
                <w:szCs w:val="16"/>
                <w:lang w:val="en-US" w:eastAsia="zh-CN" w:bidi="ar"/>
              </w:rPr>
              <w:t xml:space="preserve">  </w:t>
            </w:r>
          </w:p>
        </w:tc>
        <w:tc>
          <w:tcPr>
            <w:tcW w:w="606" w:type="pct"/>
            <w:tcBorders>
              <w:top w:val="nil"/>
              <w:left w:val="nil"/>
              <w:bottom w:val="nil"/>
              <w:right w:val="nil"/>
            </w:tcBorders>
            <w:shd w:val="clear" w:color="auto" w:fill="auto"/>
          </w:tcPr>
          <w:p w14:paraId="3969B679" w14:textId="717F8D52" w:rsidR="002806CD" w:rsidRPr="0099289B" w:rsidRDefault="00415BD9" w:rsidP="002D34CE">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31.030.000,00</w:t>
            </w:r>
            <w:r w:rsidR="00856E95" w:rsidRPr="00856E95">
              <w:rPr>
                <w:rFonts w:ascii="Arial Narrow" w:eastAsia="Arial Narrow" w:hAnsi="Arial Narrow" w:cs="Arial Narrow"/>
                <w:sz w:val="16"/>
                <w:szCs w:val="16"/>
                <w:lang w:val="en-US" w:eastAsia="zh-CN" w:bidi="ar"/>
              </w:rPr>
              <w:t xml:space="preserve">   </w:t>
            </w:r>
          </w:p>
        </w:tc>
        <w:tc>
          <w:tcPr>
            <w:tcW w:w="832" w:type="pct"/>
            <w:tcBorders>
              <w:top w:val="nil"/>
              <w:left w:val="nil"/>
              <w:bottom w:val="nil"/>
              <w:right w:val="nil"/>
            </w:tcBorders>
            <w:shd w:val="clear" w:color="auto" w:fill="auto"/>
          </w:tcPr>
          <w:p w14:paraId="278A214A" w14:textId="204CDF8A" w:rsidR="002806CD" w:rsidRPr="0099289B" w:rsidRDefault="00736FAE" w:rsidP="002D34CE">
            <w:pPr>
              <w:spacing w:line="240" w:lineRule="auto"/>
              <w:jc w:val="right"/>
              <w:textAlignment w:val="center"/>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28.345.000,00</w:t>
            </w:r>
          </w:p>
        </w:tc>
      </w:tr>
      <w:tr w:rsidR="00951CB4" w:rsidRPr="0099289B" w14:paraId="2FA9AF58" w14:textId="77777777" w:rsidTr="00856E95">
        <w:trPr>
          <w:trHeight w:val="126"/>
        </w:trPr>
        <w:tc>
          <w:tcPr>
            <w:tcW w:w="267" w:type="pct"/>
            <w:tcBorders>
              <w:top w:val="nil"/>
              <w:left w:val="nil"/>
              <w:bottom w:val="nil"/>
              <w:right w:val="nil"/>
            </w:tcBorders>
            <w:shd w:val="clear" w:color="auto" w:fill="auto"/>
          </w:tcPr>
          <w:p w14:paraId="0AF0A04F" w14:textId="77777777" w:rsidR="00951CB4" w:rsidRPr="0099289B" w:rsidRDefault="00951CB4" w:rsidP="002C46AC">
            <w:pPr>
              <w:numPr>
                <w:ilvl w:val="0"/>
                <w:numId w:val="37"/>
              </w:numPr>
              <w:spacing w:line="240" w:lineRule="auto"/>
              <w:rPr>
                <w:rFonts w:ascii="Arial Narrow" w:eastAsia="Times New Roman" w:hAnsi="Arial Narrow" w:cs="Calibri"/>
                <w:sz w:val="16"/>
                <w:szCs w:val="16"/>
                <w:lang w:val="id-ID" w:eastAsia="id-ID"/>
              </w:rPr>
            </w:pPr>
          </w:p>
        </w:tc>
        <w:tc>
          <w:tcPr>
            <w:tcW w:w="1627" w:type="pct"/>
            <w:tcBorders>
              <w:top w:val="nil"/>
              <w:left w:val="nil"/>
              <w:bottom w:val="nil"/>
              <w:right w:val="nil"/>
            </w:tcBorders>
            <w:shd w:val="clear" w:color="auto" w:fill="auto"/>
          </w:tcPr>
          <w:p w14:paraId="4C42A96D" w14:textId="59C2561A" w:rsidR="00951CB4" w:rsidRPr="0099289B" w:rsidRDefault="00415BD9" w:rsidP="002D34CE">
            <w:pPr>
              <w:spacing w:line="240" w:lineRule="auto"/>
              <w:rPr>
                <w:rFonts w:ascii="Arial Narrow" w:eastAsia="Times New Roman" w:hAnsi="Arial Narrow" w:cs="Calibri"/>
                <w:sz w:val="16"/>
                <w:szCs w:val="16"/>
                <w:lang w:val="en-US" w:eastAsia="id-ID"/>
              </w:rPr>
            </w:pPr>
            <w:proofErr w:type="spellStart"/>
            <w:r>
              <w:rPr>
                <w:rFonts w:ascii="Arial Narrow" w:eastAsia="Times New Roman" w:hAnsi="Arial Narrow" w:cs="Calibri"/>
                <w:sz w:val="16"/>
                <w:szCs w:val="16"/>
                <w:lang w:val="en-US" w:eastAsia="id-ID"/>
              </w:rPr>
              <w:t>Komputer</w:t>
            </w:r>
            <w:proofErr w:type="spellEnd"/>
          </w:p>
        </w:tc>
        <w:tc>
          <w:tcPr>
            <w:tcW w:w="1061" w:type="pct"/>
            <w:tcBorders>
              <w:top w:val="nil"/>
              <w:left w:val="nil"/>
              <w:bottom w:val="nil"/>
              <w:right w:val="nil"/>
            </w:tcBorders>
            <w:shd w:val="clear" w:color="auto" w:fill="auto"/>
          </w:tcPr>
          <w:p w14:paraId="346A9350" w14:textId="194F51BF" w:rsidR="00951CB4" w:rsidRPr="00951CB4" w:rsidRDefault="00415BD9" w:rsidP="002D34CE">
            <w:pPr>
              <w:spacing w:line="240" w:lineRule="auto"/>
              <w:jc w:val="right"/>
              <w:rPr>
                <w:rFonts w:ascii="Arial Narrow" w:eastAsia="Times New Roman" w:hAnsi="Arial Narrow" w:cs="Calibri"/>
                <w:sz w:val="16"/>
                <w:szCs w:val="16"/>
                <w:lang w:val="id-ID" w:eastAsia="id-ID"/>
              </w:rPr>
            </w:pPr>
            <w:bookmarkStart w:id="6" w:name="_Hlk188940502"/>
            <w:r>
              <w:rPr>
                <w:rFonts w:ascii="Arial Narrow" w:eastAsia="Times New Roman" w:hAnsi="Arial Narrow" w:cs="Calibri"/>
                <w:sz w:val="16"/>
                <w:szCs w:val="16"/>
                <w:lang w:val="en-US" w:eastAsia="id-ID"/>
              </w:rPr>
              <w:t>83.067.500</w:t>
            </w:r>
            <w:r w:rsidR="00951CB4" w:rsidRPr="00951CB4">
              <w:rPr>
                <w:rFonts w:ascii="Arial Narrow" w:eastAsia="Times New Roman" w:hAnsi="Arial Narrow" w:cs="Calibri"/>
                <w:sz w:val="16"/>
                <w:szCs w:val="16"/>
                <w:lang w:val="id-ID" w:eastAsia="id-ID"/>
              </w:rPr>
              <w:t>,00</w:t>
            </w:r>
            <w:bookmarkEnd w:id="6"/>
          </w:p>
        </w:tc>
        <w:tc>
          <w:tcPr>
            <w:tcW w:w="606" w:type="pct"/>
            <w:tcBorders>
              <w:top w:val="nil"/>
              <w:left w:val="nil"/>
              <w:bottom w:val="nil"/>
              <w:right w:val="nil"/>
            </w:tcBorders>
            <w:shd w:val="clear" w:color="auto" w:fill="auto"/>
          </w:tcPr>
          <w:p w14:paraId="77A2404C" w14:textId="12335D13" w:rsidR="00951CB4" w:rsidRPr="0099289B" w:rsidRDefault="00736FAE" w:rsidP="002D34CE">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40.900.000,00</w:t>
            </w:r>
          </w:p>
        </w:tc>
        <w:tc>
          <w:tcPr>
            <w:tcW w:w="606" w:type="pct"/>
            <w:tcBorders>
              <w:top w:val="nil"/>
              <w:left w:val="nil"/>
              <w:bottom w:val="nil"/>
              <w:right w:val="nil"/>
            </w:tcBorders>
            <w:shd w:val="clear" w:color="auto" w:fill="auto"/>
          </w:tcPr>
          <w:p w14:paraId="26899474" w14:textId="1C38A7C8" w:rsidR="00951CB4" w:rsidRPr="0099289B" w:rsidRDefault="00736FAE" w:rsidP="002D34CE">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23.501.000,00</w:t>
            </w:r>
          </w:p>
        </w:tc>
        <w:tc>
          <w:tcPr>
            <w:tcW w:w="832" w:type="pct"/>
            <w:tcBorders>
              <w:top w:val="nil"/>
              <w:left w:val="nil"/>
              <w:bottom w:val="nil"/>
              <w:right w:val="nil"/>
            </w:tcBorders>
            <w:shd w:val="clear" w:color="auto" w:fill="auto"/>
          </w:tcPr>
          <w:p w14:paraId="0710EEE6" w14:textId="0FD89521" w:rsidR="00951CB4" w:rsidRPr="00951CB4" w:rsidRDefault="00736FAE" w:rsidP="002D34CE">
            <w:pPr>
              <w:spacing w:line="240" w:lineRule="auto"/>
              <w:jc w:val="right"/>
              <w:textAlignment w:val="center"/>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100.466.500,00</w:t>
            </w:r>
          </w:p>
        </w:tc>
      </w:tr>
      <w:tr w:rsidR="0099289B" w:rsidRPr="0099289B" w14:paraId="2BC05637" w14:textId="77777777" w:rsidTr="00856E95">
        <w:trPr>
          <w:trHeight w:val="20"/>
        </w:trPr>
        <w:tc>
          <w:tcPr>
            <w:tcW w:w="1894" w:type="pct"/>
            <w:gridSpan w:val="2"/>
            <w:tcBorders>
              <w:top w:val="nil"/>
              <w:left w:val="nil"/>
              <w:bottom w:val="nil"/>
              <w:right w:val="nil"/>
            </w:tcBorders>
            <w:shd w:val="clear" w:color="auto" w:fill="auto"/>
            <w:vAlign w:val="bottom"/>
          </w:tcPr>
          <w:p w14:paraId="040D1104" w14:textId="77777777" w:rsidR="0099289B" w:rsidRPr="0099289B" w:rsidRDefault="0099289B" w:rsidP="002D34CE">
            <w:pPr>
              <w:spacing w:line="240" w:lineRule="auto"/>
              <w:jc w:val="center"/>
              <w:rPr>
                <w:rFonts w:ascii="Arial Narrow" w:eastAsia="Times New Roman" w:hAnsi="Arial Narrow" w:cs="Calibri"/>
                <w:b/>
                <w:bCs/>
                <w:sz w:val="16"/>
                <w:szCs w:val="16"/>
                <w:lang w:val="id-ID" w:eastAsia="id-ID"/>
              </w:rPr>
            </w:pPr>
            <w:r w:rsidRPr="0099289B">
              <w:rPr>
                <w:rFonts w:ascii="Arial Narrow" w:eastAsia="Times New Roman" w:hAnsi="Arial Narrow" w:cs="Calibri"/>
                <w:b/>
                <w:bCs/>
                <w:sz w:val="16"/>
                <w:szCs w:val="16"/>
                <w:lang w:val="en-US" w:eastAsia="id-ID"/>
              </w:rPr>
              <w:t>JUMLAH</w:t>
            </w:r>
          </w:p>
        </w:tc>
        <w:tc>
          <w:tcPr>
            <w:tcW w:w="1061" w:type="pct"/>
            <w:tcBorders>
              <w:top w:val="single" w:sz="4" w:space="0" w:color="auto"/>
              <w:left w:val="nil"/>
              <w:bottom w:val="double" w:sz="4" w:space="0" w:color="auto"/>
              <w:right w:val="nil"/>
            </w:tcBorders>
            <w:shd w:val="clear" w:color="auto" w:fill="auto"/>
          </w:tcPr>
          <w:p w14:paraId="04526C5F" w14:textId="5F6DB035" w:rsidR="0099289B" w:rsidRPr="00736FAE" w:rsidRDefault="00736FAE" w:rsidP="002D34CE">
            <w:pPr>
              <w:spacing w:line="240" w:lineRule="auto"/>
              <w:jc w:val="right"/>
              <w:rPr>
                <w:rFonts w:ascii="Arial Narrow" w:eastAsia="Times New Roman" w:hAnsi="Arial Narrow" w:cs="Calibri"/>
                <w:b/>
                <w:bCs/>
                <w:sz w:val="16"/>
                <w:szCs w:val="16"/>
                <w:lang w:val="en-US" w:eastAsia="id-ID"/>
              </w:rPr>
            </w:pPr>
            <w:r>
              <w:rPr>
                <w:rFonts w:ascii="Arial Narrow" w:eastAsia="Times New Roman" w:hAnsi="Arial Narrow" w:cs="Calibri"/>
                <w:b/>
                <w:bCs/>
                <w:sz w:val="16"/>
                <w:szCs w:val="16"/>
                <w:lang w:val="en-US" w:eastAsia="id-ID"/>
              </w:rPr>
              <w:t>369.272.545,00</w:t>
            </w:r>
          </w:p>
        </w:tc>
        <w:tc>
          <w:tcPr>
            <w:tcW w:w="606" w:type="pct"/>
            <w:tcBorders>
              <w:top w:val="single" w:sz="8" w:space="0" w:color="auto"/>
              <w:left w:val="nil"/>
              <w:bottom w:val="double" w:sz="6" w:space="0" w:color="auto"/>
              <w:right w:val="nil"/>
            </w:tcBorders>
            <w:shd w:val="clear" w:color="auto" w:fill="auto"/>
            <w:vAlign w:val="center"/>
          </w:tcPr>
          <w:p w14:paraId="6914288A" w14:textId="514A6E3E" w:rsidR="0099289B" w:rsidRPr="0099289B" w:rsidRDefault="00736FAE" w:rsidP="002D34CE">
            <w:pPr>
              <w:spacing w:line="240" w:lineRule="auto"/>
              <w:jc w:val="right"/>
              <w:rPr>
                <w:rFonts w:ascii="Arial Narrow" w:eastAsia="Times New Roman" w:hAnsi="Arial Narrow" w:cs="Calibri"/>
                <w:b/>
                <w:bCs/>
                <w:sz w:val="16"/>
                <w:szCs w:val="16"/>
                <w:lang w:val="en-US" w:eastAsia="id-ID"/>
              </w:rPr>
            </w:pPr>
            <w:r>
              <w:rPr>
                <w:rFonts w:ascii="Arial Narrow" w:eastAsia="Times New Roman" w:hAnsi="Arial Narrow" w:cs="Calibri"/>
                <w:b/>
                <w:bCs/>
                <w:sz w:val="16"/>
                <w:szCs w:val="16"/>
                <w:lang w:val="en-US" w:eastAsia="id-ID"/>
              </w:rPr>
              <w:t>40.900.000,00</w:t>
            </w:r>
          </w:p>
        </w:tc>
        <w:tc>
          <w:tcPr>
            <w:tcW w:w="606" w:type="pct"/>
            <w:tcBorders>
              <w:top w:val="single" w:sz="8" w:space="0" w:color="auto"/>
              <w:left w:val="nil"/>
              <w:bottom w:val="double" w:sz="6" w:space="0" w:color="auto"/>
              <w:right w:val="nil"/>
            </w:tcBorders>
            <w:shd w:val="clear" w:color="auto" w:fill="auto"/>
            <w:vAlign w:val="center"/>
          </w:tcPr>
          <w:p w14:paraId="45642088" w14:textId="7C6BD995" w:rsidR="0099289B" w:rsidRPr="0099289B" w:rsidRDefault="00736FAE" w:rsidP="002D34CE">
            <w:pPr>
              <w:spacing w:line="240" w:lineRule="auto"/>
              <w:jc w:val="right"/>
              <w:rPr>
                <w:rFonts w:ascii="Arial Narrow" w:eastAsia="Times New Roman" w:hAnsi="Arial Narrow" w:cs="Calibri"/>
                <w:b/>
                <w:bCs/>
                <w:sz w:val="16"/>
                <w:szCs w:val="16"/>
                <w:lang w:val="en-US" w:eastAsia="id-ID"/>
              </w:rPr>
            </w:pPr>
            <w:r>
              <w:rPr>
                <w:rFonts w:ascii="Arial Narrow" w:eastAsia="Times New Roman" w:hAnsi="Arial Narrow" w:cs="Calibri"/>
                <w:b/>
                <w:bCs/>
                <w:sz w:val="16"/>
                <w:szCs w:val="16"/>
                <w:lang w:val="en-US" w:eastAsia="id-ID"/>
              </w:rPr>
              <w:t>54.531.000,00</w:t>
            </w:r>
          </w:p>
        </w:tc>
        <w:tc>
          <w:tcPr>
            <w:tcW w:w="832" w:type="pct"/>
            <w:tcBorders>
              <w:top w:val="single" w:sz="4" w:space="0" w:color="auto"/>
              <w:left w:val="nil"/>
              <w:bottom w:val="double" w:sz="4" w:space="0" w:color="auto"/>
              <w:right w:val="nil"/>
            </w:tcBorders>
            <w:shd w:val="clear" w:color="auto" w:fill="auto"/>
          </w:tcPr>
          <w:p w14:paraId="2D40D88D" w14:textId="653D397A" w:rsidR="0099289B" w:rsidRPr="0099289B" w:rsidRDefault="00736FAE" w:rsidP="002D34CE">
            <w:pPr>
              <w:spacing w:line="240" w:lineRule="auto"/>
              <w:jc w:val="right"/>
              <w:rPr>
                <w:rFonts w:ascii="Arial Narrow" w:eastAsia="Times New Roman" w:hAnsi="Arial Narrow" w:cs="Calibri"/>
                <w:b/>
                <w:bCs/>
                <w:sz w:val="16"/>
                <w:szCs w:val="16"/>
                <w:lang w:val="en-US" w:eastAsia="id-ID"/>
              </w:rPr>
            </w:pPr>
            <w:r>
              <w:rPr>
                <w:rFonts w:ascii="Arial Narrow" w:eastAsia="Times New Roman" w:hAnsi="Arial Narrow" w:cs="Calibri"/>
                <w:b/>
                <w:bCs/>
                <w:sz w:val="16"/>
                <w:szCs w:val="16"/>
                <w:lang w:val="en-US" w:eastAsia="id-ID"/>
              </w:rPr>
              <w:t>355.641.545,00</w:t>
            </w:r>
          </w:p>
        </w:tc>
      </w:tr>
    </w:tbl>
    <w:p w14:paraId="0CB85047" w14:textId="77777777" w:rsidR="0099289B" w:rsidRPr="00F20F7E" w:rsidRDefault="0099289B" w:rsidP="0099289B">
      <w:pPr>
        <w:pStyle w:val="NumbCalk3"/>
        <w:numPr>
          <w:ilvl w:val="0"/>
          <w:numId w:val="0"/>
        </w:numPr>
        <w:spacing w:after="0" w:line="280" w:lineRule="exact"/>
        <w:ind w:left="1134"/>
        <w:rPr>
          <w:rFonts w:ascii="Times New Roman" w:hAnsi="Times New Roman"/>
          <w:b/>
          <w:bCs/>
        </w:rPr>
      </w:pPr>
    </w:p>
    <w:p w14:paraId="390C57C3" w14:textId="5D43EAA1" w:rsidR="0099289B" w:rsidRPr="00B36206" w:rsidRDefault="00CF08D2" w:rsidP="002C46AC">
      <w:pPr>
        <w:pStyle w:val="ListParagraph"/>
        <w:numPr>
          <w:ilvl w:val="0"/>
          <w:numId w:val="38"/>
        </w:numPr>
        <w:ind w:left="2977" w:hanging="425"/>
        <w:jc w:val="both"/>
      </w:pPr>
      <w:proofErr w:type="spellStart"/>
      <w:r w:rsidRPr="00B36206">
        <w:t>Tabel</w:t>
      </w:r>
      <w:proofErr w:type="spellEnd"/>
      <w:r w:rsidRPr="00B36206">
        <w:t xml:space="preserve"> III.1</w:t>
      </w:r>
      <w:r w:rsidR="00D961A1">
        <w:t>2</w:t>
      </w:r>
      <w:r w:rsidRPr="00B36206">
        <w:t xml:space="preserve"> di </w:t>
      </w:r>
      <w:proofErr w:type="spellStart"/>
      <w:r w:rsidRPr="00B36206">
        <w:t>atas</w:t>
      </w:r>
      <w:proofErr w:type="spellEnd"/>
      <w:r w:rsidRPr="00B36206">
        <w:t xml:space="preserve"> </w:t>
      </w:r>
      <w:proofErr w:type="spellStart"/>
      <w:r w:rsidRPr="00B36206">
        <w:t>menunjukkan</w:t>
      </w:r>
      <w:proofErr w:type="spellEnd"/>
      <w:r w:rsidRPr="00B36206">
        <w:t xml:space="preserve"> </w:t>
      </w:r>
      <w:proofErr w:type="spellStart"/>
      <w:r w:rsidRPr="00B36206">
        <w:t>saldo</w:t>
      </w:r>
      <w:proofErr w:type="spellEnd"/>
      <w:r w:rsidRPr="00B36206">
        <w:t xml:space="preserve"> </w:t>
      </w:r>
      <w:r w:rsidR="0099289B" w:rsidRPr="00B36206">
        <w:t xml:space="preserve">Alat </w:t>
      </w:r>
      <w:proofErr w:type="spellStart"/>
      <w:r w:rsidR="00B36206">
        <w:t>Angkutan</w:t>
      </w:r>
      <w:proofErr w:type="spellEnd"/>
      <w:r w:rsidRPr="00B36206">
        <w:t xml:space="preserve"> </w:t>
      </w:r>
      <w:r w:rsidRPr="00B36206">
        <w:rPr>
          <w:lang w:val="id-ID"/>
        </w:rPr>
        <w:t>per 31 Desember 2024 sebesar Rp</w:t>
      </w:r>
      <w:r w:rsidR="00D961A1">
        <w:rPr>
          <w:lang w:val="en-US"/>
        </w:rPr>
        <w:t>226.830.045,00</w:t>
      </w:r>
      <w:r w:rsidR="00B36206" w:rsidRPr="00B36206">
        <w:rPr>
          <w:lang w:val="id-ID"/>
        </w:rPr>
        <w:t>, dibandingkan dengan saldo per 31 Desember 2023 tidak mengalami perubahan atau cenderung stagnan</w:t>
      </w:r>
      <w:r w:rsidRPr="00B36206">
        <w:rPr>
          <w:lang w:val="id-ID"/>
        </w:rPr>
        <w:t xml:space="preserve"> yang </w:t>
      </w:r>
      <w:r w:rsidR="00B36206" w:rsidRPr="00B36206">
        <w:rPr>
          <w:lang w:val="id-ID"/>
        </w:rPr>
        <w:t>terdiri</w:t>
      </w:r>
      <w:r w:rsidRPr="00B36206">
        <w:rPr>
          <w:lang w:val="id-ID"/>
        </w:rPr>
        <w:t xml:space="preserve"> dari:</w:t>
      </w:r>
    </w:p>
    <w:tbl>
      <w:tblPr>
        <w:tblW w:w="6519" w:type="dxa"/>
        <w:jc w:val="right"/>
        <w:tblLayout w:type="fixed"/>
        <w:tblLook w:val="04A0" w:firstRow="1" w:lastRow="0" w:firstColumn="1" w:lastColumn="0" w:noHBand="0" w:noVBand="1"/>
      </w:tblPr>
      <w:tblGrid>
        <w:gridCol w:w="4677"/>
        <w:gridCol w:w="283"/>
        <w:gridCol w:w="1559"/>
      </w:tblGrid>
      <w:tr w:rsidR="00CF08D2" w:rsidRPr="000767E8" w14:paraId="02F5DF6A" w14:textId="77777777" w:rsidTr="006B2221">
        <w:trPr>
          <w:trHeight w:val="90"/>
          <w:jc w:val="right"/>
        </w:trPr>
        <w:tc>
          <w:tcPr>
            <w:tcW w:w="4677" w:type="dxa"/>
            <w:shd w:val="clear" w:color="auto" w:fill="auto"/>
          </w:tcPr>
          <w:p w14:paraId="2B8EF9DF" w14:textId="77777777" w:rsidR="00CF08D2" w:rsidRPr="000767E8" w:rsidRDefault="00CF08D2" w:rsidP="002D34CE">
            <w:pPr>
              <w:widowControl w:val="0"/>
              <w:spacing w:line="240" w:lineRule="auto"/>
              <w:jc w:val="both"/>
              <w:rPr>
                <w:rFonts w:ascii="Arial Narrow" w:hAnsi="Arial Narrow" w:cs="Arial Narrow"/>
                <w:b/>
                <w:bCs/>
                <w:sz w:val="16"/>
                <w:szCs w:val="16"/>
                <w:lang w:val="en-US"/>
              </w:rPr>
            </w:pPr>
          </w:p>
        </w:tc>
        <w:tc>
          <w:tcPr>
            <w:tcW w:w="283" w:type="dxa"/>
            <w:shd w:val="clear" w:color="auto" w:fill="auto"/>
          </w:tcPr>
          <w:p w14:paraId="2714B6DB" w14:textId="77777777" w:rsidR="00CF08D2" w:rsidRPr="000767E8" w:rsidRDefault="00CF08D2" w:rsidP="002D34CE">
            <w:pPr>
              <w:widowControl w:val="0"/>
              <w:spacing w:line="240" w:lineRule="auto"/>
              <w:jc w:val="both"/>
              <w:rPr>
                <w:rFonts w:ascii="Arial Narrow" w:hAnsi="Arial Narrow" w:cs="Arial Narrow"/>
                <w:b/>
                <w:bCs/>
                <w:sz w:val="16"/>
                <w:szCs w:val="16"/>
                <w:lang w:val="en-US"/>
              </w:rPr>
            </w:pPr>
          </w:p>
        </w:tc>
        <w:tc>
          <w:tcPr>
            <w:tcW w:w="1559" w:type="dxa"/>
            <w:shd w:val="clear" w:color="auto" w:fill="auto"/>
          </w:tcPr>
          <w:p w14:paraId="60B7B70A" w14:textId="77777777" w:rsidR="00CF08D2" w:rsidRPr="000767E8" w:rsidRDefault="00CF08D2" w:rsidP="002D34CE">
            <w:pPr>
              <w:widowControl w:val="0"/>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(Rp)</w:t>
            </w:r>
          </w:p>
        </w:tc>
      </w:tr>
      <w:tr w:rsidR="00CF08D2" w:rsidRPr="000767E8" w14:paraId="793A9EA6" w14:textId="77777777" w:rsidTr="006B2221">
        <w:trPr>
          <w:jc w:val="right"/>
        </w:trPr>
        <w:tc>
          <w:tcPr>
            <w:tcW w:w="4677" w:type="dxa"/>
            <w:shd w:val="clear" w:color="auto" w:fill="auto"/>
          </w:tcPr>
          <w:p w14:paraId="4EFE89AB" w14:textId="77777777" w:rsidR="00CF08D2" w:rsidRPr="000767E8" w:rsidRDefault="00CF08D2" w:rsidP="002D34CE">
            <w:pPr>
              <w:widowControl w:val="0"/>
              <w:spacing w:line="240" w:lineRule="auto"/>
              <w:jc w:val="both"/>
              <w:rPr>
                <w:rFonts w:ascii="Arial Narrow" w:hAnsi="Arial Narrow" w:cs="Arial Narrow"/>
                <w:b/>
                <w:bCs/>
                <w:sz w:val="16"/>
                <w:szCs w:val="16"/>
                <w:lang w:val="en-US"/>
              </w:rPr>
            </w:pPr>
          </w:p>
        </w:tc>
        <w:tc>
          <w:tcPr>
            <w:tcW w:w="283" w:type="dxa"/>
            <w:shd w:val="clear" w:color="auto" w:fill="auto"/>
          </w:tcPr>
          <w:p w14:paraId="15F446C1" w14:textId="77777777" w:rsidR="00CF08D2" w:rsidRPr="000767E8" w:rsidRDefault="00CF08D2" w:rsidP="002D34CE">
            <w:pPr>
              <w:widowControl w:val="0"/>
              <w:spacing w:line="240" w:lineRule="auto"/>
              <w:jc w:val="both"/>
              <w:rPr>
                <w:rFonts w:ascii="Arial Narrow" w:hAnsi="Arial Narrow" w:cs="Arial Narrow"/>
                <w:b/>
                <w:bCs/>
                <w:sz w:val="16"/>
                <w:szCs w:val="16"/>
                <w:lang w:val="en-US"/>
              </w:rPr>
            </w:pPr>
          </w:p>
        </w:tc>
        <w:tc>
          <w:tcPr>
            <w:tcW w:w="1559" w:type="dxa"/>
            <w:shd w:val="clear" w:color="auto" w:fill="auto"/>
          </w:tcPr>
          <w:p w14:paraId="574B2797" w14:textId="77777777" w:rsidR="00CF08D2" w:rsidRPr="000767E8" w:rsidRDefault="00CF08D2" w:rsidP="002D34CE">
            <w:pPr>
              <w:widowControl w:val="0"/>
              <w:spacing w:line="240" w:lineRule="auto"/>
              <w:jc w:val="right"/>
              <w:rPr>
                <w:rFonts w:ascii="Arial Narrow" w:hAnsi="Arial Narrow" w:cs="Arial Narrow"/>
                <w:b/>
                <w:bCs/>
                <w:sz w:val="16"/>
                <w:szCs w:val="16"/>
                <w:lang w:val="en-US"/>
              </w:rPr>
            </w:pPr>
          </w:p>
        </w:tc>
      </w:tr>
      <w:tr w:rsidR="00CF08D2" w:rsidRPr="000767E8" w14:paraId="02111E7D" w14:textId="77777777" w:rsidTr="006B2221">
        <w:trPr>
          <w:jc w:val="right"/>
        </w:trPr>
        <w:tc>
          <w:tcPr>
            <w:tcW w:w="4677" w:type="dxa"/>
            <w:shd w:val="clear" w:color="auto" w:fill="auto"/>
          </w:tcPr>
          <w:p w14:paraId="58E53B7E" w14:textId="081E9FBD" w:rsidR="00CF08D2" w:rsidRPr="000767E8" w:rsidRDefault="00B36206" w:rsidP="002D34CE">
            <w:pPr>
              <w:widowControl w:val="0"/>
              <w:spacing w:line="240" w:lineRule="auto"/>
              <w:jc w:val="both"/>
              <w:rPr>
                <w:rFonts w:ascii="Arial Narrow" w:hAnsi="Arial Narrow" w:cs="Arial Narrow"/>
                <w:b/>
                <w:bCs/>
                <w:sz w:val="16"/>
                <w:szCs w:val="16"/>
                <w:lang w:val="en-US"/>
              </w:rPr>
            </w:pPr>
            <w:r w:rsidRPr="00B36206">
              <w:rPr>
                <w:rFonts w:ascii="Arial Narrow" w:hAnsi="Arial Narrow" w:cs="Arial Narrow"/>
                <w:b/>
                <w:bCs/>
                <w:sz w:val="16"/>
                <w:szCs w:val="16"/>
                <w:lang w:val="en-US"/>
              </w:rPr>
              <w:t xml:space="preserve">Alat </w:t>
            </w:r>
            <w:proofErr w:type="spellStart"/>
            <w:r w:rsidRPr="00B36206">
              <w:rPr>
                <w:rFonts w:ascii="Arial Narrow" w:hAnsi="Arial Narrow" w:cs="Arial Narrow"/>
                <w:b/>
                <w:bCs/>
                <w:sz w:val="16"/>
                <w:szCs w:val="16"/>
                <w:lang w:val="en-US"/>
              </w:rPr>
              <w:t>Angkutan</w:t>
            </w:r>
            <w:proofErr w:type="spellEnd"/>
            <w:r w:rsidRPr="00B36206">
              <w:rPr>
                <w:rFonts w:ascii="Arial Narrow" w:hAnsi="Arial Narrow" w:cs="Arial Narrow"/>
                <w:b/>
                <w:bCs/>
                <w:sz w:val="16"/>
                <w:szCs w:val="16"/>
                <w:lang w:val="en-US"/>
              </w:rPr>
              <w:t xml:space="preserve"> </w:t>
            </w:r>
            <w:proofErr w:type="spellStart"/>
            <w:r w:rsidRPr="00B36206">
              <w:rPr>
                <w:rFonts w:ascii="Arial Narrow" w:hAnsi="Arial Narrow" w:cs="Arial Narrow"/>
                <w:b/>
                <w:bCs/>
                <w:sz w:val="16"/>
                <w:szCs w:val="16"/>
                <w:lang w:val="en-US"/>
              </w:rPr>
              <w:t>Darat</w:t>
            </w:r>
            <w:proofErr w:type="spellEnd"/>
            <w:r w:rsidRPr="00B36206">
              <w:rPr>
                <w:rFonts w:ascii="Arial Narrow" w:hAnsi="Arial Narrow" w:cs="Arial Narrow"/>
                <w:b/>
                <w:bCs/>
                <w:sz w:val="16"/>
                <w:szCs w:val="16"/>
                <w:lang w:val="en-US"/>
              </w:rPr>
              <w:t xml:space="preserve"> </w:t>
            </w:r>
            <w:proofErr w:type="spellStart"/>
            <w:r w:rsidRPr="00B36206">
              <w:rPr>
                <w:rFonts w:ascii="Arial Narrow" w:hAnsi="Arial Narrow" w:cs="Arial Narrow"/>
                <w:b/>
                <w:bCs/>
                <w:sz w:val="16"/>
                <w:szCs w:val="16"/>
                <w:lang w:val="en-US"/>
              </w:rPr>
              <w:t>Bermotor</w:t>
            </w:r>
            <w:proofErr w:type="spellEnd"/>
          </w:p>
        </w:tc>
        <w:tc>
          <w:tcPr>
            <w:tcW w:w="283" w:type="dxa"/>
            <w:shd w:val="clear" w:color="auto" w:fill="auto"/>
          </w:tcPr>
          <w:p w14:paraId="6D282DE8" w14:textId="77777777" w:rsidR="00CF08D2" w:rsidRPr="000767E8" w:rsidRDefault="00CF08D2" w:rsidP="002D34CE">
            <w:pPr>
              <w:widowControl w:val="0"/>
              <w:spacing w:line="240" w:lineRule="auto"/>
              <w:jc w:val="both"/>
              <w:rPr>
                <w:rFonts w:ascii="Arial Narrow" w:hAnsi="Arial Narrow" w:cs="Arial Narrow"/>
                <w:b/>
                <w:bCs/>
                <w:sz w:val="16"/>
                <w:szCs w:val="16"/>
                <w:lang w:val="en-US"/>
              </w:rPr>
            </w:pPr>
            <w:r w:rsidRPr="000767E8">
              <w:rPr>
                <w:rFonts w:ascii="Arial Narrow" w:hAnsi="Arial Narrow" w:cs="Arial Narrow"/>
                <w:b/>
                <w:bCs/>
                <w:sz w:val="16"/>
                <w:szCs w:val="16"/>
                <w:lang w:val="en-US"/>
              </w:rPr>
              <w:t>:</w:t>
            </w:r>
          </w:p>
        </w:tc>
        <w:tc>
          <w:tcPr>
            <w:tcW w:w="1559" w:type="dxa"/>
            <w:shd w:val="clear" w:color="auto" w:fill="auto"/>
          </w:tcPr>
          <w:p w14:paraId="39761504" w14:textId="4BEDB2DF" w:rsidR="00CF08D2" w:rsidRPr="000767E8" w:rsidRDefault="00D961A1" w:rsidP="00B36206">
            <w:pPr>
              <w:widowControl w:val="0"/>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226.830.045,00</w:t>
            </w:r>
          </w:p>
        </w:tc>
      </w:tr>
      <w:tr w:rsidR="00B36206" w:rsidRPr="000767E8" w14:paraId="6F34EF68" w14:textId="77777777" w:rsidTr="006B2221">
        <w:trPr>
          <w:jc w:val="right"/>
        </w:trPr>
        <w:tc>
          <w:tcPr>
            <w:tcW w:w="4677" w:type="dxa"/>
            <w:shd w:val="clear" w:color="auto" w:fill="auto"/>
          </w:tcPr>
          <w:p w14:paraId="65CB4154" w14:textId="09662AC9" w:rsidR="00B36206" w:rsidRPr="00B36206" w:rsidRDefault="00B36206" w:rsidP="00B36206">
            <w:pPr>
              <w:widowControl w:val="0"/>
              <w:spacing w:line="240" w:lineRule="auto"/>
              <w:ind w:leftChars="100" w:left="240"/>
              <w:jc w:val="both"/>
              <w:rPr>
                <w:rFonts w:ascii="Arial Narrow" w:hAnsi="Arial Narrow" w:cs="Arial Narrow"/>
                <w:sz w:val="16"/>
                <w:szCs w:val="16"/>
                <w:lang w:val="en-US"/>
              </w:rPr>
            </w:pPr>
            <w:proofErr w:type="spellStart"/>
            <w:r w:rsidRPr="00B36206">
              <w:rPr>
                <w:rFonts w:ascii="Arial Narrow" w:hAnsi="Arial Narrow" w:cs="Arial Narrow"/>
                <w:sz w:val="16"/>
                <w:szCs w:val="16"/>
                <w:lang w:val="en-US"/>
              </w:rPr>
              <w:t>Kendaraan</w:t>
            </w:r>
            <w:proofErr w:type="spellEnd"/>
            <w:r w:rsidRPr="00B36206">
              <w:rPr>
                <w:rFonts w:ascii="Arial Narrow" w:hAnsi="Arial Narrow" w:cs="Arial Narrow"/>
                <w:sz w:val="16"/>
                <w:szCs w:val="16"/>
                <w:lang w:val="en-US"/>
              </w:rPr>
              <w:t xml:space="preserve"> Dinas </w:t>
            </w:r>
            <w:proofErr w:type="spellStart"/>
            <w:r w:rsidRPr="00B36206">
              <w:rPr>
                <w:rFonts w:ascii="Arial Narrow" w:hAnsi="Arial Narrow" w:cs="Arial Narrow"/>
                <w:sz w:val="16"/>
                <w:szCs w:val="16"/>
                <w:lang w:val="en-US"/>
              </w:rPr>
              <w:t>Bermotor</w:t>
            </w:r>
            <w:proofErr w:type="spellEnd"/>
            <w:r w:rsidRPr="00B36206">
              <w:rPr>
                <w:rFonts w:ascii="Arial Narrow" w:hAnsi="Arial Narrow" w:cs="Arial Narrow"/>
                <w:sz w:val="16"/>
                <w:szCs w:val="16"/>
                <w:lang w:val="en-US"/>
              </w:rPr>
              <w:t xml:space="preserve"> </w:t>
            </w:r>
            <w:proofErr w:type="spellStart"/>
            <w:r w:rsidRPr="00B36206">
              <w:rPr>
                <w:rFonts w:ascii="Arial Narrow" w:hAnsi="Arial Narrow" w:cs="Arial Narrow"/>
                <w:sz w:val="16"/>
                <w:szCs w:val="16"/>
                <w:lang w:val="en-US"/>
              </w:rPr>
              <w:t>Perorangan</w:t>
            </w:r>
            <w:proofErr w:type="spellEnd"/>
          </w:p>
        </w:tc>
        <w:tc>
          <w:tcPr>
            <w:tcW w:w="283" w:type="dxa"/>
            <w:shd w:val="clear" w:color="auto" w:fill="auto"/>
          </w:tcPr>
          <w:p w14:paraId="41961BE5" w14:textId="77777777" w:rsidR="00B36206" w:rsidRPr="00CF08D2" w:rsidRDefault="00B36206" w:rsidP="00B36206">
            <w:pPr>
              <w:widowControl w:val="0"/>
              <w:spacing w:line="240" w:lineRule="auto"/>
              <w:jc w:val="both"/>
              <w:rPr>
                <w:rFonts w:ascii="Arial Narrow" w:hAnsi="Arial Narrow" w:cs="Arial Narrow"/>
                <w:sz w:val="16"/>
                <w:szCs w:val="16"/>
                <w:lang w:val="en-US"/>
              </w:rPr>
            </w:pPr>
            <w:r w:rsidRPr="00CF08D2">
              <w:rPr>
                <w:rFonts w:ascii="Arial Narrow" w:hAnsi="Arial Narrow" w:cs="Arial Narrow"/>
                <w:sz w:val="16"/>
                <w:szCs w:val="16"/>
                <w:lang w:val="en-US"/>
              </w:rPr>
              <w:t>:</w:t>
            </w:r>
          </w:p>
        </w:tc>
        <w:tc>
          <w:tcPr>
            <w:tcW w:w="1559" w:type="dxa"/>
            <w:shd w:val="clear" w:color="auto" w:fill="auto"/>
          </w:tcPr>
          <w:p w14:paraId="36B8EBA5" w14:textId="34D076AF" w:rsidR="00B36206" w:rsidRPr="00CF08D2" w:rsidRDefault="00B36206" w:rsidP="00B36206">
            <w:pPr>
              <w:widowControl w:val="0"/>
              <w:spacing w:line="240" w:lineRule="auto"/>
              <w:jc w:val="right"/>
              <w:rPr>
                <w:rFonts w:ascii="Arial Narrow" w:hAnsi="Arial Narrow" w:cs="Arial Narrow"/>
                <w:sz w:val="16"/>
                <w:szCs w:val="16"/>
                <w:lang w:val="en-US"/>
              </w:rPr>
            </w:pPr>
            <w:r w:rsidRPr="00B36206">
              <w:rPr>
                <w:rFonts w:ascii="Arial Narrow" w:hAnsi="Arial Narrow" w:cs="Arial Narrow"/>
                <w:sz w:val="16"/>
                <w:szCs w:val="16"/>
                <w:lang w:val="en-US"/>
              </w:rPr>
              <w:t xml:space="preserve"> </w:t>
            </w:r>
            <w:r w:rsidR="00D961A1">
              <w:rPr>
                <w:rFonts w:ascii="Arial Narrow" w:hAnsi="Arial Narrow" w:cs="Arial Narrow"/>
                <w:sz w:val="16"/>
                <w:szCs w:val="16"/>
                <w:lang w:val="en-US"/>
              </w:rPr>
              <w:t>194.499.000</w:t>
            </w:r>
            <w:r w:rsidRPr="00B36206">
              <w:rPr>
                <w:rFonts w:ascii="Arial Narrow" w:hAnsi="Arial Narrow" w:cs="Arial Narrow"/>
                <w:sz w:val="16"/>
                <w:szCs w:val="16"/>
                <w:lang w:val="en-US"/>
              </w:rPr>
              <w:t xml:space="preserve">,00 </w:t>
            </w:r>
          </w:p>
        </w:tc>
      </w:tr>
      <w:tr w:rsidR="00B36206" w:rsidRPr="000767E8" w14:paraId="3A056364" w14:textId="77777777" w:rsidTr="006B2221">
        <w:trPr>
          <w:jc w:val="right"/>
        </w:trPr>
        <w:tc>
          <w:tcPr>
            <w:tcW w:w="4677" w:type="dxa"/>
            <w:shd w:val="clear" w:color="auto" w:fill="auto"/>
          </w:tcPr>
          <w:p w14:paraId="48EE2593" w14:textId="14354E20" w:rsidR="00B36206" w:rsidRPr="00B36206" w:rsidRDefault="00B36206" w:rsidP="00B36206">
            <w:pPr>
              <w:widowControl w:val="0"/>
              <w:spacing w:line="240" w:lineRule="auto"/>
              <w:ind w:leftChars="100" w:left="240"/>
              <w:jc w:val="both"/>
              <w:rPr>
                <w:rFonts w:ascii="Arial Narrow" w:hAnsi="Arial Narrow" w:cs="Arial Narrow"/>
                <w:sz w:val="16"/>
                <w:szCs w:val="16"/>
                <w:lang w:val="en-US"/>
              </w:rPr>
            </w:pPr>
            <w:proofErr w:type="spellStart"/>
            <w:r w:rsidRPr="00B36206">
              <w:rPr>
                <w:rFonts w:ascii="Arial Narrow" w:hAnsi="Arial Narrow" w:cs="Arial Narrow"/>
                <w:sz w:val="16"/>
                <w:szCs w:val="16"/>
                <w:lang w:val="en-US"/>
              </w:rPr>
              <w:t>Kendaraan</w:t>
            </w:r>
            <w:proofErr w:type="spellEnd"/>
            <w:r w:rsidRPr="00B36206">
              <w:rPr>
                <w:rFonts w:ascii="Arial Narrow" w:hAnsi="Arial Narrow" w:cs="Arial Narrow"/>
                <w:sz w:val="16"/>
                <w:szCs w:val="16"/>
                <w:lang w:val="en-US"/>
              </w:rPr>
              <w:t xml:space="preserve"> </w:t>
            </w:r>
            <w:proofErr w:type="spellStart"/>
            <w:r w:rsidRPr="00B36206">
              <w:rPr>
                <w:rFonts w:ascii="Arial Narrow" w:hAnsi="Arial Narrow" w:cs="Arial Narrow"/>
                <w:sz w:val="16"/>
                <w:szCs w:val="16"/>
                <w:lang w:val="en-US"/>
              </w:rPr>
              <w:t>Bermotor</w:t>
            </w:r>
            <w:proofErr w:type="spellEnd"/>
            <w:r w:rsidRPr="00B36206">
              <w:rPr>
                <w:rFonts w:ascii="Arial Narrow" w:hAnsi="Arial Narrow" w:cs="Arial Narrow"/>
                <w:sz w:val="16"/>
                <w:szCs w:val="16"/>
                <w:lang w:val="en-US"/>
              </w:rPr>
              <w:t xml:space="preserve"> </w:t>
            </w:r>
            <w:proofErr w:type="spellStart"/>
            <w:r w:rsidRPr="00B36206">
              <w:rPr>
                <w:rFonts w:ascii="Arial Narrow" w:hAnsi="Arial Narrow" w:cs="Arial Narrow"/>
                <w:sz w:val="16"/>
                <w:szCs w:val="16"/>
                <w:lang w:val="en-US"/>
              </w:rPr>
              <w:t>Beroda</w:t>
            </w:r>
            <w:proofErr w:type="spellEnd"/>
            <w:r w:rsidRPr="00B36206">
              <w:rPr>
                <w:rFonts w:ascii="Arial Narrow" w:hAnsi="Arial Narrow" w:cs="Arial Narrow"/>
                <w:sz w:val="16"/>
                <w:szCs w:val="16"/>
                <w:lang w:val="en-US"/>
              </w:rPr>
              <w:t xml:space="preserve"> </w:t>
            </w:r>
            <w:proofErr w:type="spellStart"/>
            <w:r w:rsidRPr="00B36206">
              <w:rPr>
                <w:rFonts w:ascii="Arial Narrow" w:hAnsi="Arial Narrow" w:cs="Arial Narrow"/>
                <w:sz w:val="16"/>
                <w:szCs w:val="16"/>
                <w:lang w:val="en-US"/>
              </w:rPr>
              <w:t>Dua</w:t>
            </w:r>
            <w:proofErr w:type="spellEnd"/>
          </w:p>
        </w:tc>
        <w:tc>
          <w:tcPr>
            <w:tcW w:w="283" w:type="dxa"/>
            <w:shd w:val="clear" w:color="auto" w:fill="auto"/>
          </w:tcPr>
          <w:p w14:paraId="73244E58" w14:textId="77777777" w:rsidR="00B36206" w:rsidRPr="000767E8" w:rsidRDefault="00B36206" w:rsidP="00B36206">
            <w:pPr>
              <w:widowControl w:val="0"/>
              <w:spacing w:line="240" w:lineRule="auto"/>
              <w:jc w:val="both"/>
              <w:rPr>
                <w:rFonts w:ascii="Arial Narrow" w:hAnsi="Arial Narrow" w:cs="Arial Narrow"/>
                <w:sz w:val="16"/>
                <w:szCs w:val="16"/>
                <w:lang w:val="en-US"/>
              </w:rPr>
            </w:pPr>
            <w:r w:rsidRPr="000767E8">
              <w:rPr>
                <w:rFonts w:ascii="Arial Narrow" w:hAnsi="Arial Narrow"/>
                <w:sz w:val="16"/>
                <w:szCs w:val="16"/>
              </w:rPr>
              <w:t>:</w:t>
            </w:r>
          </w:p>
        </w:tc>
        <w:tc>
          <w:tcPr>
            <w:tcW w:w="1559" w:type="dxa"/>
            <w:shd w:val="clear" w:color="auto" w:fill="auto"/>
          </w:tcPr>
          <w:p w14:paraId="52DE6CEB" w14:textId="61FF77DD" w:rsidR="00B36206" w:rsidRPr="000767E8" w:rsidRDefault="00B36206" w:rsidP="00B36206">
            <w:pPr>
              <w:widowControl w:val="0"/>
              <w:spacing w:line="240" w:lineRule="auto"/>
              <w:jc w:val="right"/>
              <w:rPr>
                <w:rFonts w:ascii="Arial Narrow" w:hAnsi="Arial Narrow" w:cs="Arial Narrow"/>
                <w:sz w:val="16"/>
                <w:szCs w:val="16"/>
                <w:lang w:val="en-US"/>
              </w:rPr>
            </w:pPr>
            <w:r w:rsidRPr="00B36206">
              <w:rPr>
                <w:rFonts w:ascii="Arial Narrow" w:hAnsi="Arial Narrow" w:cs="Arial Narrow"/>
                <w:sz w:val="16"/>
                <w:szCs w:val="16"/>
                <w:lang w:val="en-US"/>
              </w:rPr>
              <w:t xml:space="preserve"> </w:t>
            </w:r>
            <w:r w:rsidR="00D961A1">
              <w:rPr>
                <w:rFonts w:ascii="Arial Narrow" w:hAnsi="Arial Narrow" w:cs="Arial Narrow"/>
                <w:sz w:val="16"/>
                <w:szCs w:val="16"/>
                <w:lang w:val="en-US"/>
              </w:rPr>
              <w:t>32.331.045,00</w:t>
            </w:r>
            <w:r w:rsidRPr="00B36206">
              <w:rPr>
                <w:rFonts w:ascii="Arial Narrow" w:hAnsi="Arial Narrow" w:cs="Arial Narrow"/>
                <w:sz w:val="16"/>
                <w:szCs w:val="16"/>
                <w:lang w:val="en-US"/>
              </w:rPr>
              <w:t xml:space="preserve"> </w:t>
            </w:r>
          </w:p>
        </w:tc>
      </w:tr>
      <w:tr w:rsidR="00CF08D2" w:rsidRPr="000767E8" w14:paraId="60635707" w14:textId="77777777" w:rsidTr="006B2221">
        <w:trPr>
          <w:jc w:val="right"/>
        </w:trPr>
        <w:tc>
          <w:tcPr>
            <w:tcW w:w="4677" w:type="dxa"/>
            <w:shd w:val="clear" w:color="auto" w:fill="auto"/>
          </w:tcPr>
          <w:p w14:paraId="5274DBE1" w14:textId="77777777" w:rsidR="00CF08D2" w:rsidRPr="000767E8" w:rsidRDefault="00CF08D2" w:rsidP="002D34CE">
            <w:pPr>
              <w:widowControl w:val="0"/>
              <w:spacing w:line="240" w:lineRule="auto"/>
              <w:jc w:val="both"/>
              <w:rPr>
                <w:rFonts w:ascii="Arial Narrow" w:hAnsi="Arial Narrow" w:cs="Arial Narrow"/>
                <w:b/>
                <w:bCs/>
                <w:sz w:val="16"/>
                <w:szCs w:val="16"/>
                <w:lang w:val="en-US"/>
              </w:rPr>
            </w:pPr>
          </w:p>
        </w:tc>
        <w:tc>
          <w:tcPr>
            <w:tcW w:w="283" w:type="dxa"/>
            <w:shd w:val="clear" w:color="auto" w:fill="auto"/>
          </w:tcPr>
          <w:p w14:paraId="68243AA6" w14:textId="77777777" w:rsidR="00CF08D2" w:rsidRPr="000767E8" w:rsidRDefault="00CF08D2" w:rsidP="002D34CE">
            <w:pPr>
              <w:widowControl w:val="0"/>
              <w:spacing w:line="240" w:lineRule="auto"/>
              <w:jc w:val="both"/>
              <w:rPr>
                <w:rFonts w:ascii="Arial Narrow" w:hAnsi="Arial Narrow" w:cs="Arial Narrow"/>
                <w:b/>
                <w:bCs/>
                <w:sz w:val="16"/>
                <w:szCs w:val="16"/>
                <w:lang w:val="en-US"/>
              </w:rPr>
            </w:pPr>
          </w:p>
        </w:tc>
        <w:tc>
          <w:tcPr>
            <w:tcW w:w="1559" w:type="dxa"/>
            <w:shd w:val="clear" w:color="auto" w:fill="auto"/>
          </w:tcPr>
          <w:p w14:paraId="50EAF26E" w14:textId="77777777" w:rsidR="00CF08D2" w:rsidRPr="000767E8" w:rsidRDefault="00CF08D2" w:rsidP="002D34CE">
            <w:pPr>
              <w:widowControl w:val="0"/>
              <w:spacing w:line="240" w:lineRule="auto"/>
              <w:jc w:val="right"/>
              <w:rPr>
                <w:rFonts w:ascii="Arial Narrow" w:hAnsi="Arial Narrow" w:cs="Arial Narrow"/>
                <w:b/>
                <w:bCs/>
                <w:sz w:val="16"/>
                <w:szCs w:val="16"/>
                <w:lang w:val="en-US"/>
              </w:rPr>
            </w:pPr>
          </w:p>
        </w:tc>
      </w:tr>
      <w:tr w:rsidR="00CF08D2" w:rsidRPr="000767E8" w14:paraId="72C46422" w14:textId="77777777" w:rsidTr="006B2221">
        <w:trPr>
          <w:jc w:val="right"/>
        </w:trPr>
        <w:tc>
          <w:tcPr>
            <w:tcW w:w="4677" w:type="dxa"/>
            <w:shd w:val="clear" w:color="auto" w:fill="auto"/>
          </w:tcPr>
          <w:p w14:paraId="4171A50A" w14:textId="14DBDD27" w:rsidR="00CF08D2" w:rsidRPr="000767E8" w:rsidRDefault="00CF08D2" w:rsidP="002D34CE">
            <w:pPr>
              <w:widowControl w:val="0"/>
              <w:spacing w:line="240" w:lineRule="auto"/>
              <w:jc w:val="both"/>
              <w:rPr>
                <w:rFonts w:ascii="Arial Narrow" w:hAnsi="Arial Narrow" w:cs="Arial Narrow"/>
                <w:b/>
                <w:bCs/>
                <w:sz w:val="16"/>
                <w:szCs w:val="16"/>
                <w:lang w:val="en-US"/>
              </w:rPr>
            </w:pPr>
          </w:p>
        </w:tc>
        <w:tc>
          <w:tcPr>
            <w:tcW w:w="283" w:type="dxa"/>
            <w:shd w:val="clear" w:color="auto" w:fill="auto"/>
          </w:tcPr>
          <w:p w14:paraId="3FD55A0F" w14:textId="22BF02D1" w:rsidR="00CF08D2" w:rsidRPr="000767E8" w:rsidRDefault="00CF08D2" w:rsidP="002D34CE">
            <w:pPr>
              <w:widowControl w:val="0"/>
              <w:spacing w:line="240" w:lineRule="auto"/>
              <w:jc w:val="both"/>
              <w:rPr>
                <w:rFonts w:ascii="Arial Narrow" w:hAnsi="Arial Narrow" w:cs="Arial Narrow"/>
                <w:b/>
                <w:bCs/>
                <w:sz w:val="16"/>
                <w:szCs w:val="16"/>
                <w:lang w:val="en-US"/>
              </w:rPr>
            </w:pPr>
          </w:p>
        </w:tc>
        <w:tc>
          <w:tcPr>
            <w:tcW w:w="1559" w:type="dxa"/>
            <w:tcBorders>
              <w:top w:val="single" w:sz="4" w:space="0" w:color="auto"/>
            </w:tcBorders>
            <w:shd w:val="clear" w:color="auto" w:fill="auto"/>
          </w:tcPr>
          <w:p w14:paraId="76ECBABA" w14:textId="0DD47A04" w:rsidR="00CF08D2" w:rsidRPr="000767E8" w:rsidRDefault="00D961A1" w:rsidP="002D34CE">
            <w:pPr>
              <w:widowControl w:val="0"/>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226.830.045,00</w:t>
            </w:r>
          </w:p>
        </w:tc>
      </w:tr>
    </w:tbl>
    <w:p w14:paraId="7A26EAFF" w14:textId="352D0877" w:rsidR="0099289B" w:rsidRPr="0024363B" w:rsidRDefault="00CF08D2" w:rsidP="002C46AC">
      <w:pPr>
        <w:pStyle w:val="ListParagraph"/>
        <w:numPr>
          <w:ilvl w:val="0"/>
          <w:numId w:val="38"/>
        </w:numPr>
        <w:tabs>
          <w:tab w:val="left" w:pos="709"/>
        </w:tabs>
        <w:ind w:left="2977" w:hanging="425"/>
        <w:jc w:val="both"/>
      </w:pPr>
      <w:proofErr w:type="spellStart"/>
      <w:r w:rsidRPr="00CF08D2">
        <w:t>Tabel</w:t>
      </w:r>
      <w:proofErr w:type="spellEnd"/>
      <w:r w:rsidRPr="00CF08D2">
        <w:t xml:space="preserve"> III.</w:t>
      </w:r>
      <w:r>
        <w:t>1</w:t>
      </w:r>
      <w:r w:rsidR="0024363B">
        <w:t>1</w:t>
      </w:r>
      <w:r w:rsidRPr="00CF08D2">
        <w:t xml:space="preserve"> di </w:t>
      </w:r>
      <w:proofErr w:type="spellStart"/>
      <w:r w:rsidRPr="00CF08D2">
        <w:t>atas</w:t>
      </w:r>
      <w:proofErr w:type="spellEnd"/>
      <w:r w:rsidRPr="00CF08D2">
        <w:t xml:space="preserve"> </w:t>
      </w:r>
      <w:proofErr w:type="spellStart"/>
      <w:r w:rsidRPr="00CF08D2">
        <w:t>menunjukkan</w:t>
      </w:r>
      <w:proofErr w:type="spellEnd"/>
      <w:r w:rsidRPr="00CF08D2">
        <w:t xml:space="preserve"> </w:t>
      </w:r>
      <w:proofErr w:type="spellStart"/>
      <w:r w:rsidRPr="00CF08D2">
        <w:t>saldo</w:t>
      </w:r>
      <w:proofErr w:type="spellEnd"/>
      <w:r w:rsidRPr="00CF08D2">
        <w:t xml:space="preserve"> </w:t>
      </w:r>
      <w:r w:rsidR="0024363B" w:rsidRPr="0024363B">
        <w:t xml:space="preserve">Alat Kantor dan </w:t>
      </w:r>
      <w:proofErr w:type="spellStart"/>
      <w:r w:rsidR="0024363B" w:rsidRPr="0024363B">
        <w:t>Rumah</w:t>
      </w:r>
      <w:proofErr w:type="spellEnd"/>
      <w:r w:rsidR="0024363B" w:rsidRPr="0024363B">
        <w:t xml:space="preserve"> </w:t>
      </w:r>
      <w:proofErr w:type="spellStart"/>
      <w:r w:rsidR="0024363B" w:rsidRPr="0024363B">
        <w:t>Tangga</w:t>
      </w:r>
      <w:proofErr w:type="spellEnd"/>
      <w:r w:rsidRPr="0024363B">
        <w:rPr>
          <w:lang w:val="id-ID"/>
        </w:rPr>
        <w:t xml:space="preserve"> per 31 Desember 2024 sebesar Rp</w:t>
      </w:r>
      <w:r w:rsidR="00D961A1">
        <w:rPr>
          <w:lang w:val="en-US"/>
        </w:rPr>
        <w:t>28.345.000</w:t>
      </w:r>
      <w:r w:rsidR="0024363B" w:rsidRPr="0024363B">
        <w:rPr>
          <w:lang w:val="id-ID"/>
        </w:rPr>
        <w:t>,00</w:t>
      </w:r>
      <w:r w:rsidRPr="0024363B">
        <w:rPr>
          <w:lang w:val="id-ID"/>
        </w:rPr>
        <w:t xml:space="preserve"> dibandingkan dengan saldo per 31 Desember 2023 sebesar Rp</w:t>
      </w:r>
      <w:r w:rsidR="00D961A1">
        <w:rPr>
          <w:lang w:val="en-US"/>
        </w:rPr>
        <w:t>59.375.000</w:t>
      </w:r>
      <w:r w:rsidR="0024363B" w:rsidRPr="0024363B">
        <w:rPr>
          <w:lang w:val="id-ID"/>
        </w:rPr>
        <w:t>,00</w:t>
      </w:r>
      <w:r w:rsidRPr="0024363B">
        <w:rPr>
          <w:lang w:val="id-ID"/>
        </w:rPr>
        <w:t>, mengalami penurunan sebesar Rp</w:t>
      </w:r>
      <w:r w:rsidR="00D961A1">
        <w:rPr>
          <w:lang w:val="en-US"/>
        </w:rPr>
        <w:t>31.030.000</w:t>
      </w:r>
      <w:r w:rsidR="0024363B" w:rsidRPr="0024363B">
        <w:rPr>
          <w:lang w:val="id-ID"/>
        </w:rPr>
        <w:t>,00</w:t>
      </w:r>
      <w:r w:rsidRPr="0024363B">
        <w:rPr>
          <w:lang w:val="id-ID"/>
        </w:rPr>
        <w:t xml:space="preserve"> atau </w:t>
      </w:r>
      <w:r w:rsidR="00D961A1">
        <w:rPr>
          <w:lang w:val="en-US"/>
        </w:rPr>
        <w:t>52</w:t>
      </w:r>
      <w:r w:rsidR="0024363B" w:rsidRPr="0024363B">
        <w:rPr>
          <w:lang w:val="id-ID"/>
        </w:rPr>
        <w:t>,</w:t>
      </w:r>
      <w:r w:rsidR="00D961A1">
        <w:rPr>
          <w:lang w:val="en-US"/>
        </w:rPr>
        <w:t>26</w:t>
      </w:r>
      <w:r w:rsidRPr="0024363B">
        <w:rPr>
          <w:lang w:val="id-ID"/>
        </w:rPr>
        <w:t xml:space="preserve">% </w:t>
      </w:r>
      <w:r w:rsidR="0024363B" w:rsidRPr="0024363B">
        <w:rPr>
          <w:lang w:val="id-ID"/>
        </w:rPr>
        <w:t>dengan rincian sebagaimana tabel III.13 berikut.</w:t>
      </w:r>
    </w:p>
    <w:p w14:paraId="17B2F920" w14:textId="77777777" w:rsidR="0024363B" w:rsidRDefault="0024363B" w:rsidP="0024363B">
      <w:pPr>
        <w:pStyle w:val="ListParagraph"/>
        <w:ind w:left="2977"/>
        <w:jc w:val="both"/>
        <w:rPr>
          <w:lang w:val="id-ID"/>
        </w:rPr>
      </w:pPr>
    </w:p>
    <w:p w14:paraId="36241371" w14:textId="6DAB6049" w:rsidR="0024363B" w:rsidRPr="00A76521" w:rsidRDefault="0024363B" w:rsidP="0024363B">
      <w:pPr>
        <w:pStyle w:val="Caption"/>
        <w:keepNext/>
        <w:spacing w:after="0"/>
        <w:jc w:val="center"/>
        <w:rPr>
          <w:rFonts w:ascii="Arial Narrow" w:hAnsi="Arial Narrow"/>
          <w:b/>
          <w:bCs/>
          <w:i w:val="0"/>
          <w:iCs w:val="0"/>
          <w:color w:val="auto"/>
        </w:rPr>
      </w:pPr>
      <w:proofErr w:type="spellStart"/>
      <w:r w:rsidRPr="00A07CB9">
        <w:rPr>
          <w:rFonts w:ascii="Arial Narrow" w:hAnsi="Arial Narrow"/>
          <w:b/>
          <w:bCs/>
          <w:i w:val="0"/>
          <w:iCs w:val="0"/>
          <w:color w:val="auto"/>
        </w:rPr>
        <w:t>Tabe</w:t>
      </w:r>
      <w:r w:rsidRPr="009717A1">
        <w:rPr>
          <w:rFonts w:ascii="Arial Narrow" w:hAnsi="Arial Narrow"/>
          <w:b/>
          <w:bCs/>
          <w:i w:val="0"/>
          <w:iCs w:val="0"/>
          <w:color w:val="auto"/>
        </w:rPr>
        <w:t>l</w:t>
      </w:r>
      <w:proofErr w:type="spellEnd"/>
      <w:r w:rsidRPr="00A07CB9">
        <w:rPr>
          <w:rFonts w:ascii="Arial Narrow" w:hAnsi="Arial Narrow"/>
          <w:b/>
          <w:bCs/>
          <w:i w:val="0"/>
          <w:iCs w:val="0"/>
          <w:color w:val="auto"/>
        </w:rPr>
        <w:t xml:space="preserve"> </w:t>
      </w:r>
      <w:r w:rsidRPr="009717A1">
        <w:rPr>
          <w:rFonts w:ascii="Arial Narrow" w:hAnsi="Arial Narrow"/>
          <w:b/>
          <w:bCs/>
          <w:i w:val="0"/>
          <w:iCs w:val="0"/>
          <w:color w:val="auto"/>
        </w:rPr>
        <w:t>III.</w:t>
      </w:r>
      <w:r w:rsidR="00AE03C0">
        <w:rPr>
          <w:rFonts w:ascii="Arial Narrow" w:hAnsi="Arial Narrow"/>
          <w:b/>
          <w:bCs/>
          <w:i w:val="0"/>
          <w:iCs w:val="0"/>
          <w:color w:val="auto"/>
        </w:rPr>
        <w:t>13</w:t>
      </w:r>
      <w:r w:rsidRPr="009717A1">
        <w:rPr>
          <w:rFonts w:ascii="Arial Narrow" w:hAnsi="Arial Narrow"/>
          <w:b/>
          <w:bCs/>
          <w:i w:val="0"/>
          <w:iCs w:val="0"/>
          <w:color w:val="auto"/>
        </w:rPr>
        <w:t xml:space="preserve"> </w:t>
      </w:r>
      <w:proofErr w:type="spellStart"/>
      <w:r>
        <w:rPr>
          <w:rFonts w:ascii="Arial Narrow" w:hAnsi="Arial Narrow"/>
          <w:b/>
          <w:bCs/>
          <w:i w:val="0"/>
          <w:iCs w:val="0"/>
          <w:color w:val="auto"/>
        </w:rPr>
        <w:t>Saldo</w:t>
      </w:r>
      <w:proofErr w:type="spellEnd"/>
      <w:r>
        <w:rPr>
          <w:rFonts w:ascii="Arial Narrow" w:hAnsi="Arial Narrow"/>
          <w:b/>
          <w:bCs/>
          <w:i w:val="0"/>
          <w:iCs w:val="0"/>
          <w:color w:val="auto"/>
        </w:rPr>
        <w:t xml:space="preserve"> Alat Kantor dan </w:t>
      </w:r>
      <w:proofErr w:type="spellStart"/>
      <w:r>
        <w:rPr>
          <w:rFonts w:ascii="Arial Narrow" w:hAnsi="Arial Narrow"/>
          <w:b/>
          <w:bCs/>
          <w:i w:val="0"/>
          <w:iCs w:val="0"/>
          <w:color w:val="auto"/>
        </w:rPr>
        <w:t>Rumah</w:t>
      </w:r>
      <w:proofErr w:type="spellEnd"/>
      <w:r>
        <w:rPr>
          <w:rFonts w:ascii="Arial Narrow" w:hAnsi="Arial Narrow"/>
          <w:b/>
          <w:bCs/>
          <w:i w:val="0"/>
          <w:iCs w:val="0"/>
          <w:color w:val="auto"/>
        </w:rPr>
        <w:t xml:space="preserve"> </w:t>
      </w:r>
      <w:proofErr w:type="spellStart"/>
      <w:r>
        <w:rPr>
          <w:rFonts w:ascii="Arial Narrow" w:hAnsi="Arial Narrow"/>
          <w:b/>
          <w:bCs/>
          <w:i w:val="0"/>
          <w:iCs w:val="0"/>
          <w:color w:val="auto"/>
        </w:rPr>
        <w:t>Tangga</w:t>
      </w:r>
      <w:proofErr w:type="spellEnd"/>
      <w:r>
        <w:rPr>
          <w:rFonts w:ascii="Arial Narrow" w:hAnsi="Arial Narrow"/>
          <w:b/>
          <w:bCs/>
          <w:i w:val="0"/>
          <w:iCs w:val="0"/>
          <w:color w:val="auto"/>
        </w:rPr>
        <w:t xml:space="preserve"> </w:t>
      </w:r>
      <w:r w:rsidR="00D961A1">
        <w:rPr>
          <w:rFonts w:ascii="Arial Narrow" w:hAnsi="Arial Narrow"/>
          <w:b/>
          <w:bCs/>
          <w:i w:val="0"/>
          <w:iCs w:val="0"/>
          <w:color w:val="auto"/>
        </w:rPr>
        <w:t xml:space="preserve">Bagian </w:t>
      </w:r>
      <w:proofErr w:type="spellStart"/>
      <w:r w:rsidR="00D961A1">
        <w:rPr>
          <w:rFonts w:ascii="Arial Narrow" w:hAnsi="Arial Narrow"/>
          <w:b/>
          <w:bCs/>
          <w:i w:val="0"/>
          <w:iCs w:val="0"/>
          <w:color w:val="auto"/>
        </w:rPr>
        <w:t>Kesejahteraan</w:t>
      </w:r>
      <w:proofErr w:type="spellEnd"/>
      <w:r w:rsidR="00D961A1">
        <w:rPr>
          <w:rFonts w:ascii="Arial Narrow" w:hAnsi="Arial Narrow"/>
          <w:b/>
          <w:bCs/>
          <w:i w:val="0"/>
          <w:iCs w:val="0"/>
          <w:color w:val="auto"/>
        </w:rPr>
        <w:t xml:space="preserve"> Rakyat</w:t>
      </w:r>
      <w:r w:rsidRPr="00A76521">
        <w:rPr>
          <w:rFonts w:ascii="Arial Narrow" w:hAnsi="Arial Narrow"/>
          <w:b/>
          <w:bCs/>
          <w:i w:val="0"/>
          <w:iCs w:val="0"/>
          <w:color w:val="auto"/>
        </w:rPr>
        <w:t xml:space="preserve"> per 31 </w:t>
      </w:r>
      <w:proofErr w:type="spellStart"/>
      <w:r w:rsidRPr="00A76521">
        <w:rPr>
          <w:rFonts w:ascii="Arial Narrow" w:hAnsi="Arial Narrow"/>
          <w:b/>
          <w:bCs/>
          <w:i w:val="0"/>
          <w:iCs w:val="0"/>
          <w:color w:val="auto"/>
        </w:rPr>
        <w:t>Desember</w:t>
      </w:r>
      <w:proofErr w:type="spellEnd"/>
      <w:r w:rsidRPr="00A76521">
        <w:rPr>
          <w:rFonts w:ascii="Arial Narrow" w:hAnsi="Arial Narrow"/>
          <w:b/>
          <w:bCs/>
          <w:i w:val="0"/>
          <w:iCs w:val="0"/>
          <w:color w:val="auto"/>
        </w:rPr>
        <w:t xml:space="preserve"> 202</w:t>
      </w:r>
      <w:r>
        <w:rPr>
          <w:rFonts w:ascii="Arial Narrow" w:hAnsi="Arial Narrow"/>
          <w:b/>
          <w:bCs/>
          <w:i w:val="0"/>
          <w:iCs w:val="0"/>
          <w:color w:val="auto"/>
        </w:rPr>
        <w:t>4</w:t>
      </w:r>
      <w:r w:rsidRPr="00A76521">
        <w:rPr>
          <w:rFonts w:ascii="Arial Narrow" w:hAnsi="Arial Narrow"/>
          <w:b/>
          <w:bCs/>
          <w:i w:val="0"/>
          <w:iCs w:val="0"/>
          <w:color w:val="auto"/>
        </w:rPr>
        <w:t xml:space="preserve"> dan 31 </w:t>
      </w:r>
      <w:proofErr w:type="spellStart"/>
      <w:r w:rsidRPr="00A76521">
        <w:rPr>
          <w:rFonts w:ascii="Arial Narrow" w:hAnsi="Arial Narrow"/>
          <w:b/>
          <w:bCs/>
          <w:i w:val="0"/>
          <w:iCs w:val="0"/>
          <w:color w:val="auto"/>
        </w:rPr>
        <w:t>Desember</w:t>
      </w:r>
      <w:proofErr w:type="spellEnd"/>
      <w:r w:rsidRPr="00A76521">
        <w:rPr>
          <w:rFonts w:ascii="Arial Narrow" w:hAnsi="Arial Narrow"/>
          <w:b/>
          <w:bCs/>
          <w:i w:val="0"/>
          <w:iCs w:val="0"/>
          <w:color w:val="auto"/>
        </w:rPr>
        <w:t xml:space="preserve"> 202</w:t>
      </w:r>
      <w:r>
        <w:rPr>
          <w:rFonts w:ascii="Arial Narrow" w:hAnsi="Arial Narrow"/>
          <w:b/>
          <w:bCs/>
          <w:i w:val="0"/>
          <w:iCs w:val="0"/>
          <w:color w:val="auto"/>
        </w:rPr>
        <w:t>3</w:t>
      </w:r>
    </w:p>
    <w:tbl>
      <w:tblPr>
        <w:tblW w:w="5000" w:type="pct"/>
        <w:tblLayout w:type="fixed"/>
        <w:tblLook w:val="04A0" w:firstRow="1" w:lastRow="0" w:firstColumn="1" w:lastColumn="0" w:noHBand="0" w:noVBand="1"/>
      </w:tblPr>
      <w:tblGrid>
        <w:gridCol w:w="568"/>
        <w:gridCol w:w="2976"/>
        <w:gridCol w:w="1985"/>
        <w:gridCol w:w="1134"/>
        <w:gridCol w:w="1134"/>
        <w:gridCol w:w="1557"/>
      </w:tblGrid>
      <w:tr w:rsidR="0024363B" w:rsidRPr="0099289B" w14:paraId="6531725D" w14:textId="77777777" w:rsidTr="00A6387B">
        <w:trPr>
          <w:trHeight w:val="20"/>
          <w:tblHeader/>
        </w:trPr>
        <w:tc>
          <w:tcPr>
            <w:tcW w:w="304" w:type="pct"/>
            <w:vMerge w:val="restart"/>
            <w:tcBorders>
              <w:top w:val="single" w:sz="4" w:space="0" w:color="auto"/>
              <w:left w:val="nil"/>
              <w:bottom w:val="nil"/>
              <w:right w:val="nil"/>
            </w:tcBorders>
            <w:shd w:val="clear" w:color="auto" w:fill="auto"/>
            <w:vAlign w:val="center"/>
          </w:tcPr>
          <w:p w14:paraId="210AAFAB" w14:textId="77777777" w:rsidR="0024363B" w:rsidRPr="0099289B" w:rsidRDefault="0024363B" w:rsidP="001D1D7F">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No</w:t>
            </w:r>
          </w:p>
        </w:tc>
        <w:tc>
          <w:tcPr>
            <w:tcW w:w="1591" w:type="pct"/>
            <w:vMerge w:val="restart"/>
            <w:tcBorders>
              <w:top w:val="single" w:sz="4" w:space="0" w:color="auto"/>
              <w:left w:val="nil"/>
              <w:bottom w:val="nil"/>
              <w:right w:val="nil"/>
            </w:tcBorders>
            <w:shd w:val="clear" w:color="auto" w:fill="auto"/>
            <w:vAlign w:val="center"/>
          </w:tcPr>
          <w:p w14:paraId="3201EFE4" w14:textId="77777777" w:rsidR="0024363B" w:rsidRPr="0099289B" w:rsidRDefault="0024363B" w:rsidP="001D1D7F">
            <w:pPr>
              <w:spacing w:line="240" w:lineRule="auto"/>
              <w:jc w:val="center"/>
              <w:rPr>
                <w:rFonts w:ascii="Arial Narrow" w:eastAsia="Times New Roman" w:hAnsi="Arial Narrow" w:cs="Calibri"/>
                <w:sz w:val="16"/>
                <w:szCs w:val="16"/>
                <w:lang w:val="id-ID" w:eastAsia="id-ID"/>
              </w:rPr>
            </w:pPr>
            <w:proofErr w:type="spellStart"/>
            <w:r w:rsidRPr="0099289B">
              <w:rPr>
                <w:rFonts w:ascii="Arial Narrow" w:eastAsia="Times New Roman" w:hAnsi="Arial Narrow" w:cs="Calibri"/>
                <w:sz w:val="16"/>
                <w:szCs w:val="16"/>
                <w:lang w:val="en-US" w:eastAsia="id-ID"/>
              </w:rPr>
              <w:t>Uraian</w:t>
            </w:r>
            <w:proofErr w:type="spellEnd"/>
          </w:p>
        </w:tc>
        <w:tc>
          <w:tcPr>
            <w:tcW w:w="1061" w:type="pct"/>
            <w:tcBorders>
              <w:top w:val="single" w:sz="4" w:space="0" w:color="auto"/>
              <w:left w:val="nil"/>
              <w:bottom w:val="nil"/>
              <w:right w:val="nil"/>
            </w:tcBorders>
            <w:shd w:val="clear" w:color="auto" w:fill="auto"/>
            <w:vAlign w:val="center"/>
          </w:tcPr>
          <w:p w14:paraId="0F5CBD39" w14:textId="77777777" w:rsidR="0024363B" w:rsidRPr="0099289B" w:rsidRDefault="0024363B" w:rsidP="001D1D7F">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Saldo Per 31/12/202</w:t>
            </w:r>
            <w:r>
              <w:rPr>
                <w:rFonts w:ascii="Arial Narrow" w:eastAsia="Times New Roman" w:hAnsi="Arial Narrow" w:cs="Calibri"/>
                <w:sz w:val="16"/>
                <w:szCs w:val="16"/>
                <w:lang w:val="en-US" w:eastAsia="id-ID"/>
              </w:rPr>
              <w:t xml:space="preserve">3 </w:t>
            </w:r>
            <w:r>
              <w:rPr>
                <w:rFonts w:ascii="Arial Narrow" w:hAnsi="Arial Narrow" w:cs="Arial Narrow"/>
                <w:sz w:val="16"/>
                <w:szCs w:val="16"/>
                <w:lang w:val="id-ID"/>
              </w:rPr>
              <w:t>(</w:t>
            </w:r>
            <w:r w:rsidRPr="009901FD">
              <w:rPr>
                <w:rFonts w:ascii="Arial Narrow" w:hAnsi="Arial Narrow" w:cs="Arial Narrow"/>
                <w:i/>
                <w:iCs/>
                <w:sz w:val="16"/>
                <w:szCs w:val="16"/>
                <w:lang w:val="id-ID"/>
              </w:rPr>
              <w:t>Audited</w:t>
            </w:r>
            <w:r>
              <w:rPr>
                <w:rFonts w:ascii="Arial Narrow" w:hAnsi="Arial Narrow" w:cs="Arial Narrow"/>
                <w:sz w:val="16"/>
                <w:szCs w:val="16"/>
                <w:lang w:val="id-ID"/>
              </w:rPr>
              <w:t>)</w:t>
            </w:r>
          </w:p>
        </w:tc>
        <w:tc>
          <w:tcPr>
            <w:tcW w:w="1212" w:type="pct"/>
            <w:gridSpan w:val="2"/>
            <w:tcBorders>
              <w:top w:val="single" w:sz="4" w:space="0" w:color="auto"/>
              <w:left w:val="nil"/>
              <w:bottom w:val="nil"/>
              <w:right w:val="nil"/>
            </w:tcBorders>
            <w:shd w:val="clear" w:color="auto" w:fill="auto"/>
            <w:vAlign w:val="center"/>
          </w:tcPr>
          <w:p w14:paraId="73D3DA71" w14:textId="77777777" w:rsidR="0024363B" w:rsidRPr="0099289B" w:rsidRDefault="0024363B" w:rsidP="001D1D7F">
            <w:pPr>
              <w:spacing w:line="240" w:lineRule="auto"/>
              <w:jc w:val="center"/>
              <w:rPr>
                <w:rFonts w:ascii="Arial Narrow" w:eastAsia="Times New Roman" w:hAnsi="Arial Narrow" w:cs="Calibri"/>
                <w:sz w:val="16"/>
                <w:szCs w:val="16"/>
                <w:lang w:val="id-ID" w:eastAsia="id-ID"/>
              </w:rPr>
            </w:pPr>
            <w:proofErr w:type="spellStart"/>
            <w:r w:rsidRPr="0099289B">
              <w:rPr>
                <w:rFonts w:ascii="Arial Narrow" w:eastAsia="Times New Roman" w:hAnsi="Arial Narrow" w:cs="Calibri"/>
                <w:sz w:val="16"/>
                <w:szCs w:val="16"/>
                <w:lang w:val="en-US" w:eastAsia="id-ID"/>
              </w:rPr>
              <w:t>Mutasi</w:t>
            </w:r>
            <w:proofErr w:type="spellEnd"/>
            <w:r w:rsidRPr="0099289B">
              <w:rPr>
                <w:rFonts w:ascii="Arial Narrow" w:eastAsia="Times New Roman" w:hAnsi="Arial Narrow" w:cs="Calibri"/>
                <w:sz w:val="16"/>
                <w:szCs w:val="16"/>
                <w:lang w:val="en-US" w:eastAsia="id-ID"/>
              </w:rPr>
              <w:t>/</w:t>
            </w:r>
            <w:proofErr w:type="spellStart"/>
            <w:r w:rsidRPr="0099289B">
              <w:rPr>
                <w:rFonts w:ascii="Arial Narrow" w:eastAsia="Times New Roman" w:hAnsi="Arial Narrow" w:cs="Calibri"/>
                <w:sz w:val="16"/>
                <w:szCs w:val="16"/>
                <w:lang w:val="en-US" w:eastAsia="id-ID"/>
              </w:rPr>
              <w:t>Koreksi</w:t>
            </w:r>
            <w:proofErr w:type="spellEnd"/>
            <w:r w:rsidRPr="0099289B">
              <w:rPr>
                <w:rFonts w:ascii="Arial Narrow" w:eastAsia="Times New Roman" w:hAnsi="Arial Narrow" w:cs="Calibri"/>
                <w:sz w:val="16"/>
                <w:szCs w:val="16"/>
                <w:lang w:val="en-US" w:eastAsia="id-ID"/>
              </w:rPr>
              <w:t xml:space="preserve"> (Rp)</w:t>
            </w:r>
          </w:p>
        </w:tc>
        <w:tc>
          <w:tcPr>
            <w:tcW w:w="832" w:type="pct"/>
            <w:tcBorders>
              <w:top w:val="single" w:sz="4" w:space="0" w:color="auto"/>
              <w:left w:val="nil"/>
              <w:bottom w:val="nil"/>
              <w:right w:val="nil"/>
            </w:tcBorders>
            <w:shd w:val="clear" w:color="auto" w:fill="auto"/>
            <w:vAlign w:val="center"/>
          </w:tcPr>
          <w:p w14:paraId="21701DBC" w14:textId="77777777" w:rsidR="0024363B" w:rsidRPr="0099289B" w:rsidRDefault="0024363B" w:rsidP="001D1D7F">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Saldo Per 31/12/202</w:t>
            </w:r>
            <w:r>
              <w:rPr>
                <w:rFonts w:ascii="Arial Narrow" w:eastAsia="Times New Roman" w:hAnsi="Arial Narrow" w:cs="Calibri"/>
                <w:sz w:val="16"/>
                <w:szCs w:val="16"/>
                <w:lang w:val="en-US" w:eastAsia="id-ID"/>
              </w:rPr>
              <w:t>4</w:t>
            </w:r>
          </w:p>
        </w:tc>
      </w:tr>
      <w:tr w:rsidR="0024363B" w:rsidRPr="0099289B" w14:paraId="072F158D" w14:textId="77777777" w:rsidTr="001D1D7F">
        <w:trPr>
          <w:trHeight w:val="20"/>
          <w:tblHeader/>
        </w:trPr>
        <w:tc>
          <w:tcPr>
            <w:tcW w:w="304" w:type="pct"/>
            <w:vMerge/>
            <w:tcBorders>
              <w:top w:val="nil"/>
              <w:left w:val="nil"/>
              <w:right w:val="nil"/>
            </w:tcBorders>
            <w:vAlign w:val="center"/>
          </w:tcPr>
          <w:p w14:paraId="34FD350C" w14:textId="77777777" w:rsidR="0024363B" w:rsidRPr="0099289B" w:rsidRDefault="0024363B" w:rsidP="001D1D7F">
            <w:pPr>
              <w:spacing w:line="240" w:lineRule="auto"/>
              <w:jc w:val="center"/>
              <w:rPr>
                <w:rFonts w:ascii="Arial Narrow" w:eastAsia="Times New Roman" w:hAnsi="Arial Narrow" w:cs="Calibri"/>
                <w:sz w:val="16"/>
                <w:szCs w:val="16"/>
                <w:lang w:val="id-ID" w:eastAsia="id-ID"/>
              </w:rPr>
            </w:pPr>
          </w:p>
        </w:tc>
        <w:tc>
          <w:tcPr>
            <w:tcW w:w="1591" w:type="pct"/>
            <w:vMerge/>
            <w:tcBorders>
              <w:top w:val="nil"/>
              <w:left w:val="nil"/>
              <w:right w:val="nil"/>
            </w:tcBorders>
            <w:vAlign w:val="center"/>
          </w:tcPr>
          <w:p w14:paraId="70E8F056" w14:textId="77777777" w:rsidR="0024363B" w:rsidRPr="0099289B" w:rsidRDefault="0024363B" w:rsidP="001D1D7F">
            <w:pPr>
              <w:spacing w:line="240" w:lineRule="auto"/>
              <w:jc w:val="center"/>
              <w:rPr>
                <w:rFonts w:ascii="Arial Narrow" w:eastAsia="Times New Roman" w:hAnsi="Arial Narrow" w:cs="Calibri"/>
                <w:sz w:val="16"/>
                <w:szCs w:val="16"/>
                <w:lang w:val="id-ID" w:eastAsia="id-ID"/>
              </w:rPr>
            </w:pPr>
          </w:p>
        </w:tc>
        <w:tc>
          <w:tcPr>
            <w:tcW w:w="1061" w:type="pct"/>
            <w:tcBorders>
              <w:top w:val="nil"/>
              <w:left w:val="nil"/>
              <w:right w:val="nil"/>
            </w:tcBorders>
            <w:shd w:val="clear" w:color="auto" w:fill="auto"/>
            <w:vAlign w:val="center"/>
          </w:tcPr>
          <w:p w14:paraId="3359116C" w14:textId="77777777" w:rsidR="0024363B" w:rsidRPr="0099289B" w:rsidRDefault="0024363B" w:rsidP="001D1D7F">
            <w:pPr>
              <w:spacing w:line="240" w:lineRule="auto"/>
              <w:jc w:val="center"/>
              <w:rPr>
                <w:rFonts w:ascii="Arial Narrow" w:eastAsia="Times New Roman" w:hAnsi="Arial Narrow" w:cs="Calibri"/>
                <w:i/>
                <w:iCs/>
                <w:sz w:val="16"/>
                <w:szCs w:val="16"/>
                <w:lang w:val="id-ID" w:eastAsia="id-ID"/>
              </w:rPr>
            </w:pPr>
            <w:r w:rsidRPr="0099289B">
              <w:rPr>
                <w:rFonts w:ascii="Arial Narrow" w:eastAsia="Times New Roman" w:hAnsi="Arial Narrow" w:cs="Calibri"/>
                <w:sz w:val="16"/>
                <w:szCs w:val="16"/>
                <w:lang w:val="en-US" w:eastAsia="id-ID"/>
              </w:rPr>
              <w:t>(Rp)</w:t>
            </w:r>
          </w:p>
        </w:tc>
        <w:tc>
          <w:tcPr>
            <w:tcW w:w="606" w:type="pct"/>
            <w:tcBorders>
              <w:top w:val="nil"/>
              <w:left w:val="nil"/>
              <w:right w:val="nil"/>
            </w:tcBorders>
            <w:shd w:val="clear" w:color="auto" w:fill="auto"/>
            <w:vAlign w:val="center"/>
          </w:tcPr>
          <w:p w14:paraId="7AFE3193" w14:textId="77777777" w:rsidR="0024363B" w:rsidRPr="0099289B" w:rsidRDefault="0024363B" w:rsidP="00A6387B">
            <w:pPr>
              <w:spacing w:line="240" w:lineRule="auto"/>
              <w:ind w:left="-112"/>
              <w:jc w:val="center"/>
              <w:rPr>
                <w:rFonts w:ascii="Arial Narrow" w:eastAsia="Times New Roman" w:hAnsi="Arial Narrow" w:cs="Calibri"/>
                <w:sz w:val="16"/>
                <w:szCs w:val="16"/>
                <w:lang w:val="id-ID" w:eastAsia="id-ID"/>
              </w:rPr>
            </w:pPr>
            <w:proofErr w:type="spellStart"/>
            <w:r w:rsidRPr="0099289B">
              <w:rPr>
                <w:rFonts w:ascii="Arial Narrow" w:eastAsia="Times New Roman" w:hAnsi="Arial Narrow" w:cs="Calibri"/>
                <w:sz w:val="16"/>
                <w:szCs w:val="16"/>
                <w:lang w:val="en-US" w:eastAsia="id-ID"/>
              </w:rPr>
              <w:t>Debet</w:t>
            </w:r>
            <w:proofErr w:type="spellEnd"/>
          </w:p>
        </w:tc>
        <w:tc>
          <w:tcPr>
            <w:tcW w:w="606" w:type="pct"/>
            <w:tcBorders>
              <w:top w:val="nil"/>
              <w:left w:val="nil"/>
              <w:right w:val="nil"/>
            </w:tcBorders>
            <w:shd w:val="clear" w:color="auto" w:fill="auto"/>
            <w:vAlign w:val="center"/>
          </w:tcPr>
          <w:p w14:paraId="04C0D056" w14:textId="77777777" w:rsidR="0024363B" w:rsidRPr="0099289B" w:rsidRDefault="0024363B" w:rsidP="001D1D7F">
            <w:pPr>
              <w:spacing w:line="240" w:lineRule="auto"/>
              <w:jc w:val="center"/>
              <w:rPr>
                <w:rFonts w:ascii="Arial Narrow" w:eastAsia="Times New Roman" w:hAnsi="Arial Narrow" w:cs="Calibri"/>
                <w:sz w:val="16"/>
                <w:szCs w:val="16"/>
                <w:lang w:val="id-ID" w:eastAsia="id-ID"/>
              </w:rPr>
            </w:pPr>
            <w:proofErr w:type="spellStart"/>
            <w:r w:rsidRPr="0099289B">
              <w:rPr>
                <w:rFonts w:ascii="Arial Narrow" w:eastAsia="Times New Roman" w:hAnsi="Arial Narrow" w:cs="Calibri"/>
                <w:sz w:val="16"/>
                <w:szCs w:val="16"/>
                <w:lang w:val="en-US" w:eastAsia="id-ID"/>
              </w:rPr>
              <w:t>Kredit</w:t>
            </w:r>
            <w:proofErr w:type="spellEnd"/>
          </w:p>
        </w:tc>
        <w:tc>
          <w:tcPr>
            <w:tcW w:w="832" w:type="pct"/>
            <w:tcBorders>
              <w:top w:val="nil"/>
              <w:left w:val="nil"/>
              <w:right w:val="nil"/>
            </w:tcBorders>
            <w:shd w:val="clear" w:color="auto" w:fill="auto"/>
            <w:vAlign w:val="center"/>
          </w:tcPr>
          <w:p w14:paraId="74053780" w14:textId="77777777" w:rsidR="0024363B" w:rsidRPr="0099289B" w:rsidRDefault="0024363B" w:rsidP="001D1D7F">
            <w:pPr>
              <w:spacing w:line="240" w:lineRule="auto"/>
              <w:jc w:val="center"/>
              <w:rPr>
                <w:rFonts w:ascii="Arial Narrow" w:eastAsia="Times New Roman" w:hAnsi="Arial Narrow" w:cs="Calibri"/>
                <w:i/>
                <w:iCs/>
                <w:sz w:val="16"/>
                <w:szCs w:val="16"/>
                <w:lang w:val="id-ID" w:eastAsia="id-ID"/>
              </w:rPr>
            </w:pPr>
            <w:r w:rsidRPr="0099289B">
              <w:rPr>
                <w:rFonts w:ascii="Arial Narrow" w:eastAsia="Times New Roman" w:hAnsi="Arial Narrow" w:cs="Calibri"/>
                <w:sz w:val="16"/>
                <w:szCs w:val="16"/>
                <w:lang w:val="en-US" w:eastAsia="id-ID"/>
              </w:rPr>
              <w:t xml:space="preserve"> (Rp)</w:t>
            </w:r>
          </w:p>
        </w:tc>
      </w:tr>
      <w:tr w:rsidR="0024363B" w:rsidRPr="0099289B" w14:paraId="4360D109" w14:textId="77777777" w:rsidTr="001D1D7F">
        <w:trPr>
          <w:trHeight w:val="20"/>
          <w:tblHeader/>
        </w:trPr>
        <w:tc>
          <w:tcPr>
            <w:tcW w:w="304" w:type="pct"/>
            <w:tcBorders>
              <w:top w:val="nil"/>
              <w:left w:val="nil"/>
              <w:right w:val="nil"/>
            </w:tcBorders>
            <w:shd w:val="clear" w:color="auto" w:fill="auto"/>
            <w:vAlign w:val="center"/>
          </w:tcPr>
          <w:p w14:paraId="345A7301" w14:textId="77777777" w:rsidR="0024363B" w:rsidRPr="0099289B" w:rsidRDefault="0024363B" w:rsidP="001D1D7F">
            <w:pPr>
              <w:pBdr>
                <w:bottom w:val="single" w:sz="4" w:space="1" w:color="auto"/>
              </w:pBdr>
              <w:spacing w:line="240" w:lineRule="auto"/>
              <w:ind w:left="-109"/>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(1)</w:t>
            </w:r>
          </w:p>
        </w:tc>
        <w:tc>
          <w:tcPr>
            <w:tcW w:w="1591" w:type="pct"/>
            <w:tcBorders>
              <w:top w:val="nil"/>
              <w:left w:val="nil"/>
              <w:right w:val="nil"/>
            </w:tcBorders>
            <w:shd w:val="clear" w:color="auto" w:fill="auto"/>
            <w:vAlign w:val="center"/>
          </w:tcPr>
          <w:p w14:paraId="0CFAAA5C" w14:textId="77777777" w:rsidR="0024363B" w:rsidRPr="0099289B" w:rsidRDefault="0024363B" w:rsidP="001D1D7F">
            <w:pPr>
              <w:pBdr>
                <w:bottom w:val="single" w:sz="4" w:space="1" w:color="auto"/>
              </w:pBd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(2)</w:t>
            </w:r>
          </w:p>
        </w:tc>
        <w:tc>
          <w:tcPr>
            <w:tcW w:w="1061" w:type="pct"/>
            <w:tcBorders>
              <w:top w:val="nil"/>
              <w:left w:val="nil"/>
              <w:right w:val="nil"/>
            </w:tcBorders>
            <w:shd w:val="clear" w:color="auto" w:fill="auto"/>
            <w:vAlign w:val="center"/>
          </w:tcPr>
          <w:p w14:paraId="0766395B" w14:textId="77777777" w:rsidR="0024363B" w:rsidRPr="0099289B" w:rsidRDefault="0024363B" w:rsidP="001D1D7F">
            <w:pPr>
              <w:pBdr>
                <w:bottom w:val="single" w:sz="4" w:space="1" w:color="auto"/>
              </w:pBd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(3)</w:t>
            </w:r>
          </w:p>
        </w:tc>
        <w:tc>
          <w:tcPr>
            <w:tcW w:w="606" w:type="pct"/>
            <w:tcBorders>
              <w:top w:val="nil"/>
              <w:left w:val="nil"/>
              <w:right w:val="nil"/>
            </w:tcBorders>
            <w:shd w:val="clear" w:color="auto" w:fill="auto"/>
            <w:vAlign w:val="center"/>
          </w:tcPr>
          <w:p w14:paraId="77B318CB" w14:textId="77777777" w:rsidR="0024363B" w:rsidRPr="0099289B" w:rsidRDefault="0024363B" w:rsidP="001D1D7F">
            <w:pPr>
              <w:pBdr>
                <w:bottom w:val="single" w:sz="4" w:space="1" w:color="auto"/>
              </w:pBd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(4)</w:t>
            </w:r>
          </w:p>
        </w:tc>
        <w:tc>
          <w:tcPr>
            <w:tcW w:w="606" w:type="pct"/>
            <w:tcBorders>
              <w:top w:val="nil"/>
              <w:left w:val="nil"/>
              <w:right w:val="nil"/>
            </w:tcBorders>
            <w:shd w:val="clear" w:color="auto" w:fill="auto"/>
            <w:vAlign w:val="center"/>
          </w:tcPr>
          <w:p w14:paraId="2CCB218D" w14:textId="77777777" w:rsidR="0024363B" w:rsidRPr="0099289B" w:rsidRDefault="0024363B" w:rsidP="001D1D7F">
            <w:pPr>
              <w:pBdr>
                <w:bottom w:val="single" w:sz="4" w:space="1" w:color="auto"/>
              </w:pBd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(5)</w:t>
            </w:r>
          </w:p>
        </w:tc>
        <w:tc>
          <w:tcPr>
            <w:tcW w:w="832" w:type="pct"/>
            <w:tcBorders>
              <w:top w:val="nil"/>
              <w:left w:val="nil"/>
              <w:right w:val="nil"/>
            </w:tcBorders>
            <w:shd w:val="clear" w:color="auto" w:fill="auto"/>
            <w:vAlign w:val="center"/>
          </w:tcPr>
          <w:p w14:paraId="07D2F72B" w14:textId="77777777" w:rsidR="0024363B" w:rsidRPr="0099289B" w:rsidRDefault="0024363B" w:rsidP="001D1D7F">
            <w:pPr>
              <w:pBdr>
                <w:bottom w:val="single" w:sz="4" w:space="1" w:color="auto"/>
              </w:pBd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w:t>
            </w:r>
            <w:proofErr w:type="gramStart"/>
            <w:r w:rsidRPr="0099289B">
              <w:rPr>
                <w:rFonts w:ascii="Arial Narrow" w:eastAsia="Times New Roman" w:hAnsi="Arial Narrow" w:cs="Calibri"/>
                <w:sz w:val="16"/>
                <w:szCs w:val="16"/>
                <w:lang w:val="en-US" w:eastAsia="id-ID"/>
              </w:rPr>
              <w:t>6)=</w:t>
            </w:r>
            <w:proofErr w:type="gramEnd"/>
            <w:r w:rsidRPr="0099289B">
              <w:rPr>
                <w:rFonts w:ascii="Arial Narrow" w:eastAsia="Times New Roman" w:hAnsi="Arial Narrow" w:cs="Calibri"/>
                <w:sz w:val="16"/>
                <w:szCs w:val="16"/>
                <w:lang w:val="en-US" w:eastAsia="id-ID"/>
              </w:rPr>
              <w:t>(3)+(4)-(5)</w:t>
            </w:r>
          </w:p>
        </w:tc>
      </w:tr>
      <w:tr w:rsidR="0024363B" w:rsidRPr="0099289B" w14:paraId="643B80E9" w14:textId="77777777" w:rsidTr="001D1D7F">
        <w:trPr>
          <w:trHeight w:val="126"/>
        </w:trPr>
        <w:tc>
          <w:tcPr>
            <w:tcW w:w="304" w:type="pct"/>
            <w:tcBorders>
              <w:top w:val="nil"/>
              <w:left w:val="nil"/>
              <w:bottom w:val="nil"/>
              <w:right w:val="nil"/>
            </w:tcBorders>
            <w:shd w:val="clear" w:color="auto" w:fill="auto"/>
          </w:tcPr>
          <w:p w14:paraId="74402ABF" w14:textId="77777777" w:rsidR="0024363B" w:rsidRPr="003443F4" w:rsidRDefault="0024363B" w:rsidP="001D1D7F">
            <w:pPr>
              <w:spacing w:line="240" w:lineRule="auto"/>
              <w:jc w:val="both"/>
              <w:rPr>
                <w:rFonts w:ascii="Arial Narrow" w:eastAsia="Times New Roman" w:hAnsi="Arial Narrow" w:cs="Calibri"/>
                <w:b/>
                <w:bCs/>
                <w:sz w:val="16"/>
                <w:szCs w:val="16"/>
                <w:lang w:val="id-ID" w:eastAsia="id-ID"/>
              </w:rPr>
            </w:pPr>
            <w:r w:rsidRPr="003443F4">
              <w:rPr>
                <w:rFonts w:ascii="Arial Narrow" w:eastAsia="Times New Roman" w:hAnsi="Arial Narrow" w:cs="Calibri"/>
                <w:b/>
                <w:bCs/>
                <w:sz w:val="16"/>
                <w:szCs w:val="16"/>
                <w:lang w:val="id-ID" w:eastAsia="id-ID"/>
              </w:rPr>
              <w:t>A.</w:t>
            </w:r>
          </w:p>
        </w:tc>
        <w:tc>
          <w:tcPr>
            <w:tcW w:w="1591" w:type="pct"/>
            <w:tcBorders>
              <w:top w:val="nil"/>
              <w:left w:val="nil"/>
              <w:bottom w:val="nil"/>
              <w:right w:val="nil"/>
            </w:tcBorders>
            <w:shd w:val="clear" w:color="auto" w:fill="auto"/>
          </w:tcPr>
          <w:p w14:paraId="5CB4D17A" w14:textId="44E408DC" w:rsidR="0024363B" w:rsidRPr="003443F4" w:rsidRDefault="0024363B" w:rsidP="001D1D7F">
            <w:pPr>
              <w:spacing w:line="240" w:lineRule="auto"/>
              <w:rPr>
                <w:rFonts w:ascii="Arial Narrow" w:eastAsia="Times New Roman" w:hAnsi="Arial Narrow" w:cs="Calibri"/>
                <w:b/>
                <w:bCs/>
                <w:sz w:val="16"/>
                <w:szCs w:val="16"/>
                <w:lang w:val="id-ID" w:eastAsia="id-ID"/>
              </w:rPr>
            </w:pPr>
            <w:r w:rsidRPr="0024363B">
              <w:rPr>
                <w:rFonts w:ascii="Arial Narrow" w:eastAsia="Times New Roman" w:hAnsi="Arial Narrow" w:cs="Calibri"/>
                <w:b/>
                <w:bCs/>
                <w:sz w:val="16"/>
                <w:szCs w:val="16"/>
                <w:lang w:val="id-ID" w:eastAsia="id-ID"/>
              </w:rPr>
              <w:t>Alat Kantor</w:t>
            </w:r>
          </w:p>
        </w:tc>
        <w:tc>
          <w:tcPr>
            <w:tcW w:w="1061" w:type="pct"/>
            <w:tcBorders>
              <w:top w:val="nil"/>
              <w:left w:val="nil"/>
              <w:bottom w:val="nil"/>
              <w:right w:val="nil"/>
            </w:tcBorders>
            <w:shd w:val="clear" w:color="auto" w:fill="auto"/>
          </w:tcPr>
          <w:p w14:paraId="1FD52B56" w14:textId="1928CE9C" w:rsidR="0024363B" w:rsidRPr="00D961A1" w:rsidRDefault="00BB025E" w:rsidP="001D1D7F">
            <w:pPr>
              <w:spacing w:line="240" w:lineRule="auto"/>
              <w:jc w:val="right"/>
              <w:rPr>
                <w:rFonts w:ascii="Arial Narrow" w:eastAsia="Times New Roman" w:hAnsi="Arial Narrow" w:cs="Calibri"/>
                <w:b/>
                <w:bCs/>
                <w:sz w:val="16"/>
                <w:szCs w:val="16"/>
                <w:lang w:val="en-US" w:eastAsia="id-ID"/>
              </w:rPr>
            </w:pPr>
            <w:r>
              <w:rPr>
                <w:rFonts w:ascii="Arial Narrow" w:eastAsia="Times New Roman" w:hAnsi="Arial Narrow" w:cs="Calibri"/>
                <w:b/>
                <w:bCs/>
                <w:sz w:val="16"/>
                <w:szCs w:val="16"/>
                <w:lang w:val="en-US" w:eastAsia="id-ID"/>
              </w:rPr>
              <w:t>33.715.000</w:t>
            </w:r>
            <w:r w:rsidR="00D961A1">
              <w:rPr>
                <w:rFonts w:ascii="Arial Narrow" w:eastAsia="Times New Roman" w:hAnsi="Arial Narrow" w:cs="Calibri"/>
                <w:b/>
                <w:bCs/>
                <w:sz w:val="16"/>
                <w:szCs w:val="16"/>
                <w:lang w:val="en-US" w:eastAsia="id-ID"/>
              </w:rPr>
              <w:t>,00</w:t>
            </w:r>
          </w:p>
        </w:tc>
        <w:tc>
          <w:tcPr>
            <w:tcW w:w="606" w:type="pct"/>
            <w:tcBorders>
              <w:top w:val="nil"/>
              <w:left w:val="nil"/>
              <w:bottom w:val="nil"/>
              <w:right w:val="nil"/>
            </w:tcBorders>
            <w:shd w:val="clear" w:color="auto" w:fill="auto"/>
          </w:tcPr>
          <w:p w14:paraId="4FEC38F0" w14:textId="345C5269" w:rsidR="0024363B" w:rsidRPr="003443F4" w:rsidRDefault="00040F6B" w:rsidP="001D1D7F">
            <w:pPr>
              <w:spacing w:line="240" w:lineRule="auto"/>
              <w:jc w:val="right"/>
              <w:rPr>
                <w:rFonts w:ascii="Arial Narrow" w:eastAsia="Arial Narrow" w:hAnsi="Arial Narrow" w:cs="Arial Narrow"/>
                <w:b/>
                <w:bCs/>
                <w:sz w:val="16"/>
                <w:szCs w:val="16"/>
                <w:lang w:val="en-US" w:eastAsia="zh-CN" w:bidi="ar"/>
              </w:rPr>
            </w:pPr>
            <w:r w:rsidRPr="00040F6B">
              <w:rPr>
                <w:rFonts w:ascii="Arial Narrow" w:eastAsia="Arial Narrow" w:hAnsi="Arial Narrow" w:cs="Arial Narrow"/>
                <w:b/>
                <w:bCs/>
                <w:sz w:val="16"/>
                <w:szCs w:val="16"/>
                <w:lang w:val="en-US" w:eastAsia="zh-CN" w:bidi="ar"/>
              </w:rPr>
              <w:t xml:space="preserve">-   </w:t>
            </w:r>
          </w:p>
        </w:tc>
        <w:tc>
          <w:tcPr>
            <w:tcW w:w="606" w:type="pct"/>
            <w:tcBorders>
              <w:top w:val="nil"/>
              <w:left w:val="nil"/>
              <w:bottom w:val="nil"/>
              <w:right w:val="nil"/>
            </w:tcBorders>
            <w:shd w:val="clear" w:color="auto" w:fill="auto"/>
          </w:tcPr>
          <w:p w14:paraId="34513FF5" w14:textId="31331F51" w:rsidR="0024363B" w:rsidRPr="003443F4" w:rsidRDefault="00BB025E" w:rsidP="001D1D7F">
            <w:pPr>
              <w:spacing w:line="240" w:lineRule="auto"/>
              <w:jc w:val="right"/>
              <w:rPr>
                <w:rFonts w:ascii="Arial Narrow" w:eastAsia="Arial Narrow" w:hAnsi="Arial Narrow" w:cs="Arial Narrow"/>
                <w:b/>
                <w:bCs/>
                <w:sz w:val="16"/>
                <w:szCs w:val="16"/>
                <w:lang w:val="en-US" w:eastAsia="zh-CN" w:bidi="ar"/>
              </w:rPr>
            </w:pPr>
            <w:r>
              <w:rPr>
                <w:rFonts w:ascii="Arial Narrow" w:eastAsia="Arial Narrow" w:hAnsi="Arial Narrow" w:cs="Arial Narrow"/>
                <w:b/>
                <w:bCs/>
                <w:sz w:val="16"/>
                <w:szCs w:val="16"/>
                <w:lang w:val="en-US" w:eastAsia="zh-CN" w:bidi="ar"/>
              </w:rPr>
              <w:t>20.240.000</w:t>
            </w:r>
            <w:r w:rsidR="00D961A1">
              <w:rPr>
                <w:rFonts w:ascii="Arial Narrow" w:eastAsia="Arial Narrow" w:hAnsi="Arial Narrow" w:cs="Arial Narrow"/>
                <w:b/>
                <w:bCs/>
                <w:sz w:val="16"/>
                <w:szCs w:val="16"/>
                <w:lang w:val="en-US" w:eastAsia="zh-CN" w:bidi="ar"/>
              </w:rPr>
              <w:t>,00</w:t>
            </w:r>
            <w:r w:rsidR="0035789B" w:rsidRPr="0035789B">
              <w:rPr>
                <w:rFonts w:ascii="Arial Narrow" w:eastAsia="Arial Narrow" w:hAnsi="Arial Narrow" w:cs="Arial Narrow"/>
                <w:b/>
                <w:bCs/>
                <w:sz w:val="16"/>
                <w:szCs w:val="16"/>
                <w:lang w:val="en-US" w:eastAsia="zh-CN" w:bidi="ar"/>
              </w:rPr>
              <w:t xml:space="preserve"> </w:t>
            </w:r>
            <w:r w:rsidR="00040F6B" w:rsidRPr="00040F6B">
              <w:rPr>
                <w:rFonts w:ascii="Arial Narrow" w:eastAsia="Arial Narrow" w:hAnsi="Arial Narrow" w:cs="Arial Narrow"/>
                <w:b/>
                <w:bCs/>
                <w:sz w:val="16"/>
                <w:szCs w:val="16"/>
                <w:lang w:val="en-US" w:eastAsia="zh-CN" w:bidi="ar"/>
              </w:rPr>
              <w:t xml:space="preserve">   </w:t>
            </w:r>
          </w:p>
        </w:tc>
        <w:tc>
          <w:tcPr>
            <w:tcW w:w="832" w:type="pct"/>
            <w:tcBorders>
              <w:top w:val="nil"/>
              <w:left w:val="nil"/>
              <w:bottom w:val="nil"/>
              <w:right w:val="nil"/>
            </w:tcBorders>
            <w:shd w:val="clear" w:color="auto" w:fill="auto"/>
          </w:tcPr>
          <w:p w14:paraId="2C0F5BA5" w14:textId="1F23E9E5" w:rsidR="0024363B" w:rsidRPr="003443F4" w:rsidRDefault="00BB025E" w:rsidP="001D1D7F">
            <w:pPr>
              <w:spacing w:line="240" w:lineRule="auto"/>
              <w:jc w:val="right"/>
              <w:textAlignment w:val="center"/>
              <w:rPr>
                <w:rFonts w:ascii="Arial Narrow" w:eastAsia="Arial Narrow" w:hAnsi="Arial Narrow" w:cs="Arial Narrow"/>
                <w:b/>
                <w:bCs/>
                <w:sz w:val="16"/>
                <w:szCs w:val="16"/>
                <w:lang w:val="en-US" w:eastAsia="zh-CN" w:bidi="ar"/>
              </w:rPr>
            </w:pPr>
            <w:r>
              <w:rPr>
                <w:rFonts w:ascii="Arial Narrow" w:eastAsia="Arial Narrow" w:hAnsi="Arial Narrow" w:cs="Arial Narrow"/>
                <w:b/>
                <w:bCs/>
                <w:sz w:val="16"/>
                <w:szCs w:val="16"/>
                <w:lang w:val="en-US" w:eastAsia="zh-CN" w:bidi="ar"/>
              </w:rPr>
              <w:t>13.475.000</w:t>
            </w:r>
            <w:r w:rsidR="0035789B" w:rsidRPr="0035789B">
              <w:rPr>
                <w:rFonts w:ascii="Arial Narrow" w:eastAsia="Arial Narrow" w:hAnsi="Arial Narrow" w:cs="Arial Narrow"/>
                <w:b/>
                <w:bCs/>
                <w:sz w:val="16"/>
                <w:szCs w:val="16"/>
                <w:lang w:val="en-US" w:eastAsia="zh-CN" w:bidi="ar"/>
              </w:rPr>
              <w:t>,00</w:t>
            </w:r>
          </w:p>
        </w:tc>
      </w:tr>
      <w:tr w:rsidR="00040F6B" w:rsidRPr="0099289B" w14:paraId="06BD285A" w14:textId="77777777" w:rsidTr="001D1D7F">
        <w:trPr>
          <w:trHeight w:val="126"/>
        </w:trPr>
        <w:tc>
          <w:tcPr>
            <w:tcW w:w="304" w:type="pct"/>
            <w:tcBorders>
              <w:top w:val="nil"/>
              <w:left w:val="nil"/>
              <w:bottom w:val="nil"/>
              <w:right w:val="nil"/>
            </w:tcBorders>
            <w:shd w:val="clear" w:color="auto" w:fill="auto"/>
          </w:tcPr>
          <w:p w14:paraId="6D9CFEF1" w14:textId="77777777" w:rsidR="00040F6B" w:rsidRPr="0099289B" w:rsidRDefault="00040F6B" w:rsidP="00C07051">
            <w:pPr>
              <w:numPr>
                <w:ilvl w:val="0"/>
                <w:numId w:val="61"/>
              </w:numPr>
              <w:spacing w:line="240" w:lineRule="auto"/>
              <w:rPr>
                <w:rFonts w:ascii="Arial Narrow" w:eastAsia="Times New Roman" w:hAnsi="Arial Narrow" w:cs="Calibri"/>
                <w:sz w:val="16"/>
                <w:szCs w:val="16"/>
                <w:lang w:val="id-ID" w:eastAsia="id-ID"/>
              </w:rPr>
            </w:pPr>
          </w:p>
        </w:tc>
        <w:tc>
          <w:tcPr>
            <w:tcW w:w="1591" w:type="pct"/>
            <w:tcBorders>
              <w:top w:val="nil"/>
              <w:left w:val="nil"/>
              <w:bottom w:val="nil"/>
              <w:right w:val="nil"/>
            </w:tcBorders>
            <w:shd w:val="clear" w:color="auto" w:fill="auto"/>
          </w:tcPr>
          <w:p w14:paraId="3AED554B" w14:textId="2F921773" w:rsidR="00040F6B" w:rsidRPr="0024363B" w:rsidRDefault="00040F6B" w:rsidP="00040F6B">
            <w:pPr>
              <w:spacing w:line="240" w:lineRule="auto"/>
              <w:ind w:left="177"/>
              <w:rPr>
                <w:rFonts w:ascii="Arial Narrow" w:eastAsia="Times New Roman" w:hAnsi="Arial Narrow" w:cs="Calibri"/>
                <w:sz w:val="16"/>
                <w:szCs w:val="16"/>
                <w:lang w:val="id-ID" w:eastAsia="id-ID"/>
              </w:rPr>
            </w:pPr>
            <w:r w:rsidRPr="0024363B">
              <w:rPr>
                <w:rFonts w:ascii="Arial Narrow" w:eastAsia="Times New Roman" w:hAnsi="Arial Narrow" w:cs="Calibri"/>
                <w:sz w:val="16"/>
                <w:szCs w:val="16"/>
                <w:lang w:val="id-ID" w:eastAsia="id-ID"/>
              </w:rPr>
              <w:t>Alat Penyimpan Perlengkapan Kantor</w:t>
            </w:r>
          </w:p>
        </w:tc>
        <w:tc>
          <w:tcPr>
            <w:tcW w:w="1061" w:type="pct"/>
            <w:tcBorders>
              <w:top w:val="nil"/>
              <w:left w:val="nil"/>
              <w:bottom w:val="nil"/>
              <w:right w:val="nil"/>
            </w:tcBorders>
            <w:shd w:val="clear" w:color="auto" w:fill="auto"/>
          </w:tcPr>
          <w:p w14:paraId="3DEDEDE5" w14:textId="53FB5124" w:rsidR="00040F6B" w:rsidRPr="00CF323A" w:rsidRDefault="00BB025E" w:rsidP="00040F6B">
            <w:pPr>
              <w:spacing w:line="240" w:lineRule="auto"/>
              <w:jc w:val="right"/>
              <w:rPr>
                <w:rFonts w:ascii="Arial Narrow" w:eastAsia="Times New Roman" w:hAnsi="Arial Narrow" w:cs="Calibri"/>
                <w:sz w:val="16"/>
                <w:szCs w:val="16"/>
                <w:lang w:val="id-ID" w:eastAsia="id-ID"/>
              </w:rPr>
            </w:pPr>
            <w:r>
              <w:rPr>
                <w:rFonts w:ascii="Arial Narrow" w:eastAsia="Times New Roman" w:hAnsi="Arial Narrow" w:cs="Calibri"/>
                <w:sz w:val="16"/>
                <w:szCs w:val="16"/>
                <w:lang w:val="en-US" w:eastAsia="id-ID"/>
              </w:rPr>
              <w:t>13.475.000</w:t>
            </w:r>
            <w:r w:rsidR="00040F6B" w:rsidRPr="00CF323A">
              <w:rPr>
                <w:rFonts w:ascii="Arial Narrow" w:eastAsia="Times New Roman" w:hAnsi="Arial Narrow" w:cs="Calibri"/>
                <w:sz w:val="16"/>
                <w:szCs w:val="16"/>
                <w:lang w:val="id-ID" w:eastAsia="id-ID"/>
              </w:rPr>
              <w:t>,00</w:t>
            </w:r>
          </w:p>
        </w:tc>
        <w:tc>
          <w:tcPr>
            <w:tcW w:w="606" w:type="pct"/>
            <w:tcBorders>
              <w:top w:val="nil"/>
              <w:left w:val="nil"/>
              <w:right w:val="nil"/>
            </w:tcBorders>
            <w:shd w:val="clear" w:color="auto" w:fill="auto"/>
          </w:tcPr>
          <w:p w14:paraId="6BCC4740" w14:textId="454E32D8" w:rsidR="00040F6B" w:rsidRPr="0099289B" w:rsidRDefault="00040F6B" w:rsidP="00040F6B">
            <w:pPr>
              <w:spacing w:line="240" w:lineRule="auto"/>
              <w:jc w:val="right"/>
              <w:rPr>
                <w:rFonts w:ascii="Arial Narrow" w:eastAsia="Arial Narrow" w:hAnsi="Arial Narrow" w:cs="Arial Narrow"/>
                <w:sz w:val="16"/>
                <w:szCs w:val="16"/>
                <w:lang w:val="en-US" w:eastAsia="zh-CN" w:bidi="ar"/>
              </w:rPr>
            </w:pPr>
            <w:r w:rsidRPr="00040F6B">
              <w:rPr>
                <w:rFonts w:ascii="Arial Narrow" w:eastAsia="Arial Narrow" w:hAnsi="Arial Narrow" w:cs="Arial Narrow"/>
                <w:sz w:val="16"/>
                <w:szCs w:val="16"/>
                <w:lang w:val="en-US" w:eastAsia="zh-CN" w:bidi="ar"/>
              </w:rPr>
              <w:t xml:space="preserve">-   </w:t>
            </w:r>
          </w:p>
        </w:tc>
        <w:tc>
          <w:tcPr>
            <w:tcW w:w="606" w:type="pct"/>
            <w:tcBorders>
              <w:top w:val="nil"/>
              <w:left w:val="nil"/>
              <w:right w:val="nil"/>
            </w:tcBorders>
            <w:shd w:val="clear" w:color="auto" w:fill="auto"/>
          </w:tcPr>
          <w:p w14:paraId="16D65305" w14:textId="3A7B14DB" w:rsidR="00040F6B" w:rsidRPr="0099289B" w:rsidRDefault="00040F6B" w:rsidP="00040F6B">
            <w:pPr>
              <w:spacing w:line="240" w:lineRule="auto"/>
              <w:jc w:val="right"/>
              <w:rPr>
                <w:rFonts w:ascii="Arial Narrow" w:eastAsia="Arial Narrow" w:hAnsi="Arial Narrow" w:cs="Arial Narrow"/>
                <w:sz w:val="16"/>
                <w:szCs w:val="16"/>
                <w:lang w:val="en-US" w:eastAsia="zh-CN" w:bidi="ar"/>
              </w:rPr>
            </w:pPr>
            <w:r w:rsidRPr="00040F6B">
              <w:rPr>
                <w:rFonts w:ascii="Arial Narrow" w:eastAsia="Arial Narrow" w:hAnsi="Arial Narrow" w:cs="Arial Narrow"/>
                <w:sz w:val="16"/>
                <w:szCs w:val="16"/>
                <w:lang w:val="en-US" w:eastAsia="zh-CN" w:bidi="ar"/>
              </w:rPr>
              <w:t xml:space="preserve">-   </w:t>
            </w:r>
          </w:p>
        </w:tc>
        <w:tc>
          <w:tcPr>
            <w:tcW w:w="832" w:type="pct"/>
            <w:tcBorders>
              <w:top w:val="nil"/>
              <w:left w:val="nil"/>
              <w:bottom w:val="nil"/>
              <w:right w:val="nil"/>
            </w:tcBorders>
            <w:shd w:val="clear" w:color="auto" w:fill="auto"/>
          </w:tcPr>
          <w:p w14:paraId="373BA888" w14:textId="1B6B027B" w:rsidR="00040F6B" w:rsidRPr="0099289B" w:rsidRDefault="00BB025E" w:rsidP="00040F6B">
            <w:pPr>
              <w:spacing w:line="240" w:lineRule="auto"/>
              <w:jc w:val="right"/>
              <w:textAlignment w:val="center"/>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13.475.000</w:t>
            </w:r>
            <w:r w:rsidR="0035789B" w:rsidRPr="0035789B">
              <w:rPr>
                <w:rFonts w:ascii="Arial Narrow" w:eastAsia="Arial Narrow" w:hAnsi="Arial Narrow" w:cs="Arial Narrow"/>
                <w:sz w:val="16"/>
                <w:szCs w:val="16"/>
                <w:lang w:val="en-US" w:eastAsia="zh-CN" w:bidi="ar"/>
              </w:rPr>
              <w:t>,00</w:t>
            </w:r>
          </w:p>
        </w:tc>
      </w:tr>
      <w:tr w:rsidR="00040F6B" w:rsidRPr="0099289B" w14:paraId="5D01AF68" w14:textId="77777777" w:rsidTr="001D1D7F">
        <w:trPr>
          <w:trHeight w:val="126"/>
        </w:trPr>
        <w:tc>
          <w:tcPr>
            <w:tcW w:w="304" w:type="pct"/>
            <w:tcBorders>
              <w:top w:val="nil"/>
              <w:left w:val="nil"/>
              <w:bottom w:val="nil"/>
              <w:right w:val="nil"/>
            </w:tcBorders>
            <w:shd w:val="clear" w:color="auto" w:fill="auto"/>
          </w:tcPr>
          <w:p w14:paraId="7CCF4939" w14:textId="77777777" w:rsidR="00040F6B" w:rsidRPr="0099289B" w:rsidRDefault="00040F6B" w:rsidP="00C07051">
            <w:pPr>
              <w:numPr>
                <w:ilvl w:val="0"/>
                <w:numId w:val="61"/>
              </w:numPr>
              <w:spacing w:line="240" w:lineRule="auto"/>
              <w:rPr>
                <w:rFonts w:ascii="Arial Narrow" w:eastAsia="Times New Roman" w:hAnsi="Arial Narrow" w:cs="Calibri"/>
                <w:sz w:val="16"/>
                <w:szCs w:val="16"/>
                <w:lang w:val="id-ID" w:eastAsia="id-ID"/>
              </w:rPr>
            </w:pPr>
          </w:p>
        </w:tc>
        <w:tc>
          <w:tcPr>
            <w:tcW w:w="1591" w:type="pct"/>
            <w:tcBorders>
              <w:top w:val="nil"/>
              <w:left w:val="nil"/>
              <w:bottom w:val="nil"/>
              <w:right w:val="nil"/>
            </w:tcBorders>
            <w:shd w:val="clear" w:color="auto" w:fill="auto"/>
          </w:tcPr>
          <w:p w14:paraId="3738FC6E" w14:textId="0F86820F" w:rsidR="00040F6B" w:rsidRPr="003443F4" w:rsidRDefault="00040F6B" w:rsidP="00040F6B">
            <w:pPr>
              <w:spacing w:line="240" w:lineRule="auto"/>
              <w:ind w:left="177"/>
              <w:rPr>
                <w:rFonts w:ascii="Arial Narrow" w:eastAsia="Times New Roman" w:hAnsi="Arial Narrow" w:cs="Calibri"/>
                <w:sz w:val="16"/>
                <w:szCs w:val="16"/>
                <w:lang w:val="id-ID" w:eastAsia="id-ID"/>
              </w:rPr>
            </w:pPr>
            <w:r w:rsidRPr="0024363B">
              <w:rPr>
                <w:rFonts w:ascii="Arial Narrow" w:eastAsia="Times New Roman" w:hAnsi="Arial Narrow" w:cs="Calibri"/>
                <w:sz w:val="16"/>
                <w:szCs w:val="16"/>
                <w:lang w:val="id-ID" w:eastAsia="id-ID"/>
              </w:rPr>
              <w:t>Alat Kantor Lainnya</w:t>
            </w:r>
          </w:p>
        </w:tc>
        <w:tc>
          <w:tcPr>
            <w:tcW w:w="1061" w:type="pct"/>
            <w:tcBorders>
              <w:top w:val="nil"/>
              <w:left w:val="nil"/>
              <w:bottom w:val="nil"/>
              <w:right w:val="nil"/>
            </w:tcBorders>
            <w:shd w:val="clear" w:color="auto" w:fill="auto"/>
          </w:tcPr>
          <w:p w14:paraId="2038D105" w14:textId="16403A99" w:rsidR="00040F6B" w:rsidRPr="003443F4" w:rsidRDefault="00BB025E" w:rsidP="00040F6B">
            <w:pPr>
              <w:spacing w:line="240" w:lineRule="auto"/>
              <w:jc w:val="right"/>
              <w:rPr>
                <w:rFonts w:ascii="Arial Narrow" w:eastAsia="Times New Roman" w:hAnsi="Arial Narrow" w:cs="Calibri"/>
                <w:sz w:val="16"/>
                <w:szCs w:val="16"/>
                <w:lang w:val="id-ID" w:eastAsia="id-ID"/>
              </w:rPr>
            </w:pPr>
            <w:r>
              <w:rPr>
                <w:rFonts w:ascii="Arial Narrow" w:eastAsia="Times New Roman" w:hAnsi="Arial Narrow" w:cs="Calibri"/>
                <w:sz w:val="16"/>
                <w:szCs w:val="16"/>
                <w:lang w:val="en-US" w:eastAsia="id-ID"/>
              </w:rPr>
              <w:t>20.240.000</w:t>
            </w:r>
            <w:r w:rsidR="00040F6B" w:rsidRPr="00CF323A">
              <w:rPr>
                <w:rFonts w:ascii="Arial Narrow" w:eastAsia="Times New Roman" w:hAnsi="Arial Narrow" w:cs="Calibri"/>
                <w:sz w:val="16"/>
                <w:szCs w:val="16"/>
                <w:lang w:val="id-ID" w:eastAsia="id-ID"/>
              </w:rPr>
              <w:t>,00</w:t>
            </w:r>
          </w:p>
        </w:tc>
        <w:tc>
          <w:tcPr>
            <w:tcW w:w="606" w:type="pct"/>
            <w:tcBorders>
              <w:top w:val="nil"/>
              <w:left w:val="nil"/>
              <w:right w:val="nil"/>
            </w:tcBorders>
            <w:shd w:val="clear" w:color="auto" w:fill="auto"/>
          </w:tcPr>
          <w:p w14:paraId="3EB7641D" w14:textId="7E3918F4" w:rsidR="00040F6B" w:rsidRPr="00F97BF5" w:rsidRDefault="00040F6B" w:rsidP="00040F6B">
            <w:pPr>
              <w:spacing w:line="240" w:lineRule="auto"/>
              <w:jc w:val="right"/>
              <w:rPr>
                <w:rFonts w:ascii="Arial Narrow" w:eastAsia="Arial Narrow" w:hAnsi="Arial Narrow" w:cs="Arial Narrow"/>
                <w:sz w:val="16"/>
                <w:szCs w:val="16"/>
                <w:lang w:val="en-US" w:eastAsia="zh-CN" w:bidi="ar"/>
              </w:rPr>
            </w:pPr>
            <w:r w:rsidRPr="00040F6B">
              <w:rPr>
                <w:rFonts w:ascii="Arial Narrow" w:eastAsia="Arial Narrow" w:hAnsi="Arial Narrow" w:cs="Arial Narrow"/>
                <w:sz w:val="16"/>
                <w:szCs w:val="16"/>
                <w:lang w:val="en-US" w:eastAsia="zh-CN" w:bidi="ar"/>
              </w:rPr>
              <w:t xml:space="preserve">-   </w:t>
            </w:r>
          </w:p>
        </w:tc>
        <w:tc>
          <w:tcPr>
            <w:tcW w:w="606" w:type="pct"/>
            <w:tcBorders>
              <w:top w:val="nil"/>
              <w:left w:val="nil"/>
              <w:right w:val="nil"/>
            </w:tcBorders>
            <w:shd w:val="clear" w:color="auto" w:fill="auto"/>
          </w:tcPr>
          <w:p w14:paraId="1C888853" w14:textId="10B69B7E" w:rsidR="00040F6B" w:rsidRPr="003443F4" w:rsidRDefault="00BB025E" w:rsidP="00040F6B">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20.240.000</w:t>
            </w:r>
            <w:r w:rsidR="00040F6B" w:rsidRPr="00CF323A">
              <w:rPr>
                <w:rFonts w:ascii="Arial Narrow" w:eastAsia="Arial Narrow" w:hAnsi="Arial Narrow" w:cs="Arial Narrow"/>
                <w:sz w:val="16"/>
                <w:szCs w:val="16"/>
                <w:lang w:val="en-US" w:eastAsia="zh-CN" w:bidi="ar"/>
              </w:rPr>
              <w:t>,00</w:t>
            </w:r>
          </w:p>
        </w:tc>
        <w:tc>
          <w:tcPr>
            <w:tcW w:w="832" w:type="pct"/>
            <w:tcBorders>
              <w:top w:val="nil"/>
              <w:left w:val="nil"/>
              <w:bottom w:val="nil"/>
              <w:right w:val="nil"/>
            </w:tcBorders>
            <w:shd w:val="clear" w:color="auto" w:fill="auto"/>
          </w:tcPr>
          <w:p w14:paraId="3CE29F2F" w14:textId="3BAFCF16" w:rsidR="00040F6B" w:rsidRPr="00F97BF5" w:rsidRDefault="00BB025E" w:rsidP="00040F6B">
            <w:pPr>
              <w:spacing w:line="240" w:lineRule="auto"/>
              <w:jc w:val="right"/>
              <w:textAlignment w:val="center"/>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w:t>
            </w:r>
          </w:p>
        </w:tc>
      </w:tr>
      <w:tr w:rsidR="00040F6B" w:rsidRPr="0099289B" w14:paraId="5C170068" w14:textId="77777777" w:rsidTr="001D1D7F">
        <w:trPr>
          <w:trHeight w:val="126"/>
        </w:trPr>
        <w:tc>
          <w:tcPr>
            <w:tcW w:w="304" w:type="pct"/>
            <w:tcBorders>
              <w:top w:val="nil"/>
              <w:left w:val="nil"/>
              <w:bottom w:val="nil"/>
              <w:right w:val="nil"/>
            </w:tcBorders>
            <w:shd w:val="clear" w:color="auto" w:fill="auto"/>
          </w:tcPr>
          <w:p w14:paraId="5D842489" w14:textId="53D2244A" w:rsidR="00040F6B" w:rsidRPr="0024363B" w:rsidRDefault="00040F6B" w:rsidP="00040F6B">
            <w:pPr>
              <w:spacing w:line="240" w:lineRule="auto"/>
              <w:jc w:val="both"/>
              <w:rPr>
                <w:rFonts w:ascii="Arial Narrow" w:eastAsia="Times New Roman" w:hAnsi="Arial Narrow" w:cs="Calibri"/>
                <w:b/>
                <w:bCs/>
                <w:sz w:val="16"/>
                <w:szCs w:val="16"/>
                <w:lang w:val="id-ID" w:eastAsia="id-ID"/>
              </w:rPr>
            </w:pPr>
            <w:r>
              <w:rPr>
                <w:rFonts w:ascii="Arial Narrow" w:eastAsia="Times New Roman" w:hAnsi="Arial Narrow" w:cs="Calibri"/>
                <w:b/>
                <w:bCs/>
                <w:sz w:val="16"/>
                <w:szCs w:val="16"/>
                <w:lang w:val="id-ID" w:eastAsia="id-ID"/>
              </w:rPr>
              <w:t>B.</w:t>
            </w:r>
          </w:p>
        </w:tc>
        <w:tc>
          <w:tcPr>
            <w:tcW w:w="1591" w:type="pct"/>
            <w:tcBorders>
              <w:top w:val="nil"/>
              <w:left w:val="nil"/>
              <w:bottom w:val="nil"/>
              <w:right w:val="nil"/>
            </w:tcBorders>
            <w:shd w:val="clear" w:color="auto" w:fill="auto"/>
          </w:tcPr>
          <w:p w14:paraId="317A7B3B" w14:textId="6D320C23" w:rsidR="00040F6B" w:rsidRPr="003443F4" w:rsidRDefault="00040F6B" w:rsidP="00040F6B">
            <w:pPr>
              <w:spacing w:line="240" w:lineRule="auto"/>
              <w:rPr>
                <w:rFonts w:ascii="Arial Narrow" w:eastAsia="Times New Roman" w:hAnsi="Arial Narrow" w:cs="Calibri"/>
                <w:sz w:val="16"/>
                <w:szCs w:val="16"/>
                <w:lang w:val="id-ID" w:eastAsia="id-ID"/>
              </w:rPr>
            </w:pPr>
            <w:r w:rsidRPr="0024363B">
              <w:rPr>
                <w:rFonts w:ascii="Arial Narrow" w:eastAsia="Times New Roman" w:hAnsi="Arial Narrow" w:cs="Calibri"/>
                <w:b/>
                <w:bCs/>
                <w:sz w:val="16"/>
                <w:szCs w:val="16"/>
                <w:lang w:val="id-ID" w:eastAsia="id-ID"/>
              </w:rPr>
              <w:t>Alat Rumah Tangga</w:t>
            </w:r>
          </w:p>
        </w:tc>
        <w:tc>
          <w:tcPr>
            <w:tcW w:w="1061" w:type="pct"/>
            <w:tcBorders>
              <w:top w:val="nil"/>
              <w:left w:val="nil"/>
              <w:bottom w:val="nil"/>
              <w:right w:val="nil"/>
            </w:tcBorders>
            <w:shd w:val="clear" w:color="auto" w:fill="auto"/>
          </w:tcPr>
          <w:p w14:paraId="42D649A5" w14:textId="09BAF69D" w:rsidR="00040F6B" w:rsidRPr="00040F6B" w:rsidRDefault="00BB025E" w:rsidP="00040F6B">
            <w:pPr>
              <w:spacing w:line="240" w:lineRule="auto"/>
              <w:jc w:val="right"/>
              <w:rPr>
                <w:rFonts w:ascii="Arial Narrow" w:eastAsia="Times New Roman" w:hAnsi="Arial Narrow" w:cs="Calibri"/>
                <w:b/>
                <w:bCs/>
                <w:sz w:val="16"/>
                <w:szCs w:val="16"/>
                <w:lang w:val="id-ID" w:eastAsia="id-ID"/>
              </w:rPr>
            </w:pPr>
            <w:r>
              <w:rPr>
                <w:rFonts w:ascii="Arial Narrow" w:eastAsia="Times New Roman" w:hAnsi="Arial Narrow" w:cs="Calibri"/>
                <w:b/>
                <w:bCs/>
                <w:sz w:val="16"/>
                <w:szCs w:val="16"/>
                <w:lang w:val="en-US" w:eastAsia="id-ID"/>
              </w:rPr>
              <w:t>25.660.000</w:t>
            </w:r>
            <w:r w:rsidR="00040F6B" w:rsidRPr="00040F6B">
              <w:rPr>
                <w:rFonts w:ascii="Arial Narrow" w:eastAsia="Times New Roman" w:hAnsi="Arial Narrow" w:cs="Calibri"/>
                <w:b/>
                <w:bCs/>
                <w:sz w:val="16"/>
                <w:szCs w:val="16"/>
                <w:lang w:val="id-ID" w:eastAsia="id-ID"/>
              </w:rPr>
              <w:t>,00</w:t>
            </w:r>
          </w:p>
        </w:tc>
        <w:tc>
          <w:tcPr>
            <w:tcW w:w="606" w:type="pct"/>
            <w:tcBorders>
              <w:top w:val="nil"/>
              <w:left w:val="nil"/>
              <w:right w:val="nil"/>
            </w:tcBorders>
            <w:shd w:val="clear" w:color="auto" w:fill="auto"/>
          </w:tcPr>
          <w:p w14:paraId="31D41629" w14:textId="0DE70469" w:rsidR="00040F6B" w:rsidRPr="00040F6B" w:rsidRDefault="00BB025E" w:rsidP="00040F6B">
            <w:pPr>
              <w:spacing w:line="240" w:lineRule="auto"/>
              <w:jc w:val="right"/>
              <w:rPr>
                <w:rFonts w:ascii="Arial Narrow" w:eastAsia="Arial Narrow" w:hAnsi="Arial Narrow" w:cs="Arial Narrow"/>
                <w:b/>
                <w:bCs/>
                <w:sz w:val="16"/>
                <w:szCs w:val="16"/>
                <w:lang w:val="en-US" w:eastAsia="zh-CN" w:bidi="ar"/>
              </w:rPr>
            </w:pPr>
            <w:r>
              <w:rPr>
                <w:rFonts w:ascii="Arial Narrow" w:eastAsia="Arial Narrow" w:hAnsi="Arial Narrow" w:cs="Arial Narrow"/>
                <w:b/>
                <w:bCs/>
                <w:sz w:val="16"/>
                <w:szCs w:val="16"/>
                <w:lang w:val="en-US" w:eastAsia="zh-CN" w:bidi="ar"/>
              </w:rPr>
              <w:t>-</w:t>
            </w:r>
          </w:p>
        </w:tc>
        <w:tc>
          <w:tcPr>
            <w:tcW w:w="606" w:type="pct"/>
            <w:tcBorders>
              <w:top w:val="nil"/>
              <w:left w:val="nil"/>
              <w:right w:val="nil"/>
            </w:tcBorders>
            <w:shd w:val="clear" w:color="auto" w:fill="auto"/>
          </w:tcPr>
          <w:p w14:paraId="3062E6DB" w14:textId="304CF8B8" w:rsidR="00040F6B" w:rsidRPr="00040F6B" w:rsidRDefault="00BB025E" w:rsidP="00040F6B">
            <w:pPr>
              <w:spacing w:line="240" w:lineRule="auto"/>
              <w:jc w:val="right"/>
              <w:rPr>
                <w:rFonts w:ascii="Arial Narrow" w:eastAsia="Arial Narrow" w:hAnsi="Arial Narrow" w:cs="Arial Narrow"/>
                <w:b/>
                <w:bCs/>
                <w:sz w:val="16"/>
                <w:szCs w:val="16"/>
                <w:lang w:val="en-US" w:eastAsia="zh-CN" w:bidi="ar"/>
              </w:rPr>
            </w:pPr>
            <w:r>
              <w:rPr>
                <w:rFonts w:ascii="Arial Narrow" w:eastAsia="Arial Narrow" w:hAnsi="Arial Narrow" w:cs="Arial Narrow"/>
                <w:b/>
                <w:bCs/>
                <w:sz w:val="16"/>
                <w:szCs w:val="16"/>
                <w:lang w:val="en-US" w:eastAsia="zh-CN" w:bidi="ar"/>
              </w:rPr>
              <w:t>10.790.000</w:t>
            </w:r>
            <w:r w:rsidR="0035789B" w:rsidRPr="0035789B">
              <w:rPr>
                <w:rFonts w:ascii="Arial Narrow" w:eastAsia="Arial Narrow" w:hAnsi="Arial Narrow" w:cs="Arial Narrow"/>
                <w:b/>
                <w:bCs/>
                <w:sz w:val="16"/>
                <w:szCs w:val="16"/>
                <w:lang w:val="en-US" w:eastAsia="zh-CN" w:bidi="ar"/>
              </w:rPr>
              <w:t>,00</w:t>
            </w:r>
          </w:p>
        </w:tc>
        <w:tc>
          <w:tcPr>
            <w:tcW w:w="832" w:type="pct"/>
            <w:tcBorders>
              <w:top w:val="nil"/>
              <w:left w:val="nil"/>
              <w:bottom w:val="nil"/>
              <w:right w:val="nil"/>
            </w:tcBorders>
            <w:shd w:val="clear" w:color="auto" w:fill="auto"/>
          </w:tcPr>
          <w:p w14:paraId="5D3F2FBB" w14:textId="32ABA03A" w:rsidR="00040F6B" w:rsidRPr="00040F6B" w:rsidRDefault="00BB025E" w:rsidP="00040F6B">
            <w:pPr>
              <w:spacing w:line="240" w:lineRule="auto"/>
              <w:jc w:val="right"/>
              <w:textAlignment w:val="center"/>
              <w:rPr>
                <w:rFonts w:ascii="Arial Narrow" w:eastAsia="Arial Narrow" w:hAnsi="Arial Narrow" w:cs="Arial Narrow"/>
                <w:b/>
                <w:bCs/>
                <w:sz w:val="16"/>
                <w:szCs w:val="16"/>
                <w:lang w:val="en-US" w:eastAsia="zh-CN" w:bidi="ar"/>
              </w:rPr>
            </w:pPr>
            <w:r>
              <w:rPr>
                <w:rFonts w:ascii="Arial Narrow" w:eastAsia="Arial Narrow" w:hAnsi="Arial Narrow" w:cs="Arial Narrow"/>
                <w:b/>
                <w:bCs/>
                <w:sz w:val="16"/>
                <w:szCs w:val="16"/>
                <w:lang w:val="en-US" w:eastAsia="zh-CN" w:bidi="ar"/>
              </w:rPr>
              <w:t>14.870.000</w:t>
            </w:r>
            <w:r w:rsidR="007E3C87" w:rsidRPr="007E3C87">
              <w:rPr>
                <w:rFonts w:ascii="Arial Narrow" w:eastAsia="Arial Narrow" w:hAnsi="Arial Narrow" w:cs="Arial Narrow"/>
                <w:b/>
                <w:bCs/>
                <w:sz w:val="16"/>
                <w:szCs w:val="16"/>
                <w:lang w:val="en-US" w:eastAsia="zh-CN" w:bidi="ar"/>
              </w:rPr>
              <w:t>,00</w:t>
            </w:r>
          </w:p>
        </w:tc>
      </w:tr>
      <w:tr w:rsidR="00040F6B" w:rsidRPr="0099289B" w14:paraId="77ED7252" w14:textId="77777777" w:rsidTr="001D1D7F">
        <w:trPr>
          <w:trHeight w:val="126"/>
        </w:trPr>
        <w:tc>
          <w:tcPr>
            <w:tcW w:w="304" w:type="pct"/>
            <w:tcBorders>
              <w:top w:val="nil"/>
              <w:left w:val="nil"/>
              <w:bottom w:val="nil"/>
              <w:right w:val="nil"/>
            </w:tcBorders>
            <w:shd w:val="clear" w:color="auto" w:fill="auto"/>
          </w:tcPr>
          <w:p w14:paraId="69AC6FD2" w14:textId="77777777" w:rsidR="00040F6B" w:rsidRPr="0099289B" w:rsidRDefault="00040F6B" w:rsidP="00C07051">
            <w:pPr>
              <w:numPr>
                <w:ilvl w:val="0"/>
                <w:numId w:val="62"/>
              </w:numPr>
              <w:spacing w:line="240" w:lineRule="auto"/>
              <w:rPr>
                <w:rFonts w:ascii="Arial Narrow" w:eastAsia="Times New Roman" w:hAnsi="Arial Narrow" w:cs="Calibri"/>
                <w:sz w:val="16"/>
                <w:szCs w:val="16"/>
                <w:lang w:val="id-ID" w:eastAsia="id-ID"/>
              </w:rPr>
            </w:pPr>
          </w:p>
        </w:tc>
        <w:tc>
          <w:tcPr>
            <w:tcW w:w="1591" w:type="pct"/>
            <w:tcBorders>
              <w:top w:val="nil"/>
              <w:left w:val="nil"/>
              <w:bottom w:val="nil"/>
              <w:right w:val="nil"/>
            </w:tcBorders>
            <w:shd w:val="clear" w:color="auto" w:fill="auto"/>
          </w:tcPr>
          <w:p w14:paraId="174AC55A" w14:textId="2580A5CD" w:rsidR="00040F6B" w:rsidRPr="003443F4" w:rsidRDefault="00040F6B" w:rsidP="00040F6B">
            <w:pPr>
              <w:spacing w:line="240" w:lineRule="auto"/>
              <w:ind w:left="177"/>
              <w:rPr>
                <w:rFonts w:ascii="Arial Narrow" w:eastAsia="Times New Roman" w:hAnsi="Arial Narrow" w:cs="Calibri"/>
                <w:sz w:val="16"/>
                <w:szCs w:val="16"/>
                <w:lang w:val="id-ID" w:eastAsia="id-ID"/>
              </w:rPr>
            </w:pPr>
            <w:r w:rsidRPr="0024363B">
              <w:rPr>
                <w:rFonts w:ascii="Arial Narrow" w:eastAsia="Times New Roman" w:hAnsi="Arial Narrow" w:cs="Calibri"/>
                <w:sz w:val="16"/>
                <w:szCs w:val="16"/>
                <w:lang w:val="id-ID" w:eastAsia="id-ID"/>
              </w:rPr>
              <w:t>Mebel</w:t>
            </w:r>
          </w:p>
        </w:tc>
        <w:tc>
          <w:tcPr>
            <w:tcW w:w="1061" w:type="pct"/>
            <w:tcBorders>
              <w:top w:val="nil"/>
              <w:left w:val="nil"/>
              <w:bottom w:val="nil"/>
              <w:right w:val="nil"/>
            </w:tcBorders>
            <w:shd w:val="clear" w:color="auto" w:fill="auto"/>
          </w:tcPr>
          <w:p w14:paraId="2A81BD0D" w14:textId="7F9B5E7E" w:rsidR="00040F6B" w:rsidRPr="003443F4" w:rsidRDefault="00BB025E" w:rsidP="00040F6B">
            <w:pPr>
              <w:spacing w:line="240" w:lineRule="auto"/>
              <w:jc w:val="right"/>
              <w:rPr>
                <w:rFonts w:ascii="Arial Narrow" w:eastAsia="Times New Roman" w:hAnsi="Arial Narrow" w:cs="Calibri"/>
                <w:sz w:val="16"/>
                <w:szCs w:val="16"/>
                <w:lang w:val="id-ID" w:eastAsia="id-ID"/>
              </w:rPr>
            </w:pPr>
            <w:r>
              <w:rPr>
                <w:rFonts w:ascii="Arial Narrow" w:eastAsia="Times New Roman" w:hAnsi="Arial Narrow" w:cs="Calibri"/>
                <w:sz w:val="16"/>
                <w:szCs w:val="16"/>
                <w:lang w:val="en-US" w:eastAsia="id-ID"/>
              </w:rPr>
              <w:t>17.455.000</w:t>
            </w:r>
            <w:r w:rsidR="00040F6B" w:rsidRPr="00CF323A">
              <w:rPr>
                <w:rFonts w:ascii="Arial Narrow" w:eastAsia="Times New Roman" w:hAnsi="Arial Narrow" w:cs="Calibri"/>
                <w:sz w:val="16"/>
                <w:szCs w:val="16"/>
                <w:lang w:val="id-ID" w:eastAsia="id-ID"/>
              </w:rPr>
              <w:t>,00</w:t>
            </w:r>
          </w:p>
        </w:tc>
        <w:tc>
          <w:tcPr>
            <w:tcW w:w="606" w:type="pct"/>
            <w:tcBorders>
              <w:top w:val="nil"/>
              <w:left w:val="nil"/>
              <w:right w:val="nil"/>
            </w:tcBorders>
            <w:shd w:val="clear" w:color="auto" w:fill="auto"/>
          </w:tcPr>
          <w:p w14:paraId="4E3E6DC5" w14:textId="39A3C727" w:rsidR="00040F6B" w:rsidRPr="00F97BF5" w:rsidRDefault="00BB025E" w:rsidP="00040F6B">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w:t>
            </w:r>
          </w:p>
        </w:tc>
        <w:tc>
          <w:tcPr>
            <w:tcW w:w="606" w:type="pct"/>
            <w:tcBorders>
              <w:top w:val="nil"/>
              <w:left w:val="nil"/>
              <w:right w:val="nil"/>
            </w:tcBorders>
            <w:shd w:val="clear" w:color="auto" w:fill="auto"/>
          </w:tcPr>
          <w:p w14:paraId="4C05F46F" w14:textId="21EABFF3" w:rsidR="00040F6B" w:rsidRPr="003443F4" w:rsidRDefault="00BB025E" w:rsidP="00040F6B">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2.585.000</w:t>
            </w:r>
            <w:r w:rsidR="00040F6B" w:rsidRPr="00CF323A">
              <w:rPr>
                <w:rFonts w:ascii="Arial Narrow" w:eastAsia="Arial Narrow" w:hAnsi="Arial Narrow" w:cs="Arial Narrow"/>
                <w:sz w:val="16"/>
                <w:szCs w:val="16"/>
                <w:lang w:val="en-US" w:eastAsia="zh-CN" w:bidi="ar"/>
              </w:rPr>
              <w:t>,00</w:t>
            </w:r>
          </w:p>
        </w:tc>
        <w:tc>
          <w:tcPr>
            <w:tcW w:w="832" w:type="pct"/>
            <w:tcBorders>
              <w:top w:val="nil"/>
              <w:left w:val="nil"/>
              <w:bottom w:val="nil"/>
              <w:right w:val="nil"/>
            </w:tcBorders>
            <w:shd w:val="clear" w:color="auto" w:fill="auto"/>
          </w:tcPr>
          <w:p w14:paraId="1B7F264F" w14:textId="029FF7D5" w:rsidR="00040F6B" w:rsidRPr="00F97BF5" w:rsidRDefault="00BB025E" w:rsidP="00040F6B">
            <w:pPr>
              <w:spacing w:line="240" w:lineRule="auto"/>
              <w:jc w:val="right"/>
              <w:textAlignment w:val="center"/>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14.870.000</w:t>
            </w:r>
            <w:r w:rsidR="0035789B" w:rsidRPr="0035789B">
              <w:rPr>
                <w:rFonts w:ascii="Arial Narrow" w:eastAsia="Arial Narrow" w:hAnsi="Arial Narrow" w:cs="Arial Narrow"/>
                <w:sz w:val="16"/>
                <w:szCs w:val="16"/>
                <w:lang w:val="en-US" w:eastAsia="zh-CN" w:bidi="ar"/>
              </w:rPr>
              <w:t>,00</w:t>
            </w:r>
          </w:p>
        </w:tc>
      </w:tr>
      <w:tr w:rsidR="00040F6B" w:rsidRPr="0099289B" w14:paraId="4925B275" w14:textId="77777777" w:rsidTr="001D1D7F">
        <w:trPr>
          <w:trHeight w:val="126"/>
        </w:trPr>
        <w:tc>
          <w:tcPr>
            <w:tcW w:w="304" w:type="pct"/>
            <w:tcBorders>
              <w:top w:val="nil"/>
              <w:left w:val="nil"/>
              <w:bottom w:val="nil"/>
              <w:right w:val="nil"/>
            </w:tcBorders>
            <w:shd w:val="clear" w:color="auto" w:fill="auto"/>
          </w:tcPr>
          <w:p w14:paraId="5773D38C" w14:textId="77777777" w:rsidR="00040F6B" w:rsidRPr="0099289B" w:rsidRDefault="00040F6B" w:rsidP="00C07051">
            <w:pPr>
              <w:numPr>
                <w:ilvl w:val="0"/>
                <w:numId w:val="62"/>
              </w:numPr>
              <w:spacing w:line="240" w:lineRule="auto"/>
              <w:rPr>
                <w:rFonts w:ascii="Arial Narrow" w:eastAsia="Times New Roman" w:hAnsi="Arial Narrow" w:cs="Calibri"/>
                <w:sz w:val="16"/>
                <w:szCs w:val="16"/>
                <w:lang w:val="id-ID" w:eastAsia="id-ID"/>
              </w:rPr>
            </w:pPr>
          </w:p>
        </w:tc>
        <w:tc>
          <w:tcPr>
            <w:tcW w:w="1591" w:type="pct"/>
            <w:tcBorders>
              <w:top w:val="nil"/>
              <w:left w:val="nil"/>
              <w:bottom w:val="nil"/>
              <w:right w:val="nil"/>
            </w:tcBorders>
            <w:shd w:val="clear" w:color="auto" w:fill="auto"/>
          </w:tcPr>
          <w:p w14:paraId="118792EE" w14:textId="57AE691A" w:rsidR="00040F6B" w:rsidRPr="003443F4" w:rsidRDefault="00040F6B" w:rsidP="00040F6B">
            <w:pPr>
              <w:spacing w:line="240" w:lineRule="auto"/>
              <w:ind w:left="177"/>
              <w:rPr>
                <w:rFonts w:ascii="Arial Narrow" w:eastAsia="Times New Roman" w:hAnsi="Arial Narrow" w:cs="Calibri"/>
                <w:sz w:val="16"/>
                <w:szCs w:val="16"/>
                <w:lang w:val="id-ID" w:eastAsia="id-ID"/>
              </w:rPr>
            </w:pPr>
            <w:r w:rsidRPr="0024363B">
              <w:rPr>
                <w:rFonts w:ascii="Arial Narrow" w:eastAsia="Times New Roman" w:hAnsi="Arial Narrow" w:cs="Calibri"/>
                <w:sz w:val="16"/>
                <w:szCs w:val="16"/>
                <w:lang w:val="id-ID" w:eastAsia="id-ID"/>
              </w:rPr>
              <w:t>Alat Rumah Tangga Lainnya (Home Use)</w:t>
            </w:r>
          </w:p>
        </w:tc>
        <w:tc>
          <w:tcPr>
            <w:tcW w:w="1061" w:type="pct"/>
            <w:tcBorders>
              <w:top w:val="nil"/>
              <w:left w:val="nil"/>
              <w:bottom w:val="nil"/>
              <w:right w:val="nil"/>
            </w:tcBorders>
            <w:shd w:val="clear" w:color="auto" w:fill="auto"/>
          </w:tcPr>
          <w:p w14:paraId="191C6B9C" w14:textId="04929C41" w:rsidR="00040F6B" w:rsidRPr="003443F4" w:rsidRDefault="00BB025E" w:rsidP="00040F6B">
            <w:pPr>
              <w:spacing w:line="240" w:lineRule="auto"/>
              <w:jc w:val="right"/>
              <w:rPr>
                <w:rFonts w:ascii="Arial Narrow" w:eastAsia="Times New Roman" w:hAnsi="Arial Narrow" w:cs="Calibri"/>
                <w:sz w:val="16"/>
                <w:szCs w:val="16"/>
                <w:lang w:val="id-ID" w:eastAsia="id-ID"/>
              </w:rPr>
            </w:pPr>
            <w:bookmarkStart w:id="7" w:name="_Hlk188963390"/>
            <w:r>
              <w:rPr>
                <w:rFonts w:ascii="Arial Narrow" w:eastAsia="Times New Roman" w:hAnsi="Arial Narrow" w:cs="Calibri"/>
                <w:sz w:val="16"/>
                <w:szCs w:val="16"/>
                <w:lang w:val="en-US" w:eastAsia="id-ID"/>
              </w:rPr>
              <w:t>8.205.000</w:t>
            </w:r>
            <w:r w:rsidR="00040F6B" w:rsidRPr="00CF323A">
              <w:rPr>
                <w:rFonts w:ascii="Arial Narrow" w:eastAsia="Times New Roman" w:hAnsi="Arial Narrow" w:cs="Calibri"/>
                <w:sz w:val="16"/>
                <w:szCs w:val="16"/>
                <w:lang w:val="id-ID" w:eastAsia="id-ID"/>
              </w:rPr>
              <w:t>,00</w:t>
            </w:r>
            <w:bookmarkEnd w:id="7"/>
          </w:p>
        </w:tc>
        <w:tc>
          <w:tcPr>
            <w:tcW w:w="606" w:type="pct"/>
            <w:tcBorders>
              <w:top w:val="nil"/>
              <w:left w:val="nil"/>
              <w:right w:val="nil"/>
            </w:tcBorders>
            <w:shd w:val="clear" w:color="auto" w:fill="auto"/>
          </w:tcPr>
          <w:p w14:paraId="72590D85" w14:textId="21F22C0B" w:rsidR="00040F6B" w:rsidRPr="00F97BF5" w:rsidRDefault="00040F6B" w:rsidP="00040F6B">
            <w:pPr>
              <w:spacing w:line="240" w:lineRule="auto"/>
              <w:jc w:val="right"/>
              <w:rPr>
                <w:rFonts w:ascii="Arial Narrow" w:eastAsia="Arial Narrow" w:hAnsi="Arial Narrow" w:cs="Arial Narrow"/>
                <w:sz w:val="16"/>
                <w:szCs w:val="16"/>
                <w:lang w:val="en-US" w:eastAsia="zh-CN" w:bidi="ar"/>
              </w:rPr>
            </w:pPr>
            <w:r w:rsidRPr="00040F6B">
              <w:rPr>
                <w:rFonts w:ascii="Arial Narrow" w:eastAsia="Arial Narrow" w:hAnsi="Arial Narrow" w:cs="Arial Narrow"/>
                <w:sz w:val="16"/>
                <w:szCs w:val="16"/>
                <w:lang w:val="en-US" w:eastAsia="zh-CN" w:bidi="ar"/>
              </w:rPr>
              <w:t xml:space="preserve">-   </w:t>
            </w:r>
          </w:p>
        </w:tc>
        <w:tc>
          <w:tcPr>
            <w:tcW w:w="606" w:type="pct"/>
            <w:tcBorders>
              <w:top w:val="nil"/>
              <w:left w:val="nil"/>
              <w:right w:val="nil"/>
            </w:tcBorders>
            <w:shd w:val="clear" w:color="auto" w:fill="auto"/>
          </w:tcPr>
          <w:p w14:paraId="5D689CF4" w14:textId="7E0B5AEB" w:rsidR="00040F6B" w:rsidRPr="003443F4" w:rsidRDefault="00BB025E" w:rsidP="00040F6B">
            <w:pPr>
              <w:spacing w:line="240" w:lineRule="auto"/>
              <w:jc w:val="right"/>
              <w:rPr>
                <w:rFonts w:ascii="Arial Narrow" w:eastAsia="Arial Narrow" w:hAnsi="Arial Narrow" w:cs="Arial Narrow"/>
                <w:sz w:val="16"/>
                <w:szCs w:val="16"/>
                <w:lang w:val="en-US" w:eastAsia="zh-CN" w:bidi="ar"/>
              </w:rPr>
            </w:pPr>
            <w:bookmarkStart w:id="8" w:name="_Hlk188963434"/>
            <w:r>
              <w:rPr>
                <w:rFonts w:ascii="Arial Narrow" w:eastAsia="Arial Narrow" w:hAnsi="Arial Narrow" w:cs="Arial Narrow"/>
                <w:sz w:val="16"/>
                <w:szCs w:val="16"/>
                <w:lang w:val="en-US" w:eastAsia="zh-CN" w:bidi="ar"/>
              </w:rPr>
              <w:t>8.205.000</w:t>
            </w:r>
            <w:r w:rsidR="00040F6B" w:rsidRPr="00CF323A">
              <w:rPr>
                <w:rFonts w:ascii="Arial Narrow" w:eastAsia="Arial Narrow" w:hAnsi="Arial Narrow" w:cs="Arial Narrow"/>
                <w:sz w:val="16"/>
                <w:szCs w:val="16"/>
                <w:lang w:val="en-US" w:eastAsia="zh-CN" w:bidi="ar"/>
              </w:rPr>
              <w:t>,00</w:t>
            </w:r>
            <w:bookmarkEnd w:id="8"/>
          </w:p>
        </w:tc>
        <w:tc>
          <w:tcPr>
            <w:tcW w:w="832" w:type="pct"/>
            <w:tcBorders>
              <w:top w:val="nil"/>
              <w:left w:val="nil"/>
              <w:bottom w:val="nil"/>
              <w:right w:val="nil"/>
            </w:tcBorders>
            <w:shd w:val="clear" w:color="auto" w:fill="auto"/>
          </w:tcPr>
          <w:p w14:paraId="115A1D60" w14:textId="217D261D" w:rsidR="00040F6B" w:rsidRPr="00F97BF5" w:rsidRDefault="00BB025E" w:rsidP="00040F6B">
            <w:pPr>
              <w:spacing w:line="240" w:lineRule="auto"/>
              <w:jc w:val="right"/>
              <w:textAlignment w:val="center"/>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w:t>
            </w:r>
          </w:p>
        </w:tc>
      </w:tr>
      <w:tr w:rsidR="00040F6B" w:rsidRPr="0099289B" w14:paraId="49072BAB" w14:textId="77777777" w:rsidTr="001D1D7F">
        <w:trPr>
          <w:trHeight w:val="20"/>
        </w:trPr>
        <w:tc>
          <w:tcPr>
            <w:tcW w:w="1894" w:type="pct"/>
            <w:gridSpan w:val="2"/>
            <w:tcBorders>
              <w:left w:val="nil"/>
              <w:right w:val="nil"/>
            </w:tcBorders>
            <w:shd w:val="clear" w:color="auto" w:fill="auto"/>
            <w:vAlign w:val="bottom"/>
          </w:tcPr>
          <w:p w14:paraId="7C64DC65" w14:textId="03EDC006" w:rsidR="00040F6B" w:rsidRPr="0099289B" w:rsidRDefault="00040F6B" w:rsidP="00040F6B">
            <w:pPr>
              <w:spacing w:line="240" w:lineRule="auto"/>
              <w:jc w:val="center"/>
              <w:rPr>
                <w:rFonts w:ascii="Arial Narrow" w:eastAsia="Times New Roman" w:hAnsi="Arial Narrow" w:cs="Calibri"/>
                <w:b/>
                <w:bCs/>
                <w:sz w:val="16"/>
                <w:szCs w:val="16"/>
                <w:lang w:val="id-ID" w:eastAsia="id-ID"/>
              </w:rPr>
            </w:pPr>
            <w:r w:rsidRPr="0099289B">
              <w:rPr>
                <w:rFonts w:ascii="Arial Narrow" w:eastAsia="Times New Roman" w:hAnsi="Arial Narrow" w:cs="Calibri"/>
                <w:b/>
                <w:bCs/>
                <w:sz w:val="16"/>
                <w:szCs w:val="16"/>
                <w:lang w:val="en-US" w:eastAsia="id-ID"/>
              </w:rPr>
              <w:t>JUMLAH</w:t>
            </w:r>
            <w:r>
              <w:rPr>
                <w:rFonts w:ascii="Arial Narrow" w:eastAsia="Times New Roman" w:hAnsi="Arial Narrow" w:cs="Calibri"/>
                <w:b/>
                <w:bCs/>
                <w:sz w:val="16"/>
                <w:szCs w:val="16"/>
                <w:lang w:val="en-US" w:eastAsia="id-ID"/>
              </w:rPr>
              <w:t xml:space="preserve"> A+B+C</w:t>
            </w:r>
          </w:p>
        </w:tc>
        <w:tc>
          <w:tcPr>
            <w:tcW w:w="1061" w:type="pct"/>
            <w:tcBorders>
              <w:left w:val="nil"/>
              <w:right w:val="nil"/>
            </w:tcBorders>
            <w:shd w:val="clear" w:color="auto" w:fill="auto"/>
          </w:tcPr>
          <w:p w14:paraId="44680AFF" w14:textId="744EB20D" w:rsidR="00040F6B" w:rsidRPr="0099289B" w:rsidRDefault="00BB025E" w:rsidP="00040F6B">
            <w:pPr>
              <w:pBdr>
                <w:bottom w:val="double" w:sz="4" w:space="1" w:color="auto"/>
              </w:pBdr>
              <w:spacing w:line="240" w:lineRule="auto"/>
              <w:jc w:val="right"/>
              <w:rPr>
                <w:rFonts w:ascii="Arial Narrow" w:eastAsia="Times New Roman" w:hAnsi="Arial Narrow" w:cs="Calibri"/>
                <w:b/>
                <w:bCs/>
                <w:sz w:val="16"/>
                <w:szCs w:val="16"/>
                <w:lang w:val="id-ID" w:eastAsia="id-ID"/>
              </w:rPr>
            </w:pPr>
            <w:r>
              <w:rPr>
                <w:rFonts w:ascii="Arial Narrow" w:eastAsia="Times New Roman" w:hAnsi="Arial Narrow" w:cs="Calibri"/>
                <w:b/>
                <w:bCs/>
                <w:sz w:val="16"/>
                <w:szCs w:val="16"/>
                <w:lang w:val="en-US" w:eastAsia="id-ID"/>
              </w:rPr>
              <w:t>59.375.000</w:t>
            </w:r>
            <w:r w:rsidR="00040F6B" w:rsidRPr="00040F6B">
              <w:rPr>
                <w:rFonts w:ascii="Arial Narrow" w:eastAsia="Times New Roman" w:hAnsi="Arial Narrow" w:cs="Calibri"/>
                <w:b/>
                <w:bCs/>
                <w:sz w:val="16"/>
                <w:szCs w:val="16"/>
                <w:lang w:val="id-ID" w:eastAsia="id-ID"/>
              </w:rPr>
              <w:t>,00</w:t>
            </w:r>
          </w:p>
        </w:tc>
        <w:tc>
          <w:tcPr>
            <w:tcW w:w="606" w:type="pct"/>
            <w:tcBorders>
              <w:left w:val="nil"/>
              <w:right w:val="nil"/>
            </w:tcBorders>
            <w:shd w:val="clear" w:color="auto" w:fill="auto"/>
            <w:vAlign w:val="center"/>
          </w:tcPr>
          <w:p w14:paraId="667ABFA9" w14:textId="5DD86336" w:rsidR="00040F6B" w:rsidRPr="0099289B" w:rsidRDefault="00BB025E" w:rsidP="00040F6B">
            <w:pPr>
              <w:pBdr>
                <w:bottom w:val="double" w:sz="4" w:space="1" w:color="auto"/>
              </w:pBdr>
              <w:spacing w:line="240" w:lineRule="auto"/>
              <w:jc w:val="right"/>
              <w:rPr>
                <w:rFonts w:ascii="Arial Narrow" w:eastAsia="Times New Roman" w:hAnsi="Arial Narrow" w:cs="Calibri"/>
                <w:b/>
                <w:bCs/>
                <w:sz w:val="16"/>
                <w:szCs w:val="16"/>
                <w:lang w:val="en-US" w:eastAsia="id-ID"/>
              </w:rPr>
            </w:pPr>
            <w:r>
              <w:rPr>
                <w:rFonts w:ascii="Arial Narrow" w:eastAsia="Times New Roman" w:hAnsi="Arial Narrow" w:cs="Calibri"/>
                <w:b/>
                <w:bCs/>
                <w:sz w:val="16"/>
                <w:szCs w:val="16"/>
                <w:lang w:val="en-US" w:eastAsia="id-ID"/>
              </w:rPr>
              <w:t>-</w:t>
            </w:r>
          </w:p>
        </w:tc>
        <w:tc>
          <w:tcPr>
            <w:tcW w:w="606" w:type="pct"/>
            <w:tcBorders>
              <w:left w:val="nil"/>
              <w:right w:val="nil"/>
            </w:tcBorders>
            <w:shd w:val="clear" w:color="auto" w:fill="auto"/>
            <w:vAlign w:val="center"/>
          </w:tcPr>
          <w:p w14:paraId="0E17AD3C" w14:textId="407E2E8A" w:rsidR="00040F6B" w:rsidRPr="0099289B" w:rsidRDefault="00BB025E" w:rsidP="00040F6B">
            <w:pPr>
              <w:pBdr>
                <w:bottom w:val="double" w:sz="4" w:space="1" w:color="auto"/>
              </w:pBdr>
              <w:spacing w:line="240" w:lineRule="auto"/>
              <w:jc w:val="right"/>
              <w:rPr>
                <w:rFonts w:ascii="Arial Narrow" w:eastAsia="Times New Roman" w:hAnsi="Arial Narrow" w:cs="Calibri"/>
                <w:b/>
                <w:bCs/>
                <w:sz w:val="16"/>
                <w:szCs w:val="16"/>
                <w:lang w:val="en-US" w:eastAsia="id-ID"/>
              </w:rPr>
            </w:pPr>
            <w:r>
              <w:rPr>
                <w:rFonts w:ascii="Arial Narrow" w:eastAsia="Times New Roman" w:hAnsi="Arial Narrow" w:cs="Calibri"/>
                <w:b/>
                <w:bCs/>
                <w:sz w:val="16"/>
                <w:szCs w:val="16"/>
                <w:lang w:val="en-US" w:eastAsia="id-ID"/>
              </w:rPr>
              <w:t>31.030.000</w:t>
            </w:r>
            <w:r w:rsidR="0035789B" w:rsidRPr="0035789B">
              <w:rPr>
                <w:rFonts w:ascii="Arial Narrow" w:eastAsia="Times New Roman" w:hAnsi="Arial Narrow" w:cs="Calibri"/>
                <w:b/>
                <w:bCs/>
                <w:sz w:val="16"/>
                <w:szCs w:val="16"/>
                <w:lang w:val="en-US" w:eastAsia="id-ID"/>
              </w:rPr>
              <w:t>,00</w:t>
            </w:r>
          </w:p>
        </w:tc>
        <w:tc>
          <w:tcPr>
            <w:tcW w:w="832" w:type="pct"/>
            <w:tcBorders>
              <w:left w:val="nil"/>
              <w:right w:val="nil"/>
            </w:tcBorders>
            <w:shd w:val="clear" w:color="auto" w:fill="auto"/>
          </w:tcPr>
          <w:p w14:paraId="3D5D8D6C" w14:textId="7590D00F" w:rsidR="00040F6B" w:rsidRPr="0099289B" w:rsidRDefault="00BB025E" w:rsidP="00040F6B">
            <w:pPr>
              <w:pBdr>
                <w:bottom w:val="double" w:sz="4" w:space="1" w:color="auto"/>
              </w:pBdr>
              <w:spacing w:line="240" w:lineRule="auto"/>
              <w:jc w:val="right"/>
              <w:rPr>
                <w:rFonts w:ascii="Arial Narrow" w:eastAsia="Times New Roman" w:hAnsi="Arial Narrow" w:cs="Calibri"/>
                <w:b/>
                <w:bCs/>
                <w:sz w:val="16"/>
                <w:szCs w:val="16"/>
                <w:lang w:val="en-US" w:eastAsia="id-ID"/>
              </w:rPr>
            </w:pPr>
            <w:r>
              <w:rPr>
                <w:rFonts w:ascii="Arial Narrow" w:eastAsia="Times New Roman" w:hAnsi="Arial Narrow" w:cs="Calibri"/>
                <w:b/>
                <w:bCs/>
                <w:sz w:val="16"/>
                <w:szCs w:val="16"/>
                <w:lang w:val="en-US" w:eastAsia="id-ID"/>
              </w:rPr>
              <w:t>28.345.000</w:t>
            </w:r>
            <w:r w:rsidR="007E3C87" w:rsidRPr="007E3C87">
              <w:rPr>
                <w:rFonts w:ascii="Arial Narrow" w:eastAsia="Times New Roman" w:hAnsi="Arial Narrow" w:cs="Calibri"/>
                <w:b/>
                <w:bCs/>
                <w:sz w:val="16"/>
                <w:szCs w:val="16"/>
                <w:lang w:val="en-US" w:eastAsia="id-ID"/>
              </w:rPr>
              <w:t>,00</w:t>
            </w:r>
          </w:p>
        </w:tc>
      </w:tr>
    </w:tbl>
    <w:p w14:paraId="33232B3E" w14:textId="77777777" w:rsidR="0024363B" w:rsidRPr="00F20F7E" w:rsidRDefault="0024363B" w:rsidP="0024363B">
      <w:pPr>
        <w:pStyle w:val="NumbCalk3"/>
        <w:numPr>
          <w:ilvl w:val="0"/>
          <w:numId w:val="0"/>
        </w:numPr>
        <w:spacing w:after="0" w:line="280" w:lineRule="exact"/>
        <w:ind w:left="1134"/>
        <w:rPr>
          <w:rFonts w:ascii="Times New Roman" w:hAnsi="Times New Roman"/>
          <w:b/>
          <w:bCs/>
        </w:rPr>
      </w:pPr>
    </w:p>
    <w:p w14:paraId="0D445F42" w14:textId="31AD0A34" w:rsidR="0024363B" w:rsidRDefault="00C2669A" w:rsidP="007E3C87">
      <w:pPr>
        <w:pStyle w:val="ListParagraph"/>
        <w:ind w:left="2977"/>
        <w:jc w:val="both"/>
      </w:pPr>
      <w:proofErr w:type="spellStart"/>
      <w:r>
        <w:t>Berikut</w:t>
      </w:r>
      <w:proofErr w:type="spellEnd"/>
      <w:r>
        <w:t xml:space="preserve"> </w:t>
      </w:r>
      <w:proofErr w:type="spellStart"/>
      <w:r>
        <w:t>p</w:t>
      </w:r>
      <w:r w:rsidR="007E3C87">
        <w:t>enjelasan</w:t>
      </w:r>
      <w:proofErr w:type="spellEnd"/>
      <w:r w:rsidR="007E3C87">
        <w:t xml:space="preserve"> </w:t>
      </w:r>
      <w:proofErr w:type="spellStart"/>
      <w:r>
        <w:t>lebih</w:t>
      </w:r>
      <w:proofErr w:type="spellEnd"/>
      <w:r>
        <w:t xml:space="preserve"> </w:t>
      </w:r>
      <w:proofErr w:type="spellStart"/>
      <w:r>
        <w:t>lanjut</w:t>
      </w:r>
      <w:proofErr w:type="spellEnd"/>
      <w:r>
        <w:t xml:space="preserve"> </w:t>
      </w:r>
      <w:proofErr w:type="spellStart"/>
      <w:r w:rsidR="007E3C87">
        <w:t>terkait</w:t>
      </w:r>
      <w:proofErr w:type="spellEnd"/>
      <w:r w:rsidR="007E3C87">
        <w:t xml:space="preserve"> </w:t>
      </w:r>
      <w:proofErr w:type="spellStart"/>
      <w:r w:rsidRPr="00C2669A">
        <w:t>Mutasi</w:t>
      </w:r>
      <w:proofErr w:type="spellEnd"/>
      <w:r w:rsidRPr="00C2669A">
        <w:t>/</w:t>
      </w:r>
      <w:proofErr w:type="spellStart"/>
      <w:r w:rsidRPr="00C2669A">
        <w:t>Koreksi</w:t>
      </w:r>
      <w:proofErr w:type="spellEnd"/>
      <w:r w:rsidRPr="00C2669A">
        <w:t xml:space="preserve"> </w:t>
      </w:r>
      <w:proofErr w:type="spellStart"/>
      <w:r>
        <w:t>saldo</w:t>
      </w:r>
      <w:proofErr w:type="spellEnd"/>
      <w:r>
        <w:t xml:space="preserve"> pada Tabel III.13:</w:t>
      </w:r>
    </w:p>
    <w:p w14:paraId="392B2683" w14:textId="0FB23EA7" w:rsidR="00C2669A" w:rsidRDefault="00C2669A" w:rsidP="00C07051">
      <w:pPr>
        <w:pStyle w:val="ListParagraph"/>
        <w:numPr>
          <w:ilvl w:val="0"/>
          <w:numId w:val="63"/>
        </w:numPr>
        <w:tabs>
          <w:tab w:val="left" w:pos="3402"/>
        </w:tabs>
        <w:ind w:left="3402" w:hanging="425"/>
        <w:jc w:val="both"/>
      </w:pPr>
      <w:bookmarkStart w:id="9" w:name="_Hlk188963074"/>
      <w:proofErr w:type="spellStart"/>
      <w:r>
        <w:t>Koreksi</w:t>
      </w:r>
      <w:proofErr w:type="spellEnd"/>
      <w:r>
        <w:t xml:space="preserve"> </w:t>
      </w:r>
      <w:proofErr w:type="spellStart"/>
      <w:r>
        <w:t>kredit</w:t>
      </w:r>
      <w:proofErr w:type="spellEnd"/>
      <w:r>
        <w:t xml:space="preserve"> (</w:t>
      </w:r>
      <w:proofErr w:type="spellStart"/>
      <w:r>
        <w:t>berkurang</w:t>
      </w:r>
      <w:proofErr w:type="spellEnd"/>
      <w:r>
        <w:t xml:space="preserve">) </w:t>
      </w:r>
      <w:proofErr w:type="spellStart"/>
      <w:r>
        <w:t>Saldo</w:t>
      </w:r>
      <w:proofErr w:type="spellEnd"/>
      <w:r>
        <w:t xml:space="preserve"> </w:t>
      </w:r>
      <w:r w:rsidR="00AE03C0">
        <w:t>CCTV</w:t>
      </w:r>
      <w:r w:rsidRPr="00AE03C0">
        <w:t xml:space="preserve"> </w:t>
      </w:r>
      <w:proofErr w:type="spellStart"/>
      <w:r>
        <w:t>sebesar</w:t>
      </w:r>
      <w:proofErr w:type="spellEnd"/>
      <w:r>
        <w:t xml:space="preserve"> Rp</w:t>
      </w:r>
      <w:r w:rsidR="0088724A">
        <w:t>20.240</w:t>
      </w:r>
      <w:r w:rsidRPr="00C2669A">
        <w:t>.000,00</w:t>
      </w:r>
      <w:r>
        <w:t xml:space="preserve"> </w:t>
      </w:r>
      <w:proofErr w:type="spellStart"/>
      <w:r>
        <w:t>merupakan</w:t>
      </w:r>
      <w:proofErr w:type="spellEnd"/>
      <w:r>
        <w:t xml:space="preserve"> </w:t>
      </w:r>
      <w:proofErr w:type="spellStart"/>
      <w:r w:rsidRPr="00C2669A">
        <w:t>Koreksi</w:t>
      </w:r>
      <w:proofErr w:type="spellEnd"/>
      <w:r w:rsidRPr="00C2669A">
        <w:t xml:space="preserve"> Hasil </w:t>
      </w:r>
      <w:proofErr w:type="spellStart"/>
      <w:r w:rsidRPr="00C2669A">
        <w:t>Inventarisasi</w:t>
      </w:r>
      <w:proofErr w:type="spellEnd"/>
      <w:r>
        <w:t xml:space="preserve"> BMD TA 2024 yang </w:t>
      </w:r>
      <w:proofErr w:type="spellStart"/>
      <w:r>
        <w:t>dir</w:t>
      </w:r>
      <w:r w:rsidRPr="00C2669A">
        <w:t>eklasifikasi</w:t>
      </w:r>
      <w:proofErr w:type="spellEnd"/>
      <w:r w:rsidRPr="00C2669A">
        <w:t xml:space="preserve"> </w:t>
      </w:r>
      <w:proofErr w:type="spellStart"/>
      <w:r>
        <w:t>ke</w:t>
      </w:r>
      <w:proofErr w:type="spellEnd"/>
      <w:r>
        <w:t xml:space="preserve"> </w:t>
      </w:r>
      <w:proofErr w:type="spellStart"/>
      <w:r>
        <w:t>akun</w:t>
      </w:r>
      <w:proofErr w:type="spellEnd"/>
      <w:r>
        <w:t xml:space="preserve"> </w:t>
      </w:r>
      <w:proofErr w:type="spellStart"/>
      <w:r w:rsidRPr="00C2669A">
        <w:t>Aset</w:t>
      </w:r>
      <w:proofErr w:type="spellEnd"/>
      <w:r w:rsidRPr="00C2669A">
        <w:t xml:space="preserve"> Lain-lain</w:t>
      </w:r>
      <w:r>
        <w:t xml:space="preserve"> </w:t>
      </w:r>
      <w:r>
        <w:sym w:font="Wingdings" w:char="F0E0"/>
      </w:r>
      <w:r>
        <w:t xml:space="preserve"> </w:t>
      </w:r>
      <w:proofErr w:type="spellStart"/>
      <w:r w:rsidRPr="00C2669A">
        <w:t>Aset</w:t>
      </w:r>
      <w:proofErr w:type="spellEnd"/>
      <w:r w:rsidRPr="00C2669A">
        <w:t xml:space="preserve"> </w:t>
      </w:r>
      <w:proofErr w:type="spellStart"/>
      <w:r w:rsidRPr="00C2669A">
        <w:t>Rusak</w:t>
      </w:r>
      <w:proofErr w:type="spellEnd"/>
      <w:r w:rsidRPr="00C2669A">
        <w:t xml:space="preserve"> </w:t>
      </w:r>
      <w:proofErr w:type="spellStart"/>
      <w:r w:rsidRPr="00C2669A">
        <w:t>Berat</w:t>
      </w:r>
      <w:proofErr w:type="spellEnd"/>
      <w:r w:rsidRPr="00C2669A">
        <w:t>/</w:t>
      </w:r>
      <w:proofErr w:type="spellStart"/>
      <w:r w:rsidRPr="00C2669A">
        <w:t>Usang</w:t>
      </w:r>
      <w:proofErr w:type="spellEnd"/>
      <w:r>
        <w:t>;</w:t>
      </w:r>
      <w:bookmarkEnd w:id="9"/>
    </w:p>
    <w:p w14:paraId="22B1F241" w14:textId="7AD45527" w:rsidR="00B03C3E" w:rsidRPr="0024363B" w:rsidRDefault="00B03C3E" w:rsidP="00C07051">
      <w:pPr>
        <w:pStyle w:val="ListParagraph"/>
        <w:numPr>
          <w:ilvl w:val="0"/>
          <w:numId w:val="63"/>
        </w:numPr>
        <w:tabs>
          <w:tab w:val="left" w:pos="709"/>
          <w:tab w:val="left" w:pos="3402"/>
        </w:tabs>
        <w:ind w:left="3402" w:hanging="425"/>
        <w:jc w:val="both"/>
      </w:pPr>
      <w:proofErr w:type="spellStart"/>
      <w:r>
        <w:t>Koreksi</w:t>
      </w:r>
      <w:proofErr w:type="spellEnd"/>
      <w:r>
        <w:t xml:space="preserve"> </w:t>
      </w:r>
      <w:proofErr w:type="spellStart"/>
      <w:r>
        <w:t>kredit</w:t>
      </w:r>
      <w:proofErr w:type="spellEnd"/>
      <w:r>
        <w:t xml:space="preserve"> (</w:t>
      </w:r>
      <w:proofErr w:type="spellStart"/>
      <w:r>
        <w:t>berkurang</w:t>
      </w:r>
      <w:proofErr w:type="spellEnd"/>
      <w:r>
        <w:t xml:space="preserve">) </w:t>
      </w:r>
      <w:proofErr w:type="spellStart"/>
      <w:r>
        <w:t>Saldo</w:t>
      </w:r>
      <w:proofErr w:type="spellEnd"/>
      <w:r>
        <w:t xml:space="preserve"> </w:t>
      </w:r>
      <w:proofErr w:type="spellStart"/>
      <w:r w:rsidR="0088724A">
        <w:t>Mebel</w:t>
      </w:r>
      <w:proofErr w:type="spellEnd"/>
      <w:r>
        <w:t xml:space="preserve"> </w:t>
      </w:r>
      <w:proofErr w:type="spellStart"/>
      <w:r>
        <w:t>sebesar</w:t>
      </w:r>
      <w:proofErr w:type="spellEnd"/>
      <w:r>
        <w:t xml:space="preserve"> Rp</w:t>
      </w:r>
      <w:r w:rsidR="0088724A">
        <w:t>2.585.000</w:t>
      </w:r>
      <w:r w:rsidRPr="00B03C3E">
        <w:t>,00</w:t>
      </w:r>
      <w:r>
        <w:t xml:space="preserve"> </w:t>
      </w:r>
      <w:proofErr w:type="spellStart"/>
      <w:r w:rsidR="0088724A">
        <w:t>merupakan</w:t>
      </w:r>
      <w:proofErr w:type="spellEnd"/>
      <w:r w:rsidR="0088724A">
        <w:t xml:space="preserve"> </w:t>
      </w:r>
      <w:proofErr w:type="spellStart"/>
      <w:r w:rsidR="0088724A">
        <w:t>koreksi</w:t>
      </w:r>
      <w:proofErr w:type="spellEnd"/>
      <w:r w:rsidR="0088724A">
        <w:t xml:space="preserve"> Hasil </w:t>
      </w:r>
      <w:proofErr w:type="spellStart"/>
      <w:r w:rsidR="0088724A">
        <w:t>Inventarisasi</w:t>
      </w:r>
      <w:proofErr w:type="spellEnd"/>
      <w:r w:rsidR="0088724A">
        <w:t xml:space="preserve"> BMD </w:t>
      </w:r>
      <w:r w:rsidR="0088724A">
        <w:lastRenderedPageBreak/>
        <w:t xml:space="preserve">TA 2024 yang </w:t>
      </w:r>
      <w:proofErr w:type="spellStart"/>
      <w:r w:rsidR="0088724A">
        <w:t>direklasifikasi</w:t>
      </w:r>
      <w:proofErr w:type="spellEnd"/>
      <w:r w:rsidR="0088724A">
        <w:t xml:space="preserve"> </w:t>
      </w:r>
      <w:proofErr w:type="spellStart"/>
      <w:r w:rsidR="0088724A">
        <w:t>ke</w:t>
      </w:r>
      <w:proofErr w:type="spellEnd"/>
      <w:r w:rsidR="0088724A">
        <w:t xml:space="preserve"> </w:t>
      </w:r>
      <w:proofErr w:type="spellStart"/>
      <w:r w:rsidR="0088724A">
        <w:t>akun</w:t>
      </w:r>
      <w:proofErr w:type="spellEnd"/>
      <w:r w:rsidR="0088724A">
        <w:t xml:space="preserve"> </w:t>
      </w:r>
      <w:proofErr w:type="spellStart"/>
      <w:r w:rsidR="0088724A">
        <w:t>Aset</w:t>
      </w:r>
      <w:proofErr w:type="spellEnd"/>
      <w:r w:rsidR="0088724A">
        <w:t xml:space="preserve"> Lain-lain </w:t>
      </w:r>
      <w:r w:rsidR="0088724A">
        <w:sym w:font="Wingdings" w:char="F0E0"/>
      </w:r>
      <w:r w:rsidR="0088724A">
        <w:t xml:space="preserve"> </w:t>
      </w:r>
      <w:proofErr w:type="spellStart"/>
      <w:r w:rsidR="0088724A">
        <w:t>Aset</w:t>
      </w:r>
      <w:proofErr w:type="spellEnd"/>
      <w:r w:rsidR="0088724A">
        <w:t xml:space="preserve"> </w:t>
      </w:r>
      <w:proofErr w:type="spellStart"/>
      <w:r w:rsidR="0088724A">
        <w:t>Rusak</w:t>
      </w:r>
      <w:proofErr w:type="spellEnd"/>
      <w:r w:rsidR="0088724A">
        <w:t xml:space="preserve"> </w:t>
      </w:r>
      <w:proofErr w:type="spellStart"/>
      <w:r w:rsidR="0088724A">
        <w:t>Berat</w:t>
      </w:r>
      <w:proofErr w:type="spellEnd"/>
      <w:r w:rsidR="0088724A">
        <w:t>/</w:t>
      </w:r>
      <w:proofErr w:type="spellStart"/>
      <w:r w:rsidR="0088724A">
        <w:t>Usang</w:t>
      </w:r>
      <w:proofErr w:type="spellEnd"/>
      <w:r w:rsidR="0088724A">
        <w:t>.</w:t>
      </w:r>
    </w:p>
    <w:p w14:paraId="510F5492" w14:textId="77777777" w:rsidR="00F96A69" w:rsidRPr="0024363B" w:rsidRDefault="003F7BFE" w:rsidP="00C07051">
      <w:pPr>
        <w:pStyle w:val="ListParagraph"/>
        <w:numPr>
          <w:ilvl w:val="0"/>
          <w:numId w:val="63"/>
        </w:numPr>
        <w:tabs>
          <w:tab w:val="left" w:pos="709"/>
          <w:tab w:val="left" w:pos="3402"/>
        </w:tabs>
        <w:ind w:left="3402" w:hanging="425"/>
        <w:jc w:val="both"/>
      </w:pPr>
      <w:proofErr w:type="spellStart"/>
      <w:r w:rsidRPr="003F7BFE">
        <w:t>Koreksi</w:t>
      </w:r>
      <w:proofErr w:type="spellEnd"/>
      <w:r w:rsidRPr="003F7BFE">
        <w:t xml:space="preserve"> </w:t>
      </w:r>
      <w:proofErr w:type="spellStart"/>
      <w:r>
        <w:t>Kredit</w:t>
      </w:r>
      <w:proofErr w:type="spellEnd"/>
      <w:r w:rsidRPr="003F7BFE">
        <w:t xml:space="preserve"> (</w:t>
      </w:r>
      <w:proofErr w:type="spellStart"/>
      <w:r w:rsidRPr="003F7BFE">
        <w:t>ber</w:t>
      </w:r>
      <w:r>
        <w:t>kurang</w:t>
      </w:r>
      <w:proofErr w:type="spellEnd"/>
      <w:r w:rsidRPr="003F7BFE">
        <w:t xml:space="preserve">) </w:t>
      </w:r>
      <w:proofErr w:type="spellStart"/>
      <w:r w:rsidRPr="003F7BFE">
        <w:t>Saldo</w:t>
      </w:r>
      <w:proofErr w:type="spellEnd"/>
      <w:r w:rsidRPr="003F7BFE">
        <w:t xml:space="preserve"> </w:t>
      </w:r>
      <w:r w:rsidR="00F96A69">
        <w:t xml:space="preserve">Alat </w:t>
      </w:r>
      <w:proofErr w:type="spellStart"/>
      <w:r w:rsidR="00F96A69">
        <w:t>Rumah</w:t>
      </w:r>
      <w:proofErr w:type="spellEnd"/>
      <w:r w:rsidR="00F96A69">
        <w:t xml:space="preserve"> </w:t>
      </w:r>
      <w:proofErr w:type="spellStart"/>
      <w:r w:rsidR="00F96A69">
        <w:t>Tangga</w:t>
      </w:r>
      <w:proofErr w:type="spellEnd"/>
      <w:r w:rsidR="00F96A69">
        <w:t xml:space="preserve"> </w:t>
      </w:r>
      <w:proofErr w:type="spellStart"/>
      <w:r w:rsidR="00F96A69">
        <w:t>Lainnya</w:t>
      </w:r>
      <w:proofErr w:type="spellEnd"/>
      <w:r w:rsidR="00F96A69">
        <w:t xml:space="preserve"> (Home Use)</w:t>
      </w:r>
      <w:r>
        <w:t xml:space="preserve"> </w:t>
      </w:r>
      <w:proofErr w:type="spellStart"/>
      <w:r w:rsidRPr="003F7BFE">
        <w:t>sebesar</w:t>
      </w:r>
      <w:proofErr w:type="spellEnd"/>
      <w:r w:rsidRPr="003F7BFE">
        <w:t xml:space="preserve"> Rp</w:t>
      </w:r>
      <w:r w:rsidR="00F96A69">
        <w:t>8.205.000</w:t>
      </w:r>
      <w:r w:rsidRPr="003F7BFE">
        <w:t xml:space="preserve">,00 </w:t>
      </w:r>
      <w:proofErr w:type="spellStart"/>
      <w:r w:rsidRPr="003F7BFE">
        <w:t>merupakan</w:t>
      </w:r>
      <w:proofErr w:type="spellEnd"/>
      <w:r>
        <w:t xml:space="preserve"> </w:t>
      </w:r>
      <w:proofErr w:type="spellStart"/>
      <w:r>
        <w:t>k</w:t>
      </w:r>
      <w:r w:rsidRPr="003F7BFE">
        <w:t>oreksi</w:t>
      </w:r>
      <w:proofErr w:type="spellEnd"/>
      <w:r w:rsidRPr="003F7BFE">
        <w:t xml:space="preserve"> </w:t>
      </w:r>
      <w:r w:rsidR="00F96A69">
        <w:t xml:space="preserve">Hasil </w:t>
      </w:r>
      <w:proofErr w:type="spellStart"/>
      <w:r w:rsidR="00F96A69">
        <w:t>Inventarisasi</w:t>
      </w:r>
      <w:proofErr w:type="spellEnd"/>
      <w:r w:rsidR="00F96A69">
        <w:t xml:space="preserve"> BMD TA 2024 yang </w:t>
      </w:r>
      <w:proofErr w:type="spellStart"/>
      <w:r w:rsidR="00F96A69">
        <w:t>direklasifikasi</w:t>
      </w:r>
      <w:proofErr w:type="spellEnd"/>
      <w:r w:rsidR="00F96A69">
        <w:t xml:space="preserve"> </w:t>
      </w:r>
      <w:proofErr w:type="spellStart"/>
      <w:r w:rsidR="00F96A69">
        <w:t>ke</w:t>
      </w:r>
      <w:proofErr w:type="spellEnd"/>
      <w:r w:rsidR="00F96A69">
        <w:t xml:space="preserve"> </w:t>
      </w:r>
      <w:proofErr w:type="spellStart"/>
      <w:r w:rsidR="00F96A69">
        <w:t>akun</w:t>
      </w:r>
      <w:proofErr w:type="spellEnd"/>
      <w:r w:rsidR="00F96A69">
        <w:t xml:space="preserve"> </w:t>
      </w:r>
      <w:proofErr w:type="spellStart"/>
      <w:r w:rsidR="00F96A69">
        <w:t>Aset</w:t>
      </w:r>
      <w:proofErr w:type="spellEnd"/>
      <w:r w:rsidR="00F96A69">
        <w:t xml:space="preserve"> Lain-lain </w:t>
      </w:r>
      <w:r w:rsidR="00F96A69">
        <w:sym w:font="Wingdings" w:char="F0E0"/>
      </w:r>
      <w:r w:rsidR="00F96A69">
        <w:t xml:space="preserve"> </w:t>
      </w:r>
      <w:proofErr w:type="spellStart"/>
      <w:r w:rsidR="00F96A69">
        <w:t>Aset</w:t>
      </w:r>
      <w:proofErr w:type="spellEnd"/>
      <w:r w:rsidR="00F96A69">
        <w:t xml:space="preserve"> </w:t>
      </w:r>
      <w:proofErr w:type="spellStart"/>
      <w:r w:rsidR="00F96A69">
        <w:t>Rusak</w:t>
      </w:r>
      <w:proofErr w:type="spellEnd"/>
      <w:r w:rsidR="00F96A69">
        <w:t xml:space="preserve"> </w:t>
      </w:r>
      <w:proofErr w:type="spellStart"/>
      <w:r w:rsidR="00F96A69">
        <w:t>Berat</w:t>
      </w:r>
      <w:proofErr w:type="spellEnd"/>
      <w:r w:rsidR="00F96A69">
        <w:t>/</w:t>
      </w:r>
      <w:proofErr w:type="spellStart"/>
      <w:r w:rsidR="00F96A69">
        <w:t>Usang</w:t>
      </w:r>
      <w:proofErr w:type="spellEnd"/>
      <w:r w:rsidR="00F96A69">
        <w:t>.</w:t>
      </w:r>
    </w:p>
    <w:p w14:paraId="1D7FE4E9" w14:textId="577273EE" w:rsidR="00AF1300" w:rsidRPr="0024363B" w:rsidRDefault="00AF1300" w:rsidP="002C46AC">
      <w:pPr>
        <w:pStyle w:val="ListParagraph"/>
        <w:numPr>
          <w:ilvl w:val="0"/>
          <w:numId w:val="38"/>
        </w:numPr>
        <w:tabs>
          <w:tab w:val="left" w:pos="709"/>
        </w:tabs>
        <w:ind w:left="2977" w:hanging="425"/>
        <w:jc w:val="both"/>
      </w:pPr>
      <w:proofErr w:type="spellStart"/>
      <w:r w:rsidRPr="00CF08D2">
        <w:t>Tabel</w:t>
      </w:r>
      <w:proofErr w:type="spellEnd"/>
      <w:r w:rsidRPr="00CF08D2">
        <w:t xml:space="preserve"> III.</w:t>
      </w:r>
      <w:r>
        <w:t>1</w:t>
      </w:r>
      <w:r w:rsidR="00F96A69">
        <w:t>2</w:t>
      </w:r>
      <w:r w:rsidRPr="00CF08D2">
        <w:t xml:space="preserve"> di </w:t>
      </w:r>
      <w:proofErr w:type="spellStart"/>
      <w:r w:rsidRPr="00CF08D2">
        <w:t>atas</w:t>
      </w:r>
      <w:proofErr w:type="spellEnd"/>
      <w:r w:rsidRPr="00CF08D2">
        <w:t xml:space="preserve"> </w:t>
      </w:r>
      <w:proofErr w:type="spellStart"/>
      <w:r w:rsidRPr="00CF08D2">
        <w:t>menunjukkan</w:t>
      </w:r>
      <w:proofErr w:type="spellEnd"/>
      <w:r w:rsidRPr="00CF08D2">
        <w:t xml:space="preserve"> </w:t>
      </w:r>
      <w:proofErr w:type="spellStart"/>
      <w:r w:rsidRPr="00CF08D2">
        <w:t>saldo</w:t>
      </w:r>
      <w:proofErr w:type="spellEnd"/>
      <w:r w:rsidRPr="00CF08D2">
        <w:t xml:space="preserve"> </w:t>
      </w:r>
      <w:proofErr w:type="spellStart"/>
      <w:r>
        <w:t>Komputer</w:t>
      </w:r>
      <w:proofErr w:type="spellEnd"/>
      <w:r w:rsidRPr="0024363B">
        <w:rPr>
          <w:lang w:val="id-ID"/>
        </w:rPr>
        <w:t xml:space="preserve"> per 31 Desember 2024 sebesar Rp</w:t>
      </w:r>
      <w:r w:rsidR="00F96A69">
        <w:rPr>
          <w:lang w:val="en-US"/>
        </w:rPr>
        <w:t>100.466.500</w:t>
      </w:r>
      <w:r w:rsidRPr="00AF1300">
        <w:rPr>
          <w:lang w:val="id-ID"/>
        </w:rPr>
        <w:t>,00</w:t>
      </w:r>
      <w:r w:rsidRPr="0024363B">
        <w:rPr>
          <w:lang w:val="id-ID"/>
        </w:rPr>
        <w:t xml:space="preserve"> dibandingkan dengan saldo per 31 Desember 2023 sebesar Rp</w:t>
      </w:r>
      <w:r w:rsidR="00F96A69">
        <w:rPr>
          <w:lang w:val="en-US"/>
        </w:rPr>
        <w:t>83.067.500</w:t>
      </w:r>
      <w:r w:rsidRPr="00AF1300">
        <w:rPr>
          <w:lang w:val="id-ID"/>
        </w:rPr>
        <w:t>,00</w:t>
      </w:r>
      <w:r>
        <w:rPr>
          <w:lang w:val="id-ID"/>
        </w:rPr>
        <w:t>,00</w:t>
      </w:r>
      <w:r w:rsidRPr="0024363B">
        <w:rPr>
          <w:lang w:val="id-ID"/>
        </w:rPr>
        <w:t xml:space="preserve">, mengalami </w:t>
      </w:r>
      <w:proofErr w:type="spellStart"/>
      <w:r w:rsidR="00F96A69">
        <w:rPr>
          <w:lang w:val="en-US"/>
        </w:rPr>
        <w:t>kenaikan</w:t>
      </w:r>
      <w:proofErr w:type="spellEnd"/>
      <w:r w:rsidRPr="0024363B">
        <w:rPr>
          <w:lang w:val="id-ID"/>
        </w:rPr>
        <w:t xml:space="preserve"> sebesar Rp</w:t>
      </w:r>
      <w:r w:rsidRPr="00AF1300">
        <w:rPr>
          <w:lang w:val="id-ID"/>
        </w:rPr>
        <w:t>17.</w:t>
      </w:r>
      <w:r w:rsidR="00F96A69">
        <w:rPr>
          <w:lang w:val="en-US"/>
        </w:rPr>
        <w:t>399</w:t>
      </w:r>
      <w:r w:rsidRPr="00AF1300">
        <w:rPr>
          <w:lang w:val="id-ID"/>
        </w:rPr>
        <w:t>.</w:t>
      </w:r>
      <w:r w:rsidR="00F96A69">
        <w:rPr>
          <w:lang w:val="en-US"/>
        </w:rPr>
        <w:t>0</w:t>
      </w:r>
      <w:r w:rsidRPr="00AF1300">
        <w:rPr>
          <w:lang w:val="id-ID"/>
        </w:rPr>
        <w:t>00,00</w:t>
      </w:r>
      <w:r w:rsidRPr="0024363B">
        <w:rPr>
          <w:lang w:val="id-ID"/>
        </w:rPr>
        <w:t xml:space="preserve"> atau </w:t>
      </w:r>
      <w:r w:rsidR="00F96A69">
        <w:rPr>
          <w:lang w:val="en-US"/>
        </w:rPr>
        <w:t>20</w:t>
      </w:r>
      <w:r>
        <w:rPr>
          <w:lang w:val="id-ID"/>
        </w:rPr>
        <w:t>,</w:t>
      </w:r>
      <w:r w:rsidR="00F96A69">
        <w:rPr>
          <w:lang w:val="en-US"/>
        </w:rPr>
        <w:t>95</w:t>
      </w:r>
      <w:r w:rsidRPr="0024363B">
        <w:rPr>
          <w:lang w:val="id-ID"/>
        </w:rPr>
        <w:t>% dengan rincian sebagaimana tabel III.1</w:t>
      </w:r>
      <w:r w:rsidR="00F96A69">
        <w:rPr>
          <w:lang w:val="en-US"/>
        </w:rPr>
        <w:t>4</w:t>
      </w:r>
      <w:r w:rsidRPr="0024363B">
        <w:rPr>
          <w:lang w:val="id-ID"/>
        </w:rPr>
        <w:t xml:space="preserve"> berikut.</w:t>
      </w:r>
    </w:p>
    <w:p w14:paraId="4E7D7258" w14:textId="77777777" w:rsidR="00AF1300" w:rsidRDefault="00AF1300" w:rsidP="00AF1300">
      <w:pPr>
        <w:pStyle w:val="ListParagraph"/>
        <w:ind w:left="2977"/>
        <w:jc w:val="both"/>
        <w:rPr>
          <w:lang w:val="id-ID"/>
        </w:rPr>
      </w:pPr>
    </w:p>
    <w:p w14:paraId="3D98808C" w14:textId="3CCE2C1E" w:rsidR="00AF1300" w:rsidRPr="00A76521" w:rsidRDefault="00AF1300" w:rsidP="00AF1300">
      <w:pPr>
        <w:pStyle w:val="Caption"/>
        <w:keepNext/>
        <w:spacing w:after="0"/>
        <w:jc w:val="center"/>
        <w:rPr>
          <w:rFonts w:ascii="Arial Narrow" w:hAnsi="Arial Narrow"/>
          <w:b/>
          <w:bCs/>
          <w:i w:val="0"/>
          <w:iCs w:val="0"/>
          <w:color w:val="auto"/>
        </w:rPr>
      </w:pPr>
      <w:proofErr w:type="spellStart"/>
      <w:r w:rsidRPr="00A07CB9">
        <w:rPr>
          <w:rFonts w:ascii="Arial Narrow" w:hAnsi="Arial Narrow"/>
          <w:b/>
          <w:bCs/>
          <w:i w:val="0"/>
          <w:iCs w:val="0"/>
          <w:color w:val="auto"/>
        </w:rPr>
        <w:t>Tabe</w:t>
      </w:r>
      <w:r w:rsidRPr="009717A1">
        <w:rPr>
          <w:rFonts w:ascii="Arial Narrow" w:hAnsi="Arial Narrow"/>
          <w:b/>
          <w:bCs/>
          <w:i w:val="0"/>
          <w:iCs w:val="0"/>
          <w:color w:val="auto"/>
        </w:rPr>
        <w:t>l</w:t>
      </w:r>
      <w:proofErr w:type="spellEnd"/>
      <w:r w:rsidRPr="00A07CB9">
        <w:rPr>
          <w:rFonts w:ascii="Arial Narrow" w:hAnsi="Arial Narrow"/>
          <w:b/>
          <w:bCs/>
          <w:i w:val="0"/>
          <w:iCs w:val="0"/>
          <w:color w:val="auto"/>
        </w:rPr>
        <w:t xml:space="preserve"> </w:t>
      </w:r>
      <w:r w:rsidRPr="009717A1">
        <w:rPr>
          <w:rFonts w:ascii="Arial Narrow" w:hAnsi="Arial Narrow"/>
          <w:b/>
          <w:bCs/>
          <w:i w:val="0"/>
          <w:iCs w:val="0"/>
          <w:color w:val="auto"/>
        </w:rPr>
        <w:t>III.</w:t>
      </w:r>
      <w:r w:rsidR="00AE03C0">
        <w:rPr>
          <w:rFonts w:ascii="Arial Narrow" w:hAnsi="Arial Narrow"/>
          <w:b/>
          <w:bCs/>
          <w:i w:val="0"/>
          <w:iCs w:val="0"/>
          <w:color w:val="auto"/>
        </w:rPr>
        <w:t>1</w:t>
      </w:r>
      <w:r w:rsidR="00800593">
        <w:rPr>
          <w:rFonts w:ascii="Arial Narrow" w:hAnsi="Arial Narrow"/>
          <w:b/>
          <w:bCs/>
          <w:i w:val="0"/>
          <w:iCs w:val="0"/>
          <w:color w:val="auto"/>
        </w:rPr>
        <w:t>4</w:t>
      </w:r>
      <w:r w:rsidRPr="009717A1">
        <w:rPr>
          <w:rFonts w:ascii="Arial Narrow" w:hAnsi="Arial Narrow"/>
          <w:b/>
          <w:bCs/>
          <w:i w:val="0"/>
          <w:iCs w:val="0"/>
          <w:color w:val="auto"/>
        </w:rPr>
        <w:t xml:space="preserve"> </w:t>
      </w:r>
      <w:proofErr w:type="spellStart"/>
      <w:r>
        <w:rPr>
          <w:rFonts w:ascii="Arial Narrow" w:hAnsi="Arial Narrow"/>
          <w:b/>
          <w:bCs/>
          <w:i w:val="0"/>
          <w:iCs w:val="0"/>
          <w:color w:val="auto"/>
        </w:rPr>
        <w:t>Saldo</w:t>
      </w:r>
      <w:proofErr w:type="spellEnd"/>
      <w:r>
        <w:rPr>
          <w:rFonts w:ascii="Arial Narrow" w:hAnsi="Arial Narrow"/>
          <w:b/>
          <w:bCs/>
          <w:i w:val="0"/>
          <w:iCs w:val="0"/>
          <w:color w:val="auto"/>
        </w:rPr>
        <w:t xml:space="preserve"> </w:t>
      </w:r>
      <w:proofErr w:type="spellStart"/>
      <w:r>
        <w:rPr>
          <w:rFonts w:ascii="Arial Narrow" w:hAnsi="Arial Narrow"/>
          <w:b/>
          <w:bCs/>
          <w:i w:val="0"/>
          <w:iCs w:val="0"/>
          <w:color w:val="auto"/>
        </w:rPr>
        <w:t>Komputer</w:t>
      </w:r>
      <w:proofErr w:type="spellEnd"/>
      <w:r>
        <w:rPr>
          <w:rFonts w:ascii="Arial Narrow" w:hAnsi="Arial Narrow"/>
          <w:b/>
          <w:bCs/>
          <w:i w:val="0"/>
          <w:iCs w:val="0"/>
          <w:color w:val="auto"/>
        </w:rPr>
        <w:t xml:space="preserve"> </w:t>
      </w:r>
      <w:r w:rsidR="00F96A69">
        <w:rPr>
          <w:rFonts w:ascii="Arial Narrow" w:hAnsi="Arial Narrow"/>
          <w:b/>
          <w:bCs/>
          <w:i w:val="0"/>
          <w:iCs w:val="0"/>
          <w:color w:val="auto"/>
        </w:rPr>
        <w:t xml:space="preserve">Bagian </w:t>
      </w:r>
      <w:proofErr w:type="spellStart"/>
      <w:r w:rsidR="00F96A69">
        <w:rPr>
          <w:rFonts w:ascii="Arial Narrow" w:hAnsi="Arial Narrow"/>
          <w:b/>
          <w:bCs/>
          <w:i w:val="0"/>
          <w:iCs w:val="0"/>
          <w:color w:val="auto"/>
        </w:rPr>
        <w:t>Kesejahteraan</w:t>
      </w:r>
      <w:proofErr w:type="spellEnd"/>
      <w:r w:rsidR="00F96A69">
        <w:rPr>
          <w:rFonts w:ascii="Arial Narrow" w:hAnsi="Arial Narrow"/>
          <w:b/>
          <w:bCs/>
          <w:i w:val="0"/>
          <w:iCs w:val="0"/>
          <w:color w:val="auto"/>
        </w:rPr>
        <w:t xml:space="preserve"> Rakyat</w:t>
      </w:r>
      <w:r w:rsidRPr="00A76521">
        <w:rPr>
          <w:rFonts w:ascii="Arial Narrow" w:hAnsi="Arial Narrow"/>
          <w:b/>
          <w:bCs/>
          <w:i w:val="0"/>
          <w:iCs w:val="0"/>
          <w:color w:val="auto"/>
        </w:rPr>
        <w:t xml:space="preserve"> per 31 </w:t>
      </w:r>
      <w:proofErr w:type="spellStart"/>
      <w:r w:rsidRPr="00A76521">
        <w:rPr>
          <w:rFonts w:ascii="Arial Narrow" w:hAnsi="Arial Narrow"/>
          <w:b/>
          <w:bCs/>
          <w:i w:val="0"/>
          <w:iCs w:val="0"/>
          <w:color w:val="auto"/>
        </w:rPr>
        <w:t>Desember</w:t>
      </w:r>
      <w:proofErr w:type="spellEnd"/>
      <w:r w:rsidRPr="00A76521">
        <w:rPr>
          <w:rFonts w:ascii="Arial Narrow" w:hAnsi="Arial Narrow"/>
          <w:b/>
          <w:bCs/>
          <w:i w:val="0"/>
          <w:iCs w:val="0"/>
          <w:color w:val="auto"/>
        </w:rPr>
        <w:t xml:space="preserve"> 202</w:t>
      </w:r>
      <w:r>
        <w:rPr>
          <w:rFonts w:ascii="Arial Narrow" w:hAnsi="Arial Narrow"/>
          <w:b/>
          <w:bCs/>
          <w:i w:val="0"/>
          <w:iCs w:val="0"/>
          <w:color w:val="auto"/>
        </w:rPr>
        <w:t>4</w:t>
      </w:r>
      <w:r w:rsidRPr="00A76521">
        <w:rPr>
          <w:rFonts w:ascii="Arial Narrow" w:hAnsi="Arial Narrow"/>
          <w:b/>
          <w:bCs/>
          <w:i w:val="0"/>
          <w:iCs w:val="0"/>
          <w:color w:val="auto"/>
        </w:rPr>
        <w:t xml:space="preserve"> dan 31 </w:t>
      </w:r>
      <w:proofErr w:type="spellStart"/>
      <w:r w:rsidRPr="00A76521">
        <w:rPr>
          <w:rFonts w:ascii="Arial Narrow" w:hAnsi="Arial Narrow"/>
          <w:b/>
          <w:bCs/>
          <w:i w:val="0"/>
          <w:iCs w:val="0"/>
          <w:color w:val="auto"/>
        </w:rPr>
        <w:t>Desember</w:t>
      </w:r>
      <w:proofErr w:type="spellEnd"/>
      <w:r w:rsidRPr="00A76521">
        <w:rPr>
          <w:rFonts w:ascii="Arial Narrow" w:hAnsi="Arial Narrow"/>
          <w:b/>
          <w:bCs/>
          <w:i w:val="0"/>
          <w:iCs w:val="0"/>
          <w:color w:val="auto"/>
        </w:rPr>
        <w:t xml:space="preserve"> 202</w:t>
      </w:r>
      <w:r>
        <w:rPr>
          <w:rFonts w:ascii="Arial Narrow" w:hAnsi="Arial Narrow"/>
          <w:b/>
          <w:bCs/>
          <w:i w:val="0"/>
          <w:iCs w:val="0"/>
          <w:color w:val="auto"/>
        </w:rPr>
        <w:t>3</w:t>
      </w:r>
    </w:p>
    <w:tbl>
      <w:tblPr>
        <w:tblW w:w="5000" w:type="pct"/>
        <w:tblLayout w:type="fixed"/>
        <w:tblLook w:val="04A0" w:firstRow="1" w:lastRow="0" w:firstColumn="1" w:lastColumn="0" w:noHBand="0" w:noVBand="1"/>
      </w:tblPr>
      <w:tblGrid>
        <w:gridCol w:w="568"/>
        <w:gridCol w:w="2976"/>
        <w:gridCol w:w="1985"/>
        <w:gridCol w:w="1134"/>
        <w:gridCol w:w="1134"/>
        <w:gridCol w:w="1557"/>
      </w:tblGrid>
      <w:tr w:rsidR="00AF1300" w:rsidRPr="0099289B" w14:paraId="44B0D572" w14:textId="77777777" w:rsidTr="001D1D7F">
        <w:trPr>
          <w:trHeight w:val="20"/>
          <w:tblHeader/>
        </w:trPr>
        <w:tc>
          <w:tcPr>
            <w:tcW w:w="304" w:type="pct"/>
            <w:vMerge w:val="restart"/>
            <w:tcBorders>
              <w:top w:val="single" w:sz="4" w:space="0" w:color="auto"/>
              <w:left w:val="nil"/>
              <w:bottom w:val="nil"/>
              <w:right w:val="nil"/>
            </w:tcBorders>
            <w:shd w:val="clear" w:color="auto" w:fill="auto"/>
            <w:vAlign w:val="center"/>
          </w:tcPr>
          <w:p w14:paraId="1E8847E3" w14:textId="77777777" w:rsidR="00AF1300" w:rsidRPr="0099289B" w:rsidRDefault="00AF1300" w:rsidP="001D1D7F">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No</w:t>
            </w:r>
          </w:p>
        </w:tc>
        <w:tc>
          <w:tcPr>
            <w:tcW w:w="1591" w:type="pct"/>
            <w:vMerge w:val="restart"/>
            <w:tcBorders>
              <w:top w:val="single" w:sz="4" w:space="0" w:color="auto"/>
              <w:left w:val="nil"/>
              <w:bottom w:val="nil"/>
              <w:right w:val="nil"/>
            </w:tcBorders>
            <w:shd w:val="clear" w:color="auto" w:fill="auto"/>
            <w:vAlign w:val="center"/>
          </w:tcPr>
          <w:p w14:paraId="6D3A9ED0" w14:textId="77777777" w:rsidR="00AF1300" w:rsidRPr="0099289B" w:rsidRDefault="00AF1300" w:rsidP="001D1D7F">
            <w:pPr>
              <w:spacing w:line="240" w:lineRule="auto"/>
              <w:jc w:val="center"/>
              <w:rPr>
                <w:rFonts w:ascii="Arial Narrow" w:eastAsia="Times New Roman" w:hAnsi="Arial Narrow" w:cs="Calibri"/>
                <w:sz w:val="16"/>
                <w:szCs w:val="16"/>
                <w:lang w:val="id-ID" w:eastAsia="id-ID"/>
              </w:rPr>
            </w:pPr>
            <w:proofErr w:type="spellStart"/>
            <w:r w:rsidRPr="0099289B">
              <w:rPr>
                <w:rFonts w:ascii="Arial Narrow" w:eastAsia="Times New Roman" w:hAnsi="Arial Narrow" w:cs="Calibri"/>
                <w:sz w:val="16"/>
                <w:szCs w:val="16"/>
                <w:lang w:val="en-US" w:eastAsia="id-ID"/>
              </w:rPr>
              <w:t>Uraian</w:t>
            </w:r>
            <w:proofErr w:type="spellEnd"/>
          </w:p>
        </w:tc>
        <w:tc>
          <w:tcPr>
            <w:tcW w:w="1061" w:type="pct"/>
            <w:tcBorders>
              <w:top w:val="single" w:sz="4" w:space="0" w:color="auto"/>
              <w:left w:val="nil"/>
              <w:bottom w:val="nil"/>
              <w:right w:val="nil"/>
            </w:tcBorders>
            <w:shd w:val="clear" w:color="auto" w:fill="auto"/>
            <w:vAlign w:val="center"/>
          </w:tcPr>
          <w:p w14:paraId="7CEB791C" w14:textId="77777777" w:rsidR="00AF1300" w:rsidRPr="0099289B" w:rsidRDefault="00AF1300" w:rsidP="001D1D7F">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Saldo Per 31/12/202</w:t>
            </w:r>
            <w:r>
              <w:rPr>
                <w:rFonts w:ascii="Arial Narrow" w:eastAsia="Times New Roman" w:hAnsi="Arial Narrow" w:cs="Calibri"/>
                <w:sz w:val="16"/>
                <w:szCs w:val="16"/>
                <w:lang w:val="en-US" w:eastAsia="id-ID"/>
              </w:rPr>
              <w:t xml:space="preserve">3 </w:t>
            </w:r>
            <w:r>
              <w:rPr>
                <w:rFonts w:ascii="Arial Narrow" w:hAnsi="Arial Narrow" w:cs="Arial Narrow"/>
                <w:sz w:val="16"/>
                <w:szCs w:val="16"/>
                <w:lang w:val="id-ID"/>
              </w:rPr>
              <w:t>(</w:t>
            </w:r>
            <w:r w:rsidRPr="009901FD">
              <w:rPr>
                <w:rFonts w:ascii="Arial Narrow" w:hAnsi="Arial Narrow" w:cs="Arial Narrow"/>
                <w:i/>
                <w:iCs/>
                <w:sz w:val="16"/>
                <w:szCs w:val="16"/>
                <w:lang w:val="id-ID"/>
              </w:rPr>
              <w:t>Audited</w:t>
            </w:r>
            <w:r>
              <w:rPr>
                <w:rFonts w:ascii="Arial Narrow" w:hAnsi="Arial Narrow" w:cs="Arial Narrow"/>
                <w:sz w:val="16"/>
                <w:szCs w:val="16"/>
                <w:lang w:val="id-ID"/>
              </w:rPr>
              <w:t>)</w:t>
            </w:r>
          </w:p>
        </w:tc>
        <w:tc>
          <w:tcPr>
            <w:tcW w:w="1212" w:type="pct"/>
            <w:gridSpan w:val="2"/>
            <w:tcBorders>
              <w:top w:val="single" w:sz="4" w:space="0" w:color="auto"/>
              <w:left w:val="nil"/>
              <w:bottom w:val="nil"/>
              <w:right w:val="nil"/>
            </w:tcBorders>
            <w:shd w:val="clear" w:color="auto" w:fill="auto"/>
            <w:vAlign w:val="center"/>
          </w:tcPr>
          <w:p w14:paraId="70922892" w14:textId="77777777" w:rsidR="00AF1300" w:rsidRPr="0099289B" w:rsidRDefault="00AF1300" w:rsidP="001D1D7F">
            <w:pPr>
              <w:spacing w:line="240" w:lineRule="auto"/>
              <w:jc w:val="center"/>
              <w:rPr>
                <w:rFonts w:ascii="Arial Narrow" w:eastAsia="Times New Roman" w:hAnsi="Arial Narrow" w:cs="Calibri"/>
                <w:sz w:val="16"/>
                <w:szCs w:val="16"/>
                <w:lang w:val="id-ID" w:eastAsia="id-ID"/>
              </w:rPr>
            </w:pPr>
            <w:proofErr w:type="spellStart"/>
            <w:r w:rsidRPr="0099289B">
              <w:rPr>
                <w:rFonts w:ascii="Arial Narrow" w:eastAsia="Times New Roman" w:hAnsi="Arial Narrow" w:cs="Calibri"/>
                <w:sz w:val="16"/>
                <w:szCs w:val="16"/>
                <w:lang w:val="en-US" w:eastAsia="id-ID"/>
              </w:rPr>
              <w:t>Mutasi</w:t>
            </w:r>
            <w:proofErr w:type="spellEnd"/>
            <w:r w:rsidRPr="0099289B">
              <w:rPr>
                <w:rFonts w:ascii="Arial Narrow" w:eastAsia="Times New Roman" w:hAnsi="Arial Narrow" w:cs="Calibri"/>
                <w:sz w:val="16"/>
                <w:szCs w:val="16"/>
                <w:lang w:val="en-US" w:eastAsia="id-ID"/>
              </w:rPr>
              <w:t>/</w:t>
            </w:r>
            <w:proofErr w:type="spellStart"/>
            <w:r w:rsidRPr="0099289B">
              <w:rPr>
                <w:rFonts w:ascii="Arial Narrow" w:eastAsia="Times New Roman" w:hAnsi="Arial Narrow" w:cs="Calibri"/>
                <w:sz w:val="16"/>
                <w:szCs w:val="16"/>
                <w:lang w:val="en-US" w:eastAsia="id-ID"/>
              </w:rPr>
              <w:t>Koreksi</w:t>
            </w:r>
            <w:proofErr w:type="spellEnd"/>
            <w:r w:rsidRPr="0099289B">
              <w:rPr>
                <w:rFonts w:ascii="Arial Narrow" w:eastAsia="Times New Roman" w:hAnsi="Arial Narrow" w:cs="Calibri"/>
                <w:sz w:val="16"/>
                <w:szCs w:val="16"/>
                <w:lang w:val="en-US" w:eastAsia="id-ID"/>
              </w:rPr>
              <w:t xml:space="preserve"> (Rp)</w:t>
            </w:r>
          </w:p>
        </w:tc>
        <w:tc>
          <w:tcPr>
            <w:tcW w:w="832" w:type="pct"/>
            <w:tcBorders>
              <w:top w:val="single" w:sz="4" w:space="0" w:color="auto"/>
              <w:left w:val="nil"/>
              <w:bottom w:val="nil"/>
              <w:right w:val="nil"/>
            </w:tcBorders>
            <w:shd w:val="clear" w:color="auto" w:fill="auto"/>
            <w:vAlign w:val="center"/>
          </w:tcPr>
          <w:p w14:paraId="322B5D8E" w14:textId="77777777" w:rsidR="00AF1300" w:rsidRPr="0099289B" w:rsidRDefault="00AF1300" w:rsidP="001D1D7F">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Saldo Per 31/12/202</w:t>
            </w:r>
            <w:r>
              <w:rPr>
                <w:rFonts w:ascii="Arial Narrow" w:eastAsia="Times New Roman" w:hAnsi="Arial Narrow" w:cs="Calibri"/>
                <w:sz w:val="16"/>
                <w:szCs w:val="16"/>
                <w:lang w:val="en-US" w:eastAsia="id-ID"/>
              </w:rPr>
              <w:t>4</w:t>
            </w:r>
          </w:p>
        </w:tc>
      </w:tr>
      <w:tr w:rsidR="00AF1300" w:rsidRPr="0099289B" w14:paraId="2725E8E1" w14:textId="77777777" w:rsidTr="001D1D7F">
        <w:trPr>
          <w:trHeight w:val="20"/>
          <w:tblHeader/>
        </w:trPr>
        <w:tc>
          <w:tcPr>
            <w:tcW w:w="304" w:type="pct"/>
            <w:vMerge/>
            <w:tcBorders>
              <w:top w:val="nil"/>
              <w:left w:val="nil"/>
              <w:right w:val="nil"/>
            </w:tcBorders>
            <w:vAlign w:val="center"/>
          </w:tcPr>
          <w:p w14:paraId="4EF94D7B" w14:textId="77777777" w:rsidR="00AF1300" w:rsidRPr="0099289B" w:rsidRDefault="00AF1300" w:rsidP="001D1D7F">
            <w:pPr>
              <w:spacing w:line="240" w:lineRule="auto"/>
              <w:jc w:val="center"/>
              <w:rPr>
                <w:rFonts w:ascii="Arial Narrow" w:eastAsia="Times New Roman" w:hAnsi="Arial Narrow" w:cs="Calibri"/>
                <w:sz w:val="16"/>
                <w:szCs w:val="16"/>
                <w:lang w:val="id-ID" w:eastAsia="id-ID"/>
              </w:rPr>
            </w:pPr>
          </w:p>
        </w:tc>
        <w:tc>
          <w:tcPr>
            <w:tcW w:w="1591" w:type="pct"/>
            <w:vMerge/>
            <w:tcBorders>
              <w:top w:val="nil"/>
              <w:left w:val="nil"/>
              <w:right w:val="nil"/>
            </w:tcBorders>
            <w:vAlign w:val="center"/>
          </w:tcPr>
          <w:p w14:paraId="4D1E4412" w14:textId="77777777" w:rsidR="00AF1300" w:rsidRPr="0099289B" w:rsidRDefault="00AF1300" w:rsidP="001D1D7F">
            <w:pPr>
              <w:spacing w:line="240" w:lineRule="auto"/>
              <w:jc w:val="center"/>
              <w:rPr>
                <w:rFonts w:ascii="Arial Narrow" w:eastAsia="Times New Roman" w:hAnsi="Arial Narrow" w:cs="Calibri"/>
                <w:sz w:val="16"/>
                <w:szCs w:val="16"/>
                <w:lang w:val="id-ID" w:eastAsia="id-ID"/>
              </w:rPr>
            </w:pPr>
          </w:p>
        </w:tc>
        <w:tc>
          <w:tcPr>
            <w:tcW w:w="1061" w:type="pct"/>
            <w:tcBorders>
              <w:top w:val="nil"/>
              <w:left w:val="nil"/>
              <w:right w:val="nil"/>
            </w:tcBorders>
            <w:shd w:val="clear" w:color="auto" w:fill="auto"/>
            <w:vAlign w:val="center"/>
          </w:tcPr>
          <w:p w14:paraId="1D263EF5" w14:textId="77777777" w:rsidR="00AF1300" w:rsidRPr="0099289B" w:rsidRDefault="00AF1300" w:rsidP="001D1D7F">
            <w:pPr>
              <w:spacing w:line="240" w:lineRule="auto"/>
              <w:jc w:val="center"/>
              <w:rPr>
                <w:rFonts w:ascii="Arial Narrow" w:eastAsia="Times New Roman" w:hAnsi="Arial Narrow" w:cs="Calibri"/>
                <w:i/>
                <w:iCs/>
                <w:sz w:val="16"/>
                <w:szCs w:val="16"/>
                <w:lang w:val="id-ID" w:eastAsia="id-ID"/>
              </w:rPr>
            </w:pPr>
            <w:r w:rsidRPr="0099289B">
              <w:rPr>
                <w:rFonts w:ascii="Arial Narrow" w:eastAsia="Times New Roman" w:hAnsi="Arial Narrow" w:cs="Calibri"/>
                <w:sz w:val="16"/>
                <w:szCs w:val="16"/>
                <w:lang w:val="en-US" w:eastAsia="id-ID"/>
              </w:rPr>
              <w:t>(Rp)</w:t>
            </w:r>
          </w:p>
        </w:tc>
        <w:tc>
          <w:tcPr>
            <w:tcW w:w="606" w:type="pct"/>
            <w:tcBorders>
              <w:top w:val="nil"/>
              <w:left w:val="nil"/>
              <w:right w:val="nil"/>
            </w:tcBorders>
            <w:shd w:val="clear" w:color="auto" w:fill="auto"/>
            <w:vAlign w:val="center"/>
          </w:tcPr>
          <w:p w14:paraId="5F49FD5E" w14:textId="77777777" w:rsidR="00AF1300" w:rsidRPr="0099289B" w:rsidRDefault="00AF1300" w:rsidP="001D1D7F">
            <w:pPr>
              <w:spacing w:line="240" w:lineRule="auto"/>
              <w:ind w:left="-112"/>
              <w:jc w:val="center"/>
              <w:rPr>
                <w:rFonts w:ascii="Arial Narrow" w:eastAsia="Times New Roman" w:hAnsi="Arial Narrow" w:cs="Calibri"/>
                <w:sz w:val="16"/>
                <w:szCs w:val="16"/>
                <w:lang w:val="id-ID" w:eastAsia="id-ID"/>
              </w:rPr>
            </w:pPr>
            <w:proofErr w:type="spellStart"/>
            <w:r w:rsidRPr="0099289B">
              <w:rPr>
                <w:rFonts w:ascii="Arial Narrow" w:eastAsia="Times New Roman" w:hAnsi="Arial Narrow" w:cs="Calibri"/>
                <w:sz w:val="16"/>
                <w:szCs w:val="16"/>
                <w:lang w:val="en-US" w:eastAsia="id-ID"/>
              </w:rPr>
              <w:t>Debet</w:t>
            </w:r>
            <w:proofErr w:type="spellEnd"/>
          </w:p>
        </w:tc>
        <w:tc>
          <w:tcPr>
            <w:tcW w:w="606" w:type="pct"/>
            <w:tcBorders>
              <w:top w:val="nil"/>
              <w:left w:val="nil"/>
              <w:right w:val="nil"/>
            </w:tcBorders>
            <w:shd w:val="clear" w:color="auto" w:fill="auto"/>
            <w:vAlign w:val="center"/>
          </w:tcPr>
          <w:p w14:paraId="3489DA1D" w14:textId="77777777" w:rsidR="00AF1300" w:rsidRPr="0099289B" w:rsidRDefault="00AF1300" w:rsidP="001D1D7F">
            <w:pPr>
              <w:spacing w:line="240" w:lineRule="auto"/>
              <w:jc w:val="center"/>
              <w:rPr>
                <w:rFonts w:ascii="Arial Narrow" w:eastAsia="Times New Roman" w:hAnsi="Arial Narrow" w:cs="Calibri"/>
                <w:sz w:val="16"/>
                <w:szCs w:val="16"/>
                <w:lang w:val="id-ID" w:eastAsia="id-ID"/>
              </w:rPr>
            </w:pPr>
            <w:proofErr w:type="spellStart"/>
            <w:r w:rsidRPr="0099289B">
              <w:rPr>
                <w:rFonts w:ascii="Arial Narrow" w:eastAsia="Times New Roman" w:hAnsi="Arial Narrow" w:cs="Calibri"/>
                <w:sz w:val="16"/>
                <w:szCs w:val="16"/>
                <w:lang w:val="en-US" w:eastAsia="id-ID"/>
              </w:rPr>
              <w:t>Kredit</w:t>
            </w:r>
            <w:proofErr w:type="spellEnd"/>
          </w:p>
        </w:tc>
        <w:tc>
          <w:tcPr>
            <w:tcW w:w="832" w:type="pct"/>
            <w:tcBorders>
              <w:top w:val="nil"/>
              <w:left w:val="nil"/>
              <w:right w:val="nil"/>
            </w:tcBorders>
            <w:shd w:val="clear" w:color="auto" w:fill="auto"/>
            <w:vAlign w:val="center"/>
          </w:tcPr>
          <w:p w14:paraId="278151A5" w14:textId="77777777" w:rsidR="00AF1300" w:rsidRPr="0099289B" w:rsidRDefault="00AF1300" w:rsidP="001D1D7F">
            <w:pPr>
              <w:spacing w:line="240" w:lineRule="auto"/>
              <w:jc w:val="center"/>
              <w:rPr>
                <w:rFonts w:ascii="Arial Narrow" w:eastAsia="Times New Roman" w:hAnsi="Arial Narrow" w:cs="Calibri"/>
                <w:i/>
                <w:iCs/>
                <w:sz w:val="16"/>
                <w:szCs w:val="16"/>
                <w:lang w:val="id-ID" w:eastAsia="id-ID"/>
              </w:rPr>
            </w:pPr>
            <w:r w:rsidRPr="0099289B">
              <w:rPr>
                <w:rFonts w:ascii="Arial Narrow" w:eastAsia="Times New Roman" w:hAnsi="Arial Narrow" w:cs="Calibri"/>
                <w:sz w:val="16"/>
                <w:szCs w:val="16"/>
                <w:lang w:val="en-US" w:eastAsia="id-ID"/>
              </w:rPr>
              <w:t xml:space="preserve"> (Rp)</w:t>
            </w:r>
          </w:p>
        </w:tc>
      </w:tr>
      <w:tr w:rsidR="00AF1300" w:rsidRPr="0099289B" w14:paraId="3B052A15" w14:textId="77777777" w:rsidTr="001D1D7F">
        <w:trPr>
          <w:trHeight w:val="20"/>
          <w:tblHeader/>
        </w:trPr>
        <w:tc>
          <w:tcPr>
            <w:tcW w:w="304" w:type="pct"/>
            <w:tcBorders>
              <w:top w:val="nil"/>
              <w:left w:val="nil"/>
              <w:right w:val="nil"/>
            </w:tcBorders>
            <w:shd w:val="clear" w:color="auto" w:fill="auto"/>
            <w:vAlign w:val="center"/>
          </w:tcPr>
          <w:p w14:paraId="7463D395" w14:textId="77777777" w:rsidR="00AF1300" w:rsidRPr="0099289B" w:rsidRDefault="00AF1300" w:rsidP="001D1D7F">
            <w:pPr>
              <w:pBdr>
                <w:bottom w:val="single" w:sz="4" w:space="1" w:color="auto"/>
              </w:pBdr>
              <w:spacing w:line="240" w:lineRule="auto"/>
              <w:ind w:left="-109"/>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(1)</w:t>
            </w:r>
          </w:p>
        </w:tc>
        <w:tc>
          <w:tcPr>
            <w:tcW w:w="1591" w:type="pct"/>
            <w:tcBorders>
              <w:top w:val="nil"/>
              <w:left w:val="nil"/>
              <w:right w:val="nil"/>
            </w:tcBorders>
            <w:shd w:val="clear" w:color="auto" w:fill="auto"/>
            <w:vAlign w:val="center"/>
          </w:tcPr>
          <w:p w14:paraId="34B8DEC9" w14:textId="77777777" w:rsidR="00AF1300" w:rsidRPr="0099289B" w:rsidRDefault="00AF1300" w:rsidP="001D1D7F">
            <w:pPr>
              <w:pBdr>
                <w:bottom w:val="single" w:sz="4" w:space="1" w:color="auto"/>
              </w:pBd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(2)</w:t>
            </w:r>
          </w:p>
        </w:tc>
        <w:tc>
          <w:tcPr>
            <w:tcW w:w="1061" w:type="pct"/>
            <w:tcBorders>
              <w:top w:val="nil"/>
              <w:left w:val="nil"/>
              <w:right w:val="nil"/>
            </w:tcBorders>
            <w:shd w:val="clear" w:color="auto" w:fill="auto"/>
            <w:vAlign w:val="center"/>
          </w:tcPr>
          <w:p w14:paraId="33478EFA" w14:textId="77777777" w:rsidR="00AF1300" w:rsidRPr="0099289B" w:rsidRDefault="00AF1300" w:rsidP="001D1D7F">
            <w:pPr>
              <w:pBdr>
                <w:bottom w:val="single" w:sz="4" w:space="1" w:color="auto"/>
              </w:pBd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(3)</w:t>
            </w:r>
          </w:p>
        </w:tc>
        <w:tc>
          <w:tcPr>
            <w:tcW w:w="606" w:type="pct"/>
            <w:tcBorders>
              <w:top w:val="nil"/>
              <w:left w:val="nil"/>
              <w:right w:val="nil"/>
            </w:tcBorders>
            <w:shd w:val="clear" w:color="auto" w:fill="auto"/>
            <w:vAlign w:val="center"/>
          </w:tcPr>
          <w:p w14:paraId="5B44CB02" w14:textId="77777777" w:rsidR="00AF1300" w:rsidRPr="0099289B" w:rsidRDefault="00AF1300" w:rsidP="001D1D7F">
            <w:pPr>
              <w:pBdr>
                <w:bottom w:val="single" w:sz="4" w:space="1" w:color="auto"/>
              </w:pBd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(4)</w:t>
            </w:r>
          </w:p>
        </w:tc>
        <w:tc>
          <w:tcPr>
            <w:tcW w:w="606" w:type="pct"/>
            <w:tcBorders>
              <w:top w:val="nil"/>
              <w:left w:val="nil"/>
              <w:right w:val="nil"/>
            </w:tcBorders>
            <w:shd w:val="clear" w:color="auto" w:fill="auto"/>
            <w:vAlign w:val="center"/>
          </w:tcPr>
          <w:p w14:paraId="792D02C9" w14:textId="77777777" w:rsidR="00AF1300" w:rsidRPr="0099289B" w:rsidRDefault="00AF1300" w:rsidP="001D1D7F">
            <w:pPr>
              <w:pBdr>
                <w:bottom w:val="single" w:sz="4" w:space="1" w:color="auto"/>
              </w:pBd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(5)</w:t>
            </w:r>
          </w:p>
        </w:tc>
        <w:tc>
          <w:tcPr>
            <w:tcW w:w="832" w:type="pct"/>
            <w:tcBorders>
              <w:top w:val="nil"/>
              <w:left w:val="nil"/>
              <w:right w:val="nil"/>
            </w:tcBorders>
            <w:shd w:val="clear" w:color="auto" w:fill="auto"/>
            <w:vAlign w:val="center"/>
          </w:tcPr>
          <w:p w14:paraId="4ED0CAE9" w14:textId="77777777" w:rsidR="00AF1300" w:rsidRPr="0099289B" w:rsidRDefault="00AF1300" w:rsidP="001D1D7F">
            <w:pPr>
              <w:pBdr>
                <w:bottom w:val="single" w:sz="4" w:space="1" w:color="auto"/>
              </w:pBd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w:t>
            </w:r>
            <w:proofErr w:type="gramStart"/>
            <w:r w:rsidRPr="0099289B">
              <w:rPr>
                <w:rFonts w:ascii="Arial Narrow" w:eastAsia="Times New Roman" w:hAnsi="Arial Narrow" w:cs="Calibri"/>
                <w:sz w:val="16"/>
                <w:szCs w:val="16"/>
                <w:lang w:val="en-US" w:eastAsia="id-ID"/>
              </w:rPr>
              <w:t>6)=</w:t>
            </w:r>
            <w:proofErr w:type="gramEnd"/>
            <w:r w:rsidRPr="0099289B">
              <w:rPr>
                <w:rFonts w:ascii="Arial Narrow" w:eastAsia="Times New Roman" w:hAnsi="Arial Narrow" w:cs="Calibri"/>
                <w:sz w:val="16"/>
                <w:szCs w:val="16"/>
                <w:lang w:val="en-US" w:eastAsia="id-ID"/>
              </w:rPr>
              <w:t>(3)+(4)-(5)</w:t>
            </w:r>
          </w:p>
        </w:tc>
      </w:tr>
      <w:tr w:rsidR="00AF1300" w:rsidRPr="0099289B" w14:paraId="752D05E3" w14:textId="77777777" w:rsidTr="001D1D7F">
        <w:trPr>
          <w:trHeight w:val="126"/>
        </w:trPr>
        <w:tc>
          <w:tcPr>
            <w:tcW w:w="304" w:type="pct"/>
            <w:tcBorders>
              <w:top w:val="nil"/>
              <w:left w:val="nil"/>
              <w:bottom w:val="nil"/>
              <w:right w:val="nil"/>
            </w:tcBorders>
            <w:shd w:val="clear" w:color="auto" w:fill="auto"/>
          </w:tcPr>
          <w:p w14:paraId="502C2E83" w14:textId="77777777" w:rsidR="00AF1300" w:rsidRPr="003443F4" w:rsidRDefault="00AF1300" w:rsidP="001D1D7F">
            <w:pPr>
              <w:spacing w:line="240" w:lineRule="auto"/>
              <w:jc w:val="both"/>
              <w:rPr>
                <w:rFonts w:ascii="Arial Narrow" w:eastAsia="Times New Roman" w:hAnsi="Arial Narrow" w:cs="Calibri"/>
                <w:b/>
                <w:bCs/>
                <w:sz w:val="16"/>
                <w:szCs w:val="16"/>
                <w:lang w:val="id-ID" w:eastAsia="id-ID"/>
              </w:rPr>
            </w:pPr>
            <w:r w:rsidRPr="003443F4">
              <w:rPr>
                <w:rFonts w:ascii="Arial Narrow" w:eastAsia="Times New Roman" w:hAnsi="Arial Narrow" w:cs="Calibri"/>
                <w:b/>
                <w:bCs/>
                <w:sz w:val="16"/>
                <w:szCs w:val="16"/>
                <w:lang w:val="id-ID" w:eastAsia="id-ID"/>
              </w:rPr>
              <w:t>A.</w:t>
            </w:r>
          </w:p>
        </w:tc>
        <w:tc>
          <w:tcPr>
            <w:tcW w:w="1591" w:type="pct"/>
            <w:tcBorders>
              <w:top w:val="nil"/>
              <w:left w:val="nil"/>
              <w:bottom w:val="nil"/>
              <w:right w:val="nil"/>
            </w:tcBorders>
            <w:shd w:val="clear" w:color="auto" w:fill="auto"/>
          </w:tcPr>
          <w:p w14:paraId="4A012AFC" w14:textId="0AF68477" w:rsidR="00AF1300" w:rsidRPr="003443F4" w:rsidRDefault="00AF1300" w:rsidP="001D1D7F">
            <w:pPr>
              <w:spacing w:line="240" w:lineRule="auto"/>
              <w:rPr>
                <w:rFonts w:ascii="Arial Narrow" w:eastAsia="Times New Roman" w:hAnsi="Arial Narrow" w:cs="Calibri"/>
                <w:b/>
                <w:bCs/>
                <w:sz w:val="16"/>
                <w:szCs w:val="16"/>
                <w:lang w:val="id-ID" w:eastAsia="id-ID"/>
              </w:rPr>
            </w:pPr>
            <w:r w:rsidRPr="00AF1300">
              <w:rPr>
                <w:rFonts w:ascii="Arial Narrow" w:eastAsia="Times New Roman" w:hAnsi="Arial Narrow" w:cs="Calibri"/>
                <w:b/>
                <w:bCs/>
                <w:sz w:val="16"/>
                <w:szCs w:val="16"/>
                <w:lang w:val="id-ID" w:eastAsia="id-ID"/>
              </w:rPr>
              <w:t>Komputer Unit</w:t>
            </w:r>
          </w:p>
        </w:tc>
        <w:tc>
          <w:tcPr>
            <w:tcW w:w="1061" w:type="pct"/>
            <w:tcBorders>
              <w:top w:val="nil"/>
              <w:left w:val="nil"/>
              <w:bottom w:val="nil"/>
              <w:right w:val="nil"/>
            </w:tcBorders>
            <w:shd w:val="clear" w:color="auto" w:fill="auto"/>
          </w:tcPr>
          <w:p w14:paraId="29DAE5C2" w14:textId="2C99CA6F" w:rsidR="00AF1300" w:rsidRPr="003443F4" w:rsidRDefault="00F96A69" w:rsidP="001D1D7F">
            <w:pPr>
              <w:spacing w:line="240" w:lineRule="auto"/>
              <w:jc w:val="right"/>
              <w:rPr>
                <w:rFonts w:ascii="Arial Narrow" w:eastAsia="Times New Roman" w:hAnsi="Arial Narrow" w:cs="Calibri"/>
                <w:b/>
                <w:bCs/>
                <w:sz w:val="16"/>
                <w:szCs w:val="16"/>
                <w:lang w:val="id-ID" w:eastAsia="id-ID"/>
              </w:rPr>
            </w:pPr>
            <w:r>
              <w:rPr>
                <w:rFonts w:ascii="Arial Narrow" w:eastAsia="Times New Roman" w:hAnsi="Arial Narrow" w:cs="Calibri"/>
                <w:b/>
                <w:bCs/>
                <w:sz w:val="16"/>
                <w:szCs w:val="16"/>
                <w:lang w:val="en-US" w:eastAsia="id-ID"/>
              </w:rPr>
              <w:t>63.611.400</w:t>
            </w:r>
            <w:r w:rsidR="00D54D86" w:rsidRPr="00D54D86">
              <w:rPr>
                <w:rFonts w:ascii="Arial Narrow" w:eastAsia="Times New Roman" w:hAnsi="Arial Narrow" w:cs="Calibri"/>
                <w:b/>
                <w:bCs/>
                <w:sz w:val="16"/>
                <w:szCs w:val="16"/>
                <w:lang w:val="id-ID" w:eastAsia="id-ID"/>
              </w:rPr>
              <w:t>,00</w:t>
            </w:r>
          </w:p>
        </w:tc>
        <w:tc>
          <w:tcPr>
            <w:tcW w:w="606" w:type="pct"/>
            <w:tcBorders>
              <w:top w:val="nil"/>
              <w:left w:val="nil"/>
              <w:bottom w:val="nil"/>
              <w:right w:val="nil"/>
            </w:tcBorders>
            <w:shd w:val="clear" w:color="auto" w:fill="auto"/>
          </w:tcPr>
          <w:p w14:paraId="4DACFFA5" w14:textId="37F7D20F" w:rsidR="00AF1300" w:rsidRPr="003443F4" w:rsidRDefault="00F96A69" w:rsidP="001D1D7F">
            <w:pPr>
              <w:spacing w:line="240" w:lineRule="auto"/>
              <w:jc w:val="right"/>
              <w:rPr>
                <w:rFonts w:ascii="Arial Narrow" w:eastAsia="Arial Narrow" w:hAnsi="Arial Narrow" w:cs="Arial Narrow"/>
                <w:b/>
                <w:bCs/>
                <w:sz w:val="16"/>
                <w:szCs w:val="16"/>
                <w:lang w:val="en-US" w:eastAsia="zh-CN" w:bidi="ar"/>
              </w:rPr>
            </w:pPr>
            <w:r>
              <w:rPr>
                <w:rFonts w:ascii="Arial Narrow" w:eastAsia="Arial Narrow" w:hAnsi="Arial Narrow" w:cs="Arial Narrow"/>
                <w:b/>
                <w:bCs/>
                <w:sz w:val="16"/>
                <w:szCs w:val="16"/>
                <w:lang w:val="en-US" w:eastAsia="zh-CN" w:bidi="ar"/>
              </w:rPr>
              <w:t>40.900.000,00</w:t>
            </w:r>
          </w:p>
        </w:tc>
        <w:tc>
          <w:tcPr>
            <w:tcW w:w="606" w:type="pct"/>
            <w:tcBorders>
              <w:top w:val="nil"/>
              <w:left w:val="nil"/>
              <w:bottom w:val="nil"/>
              <w:right w:val="nil"/>
            </w:tcBorders>
            <w:shd w:val="clear" w:color="auto" w:fill="auto"/>
          </w:tcPr>
          <w:p w14:paraId="00D83151" w14:textId="42DC93B3" w:rsidR="00AF1300" w:rsidRPr="003443F4" w:rsidRDefault="00F96A69" w:rsidP="001D1D7F">
            <w:pPr>
              <w:spacing w:line="240" w:lineRule="auto"/>
              <w:jc w:val="right"/>
              <w:rPr>
                <w:rFonts w:ascii="Arial Narrow" w:eastAsia="Arial Narrow" w:hAnsi="Arial Narrow" w:cs="Arial Narrow"/>
                <w:b/>
                <w:bCs/>
                <w:sz w:val="16"/>
                <w:szCs w:val="16"/>
                <w:lang w:val="en-US" w:eastAsia="zh-CN" w:bidi="ar"/>
              </w:rPr>
            </w:pPr>
            <w:r>
              <w:rPr>
                <w:rFonts w:ascii="Arial Narrow" w:eastAsia="Arial Narrow" w:hAnsi="Arial Narrow" w:cs="Arial Narrow"/>
                <w:b/>
                <w:bCs/>
                <w:sz w:val="16"/>
                <w:szCs w:val="16"/>
                <w:lang w:val="en-US" w:eastAsia="zh-CN" w:bidi="ar"/>
              </w:rPr>
              <w:t>23.501.000</w:t>
            </w:r>
            <w:r w:rsidR="00D54D86" w:rsidRPr="00D54D86">
              <w:rPr>
                <w:rFonts w:ascii="Arial Narrow" w:eastAsia="Arial Narrow" w:hAnsi="Arial Narrow" w:cs="Arial Narrow"/>
                <w:b/>
                <w:bCs/>
                <w:sz w:val="16"/>
                <w:szCs w:val="16"/>
                <w:lang w:val="en-US" w:eastAsia="zh-CN" w:bidi="ar"/>
              </w:rPr>
              <w:t>,00</w:t>
            </w:r>
          </w:p>
        </w:tc>
        <w:tc>
          <w:tcPr>
            <w:tcW w:w="832" w:type="pct"/>
            <w:tcBorders>
              <w:top w:val="nil"/>
              <w:left w:val="nil"/>
              <w:bottom w:val="nil"/>
              <w:right w:val="nil"/>
            </w:tcBorders>
            <w:shd w:val="clear" w:color="auto" w:fill="auto"/>
          </w:tcPr>
          <w:p w14:paraId="00E891C6" w14:textId="0FCDFE64" w:rsidR="00AF1300" w:rsidRPr="003443F4" w:rsidRDefault="00F96A69" w:rsidP="001D1D7F">
            <w:pPr>
              <w:spacing w:line="240" w:lineRule="auto"/>
              <w:jc w:val="right"/>
              <w:textAlignment w:val="center"/>
              <w:rPr>
                <w:rFonts w:ascii="Arial Narrow" w:eastAsia="Arial Narrow" w:hAnsi="Arial Narrow" w:cs="Arial Narrow"/>
                <w:b/>
                <w:bCs/>
                <w:sz w:val="16"/>
                <w:szCs w:val="16"/>
                <w:lang w:val="en-US" w:eastAsia="zh-CN" w:bidi="ar"/>
              </w:rPr>
            </w:pPr>
            <w:r>
              <w:rPr>
                <w:rFonts w:ascii="Arial Narrow" w:eastAsia="Arial Narrow" w:hAnsi="Arial Narrow" w:cs="Arial Narrow"/>
                <w:b/>
                <w:bCs/>
                <w:sz w:val="16"/>
                <w:szCs w:val="16"/>
                <w:lang w:val="en-US" w:eastAsia="zh-CN" w:bidi="ar"/>
              </w:rPr>
              <w:t>100.466.500</w:t>
            </w:r>
            <w:r w:rsidR="00D54D86" w:rsidRPr="00D54D86">
              <w:rPr>
                <w:rFonts w:ascii="Arial Narrow" w:eastAsia="Arial Narrow" w:hAnsi="Arial Narrow" w:cs="Arial Narrow"/>
                <w:b/>
                <w:bCs/>
                <w:sz w:val="16"/>
                <w:szCs w:val="16"/>
                <w:lang w:val="en-US" w:eastAsia="zh-CN" w:bidi="ar"/>
              </w:rPr>
              <w:t>,00</w:t>
            </w:r>
          </w:p>
        </w:tc>
      </w:tr>
      <w:tr w:rsidR="00AF1300" w:rsidRPr="0099289B" w14:paraId="55A4A296" w14:textId="77777777" w:rsidTr="001D1D7F">
        <w:trPr>
          <w:trHeight w:val="126"/>
        </w:trPr>
        <w:tc>
          <w:tcPr>
            <w:tcW w:w="304" w:type="pct"/>
            <w:tcBorders>
              <w:top w:val="nil"/>
              <w:left w:val="nil"/>
              <w:bottom w:val="nil"/>
              <w:right w:val="nil"/>
            </w:tcBorders>
            <w:shd w:val="clear" w:color="auto" w:fill="auto"/>
          </w:tcPr>
          <w:p w14:paraId="5B47BA34" w14:textId="77777777" w:rsidR="00AF1300" w:rsidRPr="0099289B" w:rsidRDefault="00AF1300" w:rsidP="00C07051">
            <w:pPr>
              <w:numPr>
                <w:ilvl w:val="0"/>
                <w:numId w:val="64"/>
              </w:numPr>
              <w:spacing w:line="240" w:lineRule="auto"/>
              <w:rPr>
                <w:rFonts w:ascii="Arial Narrow" w:eastAsia="Times New Roman" w:hAnsi="Arial Narrow" w:cs="Calibri"/>
                <w:sz w:val="16"/>
                <w:szCs w:val="16"/>
                <w:lang w:val="id-ID" w:eastAsia="id-ID"/>
              </w:rPr>
            </w:pPr>
          </w:p>
        </w:tc>
        <w:tc>
          <w:tcPr>
            <w:tcW w:w="1591" w:type="pct"/>
            <w:tcBorders>
              <w:top w:val="nil"/>
              <w:left w:val="nil"/>
              <w:bottom w:val="nil"/>
              <w:right w:val="nil"/>
            </w:tcBorders>
            <w:shd w:val="clear" w:color="auto" w:fill="auto"/>
          </w:tcPr>
          <w:p w14:paraId="69BF3B39" w14:textId="2F123B67" w:rsidR="00AF1300" w:rsidRPr="0099289B" w:rsidRDefault="00AF1300" w:rsidP="001D1D7F">
            <w:pPr>
              <w:spacing w:line="240" w:lineRule="auto"/>
              <w:ind w:left="177"/>
              <w:rPr>
                <w:rFonts w:ascii="Arial Narrow" w:eastAsia="Times New Roman" w:hAnsi="Arial Narrow" w:cs="Calibri"/>
                <w:sz w:val="16"/>
                <w:szCs w:val="16"/>
                <w:lang w:val="id-ID" w:eastAsia="id-ID"/>
              </w:rPr>
            </w:pPr>
            <w:r w:rsidRPr="00AF1300">
              <w:rPr>
                <w:rFonts w:ascii="Arial Narrow" w:eastAsia="Times New Roman" w:hAnsi="Arial Narrow" w:cs="Calibri"/>
                <w:sz w:val="16"/>
                <w:szCs w:val="16"/>
                <w:lang w:val="id-ID" w:eastAsia="id-ID"/>
              </w:rPr>
              <w:t xml:space="preserve">Personal </w:t>
            </w:r>
            <w:r w:rsidRPr="00D54D86">
              <w:rPr>
                <w:rFonts w:ascii="Arial Narrow" w:eastAsia="Times New Roman" w:hAnsi="Arial Narrow" w:cs="Calibri"/>
                <w:i/>
                <w:iCs/>
                <w:sz w:val="16"/>
                <w:szCs w:val="16"/>
                <w:lang w:val="id-ID" w:eastAsia="id-ID"/>
              </w:rPr>
              <w:t>Computer</w:t>
            </w:r>
          </w:p>
        </w:tc>
        <w:tc>
          <w:tcPr>
            <w:tcW w:w="1061" w:type="pct"/>
            <w:tcBorders>
              <w:top w:val="nil"/>
              <w:left w:val="nil"/>
              <w:bottom w:val="nil"/>
              <w:right w:val="nil"/>
            </w:tcBorders>
            <w:shd w:val="clear" w:color="auto" w:fill="auto"/>
          </w:tcPr>
          <w:p w14:paraId="684FEDD8" w14:textId="5E3447B4" w:rsidR="00AF1300" w:rsidRPr="0099289B" w:rsidRDefault="00800593" w:rsidP="001D1D7F">
            <w:pPr>
              <w:spacing w:line="240" w:lineRule="auto"/>
              <w:jc w:val="right"/>
              <w:rPr>
                <w:rFonts w:ascii="Arial Narrow" w:eastAsia="Times New Roman" w:hAnsi="Arial Narrow" w:cs="Calibri"/>
                <w:sz w:val="16"/>
                <w:szCs w:val="16"/>
                <w:lang w:val="id-ID" w:eastAsia="id-ID"/>
              </w:rPr>
            </w:pPr>
            <w:r>
              <w:rPr>
                <w:rFonts w:ascii="Arial Narrow" w:eastAsia="Times New Roman" w:hAnsi="Arial Narrow" w:cs="Calibri"/>
                <w:sz w:val="16"/>
                <w:szCs w:val="16"/>
                <w:lang w:val="en-US" w:eastAsia="id-ID"/>
              </w:rPr>
              <w:t>63.611.400</w:t>
            </w:r>
            <w:r w:rsidR="00AF1300" w:rsidRPr="00AF1300">
              <w:rPr>
                <w:rFonts w:ascii="Arial Narrow" w:eastAsia="Times New Roman" w:hAnsi="Arial Narrow" w:cs="Calibri"/>
                <w:sz w:val="16"/>
                <w:szCs w:val="16"/>
                <w:lang w:val="id-ID" w:eastAsia="id-ID"/>
              </w:rPr>
              <w:t>,00</w:t>
            </w:r>
          </w:p>
        </w:tc>
        <w:tc>
          <w:tcPr>
            <w:tcW w:w="606" w:type="pct"/>
            <w:tcBorders>
              <w:top w:val="nil"/>
              <w:left w:val="nil"/>
              <w:right w:val="nil"/>
            </w:tcBorders>
            <w:shd w:val="clear" w:color="auto" w:fill="auto"/>
          </w:tcPr>
          <w:p w14:paraId="5D646623" w14:textId="5315E4D8" w:rsidR="00AF1300" w:rsidRPr="0099289B" w:rsidRDefault="00800593" w:rsidP="001D1D7F">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25.900.000</w:t>
            </w:r>
            <w:r w:rsidR="00FE4F8E" w:rsidRPr="00FE4F8E">
              <w:rPr>
                <w:rFonts w:ascii="Arial Narrow" w:eastAsia="Arial Narrow" w:hAnsi="Arial Narrow" w:cs="Arial Narrow"/>
                <w:sz w:val="16"/>
                <w:szCs w:val="16"/>
                <w:lang w:val="en-US" w:eastAsia="zh-CN" w:bidi="ar"/>
              </w:rPr>
              <w:t>,00</w:t>
            </w:r>
          </w:p>
        </w:tc>
        <w:tc>
          <w:tcPr>
            <w:tcW w:w="606" w:type="pct"/>
            <w:tcBorders>
              <w:top w:val="nil"/>
              <w:left w:val="nil"/>
              <w:right w:val="nil"/>
            </w:tcBorders>
            <w:shd w:val="clear" w:color="auto" w:fill="auto"/>
          </w:tcPr>
          <w:p w14:paraId="6FAF316A" w14:textId="22486AA9" w:rsidR="00AF1300" w:rsidRPr="0099289B" w:rsidRDefault="00800593" w:rsidP="001D1D7F">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9.593.000</w:t>
            </w:r>
            <w:r w:rsidR="00FE4F8E" w:rsidRPr="00FE4F8E">
              <w:rPr>
                <w:rFonts w:ascii="Arial Narrow" w:eastAsia="Arial Narrow" w:hAnsi="Arial Narrow" w:cs="Arial Narrow"/>
                <w:sz w:val="16"/>
                <w:szCs w:val="16"/>
                <w:lang w:val="en-US" w:eastAsia="zh-CN" w:bidi="ar"/>
              </w:rPr>
              <w:t>,00</w:t>
            </w:r>
          </w:p>
        </w:tc>
        <w:tc>
          <w:tcPr>
            <w:tcW w:w="832" w:type="pct"/>
            <w:tcBorders>
              <w:top w:val="nil"/>
              <w:left w:val="nil"/>
              <w:bottom w:val="nil"/>
              <w:right w:val="nil"/>
            </w:tcBorders>
            <w:shd w:val="clear" w:color="auto" w:fill="auto"/>
          </w:tcPr>
          <w:p w14:paraId="2F07B482" w14:textId="7C11D65F" w:rsidR="00AF1300" w:rsidRPr="0099289B" w:rsidRDefault="00800593" w:rsidP="001D1D7F">
            <w:pPr>
              <w:spacing w:line="240" w:lineRule="auto"/>
              <w:jc w:val="right"/>
              <w:textAlignment w:val="center"/>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79.918.400</w:t>
            </w:r>
            <w:r w:rsidR="00D54D86" w:rsidRPr="00D54D86">
              <w:rPr>
                <w:rFonts w:ascii="Arial Narrow" w:eastAsia="Arial Narrow" w:hAnsi="Arial Narrow" w:cs="Arial Narrow"/>
                <w:sz w:val="16"/>
                <w:szCs w:val="16"/>
                <w:lang w:val="en-US" w:eastAsia="zh-CN" w:bidi="ar"/>
              </w:rPr>
              <w:t>,00</w:t>
            </w:r>
          </w:p>
        </w:tc>
      </w:tr>
      <w:tr w:rsidR="00AF1300" w:rsidRPr="0099289B" w14:paraId="7688C3B3" w14:textId="77777777" w:rsidTr="001D1D7F">
        <w:trPr>
          <w:trHeight w:val="126"/>
        </w:trPr>
        <w:tc>
          <w:tcPr>
            <w:tcW w:w="304" w:type="pct"/>
            <w:tcBorders>
              <w:top w:val="nil"/>
              <w:left w:val="nil"/>
              <w:bottom w:val="nil"/>
              <w:right w:val="nil"/>
            </w:tcBorders>
            <w:shd w:val="clear" w:color="auto" w:fill="auto"/>
          </w:tcPr>
          <w:p w14:paraId="1EEF1F8A" w14:textId="77777777" w:rsidR="00AF1300" w:rsidRPr="0024363B" w:rsidRDefault="00AF1300" w:rsidP="001D1D7F">
            <w:pPr>
              <w:spacing w:line="240" w:lineRule="auto"/>
              <w:jc w:val="both"/>
              <w:rPr>
                <w:rFonts w:ascii="Arial Narrow" w:eastAsia="Times New Roman" w:hAnsi="Arial Narrow" w:cs="Calibri"/>
                <w:b/>
                <w:bCs/>
                <w:sz w:val="16"/>
                <w:szCs w:val="16"/>
                <w:lang w:val="id-ID" w:eastAsia="id-ID"/>
              </w:rPr>
            </w:pPr>
            <w:r>
              <w:rPr>
                <w:rFonts w:ascii="Arial Narrow" w:eastAsia="Times New Roman" w:hAnsi="Arial Narrow" w:cs="Calibri"/>
                <w:b/>
                <w:bCs/>
                <w:sz w:val="16"/>
                <w:szCs w:val="16"/>
                <w:lang w:val="id-ID" w:eastAsia="id-ID"/>
              </w:rPr>
              <w:t>B.</w:t>
            </w:r>
          </w:p>
        </w:tc>
        <w:tc>
          <w:tcPr>
            <w:tcW w:w="1591" w:type="pct"/>
            <w:tcBorders>
              <w:top w:val="nil"/>
              <w:left w:val="nil"/>
              <w:bottom w:val="nil"/>
              <w:right w:val="nil"/>
            </w:tcBorders>
            <w:shd w:val="clear" w:color="auto" w:fill="auto"/>
          </w:tcPr>
          <w:p w14:paraId="5699A1FC" w14:textId="0E69A4F4" w:rsidR="00AF1300" w:rsidRPr="00AF1300" w:rsidRDefault="00AF1300" w:rsidP="001D1D7F">
            <w:pPr>
              <w:spacing w:line="240" w:lineRule="auto"/>
              <w:rPr>
                <w:rFonts w:ascii="Arial Narrow" w:eastAsia="Times New Roman" w:hAnsi="Arial Narrow" w:cs="Calibri"/>
                <w:b/>
                <w:bCs/>
                <w:sz w:val="16"/>
                <w:szCs w:val="16"/>
                <w:lang w:val="id-ID" w:eastAsia="id-ID"/>
              </w:rPr>
            </w:pPr>
            <w:r w:rsidRPr="00AF1300">
              <w:rPr>
                <w:rFonts w:ascii="Arial Narrow" w:eastAsia="Times New Roman" w:hAnsi="Arial Narrow" w:cs="Calibri"/>
                <w:b/>
                <w:bCs/>
                <w:sz w:val="16"/>
                <w:szCs w:val="16"/>
                <w:lang w:val="id-ID" w:eastAsia="id-ID"/>
              </w:rPr>
              <w:t>Peralatan Komputer</w:t>
            </w:r>
          </w:p>
        </w:tc>
        <w:tc>
          <w:tcPr>
            <w:tcW w:w="1061" w:type="pct"/>
            <w:tcBorders>
              <w:top w:val="nil"/>
              <w:left w:val="nil"/>
              <w:bottom w:val="nil"/>
              <w:right w:val="nil"/>
            </w:tcBorders>
            <w:shd w:val="clear" w:color="auto" w:fill="auto"/>
          </w:tcPr>
          <w:p w14:paraId="5EE82ADE" w14:textId="6D61D43F" w:rsidR="00AF1300" w:rsidRPr="00040F6B" w:rsidRDefault="00800593" w:rsidP="001D1D7F">
            <w:pPr>
              <w:spacing w:line="240" w:lineRule="auto"/>
              <w:jc w:val="right"/>
              <w:rPr>
                <w:rFonts w:ascii="Arial Narrow" w:eastAsia="Times New Roman" w:hAnsi="Arial Narrow" w:cs="Calibri"/>
                <w:b/>
                <w:bCs/>
                <w:sz w:val="16"/>
                <w:szCs w:val="16"/>
                <w:lang w:val="id-ID" w:eastAsia="id-ID"/>
              </w:rPr>
            </w:pPr>
            <w:r>
              <w:rPr>
                <w:rFonts w:ascii="Arial Narrow" w:eastAsia="Times New Roman" w:hAnsi="Arial Narrow" w:cs="Calibri"/>
                <w:b/>
                <w:bCs/>
                <w:sz w:val="16"/>
                <w:szCs w:val="16"/>
                <w:lang w:val="en-US" w:eastAsia="id-ID"/>
              </w:rPr>
              <w:t>19.456.100</w:t>
            </w:r>
            <w:r w:rsidR="00D54D86" w:rsidRPr="00D54D86">
              <w:rPr>
                <w:rFonts w:ascii="Arial Narrow" w:eastAsia="Times New Roman" w:hAnsi="Arial Narrow" w:cs="Calibri"/>
                <w:b/>
                <w:bCs/>
                <w:sz w:val="16"/>
                <w:szCs w:val="16"/>
                <w:lang w:val="id-ID" w:eastAsia="id-ID"/>
              </w:rPr>
              <w:t>,00</w:t>
            </w:r>
          </w:p>
        </w:tc>
        <w:tc>
          <w:tcPr>
            <w:tcW w:w="606" w:type="pct"/>
            <w:tcBorders>
              <w:top w:val="nil"/>
              <w:left w:val="nil"/>
              <w:right w:val="nil"/>
            </w:tcBorders>
            <w:shd w:val="clear" w:color="auto" w:fill="auto"/>
          </w:tcPr>
          <w:p w14:paraId="0BC17D30" w14:textId="39D7B514" w:rsidR="00AF1300" w:rsidRPr="00040F6B" w:rsidRDefault="00800593" w:rsidP="001D1D7F">
            <w:pPr>
              <w:spacing w:line="240" w:lineRule="auto"/>
              <w:jc w:val="right"/>
              <w:rPr>
                <w:rFonts w:ascii="Arial Narrow" w:eastAsia="Arial Narrow" w:hAnsi="Arial Narrow" w:cs="Arial Narrow"/>
                <w:b/>
                <w:bCs/>
                <w:sz w:val="16"/>
                <w:szCs w:val="16"/>
                <w:lang w:val="en-US" w:eastAsia="zh-CN" w:bidi="ar"/>
              </w:rPr>
            </w:pPr>
            <w:r>
              <w:rPr>
                <w:rFonts w:ascii="Arial Narrow" w:eastAsia="Arial Narrow" w:hAnsi="Arial Narrow" w:cs="Arial Narrow"/>
                <w:b/>
                <w:bCs/>
                <w:sz w:val="16"/>
                <w:szCs w:val="16"/>
                <w:lang w:val="en-US" w:eastAsia="zh-CN" w:bidi="ar"/>
              </w:rPr>
              <w:t>15.000.000</w:t>
            </w:r>
            <w:r w:rsidR="00D54D86" w:rsidRPr="00D54D86">
              <w:rPr>
                <w:rFonts w:ascii="Arial Narrow" w:eastAsia="Arial Narrow" w:hAnsi="Arial Narrow" w:cs="Arial Narrow"/>
                <w:b/>
                <w:bCs/>
                <w:sz w:val="16"/>
                <w:szCs w:val="16"/>
                <w:lang w:val="en-US" w:eastAsia="zh-CN" w:bidi="ar"/>
              </w:rPr>
              <w:t>,00</w:t>
            </w:r>
          </w:p>
        </w:tc>
        <w:tc>
          <w:tcPr>
            <w:tcW w:w="606" w:type="pct"/>
            <w:tcBorders>
              <w:top w:val="nil"/>
              <w:left w:val="nil"/>
              <w:right w:val="nil"/>
            </w:tcBorders>
            <w:shd w:val="clear" w:color="auto" w:fill="auto"/>
          </w:tcPr>
          <w:p w14:paraId="18EC5B8E" w14:textId="62F2727A" w:rsidR="00AF1300" w:rsidRPr="00040F6B" w:rsidRDefault="00800593" w:rsidP="001D1D7F">
            <w:pPr>
              <w:spacing w:line="240" w:lineRule="auto"/>
              <w:jc w:val="right"/>
              <w:rPr>
                <w:rFonts w:ascii="Arial Narrow" w:eastAsia="Arial Narrow" w:hAnsi="Arial Narrow" w:cs="Arial Narrow"/>
                <w:b/>
                <w:bCs/>
                <w:sz w:val="16"/>
                <w:szCs w:val="16"/>
                <w:lang w:val="en-US" w:eastAsia="zh-CN" w:bidi="ar"/>
              </w:rPr>
            </w:pPr>
            <w:r>
              <w:rPr>
                <w:rFonts w:ascii="Arial Narrow" w:eastAsia="Arial Narrow" w:hAnsi="Arial Narrow" w:cs="Arial Narrow"/>
                <w:b/>
                <w:bCs/>
                <w:sz w:val="16"/>
                <w:szCs w:val="16"/>
                <w:lang w:val="en-US" w:eastAsia="zh-CN" w:bidi="ar"/>
              </w:rPr>
              <w:t>13.908.000</w:t>
            </w:r>
            <w:r w:rsidR="00D54D86" w:rsidRPr="00D54D86">
              <w:rPr>
                <w:rFonts w:ascii="Arial Narrow" w:eastAsia="Arial Narrow" w:hAnsi="Arial Narrow" w:cs="Arial Narrow"/>
                <w:b/>
                <w:bCs/>
                <w:sz w:val="16"/>
                <w:szCs w:val="16"/>
                <w:lang w:val="en-US" w:eastAsia="zh-CN" w:bidi="ar"/>
              </w:rPr>
              <w:t>,00</w:t>
            </w:r>
          </w:p>
        </w:tc>
        <w:tc>
          <w:tcPr>
            <w:tcW w:w="832" w:type="pct"/>
            <w:tcBorders>
              <w:top w:val="nil"/>
              <w:left w:val="nil"/>
              <w:bottom w:val="nil"/>
              <w:right w:val="nil"/>
            </w:tcBorders>
            <w:shd w:val="clear" w:color="auto" w:fill="auto"/>
          </w:tcPr>
          <w:p w14:paraId="3E810425" w14:textId="6E800236" w:rsidR="00AF1300" w:rsidRPr="00040F6B" w:rsidRDefault="00800593" w:rsidP="001D1D7F">
            <w:pPr>
              <w:spacing w:line="240" w:lineRule="auto"/>
              <w:jc w:val="right"/>
              <w:textAlignment w:val="center"/>
              <w:rPr>
                <w:rFonts w:ascii="Arial Narrow" w:eastAsia="Arial Narrow" w:hAnsi="Arial Narrow" w:cs="Arial Narrow"/>
                <w:b/>
                <w:bCs/>
                <w:sz w:val="16"/>
                <w:szCs w:val="16"/>
                <w:lang w:val="en-US" w:eastAsia="zh-CN" w:bidi="ar"/>
              </w:rPr>
            </w:pPr>
            <w:r>
              <w:rPr>
                <w:rFonts w:ascii="Arial Narrow" w:eastAsia="Arial Narrow" w:hAnsi="Arial Narrow" w:cs="Arial Narrow"/>
                <w:b/>
                <w:bCs/>
                <w:sz w:val="16"/>
                <w:szCs w:val="16"/>
                <w:lang w:val="en-US" w:eastAsia="zh-CN" w:bidi="ar"/>
              </w:rPr>
              <w:t>20.548.100</w:t>
            </w:r>
            <w:r w:rsidR="00D54D86" w:rsidRPr="00D54D86">
              <w:rPr>
                <w:rFonts w:ascii="Arial Narrow" w:eastAsia="Arial Narrow" w:hAnsi="Arial Narrow" w:cs="Arial Narrow"/>
                <w:b/>
                <w:bCs/>
                <w:sz w:val="16"/>
                <w:szCs w:val="16"/>
                <w:lang w:val="en-US" w:eastAsia="zh-CN" w:bidi="ar"/>
              </w:rPr>
              <w:t>,00</w:t>
            </w:r>
          </w:p>
        </w:tc>
      </w:tr>
      <w:tr w:rsidR="00AF1300" w:rsidRPr="0099289B" w14:paraId="20020BA4" w14:textId="77777777" w:rsidTr="001D1D7F">
        <w:trPr>
          <w:trHeight w:val="126"/>
        </w:trPr>
        <w:tc>
          <w:tcPr>
            <w:tcW w:w="304" w:type="pct"/>
            <w:tcBorders>
              <w:top w:val="nil"/>
              <w:left w:val="nil"/>
              <w:bottom w:val="nil"/>
              <w:right w:val="nil"/>
            </w:tcBorders>
            <w:shd w:val="clear" w:color="auto" w:fill="auto"/>
          </w:tcPr>
          <w:p w14:paraId="77C89612" w14:textId="77777777" w:rsidR="00AF1300" w:rsidRPr="0099289B" w:rsidRDefault="00AF1300" w:rsidP="00C07051">
            <w:pPr>
              <w:numPr>
                <w:ilvl w:val="0"/>
                <w:numId w:val="65"/>
              </w:numPr>
              <w:tabs>
                <w:tab w:val="left" w:pos="709"/>
              </w:tabs>
              <w:spacing w:line="240" w:lineRule="auto"/>
              <w:rPr>
                <w:rFonts w:ascii="Arial Narrow" w:eastAsia="Times New Roman" w:hAnsi="Arial Narrow" w:cs="Calibri"/>
                <w:sz w:val="16"/>
                <w:szCs w:val="16"/>
                <w:lang w:val="id-ID" w:eastAsia="id-ID"/>
              </w:rPr>
            </w:pPr>
          </w:p>
        </w:tc>
        <w:tc>
          <w:tcPr>
            <w:tcW w:w="1591" w:type="pct"/>
            <w:tcBorders>
              <w:top w:val="nil"/>
              <w:left w:val="nil"/>
              <w:bottom w:val="nil"/>
              <w:right w:val="nil"/>
            </w:tcBorders>
            <w:shd w:val="clear" w:color="auto" w:fill="auto"/>
          </w:tcPr>
          <w:p w14:paraId="65322E0B" w14:textId="55968167" w:rsidR="00AF1300" w:rsidRPr="00800593" w:rsidRDefault="00AF1300" w:rsidP="001D1D7F">
            <w:pPr>
              <w:spacing w:line="240" w:lineRule="auto"/>
              <w:ind w:left="177"/>
              <w:rPr>
                <w:rFonts w:ascii="Arial Narrow" w:eastAsia="Times New Roman" w:hAnsi="Arial Narrow" w:cs="Calibri"/>
                <w:sz w:val="16"/>
                <w:szCs w:val="16"/>
                <w:lang w:val="en-US" w:eastAsia="id-ID"/>
              </w:rPr>
            </w:pPr>
            <w:r w:rsidRPr="00AF1300">
              <w:rPr>
                <w:rFonts w:ascii="Arial Narrow" w:eastAsia="Times New Roman" w:hAnsi="Arial Narrow" w:cs="Calibri"/>
                <w:sz w:val="16"/>
                <w:szCs w:val="16"/>
                <w:lang w:val="id-ID" w:eastAsia="id-ID"/>
              </w:rPr>
              <w:t xml:space="preserve">Peralatan </w:t>
            </w:r>
            <w:r w:rsidR="00800593">
              <w:rPr>
                <w:rFonts w:ascii="Arial Narrow" w:eastAsia="Times New Roman" w:hAnsi="Arial Narrow" w:cs="Calibri"/>
                <w:i/>
                <w:iCs/>
                <w:sz w:val="16"/>
                <w:szCs w:val="16"/>
                <w:lang w:val="en-US" w:eastAsia="id-ID"/>
              </w:rPr>
              <w:t>Personal Computer</w:t>
            </w:r>
          </w:p>
        </w:tc>
        <w:tc>
          <w:tcPr>
            <w:tcW w:w="1061" w:type="pct"/>
            <w:tcBorders>
              <w:top w:val="nil"/>
              <w:left w:val="nil"/>
              <w:bottom w:val="nil"/>
              <w:right w:val="nil"/>
            </w:tcBorders>
            <w:shd w:val="clear" w:color="auto" w:fill="auto"/>
          </w:tcPr>
          <w:p w14:paraId="511D3F6D" w14:textId="57E2B482" w:rsidR="00AF1300" w:rsidRPr="003443F4" w:rsidRDefault="00800593" w:rsidP="001D1D7F">
            <w:pPr>
              <w:spacing w:line="240" w:lineRule="auto"/>
              <w:jc w:val="right"/>
              <w:rPr>
                <w:rFonts w:ascii="Arial Narrow" w:eastAsia="Times New Roman" w:hAnsi="Arial Narrow" w:cs="Calibri"/>
                <w:sz w:val="16"/>
                <w:szCs w:val="16"/>
                <w:lang w:val="id-ID" w:eastAsia="id-ID"/>
              </w:rPr>
            </w:pPr>
            <w:r>
              <w:rPr>
                <w:rFonts w:ascii="Arial Narrow" w:eastAsia="Times New Roman" w:hAnsi="Arial Narrow" w:cs="Calibri"/>
                <w:sz w:val="16"/>
                <w:szCs w:val="16"/>
                <w:lang w:val="en-US" w:eastAsia="id-ID"/>
              </w:rPr>
              <w:t>10.898.100</w:t>
            </w:r>
            <w:r w:rsidR="00AF1300" w:rsidRPr="00AF1300">
              <w:rPr>
                <w:rFonts w:ascii="Arial Narrow" w:eastAsia="Times New Roman" w:hAnsi="Arial Narrow" w:cs="Calibri"/>
                <w:sz w:val="16"/>
                <w:szCs w:val="16"/>
                <w:lang w:val="id-ID" w:eastAsia="id-ID"/>
              </w:rPr>
              <w:t>,00</w:t>
            </w:r>
          </w:p>
        </w:tc>
        <w:tc>
          <w:tcPr>
            <w:tcW w:w="606" w:type="pct"/>
            <w:tcBorders>
              <w:top w:val="nil"/>
              <w:left w:val="nil"/>
              <w:right w:val="nil"/>
            </w:tcBorders>
            <w:shd w:val="clear" w:color="auto" w:fill="auto"/>
          </w:tcPr>
          <w:p w14:paraId="6A1713DC" w14:textId="10A5EF97" w:rsidR="00AF1300" w:rsidRPr="00F97BF5" w:rsidRDefault="00800593" w:rsidP="001D1D7F">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15.000.000,00</w:t>
            </w:r>
            <w:r w:rsidR="00D54D86" w:rsidRPr="00D54D86">
              <w:rPr>
                <w:rFonts w:ascii="Arial Narrow" w:eastAsia="Arial Narrow" w:hAnsi="Arial Narrow" w:cs="Arial Narrow"/>
                <w:sz w:val="16"/>
                <w:szCs w:val="16"/>
                <w:lang w:val="en-US" w:eastAsia="zh-CN" w:bidi="ar"/>
              </w:rPr>
              <w:t xml:space="preserve">   </w:t>
            </w:r>
          </w:p>
        </w:tc>
        <w:tc>
          <w:tcPr>
            <w:tcW w:w="606" w:type="pct"/>
            <w:tcBorders>
              <w:top w:val="nil"/>
              <w:left w:val="nil"/>
              <w:right w:val="nil"/>
            </w:tcBorders>
            <w:shd w:val="clear" w:color="auto" w:fill="auto"/>
          </w:tcPr>
          <w:p w14:paraId="1261C1E8" w14:textId="153AE601" w:rsidR="00AF1300" w:rsidRPr="003443F4" w:rsidRDefault="00800593" w:rsidP="001D1D7F">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5.350.000</w:t>
            </w:r>
            <w:r w:rsidR="00FE4F8E" w:rsidRPr="00FE4F8E">
              <w:rPr>
                <w:rFonts w:ascii="Arial Narrow" w:eastAsia="Arial Narrow" w:hAnsi="Arial Narrow" w:cs="Arial Narrow"/>
                <w:sz w:val="16"/>
                <w:szCs w:val="16"/>
                <w:lang w:val="en-US" w:eastAsia="zh-CN" w:bidi="ar"/>
              </w:rPr>
              <w:t>,00</w:t>
            </w:r>
          </w:p>
        </w:tc>
        <w:tc>
          <w:tcPr>
            <w:tcW w:w="832" w:type="pct"/>
            <w:tcBorders>
              <w:top w:val="nil"/>
              <w:left w:val="nil"/>
              <w:bottom w:val="nil"/>
              <w:right w:val="nil"/>
            </w:tcBorders>
            <w:shd w:val="clear" w:color="auto" w:fill="auto"/>
          </w:tcPr>
          <w:p w14:paraId="4B5892BC" w14:textId="64E65E7A" w:rsidR="00AF1300" w:rsidRPr="00F97BF5" w:rsidRDefault="00800593" w:rsidP="001D1D7F">
            <w:pPr>
              <w:spacing w:line="240" w:lineRule="auto"/>
              <w:jc w:val="right"/>
              <w:textAlignment w:val="center"/>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20.548.100</w:t>
            </w:r>
            <w:r w:rsidR="00D54D86" w:rsidRPr="00D54D86">
              <w:rPr>
                <w:rFonts w:ascii="Arial Narrow" w:eastAsia="Arial Narrow" w:hAnsi="Arial Narrow" w:cs="Arial Narrow"/>
                <w:sz w:val="16"/>
                <w:szCs w:val="16"/>
                <w:lang w:val="en-US" w:eastAsia="zh-CN" w:bidi="ar"/>
              </w:rPr>
              <w:t>,00</w:t>
            </w:r>
          </w:p>
        </w:tc>
      </w:tr>
      <w:tr w:rsidR="00AF1300" w:rsidRPr="0099289B" w14:paraId="31E9C5E4" w14:textId="77777777" w:rsidTr="001D1D7F">
        <w:trPr>
          <w:trHeight w:val="126"/>
        </w:trPr>
        <w:tc>
          <w:tcPr>
            <w:tcW w:w="304" w:type="pct"/>
            <w:tcBorders>
              <w:top w:val="nil"/>
              <w:left w:val="nil"/>
              <w:bottom w:val="nil"/>
              <w:right w:val="nil"/>
            </w:tcBorders>
            <w:shd w:val="clear" w:color="auto" w:fill="auto"/>
          </w:tcPr>
          <w:p w14:paraId="09856826" w14:textId="77777777" w:rsidR="00AF1300" w:rsidRPr="0099289B" w:rsidRDefault="00AF1300" w:rsidP="00C07051">
            <w:pPr>
              <w:numPr>
                <w:ilvl w:val="0"/>
                <w:numId w:val="65"/>
              </w:numPr>
              <w:tabs>
                <w:tab w:val="left" w:pos="709"/>
              </w:tabs>
              <w:spacing w:line="240" w:lineRule="auto"/>
              <w:rPr>
                <w:rFonts w:ascii="Arial Narrow" w:eastAsia="Times New Roman" w:hAnsi="Arial Narrow" w:cs="Calibri"/>
                <w:sz w:val="16"/>
                <w:szCs w:val="16"/>
                <w:lang w:val="id-ID" w:eastAsia="id-ID"/>
              </w:rPr>
            </w:pPr>
          </w:p>
        </w:tc>
        <w:tc>
          <w:tcPr>
            <w:tcW w:w="1591" w:type="pct"/>
            <w:tcBorders>
              <w:top w:val="nil"/>
              <w:left w:val="nil"/>
              <w:bottom w:val="nil"/>
              <w:right w:val="nil"/>
            </w:tcBorders>
            <w:shd w:val="clear" w:color="auto" w:fill="auto"/>
          </w:tcPr>
          <w:p w14:paraId="5DF93DEA" w14:textId="52533021" w:rsidR="00AF1300" w:rsidRPr="00800593" w:rsidRDefault="00AF1300" w:rsidP="001D1D7F">
            <w:pPr>
              <w:spacing w:line="240" w:lineRule="auto"/>
              <w:ind w:left="177"/>
              <w:rPr>
                <w:rFonts w:ascii="Arial Narrow" w:eastAsia="Times New Roman" w:hAnsi="Arial Narrow" w:cs="Calibri"/>
                <w:sz w:val="16"/>
                <w:szCs w:val="16"/>
                <w:lang w:val="en-US" w:eastAsia="id-ID"/>
              </w:rPr>
            </w:pPr>
            <w:r w:rsidRPr="00AF1300">
              <w:rPr>
                <w:rFonts w:ascii="Arial Narrow" w:eastAsia="Times New Roman" w:hAnsi="Arial Narrow" w:cs="Calibri"/>
                <w:sz w:val="16"/>
                <w:szCs w:val="16"/>
                <w:lang w:val="id-ID" w:eastAsia="id-ID"/>
              </w:rPr>
              <w:t xml:space="preserve">Peralatan </w:t>
            </w:r>
            <w:proofErr w:type="spellStart"/>
            <w:r w:rsidR="00800593">
              <w:rPr>
                <w:rFonts w:ascii="Arial Narrow" w:eastAsia="Times New Roman" w:hAnsi="Arial Narrow" w:cs="Calibri"/>
                <w:i/>
                <w:iCs/>
                <w:sz w:val="16"/>
                <w:szCs w:val="16"/>
                <w:lang w:val="en-US" w:eastAsia="id-ID"/>
              </w:rPr>
              <w:t>Jaringan</w:t>
            </w:r>
            <w:proofErr w:type="spellEnd"/>
          </w:p>
        </w:tc>
        <w:tc>
          <w:tcPr>
            <w:tcW w:w="1061" w:type="pct"/>
            <w:tcBorders>
              <w:top w:val="nil"/>
              <w:left w:val="nil"/>
              <w:bottom w:val="nil"/>
              <w:right w:val="nil"/>
            </w:tcBorders>
            <w:shd w:val="clear" w:color="auto" w:fill="auto"/>
          </w:tcPr>
          <w:p w14:paraId="3DC9181E" w14:textId="5C465A3A" w:rsidR="00AF1300" w:rsidRPr="003443F4" w:rsidRDefault="00800593" w:rsidP="001D1D7F">
            <w:pPr>
              <w:spacing w:line="240" w:lineRule="auto"/>
              <w:jc w:val="right"/>
              <w:rPr>
                <w:rFonts w:ascii="Arial Narrow" w:eastAsia="Times New Roman" w:hAnsi="Arial Narrow" w:cs="Calibri"/>
                <w:sz w:val="16"/>
                <w:szCs w:val="16"/>
                <w:lang w:val="id-ID" w:eastAsia="id-ID"/>
              </w:rPr>
            </w:pPr>
            <w:r>
              <w:rPr>
                <w:rFonts w:ascii="Arial Narrow" w:eastAsia="Times New Roman" w:hAnsi="Arial Narrow" w:cs="Calibri"/>
                <w:sz w:val="16"/>
                <w:szCs w:val="16"/>
                <w:lang w:val="en-US" w:eastAsia="id-ID"/>
              </w:rPr>
              <w:t>8.558.000</w:t>
            </w:r>
            <w:r w:rsidR="00AF1300" w:rsidRPr="00AF1300">
              <w:rPr>
                <w:rFonts w:ascii="Arial Narrow" w:eastAsia="Times New Roman" w:hAnsi="Arial Narrow" w:cs="Calibri"/>
                <w:sz w:val="16"/>
                <w:szCs w:val="16"/>
                <w:lang w:val="id-ID" w:eastAsia="id-ID"/>
              </w:rPr>
              <w:t>,00</w:t>
            </w:r>
          </w:p>
        </w:tc>
        <w:tc>
          <w:tcPr>
            <w:tcW w:w="606" w:type="pct"/>
            <w:tcBorders>
              <w:top w:val="nil"/>
              <w:left w:val="nil"/>
              <w:right w:val="nil"/>
            </w:tcBorders>
            <w:shd w:val="clear" w:color="auto" w:fill="auto"/>
          </w:tcPr>
          <w:p w14:paraId="66AF1621" w14:textId="743A3EAE" w:rsidR="00AF1300" w:rsidRPr="00F97BF5" w:rsidRDefault="00D54D86" w:rsidP="001D1D7F">
            <w:pPr>
              <w:spacing w:line="240" w:lineRule="auto"/>
              <w:jc w:val="right"/>
              <w:rPr>
                <w:rFonts w:ascii="Arial Narrow" w:eastAsia="Arial Narrow" w:hAnsi="Arial Narrow" w:cs="Arial Narrow"/>
                <w:sz w:val="16"/>
                <w:szCs w:val="16"/>
                <w:lang w:val="en-US" w:eastAsia="zh-CN" w:bidi="ar"/>
              </w:rPr>
            </w:pPr>
            <w:r w:rsidRPr="00D54D86">
              <w:rPr>
                <w:rFonts w:ascii="Arial Narrow" w:eastAsia="Arial Narrow" w:hAnsi="Arial Narrow" w:cs="Arial Narrow"/>
                <w:sz w:val="16"/>
                <w:szCs w:val="16"/>
                <w:lang w:val="en-US" w:eastAsia="zh-CN" w:bidi="ar"/>
              </w:rPr>
              <w:t xml:space="preserve">-   </w:t>
            </w:r>
          </w:p>
        </w:tc>
        <w:tc>
          <w:tcPr>
            <w:tcW w:w="606" w:type="pct"/>
            <w:tcBorders>
              <w:top w:val="nil"/>
              <w:left w:val="nil"/>
              <w:right w:val="nil"/>
            </w:tcBorders>
            <w:shd w:val="clear" w:color="auto" w:fill="auto"/>
          </w:tcPr>
          <w:p w14:paraId="65F0EB05" w14:textId="36A32BE6" w:rsidR="00AF1300" w:rsidRPr="003443F4" w:rsidRDefault="00800593" w:rsidP="001D1D7F">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8.558.000</w:t>
            </w:r>
            <w:r w:rsidR="00FE4F8E" w:rsidRPr="00FE4F8E">
              <w:rPr>
                <w:rFonts w:ascii="Arial Narrow" w:eastAsia="Arial Narrow" w:hAnsi="Arial Narrow" w:cs="Arial Narrow"/>
                <w:sz w:val="16"/>
                <w:szCs w:val="16"/>
                <w:lang w:val="en-US" w:eastAsia="zh-CN" w:bidi="ar"/>
              </w:rPr>
              <w:t>,00</w:t>
            </w:r>
          </w:p>
        </w:tc>
        <w:tc>
          <w:tcPr>
            <w:tcW w:w="832" w:type="pct"/>
            <w:tcBorders>
              <w:top w:val="nil"/>
              <w:left w:val="nil"/>
              <w:bottom w:val="nil"/>
              <w:right w:val="nil"/>
            </w:tcBorders>
            <w:shd w:val="clear" w:color="auto" w:fill="auto"/>
          </w:tcPr>
          <w:p w14:paraId="66750265" w14:textId="71E0B35D" w:rsidR="00AF1300" w:rsidRPr="00F97BF5" w:rsidRDefault="00800593" w:rsidP="001D1D7F">
            <w:pPr>
              <w:spacing w:line="240" w:lineRule="auto"/>
              <w:jc w:val="right"/>
              <w:textAlignment w:val="center"/>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w:t>
            </w:r>
          </w:p>
        </w:tc>
      </w:tr>
      <w:tr w:rsidR="00AF1300" w:rsidRPr="0099289B" w14:paraId="6637989C" w14:textId="77777777" w:rsidTr="001D1D7F">
        <w:trPr>
          <w:trHeight w:val="20"/>
        </w:trPr>
        <w:tc>
          <w:tcPr>
            <w:tcW w:w="1894" w:type="pct"/>
            <w:gridSpan w:val="2"/>
            <w:tcBorders>
              <w:left w:val="nil"/>
              <w:right w:val="nil"/>
            </w:tcBorders>
            <w:shd w:val="clear" w:color="auto" w:fill="auto"/>
            <w:vAlign w:val="bottom"/>
          </w:tcPr>
          <w:p w14:paraId="5277BC76" w14:textId="0D3BD244" w:rsidR="00AF1300" w:rsidRPr="0099289B" w:rsidRDefault="00AF1300" w:rsidP="001D1D7F">
            <w:pPr>
              <w:spacing w:line="240" w:lineRule="auto"/>
              <w:jc w:val="center"/>
              <w:rPr>
                <w:rFonts w:ascii="Arial Narrow" w:eastAsia="Times New Roman" w:hAnsi="Arial Narrow" w:cs="Calibri"/>
                <w:b/>
                <w:bCs/>
                <w:sz w:val="16"/>
                <w:szCs w:val="16"/>
                <w:lang w:val="id-ID" w:eastAsia="id-ID"/>
              </w:rPr>
            </w:pPr>
            <w:r w:rsidRPr="0099289B">
              <w:rPr>
                <w:rFonts w:ascii="Arial Narrow" w:eastAsia="Times New Roman" w:hAnsi="Arial Narrow" w:cs="Calibri"/>
                <w:b/>
                <w:bCs/>
                <w:sz w:val="16"/>
                <w:szCs w:val="16"/>
                <w:lang w:val="en-US" w:eastAsia="id-ID"/>
              </w:rPr>
              <w:t>JUMLAH</w:t>
            </w:r>
            <w:r>
              <w:rPr>
                <w:rFonts w:ascii="Arial Narrow" w:eastAsia="Times New Roman" w:hAnsi="Arial Narrow" w:cs="Calibri"/>
                <w:b/>
                <w:bCs/>
                <w:sz w:val="16"/>
                <w:szCs w:val="16"/>
                <w:lang w:val="en-US" w:eastAsia="id-ID"/>
              </w:rPr>
              <w:t xml:space="preserve"> A+B</w:t>
            </w:r>
          </w:p>
        </w:tc>
        <w:tc>
          <w:tcPr>
            <w:tcW w:w="1061" w:type="pct"/>
            <w:tcBorders>
              <w:left w:val="nil"/>
              <w:right w:val="nil"/>
            </w:tcBorders>
            <w:shd w:val="clear" w:color="auto" w:fill="auto"/>
          </w:tcPr>
          <w:p w14:paraId="5685D2E8" w14:textId="68938059" w:rsidR="00AF1300" w:rsidRPr="0099289B" w:rsidRDefault="00800593" w:rsidP="001D1D7F">
            <w:pPr>
              <w:pBdr>
                <w:bottom w:val="double" w:sz="4" w:space="1" w:color="auto"/>
              </w:pBdr>
              <w:spacing w:line="240" w:lineRule="auto"/>
              <w:jc w:val="right"/>
              <w:rPr>
                <w:rFonts w:ascii="Arial Narrow" w:eastAsia="Times New Roman" w:hAnsi="Arial Narrow" w:cs="Calibri"/>
                <w:b/>
                <w:bCs/>
                <w:sz w:val="16"/>
                <w:szCs w:val="16"/>
                <w:lang w:val="id-ID" w:eastAsia="id-ID"/>
              </w:rPr>
            </w:pPr>
            <w:r>
              <w:rPr>
                <w:rFonts w:ascii="Arial Narrow" w:eastAsia="Times New Roman" w:hAnsi="Arial Narrow" w:cs="Calibri"/>
                <w:b/>
                <w:bCs/>
                <w:sz w:val="16"/>
                <w:szCs w:val="16"/>
                <w:lang w:val="en-US" w:eastAsia="id-ID"/>
              </w:rPr>
              <w:t>83.067.500</w:t>
            </w:r>
            <w:r w:rsidR="00D54D86" w:rsidRPr="00D54D86">
              <w:rPr>
                <w:rFonts w:ascii="Arial Narrow" w:eastAsia="Times New Roman" w:hAnsi="Arial Narrow" w:cs="Calibri"/>
                <w:b/>
                <w:bCs/>
                <w:sz w:val="16"/>
                <w:szCs w:val="16"/>
                <w:lang w:val="id-ID" w:eastAsia="id-ID"/>
              </w:rPr>
              <w:t>,00</w:t>
            </w:r>
          </w:p>
        </w:tc>
        <w:tc>
          <w:tcPr>
            <w:tcW w:w="606" w:type="pct"/>
            <w:tcBorders>
              <w:left w:val="nil"/>
              <w:right w:val="nil"/>
            </w:tcBorders>
            <w:shd w:val="clear" w:color="auto" w:fill="auto"/>
            <w:vAlign w:val="center"/>
          </w:tcPr>
          <w:p w14:paraId="66F8F887" w14:textId="121D34F6" w:rsidR="00AF1300" w:rsidRPr="0099289B" w:rsidRDefault="00800593" w:rsidP="001D1D7F">
            <w:pPr>
              <w:pBdr>
                <w:bottom w:val="double" w:sz="4" w:space="1" w:color="auto"/>
              </w:pBdr>
              <w:spacing w:line="240" w:lineRule="auto"/>
              <w:jc w:val="right"/>
              <w:rPr>
                <w:rFonts w:ascii="Arial Narrow" w:eastAsia="Times New Roman" w:hAnsi="Arial Narrow" w:cs="Calibri"/>
                <w:b/>
                <w:bCs/>
                <w:sz w:val="16"/>
                <w:szCs w:val="16"/>
                <w:lang w:val="en-US" w:eastAsia="id-ID"/>
              </w:rPr>
            </w:pPr>
            <w:r>
              <w:rPr>
                <w:rFonts w:ascii="Arial Narrow" w:eastAsia="Times New Roman" w:hAnsi="Arial Narrow" w:cs="Calibri"/>
                <w:b/>
                <w:bCs/>
                <w:sz w:val="16"/>
                <w:szCs w:val="16"/>
                <w:lang w:val="en-US" w:eastAsia="id-ID"/>
              </w:rPr>
              <w:t>40.900.000</w:t>
            </w:r>
            <w:r w:rsidR="00D54D86" w:rsidRPr="00D54D86">
              <w:rPr>
                <w:rFonts w:ascii="Arial Narrow" w:eastAsia="Times New Roman" w:hAnsi="Arial Narrow" w:cs="Calibri"/>
                <w:b/>
                <w:bCs/>
                <w:sz w:val="16"/>
                <w:szCs w:val="16"/>
                <w:lang w:val="en-US" w:eastAsia="id-ID"/>
              </w:rPr>
              <w:t>,00</w:t>
            </w:r>
          </w:p>
        </w:tc>
        <w:tc>
          <w:tcPr>
            <w:tcW w:w="606" w:type="pct"/>
            <w:tcBorders>
              <w:left w:val="nil"/>
              <w:right w:val="nil"/>
            </w:tcBorders>
            <w:shd w:val="clear" w:color="auto" w:fill="auto"/>
            <w:vAlign w:val="center"/>
          </w:tcPr>
          <w:p w14:paraId="7863429C" w14:textId="180179AC" w:rsidR="00AF1300" w:rsidRPr="0099289B" w:rsidRDefault="00800593" w:rsidP="001D1D7F">
            <w:pPr>
              <w:pBdr>
                <w:bottom w:val="double" w:sz="4" w:space="1" w:color="auto"/>
              </w:pBdr>
              <w:spacing w:line="240" w:lineRule="auto"/>
              <w:jc w:val="right"/>
              <w:rPr>
                <w:rFonts w:ascii="Arial Narrow" w:eastAsia="Times New Roman" w:hAnsi="Arial Narrow" w:cs="Calibri"/>
                <w:b/>
                <w:bCs/>
                <w:sz w:val="16"/>
                <w:szCs w:val="16"/>
                <w:lang w:val="en-US" w:eastAsia="id-ID"/>
              </w:rPr>
            </w:pPr>
            <w:r>
              <w:rPr>
                <w:rFonts w:ascii="Arial Narrow" w:eastAsia="Times New Roman" w:hAnsi="Arial Narrow" w:cs="Calibri"/>
                <w:b/>
                <w:bCs/>
                <w:sz w:val="16"/>
                <w:szCs w:val="16"/>
                <w:lang w:val="en-US" w:eastAsia="id-ID"/>
              </w:rPr>
              <w:t>23.501.000</w:t>
            </w:r>
            <w:r w:rsidR="00D54D86" w:rsidRPr="00D54D86">
              <w:rPr>
                <w:rFonts w:ascii="Arial Narrow" w:eastAsia="Times New Roman" w:hAnsi="Arial Narrow" w:cs="Calibri"/>
                <w:b/>
                <w:bCs/>
                <w:sz w:val="16"/>
                <w:szCs w:val="16"/>
                <w:lang w:val="en-US" w:eastAsia="id-ID"/>
              </w:rPr>
              <w:t>,00</w:t>
            </w:r>
          </w:p>
        </w:tc>
        <w:tc>
          <w:tcPr>
            <w:tcW w:w="832" w:type="pct"/>
            <w:tcBorders>
              <w:left w:val="nil"/>
              <w:right w:val="nil"/>
            </w:tcBorders>
            <w:shd w:val="clear" w:color="auto" w:fill="auto"/>
          </w:tcPr>
          <w:p w14:paraId="12FF4646" w14:textId="31407EF8" w:rsidR="00AF1300" w:rsidRPr="0099289B" w:rsidRDefault="00800593" w:rsidP="001D1D7F">
            <w:pPr>
              <w:pBdr>
                <w:bottom w:val="double" w:sz="4" w:space="1" w:color="auto"/>
              </w:pBdr>
              <w:spacing w:line="240" w:lineRule="auto"/>
              <w:jc w:val="right"/>
              <w:rPr>
                <w:rFonts w:ascii="Arial Narrow" w:eastAsia="Times New Roman" w:hAnsi="Arial Narrow" w:cs="Calibri"/>
                <w:b/>
                <w:bCs/>
                <w:sz w:val="16"/>
                <w:szCs w:val="16"/>
                <w:lang w:val="en-US" w:eastAsia="id-ID"/>
              </w:rPr>
            </w:pPr>
            <w:r>
              <w:rPr>
                <w:rFonts w:ascii="Arial Narrow" w:eastAsia="Times New Roman" w:hAnsi="Arial Narrow" w:cs="Calibri"/>
                <w:b/>
                <w:bCs/>
                <w:sz w:val="16"/>
                <w:szCs w:val="16"/>
                <w:lang w:val="en-US" w:eastAsia="id-ID"/>
              </w:rPr>
              <w:t>100.466.500</w:t>
            </w:r>
            <w:r w:rsidR="00D54D86" w:rsidRPr="00D54D86">
              <w:rPr>
                <w:rFonts w:ascii="Arial Narrow" w:eastAsia="Times New Roman" w:hAnsi="Arial Narrow" w:cs="Calibri"/>
                <w:b/>
                <w:bCs/>
                <w:sz w:val="16"/>
                <w:szCs w:val="16"/>
                <w:lang w:val="en-US" w:eastAsia="id-ID"/>
              </w:rPr>
              <w:t>,00</w:t>
            </w:r>
          </w:p>
        </w:tc>
      </w:tr>
    </w:tbl>
    <w:p w14:paraId="7DE686D0" w14:textId="77777777" w:rsidR="00AF1300" w:rsidRDefault="00AF1300" w:rsidP="00AF1300">
      <w:pPr>
        <w:pStyle w:val="NumbCalk3"/>
        <w:numPr>
          <w:ilvl w:val="0"/>
          <w:numId w:val="0"/>
        </w:numPr>
        <w:spacing w:after="0" w:line="280" w:lineRule="exact"/>
        <w:ind w:left="1134"/>
        <w:rPr>
          <w:rFonts w:ascii="Times New Roman" w:hAnsi="Times New Roman"/>
          <w:b/>
          <w:bCs/>
          <w:lang w:val="id-ID"/>
        </w:rPr>
      </w:pPr>
    </w:p>
    <w:p w14:paraId="692B6065" w14:textId="259303FB" w:rsidR="00D3567C" w:rsidRDefault="00D3567C" w:rsidP="00D3567C">
      <w:pPr>
        <w:pStyle w:val="ListParagraph"/>
        <w:ind w:left="2977"/>
        <w:jc w:val="both"/>
      </w:pPr>
      <w:proofErr w:type="spellStart"/>
      <w:r>
        <w:t>Penjelasan</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terkait</w:t>
      </w:r>
      <w:proofErr w:type="spellEnd"/>
      <w:r>
        <w:t xml:space="preserve"> </w:t>
      </w:r>
      <w:proofErr w:type="spellStart"/>
      <w:r w:rsidRPr="00C2669A">
        <w:t>Mutasi</w:t>
      </w:r>
      <w:proofErr w:type="spellEnd"/>
      <w:r w:rsidRPr="00C2669A">
        <w:t>/</w:t>
      </w:r>
      <w:proofErr w:type="spellStart"/>
      <w:r w:rsidRPr="00C2669A">
        <w:t>Koreksi</w:t>
      </w:r>
      <w:proofErr w:type="spellEnd"/>
      <w:r w:rsidRPr="00C2669A">
        <w:t xml:space="preserve"> </w:t>
      </w:r>
      <w:proofErr w:type="spellStart"/>
      <w:r>
        <w:t>saldo</w:t>
      </w:r>
      <w:proofErr w:type="spellEnd"/>
      <w:r>
        <w:t xml:space="preserve"> pada </w:t>
      </w:r>
      <w:proofErr w:type="spellStart"/>
      <w:r>
        <w:t>Tabel</w:t>
      </w:r>
      <w:proofErr w:type="spellEnd"/>
      <w:r>
        <w:t xml:space="preserve"> III.1</w:t>
      </w:r>
      <w:r w:rsidR="00800593">
        <w:t>4</w:t>
      </w:r>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p>
    <w:p w14:paraId="743B258B" w14:textId="1DFBA54C" w:rsidR="00D54D86" w:rsidRDefault="00D54D86" w:rsidP="00C07051">
      <w:pPr>
        <w:pStyle w:val="ListParagraph"/>
        <w:numPr>
          <w:ilvl w:val="0"/>
          <w:numId w:val="66"/>
        </w:numPr>
        <w:ind w:left="3402" w:hanging="425"/>
        <w:jc w:val="both"/>
      </w:pPr>
      <w:proofErr w:type="spellStart"/>
      <w:r>
        <w:t>Rincian</w:t>
      </w:r>
      <w:proofErr w:type="spellEnd"/>
      <w:r>
        <w:t xml:space="preserve"> </w:t>
      </w:r>
      <w:proofErr w:type="spellStart"/>
      <w:r>
        <w:t>Mutasi</w:t>
      </w:r>
      <w:proofErr w:type="spellEnd"/>
      <w:r>
        <w:t>/</w:t>
      </w:r>
      <w:proofErr w:type="spellStart"/>
      <w:r w:rsidRPr="003F7BFE">
        <w:t>Koreksi</w:t>
      </w:r>
      <w:proofErr w:type="spellEnd"/>
      <w:r w:rsidRPr="003F7BFE">
        <w:t xml:space="preserve"> </w:t>
      </w:r>
      <w:proofErr w:type="spellStart"/>
      <w:r w:rsidRPr="003F7BFE">
        <w:t>Saldo</w:t>
      </w:r>
      <w:proofErr w:type="spellEnd"/>
      <w:r w:rsidRPr="003F7BFE">
        <w:t xml:space="preserve"> </w:t>
      </w:r>
      <w:r>
        <w:t xml:space="preserve">Personal </w:t>
      </w:r>
      <w:r w:rsidRPr="00AE03C0">
        <w:t>Computer</w:t>
      </w:r>
      <w:r w:rsidRPr="00A31B45">
        <w:t xml:space="preserve"> </w:t>
      </w:r>
      <w:proofErr w:type="spellStart"/>
      <w:r>
        <w:t>sebagaimana</w:t>
      </w:r>
      <w:proofErr w:type="spellEnd"/>
      <w:r>
        <w:t xml:space="preserve"> </w:t>
      </w:r>
      <w:proofErr w:type="spellStart"/>
      <w:r>
        <w:t>Tabel</w:t>
      </w:r>
      <w:proofErr w:type="spellEnd"/>
      <w:r>
        <w:t xml:space="preserve"> III.1</w:t>
      </w:r>
      <w:r w:rsidR="00250AE8">
        <w:t>4</w:t>
      </w:r>
      <w:r w:rsidRPr="003F7BFE">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p>
    <w:tbl>
      <w:tblPr>
        <w:tblW w:w="6095" w:type="dxa"/>
        <w:tblInd w:w="3261" w:type="dxa"/>
        <w:tblLayout w:type="fixed"/>
        <w:tblLook w:val="04A0" w:firstRow="1" w:lastRow="0" w:firstColumn="1" w:lastColumn="0" w:noHBand="0" w:noVBand="1"/>
      </w:tblPr>
      <w:tblGrid>
        <w:gridCol w:w="4394"/>
        <w:gridCol w:w="283"/>
        <w:gridCol w:w="1418"/>
      </w:tblGrid>
      <w:tr w:rsidR="00D54D86" w:rsidRPr="000767E8" w14:paraId="3A15BC99" w14:textId="77777777" w:rsidTr="001D1D7F">
        <w:trPr>
          <w:trHeight w:val="90"/>
        </w:trPr>
        <w:tc>
          <w:tcPr>
            <w:tcW w:w="4394" w:type="dxa"/>
            <w:shd w:val="clear" w:color="auto" w:fill="auto"/>
          </w:tcPr>
          <w:p w14:paraId="1C1C48EC" w14:textId="77777777" w:rsidR="00D54D86" w:rsidRPr="000767E8" w:rsidRDefault="00D54D86" w:rsidP="001D1D7F">
            <w:pPr>
              <w:widowControl w:val="0"/>
              <w:spacing w:line="240" w:lineRule="auto"/>
              <w:jc w:val="both"/>
              <w:rPr>
                <w:rFonts w:ascii="Arial Narrow" w:hAnsi="Arial Narrow" w:cs="Arial Narrow"/>
                <w:b/>
                <w:bCs/>
                <w:sz w:val="16"/>
                <w:szCs w:val="16"/>
                <w:lang w:val="en-US"/>
              </w:rPr>
            </w:pPr>
          </w:p>
        </w:tc>
        <w:tc>
          <w:tcPr>
            <w:tcW w:w="283" w:type="dxa"/>
            <w:shd w:val="clear" w:color="auto" w:fill="auto"/>
          </w:tcPr>
          <w:p w14:paraId="0426504B" w14:textId="77777777" w:rsidR="00D54D86" w:rsidRPr="000767E8" w:rsidRDefault="00D54D86" w:rsidP="001D1D7F">
            <w:pPr>
              <w:widowControl w:val="0"/>
              <w:spacing w:line="240" w:lineRule="auto"/>
              <w:jc w:val="both"/>
              <w:rPr>
                <w:rFonts w:ascii="Arial Narrow" w:hAnsi="Arial Narrow" w:cs="Arial Narrow"/>
                <w:b/>
                <w:bCs/>
                <w:sz w:val="16"/>
                <w:szCs w:val="16"/>
                <w:lang w:val="en-US"/>
              </w:rPr>
            </w:pPr>
          </w:p>
        </w:tc>
        <w:tc>
          <w:tcPr>
            <w:tcW w:w="1418" w:type="dxa"/>
            <w:shd w:val="clear" w:color="auto" w:fill="auto"/>
          </w:tcPr>
          <w:p w14:paraId="4CE2F675" w14:textId="77777777" w:rsidR="00D54D86" w:rsidRPr="000767E8" w:rsidRDefault="00D54D86" w:rsidP="001D1D7F">
            <w:pPr>
              <w:widowControl w:val="0"/>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(Rp)</w:t>
            </w:r>
          </w:p>
        </w:tc>
      </w:tr>
      <w:tr w:rsidR="00D54D86" w:rsidRPr="000767E8" w14:paraId="78128DF6" w14:textId="77777777" w:rsidTr="001D1D7F">
        <w:trPr>
          <w:trHeight w:val="90"/>
        </w:trPr>
        <w:tc>
          <w:tcPr>
            <w:tcW w:w="4394" w:type="dxa"/>
            <w:shd w:val="clear" w:color="auto" w:fill="auto"/>
          </w:tcPr>
          <w:p w14:paraId="6EF1081B" w14:textId="02206D38" w:rsidR="00D54D86" w:rsidRPr="000767E8" w:rsidRDefault="00D54D86" w:rsidP="001D1D7F">
            <w:pPr>
              <w:widowControl w:val="0"/>
              <w:spacing w:line="240" w:lineRule="auto"/>
              <w:jc w:val="both"/>
              <w:rPr>
                <w:rFonts w:ascii="Arial Narrow" w:hAnsi="Arial Narrow" w:cs="Arial Narrow"/>
                <w:b/>
                <w:bCs/>
                <w:sz w:val="16"/>
                <w:szCs w:val="16"/>
                <w:lang w:val="en-US"/>
              </w:rPr>
            </w:pPr>
            <w:r w:rsidRPr="000767E8">
              <w:rPr>
                <w:rFonts w:ascii="Arial Narrow" w:hAnsi="Arial Narrow" w:cs="Arial Narrow"/>
                <w:b/>
                <w:bCs/>
                <w:sz w:val="16"/>
                <w:szCs w:val="16"/>
                <w:lang w:val="en-US"/>
              </w:rPr>
              <w:t xml:space="preserve">Saldo Awal </w:t>
            </w:r>
            <w:r w:rsidR="00D3567C">
              <w:rPr>
                <w:rFonts w:ascii="Arial Narrow" w:hAnsi="Arial Narrow" w:cs="Arial Narrow"/>
                <w:b/>
                <w:bCs/>
                <w:sz w:val="16"/>
                <w:szCs w:val="16"/>
                <w:lang w:val="en-US"/>
              </w:rPr>
              <w:t xml:space="preserve">Personal </w:t>
            </w:r>
            <w:r w:rsidR="00D3567C" w:rsidRPr="00D3567C">
              <w:rPr>
                <w:rFonts w:ascii="Arial Narrow" w:hAnsi="Arial Narrow" w:cs="Arial Narrow"/>
                <w:b/>
                <w:bCs/>
                <w:i/>
                <w:iCs/>
                <w:sz w:val="16"/>
                <w:szCs w:val="16"/>
                <w:lang w:val="en-US"/>
              </w:rPr>
              <w:t>Computer</w:t>
            </w:r>
          </w:p>
        </w:tc>
        <w:tc>
          <w:tcPr>
            <w:tcW w:w="283" w:type="dxa"/>
            <w:shd w:val="clear" w:color="auto" w:fill="auto"/>
          </w:tcPr>
          <w:p w14:paraId="2FD0DB70" w14:textId="77777777" w:rsidR="00D54D86" w:rsidRPr="000767E8" w:rsidRDefault="00D54D86" w:rsidP="001D1D7F">
            <w:pPr>
              <w:widowControl w:val="0"/>
              <w:spacing w:line="240" w:lineRule="auto"/>
              <w:jc w:val="both"/>
              <w:rPr>
                <w:rFonts w:ascii="Arial Narrow" w:hAnsi="Arial Narrow" w:cs="Arial Narrow"/>
                <w:b/>
                <w:bCs/>
                <w:sz w:val="16"/>
                <w:szCs w:val="16"/>
                <w:lang w:val="en-US"/>
              </w:rPr>
            </w:pPr>
            <w:r w:rsidRPr="000767E8">
              <w:rPr>
                <w:rFonts w:ascii="Arial Narrow" w:hAnsi="Arial Narrow" w:cs="Arial Narrow"/>
                <w:b/>
                <w:bCs/>
                <w:sz w:val="16"/>
                <w:szCs w:val="16"/>
                <w:lang w:val="en-US"/>
              </w:rPr>
              <w:t>:</w:t>
            </w:r>
          </w:p>
        </w:tc>
        <w:tc>
          <w:tcPr>
            <w:tcW w:w="1418" w:type="dxa"/>
            <w:shd w:val="clear" w:color="auto" w:fill="auto"/>
          </w:tcPr>
          <w:p w14:paraId="7A7F1341" w14:textId="7D368484" w:rsidR="00D54D86" w:rsidRPr="000767E8" w:rsidRDefault="00250AE8" w:rsidP="001D1D7F">
            <w:pPr>
              <w:widowControl w:val="0"/>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63.611.400</w:t>
            </w:r>
            <w:r w:rsidR="00D54D86" w:rsidRPr="00D54D86">
              <w:rPr>
                <w:rFonts w:ascii="Arial Narrow" w:hAnsi="Arial Narrow" w:cs="Arial Narrow"/>
                <w:b/>
                <w:bCs/>
                <w:sz w:val="16"/>
                <w:szCs w:val="16"/>
                <w:lang w:val="en-US"/>
              </w:rPr>
              <w:t>,00</w:t>
            </w:r>
          </w:p>
        </w:tc>
      </w:tr>
      <w:tr w:rsidR="00D54D86" w:rsidRPr="000767E8" w14:paraId="51BE46F3" w14:textId="77777777" w:rsidTr="001D1D7F">
        <w:tc>
          <w:tcPr>
            <w:tcW w:w="4394" w:type="dxa"/>
            <w:shd w:val="clear" w:color="auto" w:fill="auto"/>
          </w:tcPr>
          <w:p w14:paraId="7ADCFF30" w14:textId="77777777" w:rsidR="00D54D86" w:rsidRPr="000767E8" w:rsidRDefault="00D54D86" w:rsidP="001D1D7F">
            <w:pPr>
              <w:widowControl w:val="0"/>
              <w:spacing w:line="240" w:lineRule="auto"/>
              <w:jc w:val="both"/>
              <w:rPr>
                <w:rFonts w:ascii="Arial Narrow" w:hAnsi="Arial Narrow" w:cs="Arial Narrow"/>
                <w:b/>
                <w:bCs/>
                <w:sz w:val="16"/>
                <w:szCs w:val="16"/>
                <w:lang w:val="en-US"/>
              </w:rPr>
            </w:pPr>
          </w:p>
        </w:tc>
        <w:tc>
          <w:tcPr>
            <w:tcW w:w="283" w:type="dxa"/>
            <w:shd w:val="clear" w:color="auto" w:fill="auto"/>
          </w:tcPr>
          <w:p w14:paraId="0B36D924" w14:textId="77777777" w:rsidR="00D54D86" w:rsidRPr="000767E8" w:rsidRDefault="00D54D86" w:rsidP="001D1D7F">
            <w:pPr>
              <w:widowControl w:val="0"/>
              <w:spacing w:line="240" w:lineRule="auto"/>
              <w:jc w:val="both"/>
              <w:rPr>
                <w:rFonts w:ascii="Arial Narrow" w:hAnsi="Arial Narrow" w:cs="Arial Narrow"/>
                <w:b/>
                <w:bCs/>
                <w:sz w:val="16"/>
                <w:szCs w:val="16"/>
                <w:lang w:val="en-US"/>
              </w:rPr>
            </w:pPr>
          </w:p>
        </w:tc>
        <w:tc>
          <w:tcPr>
            <w:tcW w:w="1418" w:type="dxa"/>
            <w:shd w:val="clear" w:color="auto" w:fill="auto"/>
          </w:tcPr>
          <w:p w14:paraId="5234E191" w14:textId="77777777" w:rsidR="00D54D86" w:rsidRPr="000767E8" w:rsidRDefault="00D54D86" w:rsidP="001D1D7F">
            <w:pPr>
              <w:widowControl w:val="0"/>
              <w:spacing w:line="240" w:lineRule="auto"/>
              <w:jc w:val="right"/>
              <w:rPr>
                <w:rFonts w:ascii="Arial Narrow" w:hAnsi="Arial Narrow" w:cs="Arial Narrow"/>
                <w:b/>
                <w:bCs/>
                <w:sz w:val="16"/>
                <w:szCs w:val="16"/>
                <w:lang w:val="en-US"/>
              </w:rPr>
            </w:pPr>
          </w:p>
        </w:tc>
      </w:tr>
      <w:tr w:rsidR="00D54D86" w:rsidRPr="000767E8" w14:paraId="1B6A5870" w14:textId="77777777" w:rsidTr="001D1D7F">
        <w:tc>
          <w:tcPr>
            <w:tcW w:w="4394" w:type="dxa"/>
            <w:shd w:val="clear" w:color="auto" w:fill="auto"/>
          </w:tcPr>
          <w:p w14:paraId="0BB4B8DD" w14:textId="77777777" w:rsidR="00D54D86" w:rsidRPr="000767E8" w:rsidRDefault="00D54D86" w:rsidP="001D1D7F">
            <w:pPr>
              <w:widowControl w:val="0"/>
              <w:spacing w:line="240" w:lineRule="auto"/>
              <w:jc w:val="both"/>
              <w:rPr>
                <w:rFonts w:ascii="Arial Narrow" w:hAnsi="Arial Narrow" w:cs="Arial Narrow"/>
                <w:b/>
                <w:bCs/>
                <w:sz w:val="16"/>
                <w:szCs w:val="16"/>
                <w:lang w:val="en-US"/>
              </w:rPr>
            </w:pPr>
            <w:proofErr w:type="spellStart"/>
            <w:r w:rsidRPr="000767E8">
              <w:rPr>
                <w:rFonts w:ascii="Arial Narrow" w:hAnsi="Arial Narrow" w:cs="Arial Narrow"/>
                <w:b/>
                <w:bCs/>
                <w:sz w:val="16"/>
                <w:szCs w:val="16"/>
                <w:lang w:val="en-US"/>
              </w:rPr>
              <w:t>Mutasi</w:t>
            </w:r>
            <w:proofErr w:type="spellEnd"/>
            <w:r>
              <w:rPr>
                <w:rFonts w:ascii="Arial Narrow" w:hAnsi="Arial Narrow" w:cs="Arial Narrow"/>
                <w:b/>
                <w:bCs/>
                <w:sz w:val="16"/>
                <w:szCs w:val="16"/>
                <w:lang w:val="en-US"/>
              </w:rPr>
              <w:t>/</w:t>
            </w:r>
            <w:proofErr w:type="spellStart"/>
            <w:r>
              <w:rPr>
                <w:rFonts w:ascii="Arial Narrow" w:hAnsi="Arial Narrow" w:cs="Arial Narrow"/>
                <w:b/>
                <w:bCs/>
                <w:sz w:val="16"/>
                <w:szCs w:val="16"/>
                <w:lang w:val="en-US"/>
              </w:rPr>
              <w:t>Koreksi</w:t>
            </w:r>
            <w:proofErr w:type="spellEnd"/>
            <w:r w:rsidRPr="000767E8">
              <w:rPr>
                <w:rFonts w:ascii="Arial Narrow" w:hAnsi="Arial Narrow" w:cs="Arial Narrow"/>
                <w:b/>
                <w:bCs/>
                <w:sz w:val="16"/>
                <w:szCs w:val="16"/>
                <w:lang w:val="en-US"/>
              </w:rPr>
              <w:t xml:space="preserve"> </w:t>
            </w:r>
            <w:proofErr w:type="spellStart"/>
            <w:r w:rsidRPr="000767E8">
              <w:rPr>
                <w:rFonts w:ascii="Arial Narrow" w:hAnsi="Arial Narrow" w:cs="Arial Narrow"/>
                <w:b/>
                <w:bCs/>
                <w:sz w:val="16"/>
                <w:szCs w:val="16"/>
                <w:lang w:val="en-US"/>
              </w:rPr>
              <w:t>Tambah</w:t>
            </w:r>
            <w:proofErr w:type="spellEnd"/>
            <w:r>
              <w:rPr>
                <w:rFonts w:ascii="Arial Narrow" w:hAnsi="Arial Narrow" w:cs="Arial Narrow"/>
                <w:b/>
                <w:bCs/>
                <w:sz w:val="16"/>
                <w:szCs w:val="16"/>
                <w:lang w:val="en-US"/>
              </w:rPr>
              <w:t xml:space="preserve"> (</w:t>
            </w:r>
            <w:proofErr w:type="spellStart"/>
            <w:r>
              <w:rPr>
                <w:rFonts w:ascii="Arial Narrow" w:hAnsi="Arial Narrow" w:cs="Arial Narrow"/>
                <w:b/>
                <w:bCs/>
                <w:sz w:val="16"/>
                <w:szCs w:val="16"/>
                <w:lang w:val="en-US"/>
              </w:rPr>
              <w:t>Debet</w:t>
            </w:r>
            <w:proofErr w:type="spellEnd"/>
            <w:r>
              <w:rPr>
                <w:rFonts w:ascii="Arial Narrow" w:hAnsi="Arial Narrow" w:cs="Arial Narrow"/>
                <w:b/>
                <w:bCs/>
                <w:sz w:val="16"/>
                <w:szCs w:val="16"/>
                <w:lang w:val="en-US"/>
              </w:rPr>
              <w:t>)</w:t>
            </w:r>
          </w:p>
        </w:tc>
        <w:tc>
          <w:tcPr>
            <w:tcW w:w="283" w:type="dxa"/>
            <w:shd w:val="clear" w:color="auto" w:fill="auto"/>
          </w:tcPr>
          <w:p w14:paraId="2F24AEEF" w14:textId="77777777" w:rsidR="00D54D86" w:rsidRPr="000767E8" w:rsidRDefault="00D54D86" w:rsidP="001D1D7F">
            <w:pPr>
              <w:widowControl w:val="0"/>
              <w:spacing w:line="240" w:lineRule="auto"/>
              <w:jc w:val="both"/>
              <w:rPr>
                <w:rFonts w:ascii="Arial Narrow" w:hAnsi="Arial Narrow" w:cs="Arial Narrow"/>
                <w:b/>
                <w:bCs/>
                <w:sz w:val="16"/>
                <w:szCs w:val="16"/>
                <w:lang w:val="en-US"/>
              </w:rPr>
            </w:pPr>
            <w:r w:rsidRPr="000767E8">
              <w:rPr>
                <w:rFonts w:ascii="Arial Narrow" w:hAnsi="Arial Narrow" w:cs="Arial Narrow"/>
                <w:b/>
                <w:bCs/>
                <w:sz w:val="16"/>
                <w:szCs w:val="16"/>
                <w:lang w:val="en-US"/>
              </w:rPr>
              <w:t>:</w:t>
            </w:r>
          </w:p>
        </w:tc>
        <w:tc>
          <w:tcPr>
            <w:tcW w:w="1418" w:type="dxa"/>
            <w:shd w:val="clear" w:color="auto" w:fill="auto"/>
          </w:tcPr>
          <w:p w14:paraId="2D57C697" w14:textId="34FD0842" w:rsidR="00D54D86" w:rsidRPr="000767E8" w:rsidRDefault="000C33D7" w:rsidP="001D1D7F">
            <w:pPr>
              <w:widowControl w:val="0"/>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25</w:t>
            </w:r>
            <w:r w:rsidR="00D3567C" w:rsidRPr="00D3567C">
              <w:rPr>
                <w:rFonts w:ascii="Arial Narrow" w:hAnsi="Arial Narrow" w:cs="Arial Narrow"/>
                <w:b/>
                <w:bCs/>
                <w:sz w:val="16"/>
                <w:szCs w:val="16"/>
                <w:lang w:val="en-US"/>
              </w:rPr>
              <w:t>.</w:t>
            </w:r>
            <w:r>
              <w:rPr>
                <w:rFonts w:ascii="Arial Narrow" w:hAnsi="Arial Narrow" w:cs="Arial Narrow"/>
                <w:b/>
                <w:bCs/>
                <w:sz w:val="16"/>
                <w:szCs w:val="16"/>
                <w:lang w:val="en-US"/>
              </w:rPr>
              <w:t>9</w:t>
            </w:r>
            <w:r w:rsidR="00D3567C" w:rsidRPr="00D3567C">
              <w:rPr>
                <w:rFonts w:ascii="Arial Narrow" w:hAnsi="Arial Narrow" w:cs="Arial Narrow"/>
                <w:b/>
                <w:bCs/>
                <w:sz w:val="16"/>
                <w:szCs w:val="16"/>
                <w:lang w:val="en-US"/>
              </w:rPr>
              <w:t>00.000,00</w:t>
            </w:r>
          </w:p>
        </w:tc>
      </w:tr>
      <w:tr w:rsidR="00D54D86" w:rsidRPr="000767E8" w14:paraId="533CD6F2" w14:textId="77777777" w:rsidTr="001D1D7F">
        <w:tc>
          <w:tcPr>
            <w:tcW w:w="4394" w:type="dxa"/>
            <w:shd w:val="clear" w:color="auto" w:fill="auto"/>
          </w:tcPr>
          <w:p w14:paraId="59CF8266" w14:textId="6CC198BF" w:rsidR="00D54D86" w:rsidRPr="00CF08D2" w:rsidRDefault="000C33D7" w:rsidP="00D3567C">
            <w:pPr>
              <w:widowControl w:val="0"/>
              <w:tabs>
                <w:tab w:val="left" w:pos="2703"/>
              </w:tabs>
              <w:spacing w:line="240" w:lineRule="auto"/>
              <w:ind w:leftChars="100" w:left="240"/>
              <w:jc w:val="both"/>
              <w:rPr>
                <w:rFonts w:ascii="Arial Narrow" w:hAnsi="Arial Narrow" w:cs="Arial Narrow"/>
                <w:sz w:val="16"/>
                <w:szCs w:val="16"/>
                <w:highlight w:val="cyan"/>
                <w:lang w:val="en-US"/>
              </w:rPr>
            </w:pPr>
            <w:proofErr w:type="spellStart"/>
            <w:r>
              <w:rPr>
                <w:rFonts w:ascii="Arial Narrow" w:hAnsi="Arial Narrow" w:cs="Arial Narrow"/>
                <w:sz w:val="16"/>
                <w:szCs w:val="16"/>
                <w:lang w:val="en-US"/>
              </w:rPr>
              <w:t>Realisasi</w:t>
            </w:r>
            <w:proofErr w:type="spellEnd"/>
            <w:r>
              <w:rPr>
                <w:rFonts w:ascii="Arial Narrow" w:hAnsi="Arial Narrow" w:cs="Arial Narrow"/>
                <w:sz w:val="16"/>
                <w:szCs w:val="16"/>
                <w:lang w:val="en-US"/>
              </w:rPr>
              <w:t xml:space="preserve"> </w:t>
            </w:r>
            <w:proofErr w:type="spellStart"/>
            <w:r>
              <w:rPr>
                <w:rFonts w:ascii="Arial Narrow" w:hAnsi="Arial Narrow" w:cs="Arial Narrow"/>
                <w:sz w:val="16"/>
                <w:szCs w:val="16"/>
                <w:lang w:val="en-US"/>
              </w:rPr>
              <w:t>Belanja</w:t>
            </w:r>
            <w:proofErr w:type="spellEnd"/>
            <w:r>
              <w:rPr>
                <w:rFonts w:ascii="Arial Narrow" w:hAnsi="Arial Narrow" w:cs="Arial Narrow"/>
                <w:sz w:val="16"/>
                <w:szCs w:val="16"/>
                <w:lang w:val="en-US"/>
              </w:rPr>
              <w:t xml:space="preserve"> Modal </w:t>
            </w:r>
            <w:proofErr w:type="spellStart"/>
            <w:r>
              <w:rPr>
                <w:rFonts w:ascii="Arial Narrow" w:hAnsi="Arial Narrow" w:cs="Arial Narrow"/>
                <w:sz w:val="16"/>
                <w:szCs w:val="16"/>
                <w:lang w:val="en-US"/>
              </w:rPr>
              <w:t>Berupa</w:t>
            </w:r>
            <w:proofErr w:type="spellEnd"/>
            <w:r>
              <w:rPr>
                <w:rFonts w:ascii="Arial Narrow" w:hAnsi="Arial Narrow" w:cs="Arial Narrow"/>
                <w:sz w:val="16"/>
                <w:szCs w:val="16"/>
                <w:lang w:val="en-US"/>
              </w:rPr>
              <w:t xml:space="preserve"> Laptop</w:t>
            </w:r>
            <w:r w:rsidR="00D3567C" w:rsidRPr="00D3567C">
              <w:rPr>
                <w:rFonts w:ascii="Arial Narrow" w:hAnsi="Arial Narrow" w:cs="Arial Narrow"/>
                <w:sz w:val="16"/>
                <w:szCs w:val="16"/>
                <w:lang w:val="en-US"/>
              </w:rPr>
              <w:t xml:space="preserve"> (Hasil </w:t>
            </w:r>
            <w:proofErr w:type="spellStart"/>
            <w:r w:rsidR="00D3567C" w:rsidRPr="00D3567C">
              <w:rPr>
                <w:rFonts w:ascii="Arial Narrow" w:hAnsi="Arial Narrow" w:cs="Arial Narrow"/>
                <w:sz w:val="16"/>
                <w:szCs w:val="16"/>
                <w:lang w:val="en-US"/>
              </w:rPr>
              <w:t>Pengadaan</w:t>
            </w:r>
            <w:proofErr w:type="spellEnd"/>
            <w:r w:rsidR="00D3567C" w:rsidRPr="00D3567C">
              <w:rPr>
                <w:rFonts w:ascii="Arial Narrow" w:hAnsi="Arial Narrow" w:cs="Arial Narrow"/>
                <w:sz w:val="16"/>
                <w:szCs w:val="16"/>
                <w:lang w:val="en-US"/>
              </w:rPr>
              <w:t xml:space="preserve"> TA 2024)</w:t>
            </w:r>
          </w:p>
        </w:tc>
        <w:tc>
          <w:tcPr>
            <w:tcW w:w="283" w:type="dxa"/>
            <w:shd w:val="clear" w:color="auto" w:fill="auto"/>
          </w:tcPr>
          <w:p w14:paraId="08CA685D" w14:textId="77777777" w:rsidR="00D54D86" w:rsidRPr="00CF08D2" w:rsidRDefault="00D54D86" w:rsidP="001D1D7F">
            <w:pPr>
              <w:widowControl w:val="0"/>
              <w:spacing w:line="240" w:lineRule="auto"/>
              <w:jc w:val="both"/>
              <w:rPr>
                <w:rFonts w:ascii="Arial Narrow" w:hAnsi="Arial Narrow" w:cs="Arial Narrow"/>
                <w:sz w:val="16"/>
                <w:szCs w:val="16"/>
                <w:lang w:val="en-US"/>
              </w:rPr>
            </w:pPr>
            <w:r w:rsidRPr="00CF08D2">
              <w:rPr>
                <w:rFonts w:ascii="Arial Narrow" w:hAnsi="Arial Narrow" w:cs="Arial Narrow"/>
                <w:sz w:val="16"/>
                <w:szCs w:val="16"/>
                <w:lang w:val="en-US"/>
              </w:rPr>
              <w:t>:</w:t>
            </w:r>
          </w:p>
        </w:tc>
        <w:tc>
          <w:tcPr>
            <w:tcW w:w="1418" w:type="dxa"/>
            <w:shd w:val="clear" w:color="auto" w:fill="auto"/>
          </w:tcPr>
          <w:p w14:paraId="58125B13" w14:textId="56BCA26B" w:rsidR="00D54D86" w:rsidRPr="00CF08D2" w:rsidRDefault="000C33D7" w:rsidP="001D1D7F">
            <w:pPr>
              <w:widowControl w:val="0"/>
              <w:spacing w:line="240" w:lineRule="auto"/>
              <w:jc w:val="right"/>
              <w:rPr>
                <w:rFonts w:ascii="Arial Narrow" w:hAnsi="Arial Narrow" w:cs="Arial Narrow"/>
                <w:sz w:val="16"/>
                <w:szCs w:val="16"/>
                <w:lang w:val="en-US"/>
              </w:rPr>
            </w:pPr>
            <w:r>
              <w:rPr>
                <w:rFonts w:ascii="Arial Narrow" w:hAnsi="Arial Narrow" w:cs="Arial Narrow"/>
                <w:sz w:val="16"/>
                <w:szCs w:val="16"/>
                <w:lang w:val="en-US"/>
              </w:rPr>
              <w:t>25</w:t>
            </w:r>
            <w:r w:rsidR="00D3567C" w:rsidRPr="00D3567C">
              <w:rPr>
                <w:rFonts w:ascii="Arial Narrow" w:hAnsi="Arial Narrow" w:cs="Arial Narrow"/>
                <w:sz w:val="16"/>
                <w:szCs w:val="16"/>
                <w:lang w:val="en-US"/>
              </w:rPr>
              <w:t>.</w:t>
            </w:r>
            <w:r>
              <w:rPr>
                <w:rFonts w:ascii="Arial Narrow" w:hAnsi="Arial Narrow" w:cs="Arial Narrow"/>
                <w:sz w:val="16"/>
                <w:szCs w:val="16"/>
                <w:lang w:val="en-US"/>
              </w:rPr>
              <w:t>9</w:t>
            </w:r>
            <w:r w:rsidR="00D3567C" w:rsidRPr="00D3567C">
              <w:rPr>
                <w:rFonts w:ascii="Arial Narrow" w:hAnsi="Arial Narrow" w:cs="Arial Narrow"/>
                <w:sz w:val="16"/>
                <w:szCs w:val="16"/>
                <w:lang w:val="en-US"/>
              </w:rPr>
              <w:t>00.000,00</w:t>
            </w:r>
          </w:p>
        </w:tc>
      </w:tr>
      <w:tr w:rsidR="00D54D86" w:rsidRPr="000767E8" w14:paraId="4170023E" w14:textId="77777777" w:rsidTr="001D1D7F">
        <w:tc>
          <w:tcPr>
            <w:tcW w:w="4394" w:type="dxa"/>
            <w:shd w:val="clear" w:color="auto" w:fill="auto"/>
          </w:tcPr>
          <w:p w14:paraId="600EE318" w14:textId="77777777" w:rsidR="00D54D86" w:rsidRPr="000767E8" w:rsidRDefault="00D54D86" w:rsidP="001D1D7F">
            <w:pPr>
              <w:widowControl w:val="0"/>
              <w:spacing w:line="240" w:lineRule="auto"/>
              <w:jc w:val="both"/>
              <w:rPr>
                <w:rFonts w:ascii="Arial Narrow" w:hAnsi="Arial Narrow" w:cs="Arial Narrow"/>
                <w:b/>
                <w:bCs/>
                <w:sz w:val="16"/>
                <w:szCs w:val="16"/>
                <w:lang w:val="en-US"/>
              </w:rPr>
            </w:pPr>
          </w:p>
        </w:tc>
        <w:tc>
          <w:tcPr>
            <w:tcW w:w="283" w:type="dxa"/>
            <w:shd w:val="clear" w:color="auto" w:fill="auto"/>
          </w:tcPr>
          <w:p w14:paraId="362B001D" w14:textId="77777777" w:rsidR="00D54D86" w:rsidRPr="000767E8" w:rsidRDefault="00D54D86" w:rsidP="001D1D7F">
            <w:pPr>
              <w:widowControl w:val="0"/>
              <w:spacing w:line="240" w:lineRule="auto"/>
              <w:jc w:val="both"/>
              <w:rPr>
                <w:rFonts w:ascii="Arial Narrow" w:hAnsi="Arial Narrow" w:cs="Arial Narrow"/>
                <w:b/>
                <w:bCs/>
                <w:sz w:val="16"/>
                <w:szCs w:val="16"/>
                <w:lang w:val="en-US"/>
              </w:rPr>
            </w:pPr>
          </w:p>
        </w:tc>
        <w:tc>
          <w:tcPr>
            <w:tcW w:w="1418" w:type="dxa"/>
            <w:shd w:val="clear" w:color="auto" w:fill="auto"/>
          </w:tcPr>
          <w:p w14:paraId="2AB01DB2" w14:textId="77777777" w:rsidR="00D54D86" w:rsidRPr="000767E8" w:rsidRDefault="00D54D86" w:rsidP="001D1D7F">
            <w:pPr>
              <w:widowControl w:val="0"/>
              <w:spacing w:line="240" w:lineRule="auto"/>
              <w:jc w:val="right"/>
              <w:rPr>
                <w:rFonts w:ascii="Arial Narrow" w:hAnsi="Arial Narrow" w:cs="Arial Narrow"/>
                <w:b/>
                <w:bCs/>
                <w:sz w:val="16"/>
                <w:szCs w:val="16"/>
                <w:lang w:val="en-US"/>
              </w:rPr>
            </w:pPr>
          </w:p>
        </w:tc>
      </w:tr>
      <w:tr w:rsidR="00D54D86" w:rsidRPr="000767E8" w14:paraId="5679012A" w14:textId="77777777" w:rsidTr="001D1D7F">
        <w:tc>
          <w:tcPr>
            <w:tcW w:w="4394" w:type="dxa"/>
            <w:shd w:val="clear" w:color="auto" w:fill="auto"/>
          </w:tcPr>
          <w:p w14:paraId="0112D06E" w14:textId="77777777" w:rsidR="00D54D86" w:rsidRPr="000767E8" w:rsidRDefault="00D54D86" w:rsidP="001D1D7F">
            <w:pPr>
              <w:widowControl w:val="0"/>
              <w:spacing w:line="240" w:lineRule="auto"/>
              <w:jc w:val="both"/>
              <w:rPr>
                <w:rFonts w:ascii="Arial Narrow" w:hAnsi="Arial Narrow" w:cs="Arial Narrow"/>
                <w:b/>
                <w:bCs/>
                <w:sz w:val="16"/>
                <w:szCs w:val="16"/>
                <w:lang w:val="en-US"/>
              </w:rPr>
            </w:pPr>
            <w:proofErr w:type="spellStart"/>
            <w:r w:rsidRPr="000767E8">
              <w:rPr>
                <w:rFonts w:ascii="Arial Narrow" w:hAnsi="Arial Narrow" w:cs="Arial Narrow"/>
                <w:b/>
                <w:bCs/>
                <w:sz w:val="16"/>
                <w:szCs w:val="16"/>
                <w:lang w:val="en-US"/>
              </w:rPr>
              <w:t>Mutasi</w:t>
            </w:r>
            <w:proofErr w:type="spellEnd"/>
            <w:r>
              <w:rPr>
                <w:rFonts w:ascii="Arial Narrow" w:hAnsi="Arial Narrow" w:cs="Arial Narrow"/>
                <w:b/>
                <w:bCs/>
                <w:sz w:val="16"/>
                <w:szCs w:val="16"/>
                <w:lang w:val="en-US"/>
              </w:rPr>
              <w:t>/</w:t>
            </w:r>
            <w:proofErr w:type="spellStart"/>
            <w:r>
              <w:rPr>
                <w:rFonts w:ascii="Arial Narrow" w:hAnsi="Arial Narrow" w:cs="Arial Narrow"/>
                <w:b/>
                <w:bCs/>
                <w:sz w:val="16"/>
                <w:szCs w:val="16"/>
                <w:lang w:val="en-US"/>
              </w:rPr>
              <w:t>Koreksi</w:t>
            </w:r>
            <w:proofErr w:type="spellEnd"/>
            <w:r w:rsidRPr="000767E8">
              <w:rPr>
                <w:rFonts w:ascii="Arial Narrow" w:hAnsi="Arial Narrow" w:cs="Arial Narrow"/>
                <w:b/>
                <w:bCs/>
                <w:sz w:val="16"/>
                <w:szCs w:val="16"/>
                <w:lang w:val="en-US"/>
              </w:rPr>
              <w:t xml:space="preserve"> Kurang</w:t>
            </w:r>
            <w:r>
              <w:rPr>
                <w:rFonts w:ascii="Arial Narrow" w:hAnsi="Arial Narrow" w:cs="Arial Narrow"/>
                <w:b/>
                <w:bCs/>
                <w:sz w:val="16"/>
                <w:szCs w:val="16"/>
                <w:lang w:val="en-US"/>
              </w:rPr>
              <w:t xml:space="preserve"> (</w:t>
            </w:r>
            <w:proofErr w:type="spellStart"/>
            <w:r>
              <w:rPr>
                <w:rFonts w:ascii="Arial Narrow" w:hAnsi="Arial Narrow" w:cs="Arial Narrow"/>
                <w:b/>
                <w:bCs/>
                <w:sz w:val="16"/>
                <w:szCs w:val="16"/>
                <w:lang w:val="en-US"/>
              </w:rPr>
              <w:t>kredit</w:t>
            </w:r>
            <w:proofErr w:type="spellEnd"/>
            <w:r>
              <w:rPr>
                <w:rFonts w:ascii="Arial Narrow" w:hAnsi="Arial Narrow" w:cs="Arial Narrow"/>
                <w:b/>
                <w:bCs/>
                <w:sz w:val="16"/>
                <w:szCs w:val="16"/>
                <w:lang w:val="en-US"/>
              </w:rPr>
              <w:t>)</w:t>
            </w:r>
          </w:p>
        </w:tc>
        <w:tc>
          <w:tcPr>
            <w:tcW w:w="283" w:type="dxa"/>
            <w:shd w:val="clear" w:color="auto" w:fill="auto"/>
          </w:tcPr>
          <w:p w14:paraId="49D2BF83" w14:textId="77777777" w:rsidR="00D54D86" w:rsidRPr="000767E8" w:rsidRDefault="00D54D86" w:rsidP="001D1D7F">
            <w:pPr>
              <w:widowControl w:val="0"/>
              <w:spacing w:line="240" w:lineRule="auto"/>
              <w:jc w:val="both"/>
              <w:rPr>
                <w:rFonts w:ascii="Arial Narrow" w:hAnsi="Arial Narrow" w:cs="Arial Narrow"/>
                <w:b/>
                <w:bCs/>
                <w:sz w:val="16"/>
                <w:szCs w:val="16"/>
                <w:lang w:val="en-US"/>
              </w:rPr>
            </w:pPr>
            <w:r w:rsidRPr="000767E8">
              <w:rPr>
                <w:rFonts w:ascii="Arial Narrow" w:hAnsi="Arial Narrow" w:cs="Arial Narrow"/>
                <w:b/>
                <w:bCs/>
                <w:sz w:val="16"/>
                <w:szCs w:val="16"/>
                <w:lang w:val="en-US"/>
              </w:rPr>
              <w:t>:</w:t>
            </w:r>
          </w:p>
        </w:tc>
        <w:tc>
          <w:tcPr>
            <w:tcW w:w="1418" w:type="dxa"/>
            <w:shd w:val="clear" w:color="auto" w:fill="auto"/>
          </w:tcPr>
          <w:p w14:paraId="3509DD3B" w14:textId="1777D4D9" w:rsidR="00D54D86" w:rsidRPr="000767E8" w:rsidRDefault="000C33D7" w:rsidP="001D1D7F">
            <w:pPr>
              <w:widowControl w:val="0"/>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9.593.000</w:t>
            </w:r>
            <w:r w:rsidR="00D3567C" w:rsidRPr="00D3567C">
              <w:rPr>
                <w:rFonts w:ascii="Arial Narrow" w:hAnsi="Arial Narrow" w:cs="Arial Narrow"/>
                <w:b/>
                <w:bCs/>
                <w:sz w:val="16"/>
                <w:szCs w:val="16"/>
                <w:lang w:val="en-US"/>
              </w:rPr>
              <w:t>,00</w:t>
            </w:r>
          </w:p>
        </w:tc>
      </w:tr>
      <w:tr w:rsidR="00D54D86" w:rsidRPr="000767E8" w14:paraId="435B11AA" w14:textId="77777777" w:rsidTr="001D1D7F">
        <w:tc>
          <w:tcPr>
            <w:tcW w:w="4394" w:type="dxa"/>
            <w:shd w:val="clear" w:color="auto" w:fill="auto"/>
          </w:tcPr>
          <w:p w14:paraId="7B2E9533" w14:textId="5DEAB235" w:rsidR="00D54D86" w:rsidRPr="00CF08D2" w:rsidRDefault="00D54D86" w:rsidP="001D1D7F">
            <w:pPr>
              <w:widowControl w:val="0"/>
              <w:spacing w:line="240" w:lineRule="auto"/>
              <w:ind w:leftChars="100" w:left="240"/>
              <w:jc w:val="both"/>
              <w:rPr>
                <w:rFonts w:ascii="Arial Narrow" w:hAnsi="Arial Narrow" w:cs="Arial Narrow"/>
                <w:sz w:val="16"/>
                <w:szCs w:val="16"/>
                <w:highlight w:val="cyan"/>
                <w:lang w:val="en-US"/>
              </w:rPr>
            </w:pPr>
            <w:proofErr w:type="spellStart"/>
            <w:r w:rsidRPr="007B7856">
              <w:rPr>
                <w:rFonts w:ascii="Arial Narrow" w:hAnsi="Arial Narrow" w:cs="Arial Narrow"/>
                <w:sz w:val="16"/>
                <w:szCs w:val="16"/>
                <w:lang w:val="en-US"/>
              </w:rPr>
              <w:t>Koreksi</w:t>
            </w:r>
            <w:proofErr w:type="spellEnd"/>
            <w:r w:rsidRPr="007B7856">
              <w:rPr>
                <w:rFonts w:ascii="Arial Narrow" w:hAnsi="Arial Narrow" w:cs="Arial Narrow"/>
                <w:sz w:val="16"/>
                <w:szCs w:val="16"/>
                <w:lang w:val="en-US"/>
              </w:rPr>
              <w:t xml:space="preserve"> Hasil </w:t>
            </w:r>
            <w:proofErr w:type="spellStart"/>
            <w:r w:rsidRPr="007B7856">
              <w:rPr>
                <w:rFonts w:ascii="Arial Narrow" w:hAnsi="Arial Narrow" w:cs="Arial Narrow"/>
                <w:sz w:val="16"/>
                <w:szCs w:val="16"/>
                <w:lang w:val="en-US"/>
              </w:rPr>
              <w:t>Inventarisasi</w:t>
            </w:r>
            <w:proofErr w:type="spellEnd"/>
            <w:r w:rsidRPr="007B7856">
              <w:rPr>
                <w:rFonts w:ascii="Arial Narrow" w:hAnsi="Arial Narrow" w:cs="Arial Narrow"/>
                <w:sz w:val="16"/>
                <w:szCs w:val="16"/>
                <w:lang w:val="en-US"/>
              </w:rPr>
              <w:t xml:space="preserve"> (</w:t>
            </w:r>
            <w:proofErr w:type="spellStart"/>
            <w:r w:rsidRPr="007B7856">
              <w:rPr>
                <w:rFonts w:ascii="Arial Narrow" w:hAnsi="Arial Narrow" w:cs="Arial Narrow"/>
                <w:sz w:val="16"/>
                <w:szCs w:val="16"/>
                <w:lang w:val="en-US"/>
              </w:rPr>
              <w:t>Reklasifikasi</w:t>
            </w:r>
            <w:proofErr w:type="spellEnd"/>
            <w:r w:rsidRPr="007B7856">
              <w:rPr>
                <w:rFonts w:ascii="Arial Narrow" w:hAnsi="Arial Narrow" w:cs="Arial Narrow"/>
                <w:sz w:val="16"/>
                <w:szCs w:val="16"/>
                <w:lang w:val="en-US"/>
              </w:rPr>
              <w:t xml:space="preserve"> </w:t>
            </w:r>
            <w:r w:rsidR="000C33D7">
              <w:rPr>
                <w:rFonts w:ascii="Arial Narrow" w:hAnsi="Arial Narrow" w:cs="Arial Narrow"/>
                <w:sz w:val="16"/>
                <w:szCs w:val="16"/>
                <w:lang w:val="en-US"/>
              </w:rPr>
              <w:t>Personal Computer</w:t>
            </w:r>
            <w:r w:rsidRPr="007B7856">
              <w:rPr>
                <w:rFonts w:ascii="Arial Narrow" w:hAnsi="Arial Narrow" w:cs="Arial Narrow"/>
                <w:sz w:val="16"/>
                <w:szCs w:val="16"/>
                <w:lang w:val="en-US"/>
              </w:rPr>
              <w:t xml:space="preserve"> </w:t>
            </w:r>
            <w:proofErr w:type="spellStart"/>
            <w:r w:rsidRPr="007B7856">
              <w:rPr>
                <w:rFonts w:ascii="Arial Narrow" w:hAnsi="Arial Narrow" w:cs="Arial Narrow"/>
                <w:sz w:val="16"/>
                <w:szCs w:val="16"/>
                <w:lang w:val="en-US"/>
              </w:rPr>
              <w:t>ke</w:t>
            </w:r>
            <w:proofErr w:type="spellEnd"/>
            <w:r w:rsidRPr="007B7856">
              <w:rPr>
                <w:rFonts w:ascii="Arial Narrow" w:hAnsi="Arial Narrow" w:cs="Arial Narrow"/>
                <w:sz w:val="16"/>
                <w:szCs w:val="16"/>
                <w:lang w:val="en-US"/>
              </w:rPr>
              <w:t xml:space="preserve"> </w:t>
            </w:r>
            <w:proofErr w:type="spellStart"/>
            <w:r w:rsidRPr="007B7856">
              <w:rPr>
                <w:rFonts w:ascii="Arial Narrow" w:hAnsi="Arial Narrow" w:cs="Arial Narrow"/>
                <w:sz w:val="16"/>
                <w:szCs w:val="16"/>
                <w:lang w:val="en-US"/>
              </w:rPr>
              <w:t>Aset</w:t>
            </w:r>
            <w:proofErr w:type="spellEnd"/>
            <w:r w:rsidRPr="007B7856">
              <w:rPr>
                <w:rFonts w:ascii="Arial Narrow" w:hAnsi="Arial Narrow" w:cs="Arial Narrow"/>
                <w:sz w:val="16"/>
                <w:szCs w:val="16"/>
                <w:lang w:val="en-US"/>
              </w:rPr>
              <w:t xml:space="preserve"> Lain-lain)</w:t>
            </w:r>
            <w:r>
              <w:rPr>
                <w:rFonts w:ascii="Arial Narrow" w:hAnsi="Arial Narrow" w:cs="Arial Narrow"/>
                <w:sz w:val="16"/>
                <w:szCs w:val="16"/>
                <w:lang w:val="en-US"/>
              </w:rPr>
              <w:t xml:space="preserve"> </w:t>
            </w:r>
            <w:r w:rsidRPr="00893628">
              <w:rPr>
                <w:rFonts w:ascii="Arial Narrow" w:hAnsi="Arial Narrow" w:cs="Arial Narrow"/>
                <w:sz w:val="16"/>
                <w:szCs w:val="16"/>
                <w:lang w:val="en-US"/>
              </w:rPr>
              <w:sym w:font="Wingdings" w:char="F0E0"/>
            </w:r>
            <w:r w:rsidRPr="00893628">
              <w:rPr>
                <w:rFonts w:ascii="Arial Narrow" w:hAnsi="Arial Narrow" w:cs="Arial Narrow"/>
                <w:sz w:val="16"/>
                <w:szCs w:val="16"/>
                <w:lang w:val="en-US"/>
              </w:rPr>
              <w:t xml:space="preserve"> </w:t>
            </w:r>
            <w:proofErr w:type="spellStart"/>
            <w:r w:rsidRPr="00893628">
              <w:rPr>
                <w:rFonts w:ascii="Arial Narrow" w:hAnsi="Arial Narrow" w:cs="Arial Narrow"/>
                <w:sz w:val="16"/>
                <w:szCs w:val="16"/>
                <w:lang w:val="en-US"/>
              </w:rPr>
              <w:t>Aset</w:t>
            </w:r>
            <w:proofErr w:type="spellEnd"/>
            <w:r w:rsidRPr="00893628">
              <w:rPr>
                <w:rFonts w:ascii="Arial Narrow" w:hAnsi="Arial Narrow" w:cs="Arial Narrow"/>
                <w:sz w:val="16"/>
                <w:szCs w:val="16"/>
                <w:lang w:val="en-US"/>
              </w:rPr>
              <w:t xml:space="preserve"> </w:t>
            </w:r>
            <w:proofErr w:type="spellStart"/>
            <w:r w:rsidRPr="00893628">
              <w:rPr>
                <w:rFonts w:ascii="Arial Narrow" w:hAnsi="Arial Narrow" w:cs="Arial Narrow"/>
                <w:sz w:val="16"/>
                <w:szCs w:val="16"/>
                <w:lang w:val="en-US"/>
              </w:rPr>
              <w:t>Rusak</w:t>
            </w:r>
            <w:proofErr w:type="spellEnd"/>
            <w:r w:rsidRPr="00893628">
              <w:rPr>
                <w:rFonts w:ascii="Arial Narrow" w:hAnsi="Arial Narrow" w:cs="Arial Narrow"/>
                <w:sz w:val="16"/>
                <w:szCs w:val="16"/>
                <w:lang w:val="en-US"/>
              </w:rPr>
              <w:t xml:space="preserve"> </w:t>
            </w:r>
            <w:proofErr w:type="spellStart"/>
            <w:r w:rsidRPr="00893628">
              <w:rPr>
                <w:rFonts w:ascii="Arial Narrow" w:hAnsi="Arial Narrow" w:cs="Arial Narrow"/>
                <w:sz w:val="16"/>
                <w:szCs w:val="16"/>
                <w:lang w:val="en-US"/>
              </w:rPr>
              <w:t>Berat</w:t>
            </w:r>
            <w:proofErr w:type="spellEnd"/>
            <w:r w:rsidRPr="00893628">
              <w:rPr>
                <w:rFonts w:ascii="Arial Narrow" w:hAnsi="Arial Narrow" w:cs="Arial Narrow"/>
                <w:sz w:val="16"/>
                <w:szCs w:val="16"/>
                <w:lang w:val="en-US"/>
              </w:rPr>
              <w:t>/</w:t>
            </w:r>
            <w:proofErr w:type="spellStart"/>
            <w:r w:rsidRPr="00893628">
              <w:rPr>
                <w:rFonts w:ascii="Arial Narrow" w:hAnsi="Arial Narrow" w:cs="Arial Narrow"/>
                <w:sz w:val="16"/>
                <w:szCs w:val="16"/>
                <w:lang w:val="en-US"/>
              </w:rPr>
              <w:t>Usang</w:t>
            </w:r>
            <w:proofErr w:type="spellEnd"/>
          </w:p>
        </w:tc>
        <w:tc>
          <w:tcPr>
            <w:tcW w:w="283" w:type="dxa"/>
            <w:shd w:val="clear" w:color="auto" w:fill="auto"/>
          </w:tcPr>
          <w:p w14:paraId="451EC9C7" w14:textId="77777777" w:rsidR="00D54D86" w:rsidRPr="00CF08D2" w:rsidRDefault="00D54D86" w:rsidP="001D1D7F">
            <w:pPr>
              <w:widowControl w:val="0"/>
              <w:spacing w:line="240" w:lineRule="auto"/>
              <w:jc w:val="both"/>
              <w:rPr>
                <w:rFonts w:ascii="Arial Narrow" w:hAnsi="Arial Narrow" w:cs="Arial Narrow"/>
                <w:sz w:val="16"/>
                <w:szCs w:val="16"/>
                <w:lang w:val="en-US"/>
              </w:rPr>
            </w:pPr>
            <w:r w:rsidRPr="00CF08D2">
              <w:rPr>
                <w:rFonts w:ascii="Arial Narrow" w:hAnsi="Arial Narrow" w:cs="Arial Narrow"/>
                <w:sz w:val="16"/>
                <w:szCs w:val="16"/>
                <w:lang w:val="en-US"/>
              </w:rPr>
              <w:t>:</w:t>
            </w:r>
          </w:p>
        </w:tc>
        <w:tc>
          <w:tcPr>
            <w:tcW w:w="1418" w:type="dxa"/>
            <w:shd w:val="clear" w:color="auto" w:fill="auto"/>
          </w:tcPr>
          <w:p w14:paraId="492FA1B2" w14:textId="5A14F612" w:rsidR="00D54D86" w:rsidRPr="00CF08D2" w:rsidRDefault="000C33D7" w:rsidP="001D1D7F">
            <w:pPr>
              <w:widowControl w:val="0"/>
              <w:spacing w:line="240" w:lineRule="auto"/>
              <w:jc w:val="right"/>
              <w:rPr>
                <w:rFonts w:ascii="Arial Narrow" w:hAnsi="Arial Narrow" w:cs="Arial Narrow"/>
                <w:sz w:val="16"/>
                <w:szCs w:val="16"/>
                <w:lang w:val="en-US"/>
              </w:rPr>
            </w:pPr>
            <w:r>
              <w:rPr>
                <w:rFonts w:ascii="Arial Narrow" w:hAnsi="Arial Narrow" w:cs="Arial Narrow"/>
                <w:sz w:val="16"/>
                <w:szCs w:val="16"/>
                <w:lang w:val="en-US"/>
              </w:rPr>
              <w:t>9.593.000</w:t>
            </w:r>
            <w:r w:rsidR="00D3567C" w:rsidRPr="00D3567C">
              <w:rPr>
                <w:rFonts w:ascii="Arial Narrow" w:hAnsi="Arial Narrow" w:cs="Arial Narrow"/>
                <w:sz w:val="16"/>
                <w:szCs w:val="16"/>
                <w:lang w:val="en-US"/>
              </w:rPr>
              <w:t>,00</w:t>
            </w:r>
          </w:p>
        </w:tc>
      </w:tr>
      <w:tr w:rsidR="00D54D86" w:rsidRPr="000767E8" w14:paraId="6F4C4FB6" w14:textId="77777777" w:rsidTr="001D1D7F">
        <w:trPr>
          <w:trHeight w:val="173"/>
        </w:trPr>
        <w:tc>
          <w:tcPr>
            <w:tcW w:w="4394" w:type="dxa"/>
            <w:shd w:val="clear" w:color="auto" w:fill="auto"/>
          </w:tcPr>
          <w:p w14:paraId="2561349F" w14:textId="77777777" w:rsidR="00D54D86" w:rsidRPr="000767E8" w:rsidRDefault="00D54D86" w:rsidP="001D1D7F">
            <w:pPr>
              <w:widowControl w:val="0"/>
              <w:spacing w:line="240" w:lineRule="auto"/>
              <w:ind w:leftChars="100" w:left="240"/>
              <w:jc w:val="both"/>
              <w:rPr>
                <w:rFonts w:ascii="Arial Narrow" w:hAnsi="Arial Narrow"/>
                <w:sz w:val="16"/>
                <w:szCs w:val="16"/>
              </w:rPr>
            </w:pPr>
          </w:p>
        </w:tc>
        <w:tc>
          <w:tcPr>
            <w:tcW w:w="283" w:type="dxa"/>
            <w:shd w:val="clear" w:color="auto" w:fill="auto"/>
          </w:tcPr>
          <w:p w14:paraId="1D2C76EE" w14:textId="77777777" w:rsidR="00D54D86" w:rsidRPr="000767E8" w:rsidRDefault="00D54D86" w:rsidP="001D1D7F">
            <w:pPr>
              <w:widowControl w:val="0"/>
              <w:spacing w:line="240" w:lineRule="auto"/>
              <w:jc w:val="both"/>
              <w:rPr>
                <w:rFonts w:ascii="Arial Narrow" w:hAnsi="Arial Narrow"/>
                <w:sz w:val="16"/>
                <w:szCs w:val="16"/>
              </w:rPr>
            </w:pPr>
          </w:p>
        </w:tc>
        <w:tc>
          <w:tcPr>
            <w:tcW w:w="1418" w:type="dxa"/>
            <w:tcBorders>
              <w:bottom w:val="nil"/>
            </w:tcBorders>
            <w:shd w:val="clear" w:color="auto" w:fill="auto"/>
          </w:tcPr>
          <w:p w14:paraId="4DDB40A8" w14:textId="77777777" w:rsidR="00D54D86" w:rsidRPr="000767E8" w:rsidRDefault="00D54D86" w:rsidP="001D1D7F">
            <w:pPr>
              <w:widowControl w:val="0"/>
              <w:spacing w:line="240" w:lineRule="auto"/>
              <w:jc w:val="right"/>
              <w:rPr>
                <w:rFonts w:ascii="Arial Narrow" w:hAnsi="Arial Narrow" w:cs="Arial Narrow"/>
                <w:sz w:val="16"/>
                <w:szCs w:val="16"/>
                <w:lang w:val="en-US"/>
              </w:rPr>
            </w:pPr>
          </w:p>
        </w:tc>
      </w:tr>
      <w:tr w:rsidR="00D54D86" w:rsidRPr="000767E8" w14:paraId="6FA1294C" w14:textId="77777777" w:rsidTr="000C33D7">
        <w:tc>
          <w:tcPr>
            <w:tcW w:w="4394" w:type="dxa"/>
            <w:shd w:val="clear" w:color="auto" w:fill="auto"/>
          </w:tcPr>
          <w:p w14:paraId="5D9ADB6C" w14:textId="57CB06BC" w:rsidR="00D54D86" w:rsidRPr="000767E8" w:rsidRDefault="00D54D86" w:rsidP="001D1D7F">
            <w:pPr>
              <w:widowControl w:val="0"/>
              <w:spacing w:line="240" w:lineRule="auto"/>
              <w:jc w:val="both"/>
              <w:rPr>
                <w:rFonts w:ascii="Arial Narrow" w:hAnsi="Arial Narrow" w:cs="Arial Narrow"/>
                <w:b/>
                <w:bCs/>
                <w:sz w:val="16"/>
                <w:szCs w:val="16"/>
                <w:lang w:val="en-US"/>
              </w:rPr>
            </w:pPr>
            <w:r w:rsidRPr="000767E8">
              <w:rPr>
                <w:rFonts w:ascii="Arial Narrow" w:hAnsi="Arial Narrow" w:cs="Arial Narrow"/>
                <w:b/>
                <w:bCs/>
                <w:sz w:val="16"/>
                <w:szCs w:val="16"/>
                <w:lang w:val="en-US"/>
              </w:rPr>
              <w:t xml:space="preserve">Saldo Akhir </w:t>
            </w:r>
            <w:r w:rsidR="000C33D7">
              <w:rPr>
                <w:rFonts w:ascii="Arial Narrow" w:hAnsi="Arial Narrow" w:cs="Arial Narrow"/>
                <w:b/>
                <w:bCs/>
                <w:sz w:val="16"/>
                <w:szCs w:val="16"/>
                <w:lang w:val="en-US"/>
              </w:rPr>
              <w:t>Personal Computer</w:t>
            </w:r>
          </w:p>
        </w:tc>
        <w:tc>
          <w:tcPr>
            <w:tcW w:w="283" w:type="dxa"/>
            <w:shd w:val="clear" w:color="auto" w:fill="auto"/>
          </w:tcPr>
          <w:p w14:paraId="18E0A411" w14:textId="77777777" w:rsidR="00D54D86" w:rsidRPr="000767E8" w:rsidRDefault="00D54D86" w:rsidP="001D1D7F">
            <w:pPr>
              <w:widowControl w:val="0"/>
              <w:spacing w:line="240" w:lineRule="auto"/>
              <w:jc w:val="both"/>
              <w:rPr>
                <w:rFonts w:ascii="Arial Narrow" w:hAnsi="Arial Narrow" w:cs="Arial Narrow"/>
                <w:b/>
                <w:bCs/>
                <w:sz w:val="16"/>
                <w:szCs w:val="16"/>
                <w:lang w:val="en-US"/>
              </w:rPr>
            </w:pPr>
            <w:r w:rsidRPr="000767E8">
              <w:rPr>
                <w:rFonts w:ascii="Arial Narrow" w:hAnsi="Arial Narrow" w:cs="Arial Narrow"/>
                <w:b/>
                <w:bCs/>
                <w:sz w:val="16"/>
                <w:szCs w:val="16"/>
                <w:lang w:val="en-US"/>
              </w:rPr>
              <w:t>:</w:t>
            </w:r>
          </w:p>
        </w:tc>
        <w:tc>
          <w:tcPr>
            <w:tcW w:w="1418" w:type="dxa"/>
            <w:tcBorders>
              <w:top w:val="single" w:sz="4" w:space="0" w:color="auto"/>
              <w:bottom w:val="single" w:sz="4" w:space="0" w:color="auto"/>
            </w:tcBorders>
            <w:shd w:val="clear" w:color="auto" w:fill="auto"/>
          </w:tcPr>
          <w:p w14:paraId="7D02CDE1" w14:textId="482CC3EA" w:rsidR="00D54D86" w:rsidRPr="000767E8" w:rsidRDefault="000C33D7" w:rsidP="001D1D7F">
            <w:pPr>
              <w:widowControl w:val="0"/>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79</w:t>
            </w:r>
            <w:r w:rsidR="00D3567C" w:rsidRPr="00D3567C">
              <w:rPr>
                <w:rFonts w:ascii="Arial Narrow" w:hAnsi="Arial Narrow" w:cs="Arial Narrow"/>
                <w:b/>
                <w:bCs/>
                <w:sz w:val="16"/>
                <w:szCs w:val="16"/>
                <w:lang w:val="en-US"/>
              </w:rPr>
              <w:t>.</w:t>
            </w:r>
            <w:r>
              <w:rPr>
                <w:rFonts w:ascii="Arial Narrow" w:hAnsi="Arial Narrow" w:cs="Arial Narrow"/>
                <w:b/>
                <w:bCs/>
                <w:sz w:val="16"/>
                <w:szCs w:val="16"/>
                <w:lang w:val="en-US"/>
              </w:rPr>
              <w:t>91</w:t>
            </w:r>
            <w:r w:rsidR="00D3567C" w:rsidRPr="00D3567C">
              <w:rPr>
                <w:rFonts w:ascii="Arial Narrow" w:hAnsi="Arial Narrow" w:cs="Arial Narrow"/>
                <w:b/>
                <w:bCs/>
                <w:sz w:val="16"/>
                <w:szCs w:val="16"/>
                <w:lang w:val="en-US"/>
              </w:rPr>
              <w:t>8.4</w:t>
            </w:r>
            <w:r>
              <w:rPr>
                <w:rFonts w:ascii="Arial Narrow" w:hAnsi="Arial Narrow" w:cs="Arial Narrow"/>
                <w:b/>
                <w:bCs/>
                <w:sz w:val="16"/>
                <w:szCs w:val="16"/>
                <w:lang w:val="en-US"/>
              </w:rPr>
              <w:t>00</w:t>
            </w:r>
            <w:r w:rsidR="00D3567C" w:rsidRPr="00D3567C">
              <w:rPr>
                <w:rFonts w:ascii="Arial Narrow" w:hAnsi="Arial Narrow" w:cs="Arial Narrow"/>
                <w:b/>
                <w:bCs/>
                <w:sz w:val="16"/>
                <w:szCs w:val="16"/>
                <w:lang w:val="en-US"/>
              </w:rPr>
              <w:t>,00</w:t>
            </w:r>
          </w:p>
        </w:tc>
      </w:tr>
      <w:tr w:rsidR="000C33D7" w:rsidRPr="000767E8" w14:paraId="30863B95" w14:textId="77777777" w:rsidTr="001D1D7F">
        <w:tc>
          <w:tcPr>
            <w:tcW w:w="4394" w:type="dxa"/>
            <w:shd w:val="clear" w:color="auto" w:fill="auto"/>
          </w:tcPr>
          <w:p w14:paraId="713BF030" w14:textId="77777777" w:rsidR="000C33D7" w:rsidRPr="000767E8" w:rsidRDefault="000C33D7" w:rsidP="001D1D7F">
            <w:pPr>
              <w:widowControl w:val="0"/>
              <w:spacing w:line="240" w:lineRule="auto"/>
              <w:jc w:val="both"/>
              <w:rPr>
                <w:rFonts w:ascii="Arial Narrow" w:hAnsi="Arial Narrow" w:cs="Arial Narrow"/>
                <w:b/>
                <w:bCs/>
                <w:sz w:val="16"/>
                <w:szCs w:val="16"/>
                <w:lang w:val="en-US"/>
              </w:rPr>
            </w:pPr>
          </w:p>
        </w:tc>
        <w:tc>
          <w:tcPr>
            <w:tcW w:w="283" w:type="dxa"/>
            <w:shd w:val="clear" w:color="auto" w:fill="auto"/>
          </w:tcPr>
          <w:p w14:paraId="237A4C70" w14:textId="77777777" w:rsidR="000C33D7" w:rsidRPr="000767E8" w:rsidRDefault="000C33D7" w:rsidP="001D1D7F">
            <w:pPr>
              <w:widowControl w:val="0"/>
              <w:spacing w:line="240" w:lineRule="auto"/>
              <w:jc w:val="both"/>
              <w:rPr>
                <w:rFonts w:ascii="Arial Narrow" w:hAnsi="Arial Narrow" w:cs="Arial Narrow"/>
                <w:b/>
                <w:bCs/>
                <w:sz w:val="16"/>
                <w:szCs w:val="16"/>
                <w:lang w:val="en-US"/>
              </w:rPr>
            </w:pPr>
          </w:p>
        </w:tc>
        <w:tc>
          <w:tcPr>
            <w:tcW w:w="1418" w:type="dxa"/>
            <w:tcBorders>
              <w:top w:val="single" w:sz="4" w:space="0" w:color="auto"/>
            </w:tcBorders>
            <w:shd w:val="clear" w:color="auto" w:fill="auto"/>
          </w:tcPr>
          <w:p w14:paraId="25D326DA" w14:textId="77777777" w:rsidR="000C33D7" w:rsidRDefault="000C33D7" w:rsidP="001D1D7F">
            <w:pPr>
              <w:widowControl w:val="0"/>
              <w:spacing w:line="240" w:lineRule="auto"/>
              <w:jc w:val="right"/>
              <w:rPr>
                <w:rFonts w:ascii="Arial Narrow" w:hAnsi="Arial Narrow" w:cs="Arial Narrow"/>
                <w:b/>
                <w:bCs/>
                <w:sz w:val="16"/>
                <w:szCs w:val="16"/>
                <w:lang w:val="en-US"/>
              </w:rPr>
            </w:pPr>
          </w:p>
        </w:tc>
      </w:tr>
    </w:tbl>
    <w:p w14:paraId="4FAE7803" w14:textId="3BDE93CB" w:rsidR="000C33D7" w:rsidRDefault="000C33D7" w:rsidP="00C07051">
      <w:pPr>
        <w:pStyle w:val="ListParagraph"/>
        <w:numPr>
          <w:ilvl w:val="0"/>
          <w:numId w:val="66"/>
        </w:numPr>
        <w:ind w:left="3402" w:hanging="425"/>
        <w:jc w:val="both"/>
      </w:pPr>
      <w:proofErr w:type="spellStart"/>
      <w:r>
        <w:t>Rincian</w:t>
      </w:r>
      <w:proofErr w:type="spellEnd"/>
      <w:r>
        <w:t xml:space="preserve"> </w:t>
      </w:r>
      <w:proofErr w:type="spellStart"/>
      <w:r>
        <w:t>Mutasi</w:t>
      </w:r>
      <w:proofErr w:type="spellEnd"/>
      <w:r>
        <w:t>/</w:t>
      </w:r>
      <w:proofErr w:type="spellStart"/>
      <w:r w:rsidRPr="003F7BFE">
        <w:t>Koreksi</w:t>
      </w:r>
      <w:proofErr w:type="spellEnd"/>
      <w:r w:rsidRPr="003F7BFE">
        <w:t xml:space="preserve"> </w:t>
      </w:r>
      <w:proofErr w:type="spellStart"/>
      <w:r w:rsidRPr="003F7BFE">
        <w:t>Saldo</w:t>
      </w:r>
      <w:proofErr w:type="spellEnd"/>
      <w:r w:rsidRPr="003F7BFE">
        <w:t xml:space="preserve"> </w:t>
      </w:r>
      <w:proofErr w:type="spellStart"/>
      <w:r>
        <w:t>Peralatan</w:t>
      </w:r>
      <w:proofErr w:type="spellEnd"/>
      <w:r>
        <w:t xml:space="preserve"> Personal </w:t>
      </w:r>
      <w:r w:rsidRPr="00AE03C0">
        <w:t xml:space="preserve">Computer </w:t>
      </w:r>
      <w:proofErr w:type="spellStart"/>
      <w:r>
        <w:t>sebagaimana</w:t>
      </w:r>
      <w:proofErr w:type="spellEnd"/>
      <w:r>
        <w:t xml:space="preserve"> </w:t>
      </w:r>
      <w:proofErr w:type="spellStart"/>
      <w:r>
        <w:t>Tabel</w:t>
      </w:r>
      <w:proofErr w:type="spellEnd"/>
      <w:r>
        <w:t xml:space="preserve"> III.14</w:t>
      </w:r>
      <w:r w:rsidRPr="003F7BFE">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p>
    <w:tbl>
      <w:tblPr>
        <w:tblW w:w="6095" w:type="dxa"/>
        <w:tblInd w:w="3261" w:type="dxa"/>
        <w:tblLayout w:type="fixed"/>
        <w:tblLook w:val="04A0" w:firstRow="1" w:lastRow="0" w:firstColumn="1" w:lastColumn="0" w:noHBand="0" w:noVBand="1"/>
      </w:tblPr>
      <w:tblGrid>
        <w:gridCol w:w="4394"/>
        <w:gridCol w:w="283"/>
        <w:gridCol w:w="1418"/>
      </w:tblGrid>
      <w:tr w:rsidR="000C33D7" w:rsidRPr="000767E8" w14:paraId="3BD405FF" w14:textId="77777777" w:rsidTr="00151808">
        <w:trPr>
          <w:trHeight w:val="90"/>
        </w:trPr>
        <w:tc>
          <w:tcPr>
            <w:tcW w:w="4394" w:type="dxa"/>
            <w:shd w:val="clear" w:color="auto" w:fill="auto"/>
          </w:tcPr>
          <w:p w14:paraId="3731A12D" w14:textId="77777777" w:rsidR="000C33D7" w:rsidRPr="000767E8" w:rsidRDefault="000C33D7" w:rsidP="00151808">
            <w:pPr>
              <w:widowControl w:val="0"/>
              <w:spacing w:line="240" w:lineRule="auto"/>
              <w:jc w:val="both"/>
              <w:rPr>
                <w:rFonts w:ascii="Arial Narrow" w:hAnsi="Arial Narrow" w:cs="Arial Narrow"/>
                <w:b/>
                <w:bCs/>
                <w:sz w:val="16"/>
                <w:szCs w:val="16"/>
                <w:lang w:val="en-US"/>
              </w:rPr>
            </w:pPr>
          </w:p>
        </w:tc>
        <w:tc>
          <w:tcPr>
            <w:tcW w:w="283" w:type="dxa"/>
            <w:shd w:val="clear" w:color="auto" w:fill="auto"/>
          </w:tcPr>
          <w:p w14:paraId="06010B4D" w14:textId="77777777" w:rsidR="000C33D7" w:rsidRPr="000767E8" w:rsidRDefault="000C33D7" w:rsidP="00151808">
            <w:pPr>
              <w:widowControl w:val="0"/>
              <w:spacing w:line="240" w:lineRule="auto"/>
              <w:jc w:val="both"/>
              <w:rPr>
                <w:rFonts w:ascii="Arial Narrow" w:hAnsi="Arial Narrow" w:cs="Arial Narrow"/>
                <w:b/>
                <w:bCs/>
                <w:sz w:val="16"/>
                <w:szCs w:val="16"/>
                <w:lang w:val="en-US"/>
              </w:rPr>
            </w:pPr>
          </w:p>
        </w:tc>
        <w:tc>
          <w:tcPr>
            <w:tcW w:w="1418" w:type="dxa"/>
            <w:shd w:val="clear" w:color="auto" w:fill="auto"/>
          </w:tcPr>
          <w:p w14:paraId="711B352D" w14:textId="77777777" w:rsidR="000C33D7" w:rsidRPr="000767E8" w:rsidRDefault="000C33D7" w:rsidP="00151808">
            <w:pPr>
              <w:widowControl w:val="0"/>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(Rp)</w:t>
            </w:r>
          </w:p>
        </w:tc>
      </w:tr>
      <w:tr w:rsidR="000C33D7" w:rsidRPr="000767E8" w14:paraId="71AE55BF" w14:textId="77777777" w:rsidTr="00151808">
        <w:trPr>
          <w:trHeight w:val="90"/>
        </w:trPr>
        <w:tc>
          <w:tcPr>
            <w:tcW w:w="4394" w:type="dxa"/>
            <w:shd w:val="clear" w:color="auto" w:fill="auto"/>
          </w:tcPr>
          <w:p w14:paraId="4FF6CAD9" w14:textId="342A3CA3" w:rsidR="000C33D7" w:rsidRPr="000767E8" w:rsidRDefault="000C33D7" w:rsidP="00151808">
            <w:pPr>
              <w:widowControl w:val="0"/>
              <w:spacing w:line="240" w:lineRule="auto"/>
              <w:jc w:val="both"/>
              <w:rPr>
                <w:rFonts w:ascii="Arial Narrow" w:hAnsi="Arial Narrow" w:cs="Arial Narrow"/>
                <w:b/>
                <w:bCs/>
                <w:sz w:val="16"/>
                <w:szCs w:val="16"/>
                <w:lang w:val="en-US"/>
              </w:rPr>
            </w:pPr>
            <w:proofErr w:type="spellStart"/>
            <w:r w:rsidRPr="000767E8">
              <w:rPr>
                <w:rFonts w:ascii="Arial Narrow" w:hAnsi="Arial Narrow" w:cs="Arial Narrow"/>
                <w:b/>
                <w:bCs/>
                <w:sz w:val="16"/>
                <w:szCs w:val="16"/>
                <w:lang w:val="en-US"/>
              </w:rPr>
              <w:t>Saldo</w:t>
            </w:r>
            <w:proofErr w:type="spellEnd"/>
            <w:r w:rsidRPr="000767E8">
              <w:rPr>
                <w:rFonts w:ascii="Arial Narrow" w:hAnsi="Arial Narrow" w:cs="Arial Narrow"/>
                <w:b/>
                <w:bCs/>
                <w:sz w:val="16"/>
                <w:szCs w:val="16"/>
                <w:lang w:val="en-US"/>
              </w:rPr>
              <w:t xml:space="preserve"> Awal </w:t>
            </w:r>
            <w:proofErr w:type="spellStart"/>
            <w:r>
              <w:rPr>
                <w:rFonts w:ascii="Arial Narrow" w:hAnsi="Arial Narrow" w:cs="Arial Narrow"/>
                <w:b/>
                <w:bCs/>
                <w:sz w:val="16"/>
                <w:szCs w:val="16"/>
                <w:lang w:val="en-US"/>
              </w:rPr>
              <w:t>Peralatan</w:t>
            </w:r>
            <w:proofErr w:type="spellEnd"/>
            <w:r>
              <w:rPr>
                <w:rFonts w:ascii="Arial Narrow" w:hAnsi="Arial Narrow" w:cs="Arial Narrow"/>
                <w:b/>
                <w:bCs/>
                <w:sz w:val="16"/>
                <w:szCs w:val="16"/>
                <w:lang w:val="en-US"/>
              </w:rPr>
              <w:t xml:space="preserve"> Personal </w:t>
            </w:r>
            <w:r w:rsidRPr="00D3567C">
              <w:rPr>
                <w:rFonts w:ascii="Arial Narrow" w:hAnsi="Arial Narrow" w:cs="Arial Narrow"/>
                <w:b/>
                <w:bCs/>
                <w:i/>
                <w:iCs/>
                <w:sz w:val="16"/>
                <w:szCs w:val="16"/>
                <w:lang w:val="en-US"/>
              </w:rPr>
              <w:t>Computer</w:t>
            </w:r>
          </w:p>
        </w:tc>
        <w:tc>
          <w:tcPr>
            <w:tcW w:w="283" w:type="dxa"/>
            <w:shd w:val="clear" w:color="auto" w:fill="auto"/>
          </w:tcPr>
          <w:p w14:paraId="49D0BE0C" w14:textId="77777777" w:rsidR="000C33D7" w:rsidRPr="000767E8" w:rsidRDefault="000C33D7" w:rsidP="00151808">
            <w:pPr>
              <w:widowControl w:val="0"/>
              <w:spacing w:line="240" w:lineRule="auto"/>
              <w:jc w:val="both"/>
              <w:rPr>
                <w:rFonts w:ascii="Arial Narrow" w:hAnsi="Arial Narrow" w:cs="Arial Narrow"/>
                <w:b/>
                <w:bCs/>
                <w:sz w:val="16"/>
                <w:szCs w:val="16"/>
                <w:lang w:val="en-US"/>
              </w:rPr>
            </w:pPr>
            <w:r w:rsidRPr="000767E8">
              <w:rPr>
                <w:rFonts w:ascii="Arial Narrow" w:hAnsi="Arial Narrow" w:cs="Arial Narrow"/>
                <w:b/>
                <w:bCs/>
                <w:sz w:val="16"/>
                <w:szCs w:val="16"/>
                <w:lang w:val="en-US"/>
              </w:rPr>
              <w:t>:</w:t>
            </w:r>
          </w:p>
        </w:tc>
        <w:tc>
          <w:tcPr>
            <w:tcW w:w="1418" w:type="dxa"/>
            <w:shd w:val="clear" w:color="auto" w:fill="auto"/>
          </w:tcPr>
          <w:p w14:paraId="6817BCAE" w14:textId="66F2B535" w:rsidR="000C33D7" w:rsidRPr="000767E8" w:rsidRDefault="000C33D7" w:rsidP="00151808">
            <w:pPr>
              <w:widowControl w:val="0"/>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10.898.100</w:t>
            </w:r>
            <w:r w:rsidRPr="00D54D86">
              <w:rPr>
                <w:rFonts w:ascii="Arial Narrow" w:hAnsi="Arial Narrow" w:cs="Arial Narrow"/>
                <w:b/>
                <w:bCs/>
                <w:sz w:val="16"/>
                <w:szCs w:val="16"/>
                <w:lang w:val="en-US"/>
              </w:rPr>
              <w:t>,00</w:t>
            </w:r>
          </w:p>
        </w:tc>
      </w:tr>
      <w:tr w:rsidR="000C33D7" w:rsidRPr="000767E8" w14:paraId="418DBD87" w14:textId="77777777" w:rsidTr="00151808">
        <w:tc>
          <w:tcPr>
            <w:tcW w:w="4394" w:type="dxa"/>
            <w:shd w:val="clear" w:color="auto" w:fill="auto"/>
          </w:tcPr>
          <w:p w14:paraId="481C67DD" w14:textId="77777777" w:rsidR="000C33D7" w:rsidRPr="000767E8" w:rsidRDefault="000C33D7" w:rsidP="00151808">
            <w:pPr>
              <w:widowControl w:val="0"/>
              <w:spacing w:line="240" w:lineRule="auto"/>
              <w:jc w:val="both"/>
              <w:rPr>
                <w:rFonts w:ascii="Arial Narrow" w:hAnsi="Arial Narrow" w:cs="Arial Narrow"/>
                <w:b/>
                <w:bCs/>
                <w:sz w:val="16"/>
                <w:szCs w:val="16"/>
                <w:lang w:val="en-US"/>
              </w:rPr>
            </w:pPr>
          </w:p>
        </w:tc>
        <w:tc>
          <w:tcPr>
            <w:tcW w:w="283" w:type="dxa"/>
            <w:shd w:val="clear" w:color="auto" w:fill="auto"/>
          </w:tcPr>
          <w:p w14:paraId="04C95D49" w14:textId="77777777" w:rsidR="000C33D7" w:rsidRPr="000767E8" w:rsidRDefault="000C33D7" w:rsidP="00151808">
            <w:pPr>
              <w:widowControl w:val="0"/>
              <w:spacing w:line="240" w:lineRule="auto"/>
              <w:jc w:val="both"/>
              <w:rPr>
                <w:rFonts w:ascii="Arial Narrow" w:hAnsi="Arial Narrow" w:cs="Arial Narrow"/>
                <w:b/>
                <w:bCs/>
                <w:sz w:val="16"/>
                <w:szCs w:val="16"/>
                <w:lang w:val="en-US"/>
              </w:rPr>
            </w:pPr>
          </w:p>
        </w:tc>
        <w:tc>
          <w:tcPr>
            <w:tcW w:w="1418" w:type="dxa"/>
            <w:shd w:val="clear" w:color="auto" w:fill="auto"/>
          </w:tcPr>
          <w:p w14:paraId="3C0C5E63" w14:textId="77777777" w:rsidR="000C33D7" w:rsidRPr="000767E8" w:rsidRDefault="000C33D7" w:rsidP="00151808">
            <w:pPr>
              <w:widowControl w:val="0"/>
              <w:spacing w:line="240" w:lineRule="auto"/>
              <w:jc w:val="right"/>
              <w:rPr>
                <w:rFonts w:ascii="Arial Narrow" w:hAnsi="Arial Narrow" w:cs="Arial Narrow"/>
                <w:b/>
                <w:bCs/>
                <w:sz w:val="16"/>
                <w:szCs w:val="16"/>
                <w:lang w:val="en-US"/>
              </w:rPr>
            </w:pPr>
          </w:p>
        </w:tc>
      </w:tr>
      <w:tr w:rsidR="000C33D7" w:rsidRPr="000767E8" w14:paraId="43580A45" w14:textId="77777777" w:rsidTr="00151808">
        <w:tc>
          <w:tcPr>
            <w:tcW w:w="4394" w:type="dxa"/>
            <w:shd w:val="clear" w:color="auto" w:fill="auto"/>
          </w:tcPr>
          <w:p w14:paraId="75ACBB68" w14:textId="77777777" w:rsidR="000C33D7" w:rsidRPr="000767E8" w:rsidRDefault="000C33D7" w:rsidP="00151808">
            <w:pPr>
              <w:widowControl w:val="0"/>
              <w:spacing w:line="240" w:lineRule="auto"/>
              <w:jc w:val="both"/>
              <w:rPr>
                <w:rFonts w:ascii="Arial Narrow" w:hAnsi="Arial Narrow" w:cs="Arial Narrow"/>
                <w:b/>
                <w:bCs/>
                <w:sz w:val="16"/>
                <w:szCs w:val="16"/>
                <w:lang w:val="en-US"/>
              </w:rPr>
            </w:pPr>
            <w:proofErr w:type="spellStart"/>
            <w:r w:rsidRPr="000767E8">
              <w:rPr>
                <w:rFonts w:ascii="Arial Narrow" w:hAnsi="Arial Narrow" w:cs="Arial Narrow"/>
                <w:b/>
                <w:bCs/>
                <w:sz w:val="16"/>
                <w:szCs w:val="16"/>
                <w:lang w:val="en-US"/>
              </w:rPr>
              <w:t>Mutasi</w:t>
            </w:r>
            <w:proofErr w:type="spellEnd"/>
            <w:r>
              <w:rPr>
                <w:rFonts w:ascii="Arial Narrow" w:hAnsi="Arial Narrow" w:cs="Arial Narrow"/>
                <w:b/>
                <w:bCs/>
                <w:sz w:val="16"/>
                <w:szCs w:val="16"/>
                <w:lang w:val="en-US"/>
              </w:rPr>
              <w:t>/</w:t>
            </w:r>
            <w:proofErr w:type="spellStart"/>
            <w:r>
              <w:rPr>
                <w:rFonts w:ascii="Arial Narrow" w:hAnsi="Arial Narrow" w:cs="Arial Narrow"/>
                <w:b/>
                <w:bCs/>
                <w:sz w:val="16"/>
                <w:szCs w:val="16"/>
                <w:lang w:val="en-US"/>
              </w:rPr>
              <w:t>Koreksi</w:t>
            </w:r>
            <w:proofErr w:type="spellEnd"/>
            <w:r w:rsidRPr="000767E8">
              <w:rPr>
                <w:rFonts w:ascii="Arial Narrow" w:hAnsi="Arial Narrow" w:cs="Arial Narrow"/>
                <w:b/>
                <w:bCs/>
                <w:sz w:val="16"/>
                <w:szCs w:val="16"/>
                <w:lang w:val="en-US"/>
              </w:rPr>
              <w:t xml:space="preserve"> </w:t>
            </w:r>
            <w:proofErr w:type="spellStart"/>
            <w:r w:rsidRPr="000767E8">
              <w:rPr>
                <w:rFonts w:ascii="Arial Narrow" w:hAnsi="Arial Narrow" w:cs="Arial Narrow"/>
                <w:b/>
                <w:bCs/>
                <w:sz w:val="16"/>
                <w:szCs w:val="16"/>
                <w:lang w:val="en-US"/>
              </w:rPr>
              <w:t>Tambah</w:t>
            </w:r>
            <w:proofErr w:type="spellEnd"/>
            <w:r>
              <w:rPr>
                <w:rFonts w:ascii="Arial Narrow" w:hAnsi="Arial Narrow" w:cs="Arial Narrow"/>
                <w:b/>
                <w:bCs/>
                <w:sz w:val="16"/>
                <w:szCs w:val="16"/>
                <w:lang w:val="en-US"/>
              </w:rPr>
              <w:t xml:space="preserve"> (</w:t>
            </w:r>
            <w:proofErr w:type="spellStart"/>
            <w:r>
              <w:rPr>
                <w:rFonts w:ascii="Arial Narrow" w:hAnsi="Arial Narrow" w:cs="Arial Narrow"/>
                <w:b/>
                <w:bCs/>
                <w:sz w:val="16"/>
                <w:szCs w:val="16"/>
                <w:lang w:val="en-US"/>
              </w:rPr>
              <w:t>Debet</w:t>
            </w:r>
            <w:proofErr w:type="spellEnd"/>
            <w:r>
              <w:rPr>
                <w:rFonts w:ascii="Arial Narrow" w:hAnsi="Arial Narrow" w:cs="Arial Narrow"/>
                <w:b/>
                <w:bCs/>
                <w:sz w:val="16"/>
                <w:szCs w:val="16"/>
                <w:lang w:val="en-US"/>
              </w:rPr>
              <w:t>)</w:t>
            </w:r>
          </w:p>
        </w:tc>
        <w:tc>
          <w:tcPr>
            <w:tcW w:w="283" w:type="dxa"/>
            <w:shd w:val="clear" w:color="auto" w:fill="auto"/>
          </w:tcPr>
          <w:p w14:paraId="7E9E7D0A" w14:textId="77777777" w:rsidR="000C33D7" w:rsidRPr="000767E8" w:rsidRDefault="000C33D7" w:rsidP="00151808">
            <w:pPr>
              <w:widowControl w:val="0"/>
              <w:spacing w:line="240" w:lineRule="auto"/>
              <w:jc w:val="both"/>
              <w:rPr>
                <w:rFonts w:ascii="Arial Narrow" w:hAnsi="Arial Narrow" w:cs="Arial Narrow"/>
                <w:b/>
                <w:bCs/>
                <w:sz w:val="16"/>
                <w:szCs w:val="16"/>
                <w:lang w:val="en-US"/>
              </w:rPr>
            </w:pPr>
            <w:r w:rsidRPr="000767E8">
              <w:rPr>
                <w:rFonts w:ascii="Arial Narrow" w:hAnsi="Arial Narrow" w:cs="Arial Narrow"/>
                <w:b/>
                <w:bCs/>
                <w:sz w:val="16"/>
                <w:szCs w:val="16"/>
                <w:lang w:val="en-US"/>
              </w:rPr>
              <w:t>:</w:t>
            </w:r>
          </w:p>
        </w:tc>
        <w:tc>
          <w:tcPr>
            <w:tcW w:w="1418" w:type="dxa"/>
            <w:shd w:val="clear" w:color="auto" w:fill="auto"/>
          </w:tcPr>
          <w:p w14:paraId="212FD701" w14:textId="4F320957" w:rsidR="000C33D7" w:rsidRPr="000767E8" w:rsidRDefault="000C33D7" w:rsidP="00151808">
            <w:pPr>
              <w:widowControl w:val="0"/>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15</w:t>
            </w:r>
            <w:r w:rsidRPr="00D3567C">
              <w:rPr>
                <w:rFonts w:ascii="Arial Narrow" w:hAnsi="Arial Narrow" w:cs="Arial Narrow"/>
                <w:b/>
                <w:bCs/>
                <w:sz w:val="16"/>
                <w:szCs w:val="16"/>
                <w:lang w:val="en-US"/>
              </w:rPr>
              <w:t>.</w:t>
            </w:r>
            <w:r>
              <w:rPr>
                <w:rFonts w:ascii="Arial Narrow" w:hAnsi="Arial Narrow" w:cs="Arial Narrow"/>
                <w:b/>
                <w:bCs/>
                <w:sz w:val="16"/>
                <w:szCs w:val="16"/>
                <w:lang w:val="en-US"/>
              </w:rPr>
              <w:t>0</w:t>
            </w:r>
            <w:r w:rsidRPr="00D3567C">
              <w:rPr>
                <w:rFonts w:ascii="Arial Narrow" w:hAnsi="Arial Narrow" w:cs="Arial Narrow"/>
                <w:b/>
                <w:bCs/>
                <w:sz w:val="16"/>
                <w:szCs w:val="16"/>
                <w:lang w:val="en-US"/>
              </w:rPr>
              <w:t>00.000,00</w:t>
            </w:r>
          </w:p>
        </w:tc>
      </w:tr>
      <w:tr w:rsidR="000C33D7" w:rsidRPr="000767E8" w14:paraId="14B64EC3" w14:textId="77777777" w:rsidTr="00151808">
        <w:tc>
          <w:tcPr>
            <w:tcW w:w="4394" w:type="dxa"/>
            <w:shd w:val="clear" w:color="auto" w:fill="auto"/>
          </w:tcPr>
          <w:p w14:paraId="238EC8CB" w14:textId="27A37AC6" w:rsidR="000C33D7" w:rsidRPr="00CF08D2" w:rsidRDefault="000C33D7" w:rsidP="00151808">
            <w:pPr>
              <w:widowControl w:val="0"/>
              <w:tabs>
                <w:tab w:val="left" w:pos="2703"/>
              </w:tabs>
              <w:spacing w:line="240" w:lineRule="auto"/>
              <w:ind w:leftChars="100" w:left="240"/>
              <w:jc w:val="both"/>
              <w:rPr>
                <w:rFonts w:ascii="Arial Narrow" w:hAnsi="Arial Narrow" w:cs="Arial Narrow"/>
                <w:sz w:val="16"/>
                <w:szCs w:val="16"/>
                <w:highlight w:val="cyan"/>
                <w:lang w:val="en-US"/>
              </w:rPr>
            </w:pPr>
            <w:proofErr w:type="spellStart"/>
            <w:r>
              <w:rPr>
                <w:rFonts w:ascii="Arial Narrow" w:hAnsi="Arial Narrow" w:cs="Arial Narrow"/>
                <w:sz w:val="16"/>
                <w:szCs w:val="16"/>
                <w:lang w:val="en-US"/>
              </w:rPr>
              <w:t>Realisasi</w:t>
            </w:r>
            <w:proofErr w:type="spellEnd"/>
            <w:r>
              <w:rPr>
                <w:rFonts w:ascii="Arial Narrow" w:hAnsi="Arial Narrow" w:cs="Arial Narrow"/>
                <w:sz w:val="16"/>
                <w:szCs w:val="16"/>
                <w:lang w:val="en-US"/>
              </w:rPr>
              <w:t xml:space="preserve"> </w:t>
            </w:r>
            <w:proofErr w:type="spellStart"/>
            <w:r>
              <w:rPr>
                <w:rFonts w:ascii="Arial Narrow" w:hAnsi="Arial Narrow" w:cs="Arial Narrow"/>
                <w:sz w:val="16"/>
                <w:szCs w:val="16"/>
                <w:lang w:val="en-US"/>
              </w:rPr>
              <w:t>Belanja</w:t>
            </w:r>
            <w:proofErr w:type="spellEnd"/>
            <w:r>
              <w:rPr>
                <w:rFonts w:ascii="Arial Narrow" w:hAnsi="Arial Narrow" w:cs="Arial Narrow"/>
                <w:sz w:val="16"/>
                <w:szCs w:val="16"/>
                <w:lang w:val="en-US"/>
              </w:rPr>
              <w:t xml:space="preserve"> Modal </w:t>
            </w:r>
            <w:proofErr w:type="spellStart"/>
            <w:r>
              <w:rPr>
                <w:rFonts w:ascii="Arial Narrow" w:hAnsi="Arial Narrow" w:cs="Arial Narrow"/>
                <w:sz w:val="16"/>
                <w:szCs w:val="16"/>
                <w:lang w:val="en-US"/>
              </w:rPr>
              <w:t>Berupa</w:t>
            </w:r>
            <w:proofErr w:type="spellEnd"/>
            <w:r>
              <w:rPr>
                <w:rFonts w:ascii="Arial Narrow" w:hAnsi="Arial Narrow" w:cs="Arial Narrow"/>
                <w:sz w:val="16"/>
                <w:szCs w:val="16"/>
                <w:lang w:val="en-US"/>
              </w:rPr>
              <w:t xml:space="preserve"> Printer</w:t>
            </w:r>
            <w:r w:rsidRPr="00D3567C">
              <w:rPr>
                <w:rFonts w:ascii="Arial Narrow" w:hAnsi="Arial Narrow" w:cs="Arial Narrow"/>
                <w:sz w:val="16"/>
                <w:szCs w:val="16"/>
                <w:lang w:val="en-US"/>
              </w:rPr>
              <w:t xml:space="preserve"> (Hasil </w:t>
            </w:r>
            <w:proofErr w:type="spellStart"/>
            <w:r w:rsidRPr="00D3567C">
              <w:rPr>
                <w:rFonts w:ascii="Arial Narrow" w:hAnsi="Arial Narrow" w:cs="Arial Narrow"/>
                <w:sz w:val="16"/>
                <w:szCs w:val="16"/>
                <w:lang w:val="en-US"/>
              </w:rPr>
              <w:t>Pengadaan</w:t>
            </w:r>
            <w:proofErr w:type="spellEnd"/>
            <w:r w:rsidRPr="00D3567C">
              <w:rPr>
                <w:rFonts w:ascii="Arial Narrow" w:hAnsi="Arial Narrow" w:cs="Arial Narrow"/>
                <w:sz w:val="16"/>
                <w:szCs w:val="16"/>
                <w:lang w:val="en-US"/>
              </w:rPr>
              <w:t xml:space="preserve"> TA 2024)</w:t>
            </w:r>
          </w:p>
        </w:tc>
        <w:tc>
          <w:tcPr>
            <w:tcW w:w="283" w:type="dxa"/>
            <w:shd w:val="clear" w:color="auto" w:fill="auto"/>
          </w:tcPr>
          <w:p w14:paraId="37B9D16A" w14:textId="77777777" w:rsidR="000C33D7" w:rsidRPr="00CF08D2" w:rsidRDefault="000C33D7" w:rsidP="00151808">
            <w:pPr>
              <w:widowControl w:val="0"/>
              <w:spacing w:line="240" w:lineRule="auto"/>
              <w:jc w:val="both"/>
              <w:rPr>
                <w:rFonts w:ascii="Arial Narrow" w:hAnsi="Arial Narrow" w:cs="Arial Narrow"/>
                <w:sz w:val="16"/>
                <w:szCs w:val="16"/>
                <w:lang w:val="en-US"/>
              </w:rPr>
            </w:pPr>
            <w:r w:rsidRPr="00CF08D2">
              <w:rPr>
                <w:rFonts w:ascii="Arial Narrow" w:hAnsi="Arial Narrow" w:cs="Arial Narrow"/>
                <w:sz w:val="16"/>
                <w:szCs w:val="16"/>
                <w:lang w:val="en-US"/>
              </w:rPr>
              <w:t>:</w:t>
            </w:r>
          </w:p>
        </w:tc>
        <w:tc>
          <w:tcPr>
            <w:tcW w:w="1418" w:type="dxa"/>
            <w:shd w:val="clear" w:color="auto" w:fill="auto"/>
          </w:tcPr>
          <w:p w14:paraId="6EA395CA" w14:textId="21767A54" w:rsidR="000C33D7" w:rsidRPr="00CF08D2" w:rsidRDefault="000C33D7" w:rsidP="00151808">
            <w:pPr>
              <w:widowControl w:val="0"/>
              <w:spacing w:line="240" w:lineRule="auto"/>
              <w:jc w:val="right"/>
              <w:rPr>
                <w:rFonts w:ascii="Arial Narrow" w:hAnsi="Arial Narrow" w:cs="Arial Narrow"/>
                <w:sz w:val="16"/>
                <w:szCs w:val="16"/>
                <w:lang w:val="en-US"/>
              </w:rPr>
            </w:pPr>
            <w:r>
              <w:rPr>
                <w:rFonts w:ascii="Arial Narrow" w:hAnsi="Arial Narrow" w:cs="Arial Narrow"/>
                <w:sz w:val="16"/>
                <w:szCs w:val="16"/>
                <w:lang w:val="en-US"/>
              </w:rPr>
              <w:t>15</w:t>
            </w:r>
            <w:r w:rsidRPr="00D3567C">
              <w:rPr>
                <w:rFonts w:ascii="Arial Narrow" w:hAnsi="Arial Narrow" w:cs="Arial Narrow"/>
                <w:sz w:val="16"/>
                <w:szCs w:val="16"/>
                <w:lang w:val="en-US"/>
              </w:rPr>
              <w:t>.</w:t>
            </w:r>
            <w:r>
              <w:rPr>
                <w:rFonts w:ascii="Arial Narrow" w:hAnsi="Arial Narrow" w:cs="Arial Narrow"/>
                <w:sz w:val="16"/>
                <w:szCs w:val="16"/>
                <w:lang w:val="en-US"/>
              </w:rPr>
              <w:t>0</w:t>
            </w:r>
            <w:r w:rsidRPr="00D3567C">
              <w:rPr>
                <w:rFonts w:ascii="Arial Narrow" w:hAnsi="Arial Narrow" w:cs="Arial Narrow"/>
                <w:sz w:val="16"/>
                <w:szCs w:val="16"/>
                <w:lang w:val="en-US"/>
              </w:rPr>
              <w:t>00.000,00</w:t>
            </w:r>
          </w:p>
        </w:tc>
      </w:tr>
      <w:tr w:rsidR="000C33D7" w:rsidRPr="000767E8" w14:paraId="61C53205" w14:textId="77777777" w:rsidTr="00151808">
        <w:tc>
          <w:tcPr>
            <w:tcW w:w="4394" w:type="dxa"/>
            <w:shd w:val="clear" w:color="auto" w:fill="auto"/>
          </w:tcPr>
          <w:p w14:paraId="30F8435E" w14:textId="77777777" w:rsidR="000C33D7" w:rsidRPr="000767E8" w:rsidRDefault="000C33D7" w:rsidP="00151808">
            <w:pPr>
              <w:widowControl w:val="0"/>
              <w:spacing w:line="240" w:lineRule="auto"/>
              <w:jc w:val="both"/>
              <w:rPr>
                <w:rFonts w:ascii="Arial Narrow" w:hAnsi="Arial Narrow" w:cs="Arial Narrow"/>
                <w:b/>
                <w:bCs/>
                <w:sz w:val="16"/>
                <w:szCs w:val="16"/>
                <w:lang w:val="en-US"/>
              </w:rPr>
            </w:pPr>
          </w:p>
        </w:tc>
        <w:tc>
          <w:tcPr>
            <w:tcW w:w="283" w:type="dxa"/>
            <w:shd w:val="clear" w:color="auto" w:fill="auto"/>
          </w:tcPr>
          <w:p w14:paraId="3F3D2D4A" w14:textId="77777777" w:rsidR="000C33D7" w:rsidRPr="000767E8" w:rsidRDefault="000C33D7" w:rsidP="00151808">
            <w:pPr>
              <w:widowControl w:val="0"/>
              <w:spacing w:line="240" w:lineRule="auto"/>
              <w:jc w:val="both"/>
              <w:rPr>
                <w:rFonts w:ascii="Arial Narrow" w:hAnsi="Arial Narrow" w:cs="Arial Narrow"/>
                <w:b/>
                <w:bCs/>
                <w:sz w:val="16"/>
                <w:szCs w:val="16"/>
                <w:lang w:val="en-US"/>
              </w:rPr>
            </w:pPr>
          </w:p>
        </w:tc>
        <w:tc>
          <w:tcPr>
            <w:tcW w:w="1418" w:type="dxa"/>
            <w:shd w:val="clear" w:color="auto" w:fill="auto"/>
          </w:tcPr>
          <w:p w14:paraId="28FF35F1" w14:textId="77777777" w:rsidR="000C33D7" w:rsidRPr="000767E8" w:rsidRDefault="000C33D7" w:rsidP="00151808">
            <w:pPr>
              <w:widowControl w:val="0"/>
              <w:spacing w:line="240" w:lineRule="auto"/>
              <w:jc w:val="right"/>
              <w:rPr>
                <w:rFonts w:ascii="Arial Narrow" w:hAnsi="Arial Narrow" w:cs="Arial Narrow"/>
                <w:b/>
                <w:bCs/>
                <w:sz w:val="16"/>
                <w:szCs w:val="16"/>
                <w:lang w:val="en-US"/>
              </w:rPr>
            </w:pPr>
          </w:p>
        </w:tc>
      </w:tr>
      <w:tr w:rsidR="000C33D7" w:rsidRPr="000767E8" w14:paraId="372011FA" w14:textId="77777777" w:rsidTr="00151808">
        <w:tc>
          <w:tcPr>
            <w:tcW w:w="4394" w:type="dxa"/>
            <w:shd w:val="clear" w:color="auto" w:fill="auto"/>
          </w:tcPr>
          <w:p w14:paraId="651CD0FE" w14:textId="77777777" w:rsidR="000C33D7" w:rsidRPr="000767E8" w:rsidRDefault="000C33D7" w:rsidP="00151808">
            <w:pPr>
              <w:widowControl w:val="0"/>
              <w:spacing w:line="240" w:lineRule="auto"/>
              <w:jc w:val="both"/>
              <w:rPr>
                <w:rFonts w:ascii="Arial Narrow" w:hAnsi="Arial Narrow" w:cs="Arial Narrow"/>
                <w:b/>
                <w:bCs/>
                <w:sz w:val="16"/>
                <w:szCs w:val="16"/>
                <w:lang w:val="en-US"/>
              </w:rPr>
            </w:pPr>
            <w:proofErr w:type="spellStart"/>
            <w:r w:rsidRPr="000767E8">
              <w:rPr>
                <w:rFonts w:ascii="Arial Narrow" w:hAnsi="Arial Narrow" w:cs="Arial Narrow"/>
                <w:b/>
                <w:bCs/>
                <w:sz w:val="16"/>
                <w:szCs w:val="16"/>
                <w:lang w:val="en-US"/>
              </w:rPr>
              <w:t>Mutasi</w:t>
            </w:r>
            <w:proofErr w:type="spellEnd"/>
            <w:r>
              <w:rPr>
                <w:rFonts w:ascii="Arial Narrow" w:hAnsi="Arial Narrow" w:cs="Arial Narrow"/>
                <w:b/>
                <w:bCs/>
                <w:sz w:val="16"/>
                <w:szCs w:val="16"/>
                <w:lang w:val="en-US"/>
              </w:rPr>
              <w:t>/</w:t>
            </w:r>
            <w:proofErr w:type="spellStart"/>
            <w:r>
              <w:rPr>
                <w:rFonts w:ascii="Arial Narrow" w:hAnsi="Arial Narrow" w:cs="Arial Narrow"/>
                <w:b/>
                <w:bCs/>
                <w:sz w:val="16"/>
                <w:szCs w:val="16"/>
                <w:lang w:val="en-US"/>
              </w:rPr>
              <w:t>Koreksi</w:t>
            </w:r>
            <w:proofErr w:type="spellEnd"/>
            <w:r w:rsidRPr="000767E8">
              <w:rPr>
                <w:rFonts w:ascii="Arial Narrow" w:hAnsi="Arial Narrow" w:cs="Arial Narrow"/>
                <w:b/>
                <w:bCs/>
                <w:sz w:val="16"/>
                <w:szCs w:val="16"/>
                <w:lang w:val="en-US"/>
              </w:rPr>
              <w:t xml:space="preserve"> Kurang</w:t>
            </w:r>
            <w:r>
              <w:rPr>
                <w:rFonts w:ascii="Arial Narrow" w:hAnsi="Arial Narrow" w:cs="Arial Narrow"/>
                <w:b/>
                <w:bCs/>
                <w:sz w:val="16"/>
                <w:szCs w:val="16"/>
                <w:lang w:val="en-US"/>
              </w:rPr>
              <w:t xml:space="preserve"> (</w:t>
            </w:r>
            <w:proofErr w:type="spellStart"/>
            <w:r>
              <w:rPr>
                <w:rFonts w:ascii="Arial Narrow" w:hAnsi="Arial Narrow" w:cs="Arial Narrow"/>
                <w:b/>
                <w:bCs/>
                <w:sz w:val="16"/>
                <w:szCs w:val="16"/>
                <w:lang w:val="en-US"/>
              </w:rPr>
              <w:t>kredit</w:t>
            </w:r>
            <w:proofErr w:type="spellEnd"/>
            <w:r>
              <w:rPr>
                <w:rFonts w:ascii="Arial Narrow" w:hAnsi="Arial Narrow" w:cs="Arial Narrow"/>
                <w:b/>
                <w:bCs/>
                <w:sz w:val="16"/>
                <w:szCs w:val="16"/>
                <w:lang w:val="en-US"/>
              </w:rPr>
              <w:t>)</w:t>
            </w:r>
          </w:p>
        </w:tc>
        <w:tc>
          <w:tcPr>
            <w:tcW w:w="283" w:type="dxa"/>
            <w:shd w:val="clear" w:color="auto" w:fill="auto"/>
          </w:tcPr>
          <w:p w14:paraId="1D8A7EAF" w14:textId="77777777" w:rsidR="000C33D7" w:rsidRPr="000767E8" w:rsidRDefault="000C33D7" w:rsidP="00151808">
            <w:pPr>
              <w:widowControl w:val="0"/>
              <w:spacing w:line="240" w:lineRule="auto"/>
              <w:jc w:val="both"/>
              <w:rPr>
                <w:rFonts w:ascii="Arial Narrow" w:hAnsi="Arial Narrow" w:cs="Arial Narrow"/>
                <w:b/>
                <w:bCs/>
                <w:sz w:val="16"/>
                <w:szCs w:val="16"/>
                <w:lang w:val="en-US"/>
              </w:rPr>
            </w:pPr>
            <w:r w:rsidRPr="000767E8">
              <w:rPr>
                <w:rFonts w:ascii="Arial Narrow" w:hAnsi="Arial Narrow" w:cs="Arial Narrow"/>
                <w:b/>
                <w:bCs/>
                <w:sz w:val="16"/>
                <w:szCs w:val="16"/>
                <w:lang w:val="en-US"/>
              </w:rPr>
              <w:t>:</w:t>
            </w:r>
          </w:p>
        </w:tc>
        <w:tc>
          <w:tcPr>
            <w:tcW w:w="1418" w:type="dxa"/>
            <w:shd w:val="clear" w:color="auto" w:fill="auto"/>
          </w:tcPr>
          <w:p w14:paraId="652AD451" w14:textId="43232FE2" w:rsidR="000C33D7" w:rsidRPr="000767E8" w:rsidRDefault="000C33D7" w:rsidP="00151808">
            <w:pPr>
              <w:widowControl w:val="0"/>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5.350.000</w:t>
            </w:r>
            <w:r w:rsidRPr="00D3567C">
              <w:rPr>
                <w:rFonts w:ascii="Arial Narrow" w:hAnsi="Arial Narrow" w:cs="Arial Narrow"/>
                <w:b/>
                <w:bCs/>
                <w:sz w:val="16"/>
                <w:szCs w:val="16"/>
                <w:lang w:val="en-US"/>
              </w:rPr>
              <w:t>,00</w:t>
            </w:r>
          </w:p>
        </w:tc>
      </w:tr>
      <w:tr w:rsidR="000C33D7" w:rsidRPr="000767E8" w14:paraId="72934E7F" w14:textId="77777777" w:rsidTr="00151808">
        <w:tc>
          <w:tcPr>
            <w:tcW w:w="4394" w:type="dxa"/>
            <w:shd w:val="clear" w:color="auto" w:fill="auto"/>
          </w:tcPr>
          <w:p w14:paraId="645E6289" w14:textId="0FDB45DD" w:rsidR="000C33D7" w:rsidRPr="00CF08D2" w:rsidRDefault="000C33D7" w:rsidP="00151808">
            <w:pPr>
              <w:widowControl w:val="0"/>
              <w:spacing w:line="240" w:lineRule="auto"/>
              <w:ind w:leftChars="100" w:left="240"/>
              <w:jc w:val="both"/>
              <w:rPr>
                <w:rFonts w:ascii="Arial Narrow" w:hAnsi="Arial Narrow" w:cs="Arial Narrow"/>
                <w:sz w:val="16"/>
                <w:szCs w:val="16"/>
                <w:highlight w:val="cyan"/>
                <w:lang w:val="en-US"/>
              </w:rPr>
            </w:pPr>
            <w:proofErr w:type="spellStart"/>
            <w:r w:rsidRPr="007B7856">
              <w:rPr>
                <w:rFonts w:ascii="Arial Narrow" w:hAnsi="Arial Narrow" w:cs="Arial Narrow"/>
                <w:sz w:val="16"/>
                <w:szCs w:val="16"/>
                <w:lang w:val="en-US"/>
              </w:rPr>
              <w:t>Koreksi</w:t>
            </w:r>
            <w:proofErr w:type="spellEnd"/>
            <w:r w:rsidRPr="007B7856">
              <w:rPr>
                <w:rFonts w:ascii="Arial Narrow" w:hAnsi="Arial Narrow" w:cs="Arial Narrow"/>
                <w:sz w:val="16"/>
                <w:szCs w:val="16"/>
                <w:lang w:val="en-US"/>
              </w:rPr>
              <w:t xml:space="preserve"> Hasil </w:t>
            </w:r>
            <w:proofErr w:type="spellStart"/>
            <w:r w:rsidRPr="007B7856">
              <w:rPr>
                <w:rFonts w:ascii="Arial Narrow" w:hAnsi="Arial Narrow" w:cs="Arial Narrow"/>
                <w:sz w:val="16"/>
                <w:szCs w:val="16"/>
                <w:lang w:val="en-US"/>
              </w:rPr>
              <w:t>Inventarisasi</w:t>
            </w:r>
            <w:proofErr w:type="spellEnd"/>
            <w:r w:rsidRPr="007B7856">
              <w:rPr>
                <w:rFonts w:ascii="Arial Narrow" w:hAnsi="Arial Narrow" w:cs="Arial Narrow"/>
                <w:sz w:val="16"/>
                <w:szCs w:val="16"/>
                <w:lang w:val="en-US"/>
              </w:rPr>
              <w:t xml:space="preserve"> (</w:t>
            </w:r>
            <w:proofErr w:type="spellStart"/>
            <w:r w:rsidRPr="007B7856">
              <w:rPr>
                <w:rFonts w:ascii="Arial Narrow" w:hAnsi="Arial Narrow" w:cs="Arial Narrow"/>
                <w:sz w:val="16"/>
                <w:szCs w:val="16"/>
                <w:lang w:val="en-US"/>
              </w:rPr>
              <w:t>Reklasifikasi</w:t>
            </w:r>
            <w:proofErr w:type="spellEnd"/>
            <w:r w:rsidRPr="007B7856">
              <w:rPr>
                <w:rFonts w:ascii="Arial Narrow" w:hAnsi="Arial Narrow" w:cs="Arial Narrow"/>
                <w:sz w:val="16"/>
                <w:szCs w:val="16"/>
                <w:lang w:val="en-US"/>
              </w:rPr>
              <w:t xml:space="preserve"> </w:t>
            </w:r>
            <w:proofErr w:type="spellStart"/>
            <w:r w:rsidRPr="007B7856">
              <w:rPr>
                <w:rFonts w:ascii="Arial Narrow" w:hAnsi="Arial Narrow" w:cs="Arial Narrow"/>
                <w:sz w:val="16"/>
                <w:szCs w:val="16"/>
                <w:lang w:val="en-US"/>
              </w:rPr>
              <w:t>Peralatan</w:t>
            </w:r>
            <w:proofErr w:type="spellEnd"/>
            <w:r w:rsidRPr="007B7856">
              <w:rPr>
                <w:rFonts w:ascii="Arial Narrow" w:hAnsi="Arial Narrow" w:cs="Arial Narrow"/>
                <w:sz w:val="16"/>
                <w:szCs w:val="16"/>
                <w:lang w:val="en-US"/>
              </w:rPr>
              <w:t xml:space="preserve"> </w:t>
            </w:r>
            <w:r>
              <w:rPr>
                <w:rFonts w:ascii="Arial Narrow" w:hAnsi="Arial Narrow" w:cs="Arial Narrow"/>
                <w:sz w:val="16"/>
                <w:szCs w:val="16"/>
                <w:lang w:val="en-US"/>
              </w:rPr>
              <w:t>Personal Computer</w:t>
            </w:r>
            <w:r w:rsidRPr="007B7856">
              <w:rPr>
                <w:rFonts w:ascii="Arial Narrow" w:hAnsi="Arial Narrow" w:cs="Arial Narrow"/>
                <w:sz w:val="16"/>
                <w:szCs w:val="16"/>
                <w:lang w:val="en-US"/>
              </w:rPr>
              <w:t xml:space="preserve"> </w:t>
            </w:r>
            <w:proofErr w:type="spellStart"/>
            <w:r w:rsidRPr="007B7856">
              <w:rPr>
                <w:rFonts w:ascii="Arial Narrow" w:hAnsi="Arial Narrow" w:cs="Arial Narrow"/>
                <w:sz w:val="16"/>
                <w:szCs w:val="16"/>
                <w:lang w:val="en-US"/>
              </w:rPr>
              <w:t>ke</w:t>
            </w:r>
            <w:proofErr w:type="spellEnd"/>
            <w:r w:rsidRPr="007B7856">
              <w:rPr>
                <w:rFonts w:ascii="Arial Narrow" w:hAnsi="Arial Narrow" w:cs="Arial Narrow"/>
                <w:sz w:val="16"/>
                <w:szCs w:val="16"/>
                <w:lang w:val="en-US"/>
              </w:rPr>
              <w:t xml:space="preserve"> Aset Lain-lain)</w:t>
            </w:r>
            <w:r>
              <w:rPr>
                <w:rFonts w:ascii="Arial Narrow" w:hAnsi="Arial Narrow" w:cs="Arial Narrow"/>
                <w:sz w:val="16"/>
                <w:szCs w:val="16"/>
                <w:lang w:val="en-US"/>
              </w:rPr>
              <w:t xml:space="preserve"> </w:t>
            </w:r>
            <w:r w:rsidRPr="00893628">
              <w:rPr>
                <w:rFonts w:ascii="Arial Narrow" w:hAnsi="Arial Narrow" w:cs="Arial Narrow"/>
                <w:sz w:val="16"/>
                <w:szCs w:val="16"/>
                <w:lang w:val="en-US"/>
              </w:rPr>
              <w:sym w:font="Wingdings" w:char="F0E0"/>
            </w:r>
            <w:r w:rsidRPr="00893628">
              <w:rPr>
                <w:rFonts w:ascii="Arial Narrow" w:hAnsi="Arial Narrow" w:cs="Arial Narrow"/>
                <w:sz w:val="16"/>
                <w:szCs w:val="16"/>
                <w:lang w:val="en-US"/>
              </w:rPr>
              <w:t xml:space="preserve"> </w:t>
            </w:r>
            <w:proofErr w:type="spellStart"/>
            <w:r w:rsidRPr="00893628">
              <w:rPr>
                <w:rFonts w:ascii="Arial Narrow" w:hAnsi="Arial Narrow" w:cs="Arial Narrow"/>
                <w:sz w:val="16"/>
                <w:szCs w:val="16"/>
                <w:lang w:val="en-US"/>
              </w:rPr>
              <w:t>Aset</w:t>
            </w:r>
            <w:proofErr w:type="spellEnd"/>
            <w:r w:rsidRPr="00893628">
              <w:rPr>
                <w:rFonts w:ascii="Arial Narrow" w:hAnsi="Arial Narrow" w:cs="Arial Narrow"/>
                <w:sz w:val="16"/>
                <w:szCs w:val="16"/>
                <w:lang w:val="en-US"/>
              </w:rPr>
              <w:t xml:space="preserve"> </w:t>
            </w:r>
            <w:proofErr w:type="spellStart"/>
            <w:r w:rsidRPr="00893628">
              <w:rPr>
                <w:rFonts w:ascii="Arial Narrow" w:hAnsi="Arial Narrow" w:cs="Arial Narrow"/>
                <w:sz w:val="16"/>
                <w:szCs w:val="16"/>
                <w:lang w:val="en-US"/>
              </w:rPr>
              <w:t>Rusak</w:t>
            </w:r>
            <w:proofErr w:type="spellEnd"/>
            <w:r w:rsidRPr="00893628">
              <w:rPr>
                <w:rFonts w:ascii="Arial Narrow" w:hAnsi="Arial Narrow" w:cs="Arial Narrow"/>
                <w:sz w:val="16"/>
                <w:szCs w:val="16"/>
                <w:lang w:val="en-US"/>
              </w:rPr>
              <w:t xml:space="preserve"> </w:t>
            </w:r>
            <w:proofErr w:type="spellStart"/>
            <w:r w:rsidRPr="00893628">
              <w:rPr>
                <w:rFonts w:ascii="Arial Narrow" w:hAnsi="Arial Narrow" w:cs="Arial Narrow"/>
                <w:sz w:val="16"/>
                <w:szCs w:val="16"/>
                <w:lang w:val="en-US"/>
              </w:rPr>
              <w:t>Berat</w:t>
            </w:r>
            <w:proofErr w:type="spellEnd"/>
            <w:r w:rsidRPr="00893628">
              <w:rPr>
                <w:rFonts w:ascii="Arial Narrow" w:hAnsi="Arial Narrow" w:cs="Arial Narrow"/>
                <w:sz w:val="16"/>
                <w:szCs w:val="16"/>
                <w:lang w:val="en-US"/>
              </w:rPr>
              <w:t>/</w:t>
            </w:r>
            <w:proofErr w:type="spellStart"/>
            <w:r w:rsidRPr="00893628">
              <w:rPr>
                <w:rFonts w:ascii="Arial Narrow" w:hAnsi="Arial Narrow" w:cs="Arial Narrow"/>
                <w:sz w:val="16"/>
                <w:szCs w:val="16"/>
                <w:lang w:val="en-US"/>
              </w:rPr>
              <w:t>Usang</w:t>
            </w:r>
            <w:proofErr w:type="spellEnd"/>
          </w:p>
        </w:tc>
        <w:tc>
          <w:tcPr>
            <w:tcW w:w="283" w:type="dxa"/>
            <w:shd w:val="clear" w:color="auto" w:fill="auto"/>
          </w:tcPr>
          <w:p w14:paraId="13F6FCE3" w14:textId="77777777" w:rsidR="000C33D7" w:rsidRPr="00CF08D2" w:rsidRDefault="000C33D7" w:rsidP="00151808">
            <w:pPr>
              <w:widowControl w:val="0"/>
              <w:spacing w:line="240" w:lineRule="auto"/>
              <w:jc w:val="both"/>
              <w:rPr>
                <w:rFonts w:ascii="Arial Narrow" w:hAnsi="Arial Narrow" w:cs="Arial Narrow"/>
                <w:sz w:val="16"/>
                <w:szCs w:val="16"/>
                <w:lang w:val="en-US"/>
              </w:rPr>
            </w:pPr>
            <w:r w:rsidRPr="00CF08D2">
              <w:rPr>
                <w:rFonts w:ascii="Arial Narrow" w:hAnsi="Arial Narrow" w:cs="Arial Narrow"/>
                <w:sz w:val="16"/>
                <w:szCs w:val="16"/>
                <w:lang w:val="en-US"/>
              </w:rPr>
              <w:t>:</w:t>
            </w:r>
          </w:p>
        </w:tc>
        <w:tc>
          <w:tcPr>
            <w:tcW w:w="1418" w:type="dxa"/>
            <w:shd w:val="clear" w:color="auto" w:fill="auto"/>
          </w:tcPr>
          <w:p w14:paraId="05503F26" w14:textId="3F1820E2" w:rsidR="000C33D7" w:rsidRPr="00CF08D2" w:rsidRDefault="000C33D7" w:rsidP="00151808">
            <w:pPr>
              <w:widowControl w:val="0"/>
              <w:spacing w:line="240" w:lineRule="auto"/>
              <w:jc w:val="right"/>
              <w:rPr>
                <w:rFonts w:ascii="Arial Narrow" w:hAnsi="Arial Narrow" w:cs="Arial Narrow"/>
                <w:sz w:val="16"/>
                <w:szCs w:val="16"/>
                <w:lang w:val="en-US"/>
              </w:rPr>
            </w:pPr>
            <w:r>
              <w:rPr>
                <w:rFonts w:ascii="Arial Narrow" w:hAnsi="Arial Narrow" w:cs="Arial Narrow"/>
                <w:sz w:val="16"/>
                <w:szCs w:val="16"/>
                <w:lang w:val="en-US"/>
              </w:rPr>
              <w:t>5.350.000</w:t>
            </w:r>
            <w:r w:rsidRPr="00D3567C">
              <w:rPr>
                <w:rFonts w:ascii="Arial Narrow" w:hAnsi="Arial Narrow" w:cs="Arial Narrow"/>
                <w:sz w:val="16"/>
                <w:szCs w:val="16"/>
                <w:lang w:val="en-US"/>
              </w:rPr>
              <w:t>,00</w:t>
            </w:r>
          </w:p>
        </w:tc>
      </w:tr>
      <w:tr w:rsidR="000C33D7" w:rsidRPr="000767E8" w14:paraId="6E1386FE" w14:textId="77777777" w:rsidTr="00151808">
        <w:trPr>
          <w:trHeight w:val="173"/>
        </w:trPr>
        <w:tc>
          <w:tcPr>
            <w:tcW w:w="4394" w:type="dxa"/>
            <w:shd w:val="clear" w:color="auto" w:fill="auto"/>
          </w:tcPr>
          <w:p w14:paraId="18375919" w14:textId="77777777" w:rsidR="000C33D7" w:rsidRPr="000767E8" w:rsidRDefault="000C33D7" w:rsidP="00151808">
            <w:pPr>
              <w:widowControl w:val="0"/>
              <w:spacing w:line="240" w:lineRule="auto"/>
              <w:ind w:leftChars="100" w:left="240"/>
              <w:jc w:val="both"/>
              <w:rPr>
                <w:rFonts w:ascii="Arial Narrow" w:hAnsi="Arial Narrow"/>
                <w:sz w:val="16"/>
                <w:szCs w:val="16"/>
              </w:rPr>
            </w:pPr>
          </w:p>
        </w:tc>
        <w:tc>
          <w:tcPr>
            <w:tcW w:w="283" w:type="dxa"/>
            <w:shd w:val="clear" w:color="auto" w:fill="auto"/>
          </w:tcPr>
          <w:p w14:paraId="1E61CA68" w14:textId="77777777" w:rsidR="000C33D7" w:rsidRPr="000767E8" w:rsidRDefault="000C33D7" w:rsidP="00151808">
            <w:pPr>
              <w:widowControl w:val="0"/>
              <w:spacing w:line="240" w:lineRule="auto"/>
              <w:jc w:val="both"/>
              <w:rPr>
                <w:rFonts w:ascii="Arial Narrow" w:hAnsi="Arial Narrow"/>
                <w:sz w:val="16"/>
                <w:szCs w:val="16"/>
              </w:rPr>
            </w:pPr>
          </w:p>
        </w:tc>
        <w:tc>
          <w:tcPr>
            <w:tcW w:w="1418" w:type="dxa"/>
            <w:tcBorders>
              <w:bottom w:val="nil"/>
            </w:tcBorders>
            <w:shd w:val="clear" w:color="auto" w:fill="auto"/>
          </w:tcPr>
          <w:p w14:paraId="289EC5B5" w14:textId="77777777" w:rsidR="000C33D7" w:rsidRPr="000767E8" w:rsidRDefault="000C33D7" w:rsidP="00151808">
            <w:pPr>
              <w:widowControl w:val="0"/>
              <w:spacing w:line="240" w:lineRule="auto"/>
              <w:jc w:val="right"/>
              <w:rPr>
                <w:rFonts w:ascii="Arial Narrow" w:hAnsi="Arial Narrow" w:cs="Arial Narrow"/>
                <w:sz w:val="16"/>
                <w:szCs w:val="16"/>
                <w:lang w:val="en-US"/>
              </w:rPr>
            </w:pPr>
          </w:p>
        </w:tc>
      </w:tr>
      <w:tr w:rsidR="000C33D7" w:rsidRPr="000767E8" w14:paraId="5872EEBB" w14:textId="77777777" w:rsidTr="00151808">
        <w:tc>
          <w:tcPr>
            <w:tcW w:w="4394" w:type="dxa"/>
            <w:shd w:val="clear" w:color="auto" w:fill="auto"/>
          </w:tcPr>
          <w:p w14:paraId="7E2EC118" w14:textId="4AB156DC" w:rsidR="000C33D7" w:rsidRPr="000767E8" w:rsidRDefault="000C33D7" w:rsidP="00151808">
            <w:pPr>
              <w:widowControl w:val="0"/>
              <w:spacing w:line="240" w:lineRule="auto"/>
              <w:jc w:val="both"/>
              <w:rPr>
                <w:rFonts w:ascii="Arial Narrow" w:hAnsi="Arial Narrow" w:cs="Arial Narrow"/>
                <w:b/>
                <w:bCs/>
                <w:sz w:val="16"/>
                <w:szCs w:val="16"/>
                <w:lang w:val="en-US"/>
              </w:rPr>
            </w:pPr>
            <w:proofErr w:type="spellStart"/>
            <w:r w:rsidRPr="000767E8">
              <w:rPr>
                <w:rFonts w:ascii="Arial Narrow" w:hAnsi="Arial Narrow" w:cs="Arial Narrow"/>
                <w:b/>
                <w:bCs/>
                <w:sz w:val="16"/>
                <w:szCs w:val="16"/>
                <w:lang w:val="en-US"/>
              </w:rPr>
              <w:t>Saldo</w:t>
            </w:r>
            <w:proofErr w:type="spellEnd"/>
            <w:r w:rsidRPr="000767E8">
              <w:rPr>
                <w:rFonts w:ascii="Arial Narrow" w:hAnsi="Arial Narrow" w:cs="Arial Narrow"/>
                <w:b/>
                <w:bCs/>
                <w:sz w:val="16"/>
                <w:szCs w:val="16"/>
                <w:lang w:val="en-US"/>
              </w:rPr>
              <w:t xml:space="preserve"> Akhir </w:t>
            </w:r>
            <w:proofErr w:type="spellStart"/>
            <w:r>
              <w:rPr>
                <w:rFonts w:ascii="Arial Narrow" w:hAnsi="Arial Narrow" w:cs="Arial Narrow"/>
                <w:b/>
                <w:bCs/>
                <w:sz w:val="16"/>
                <w:szCs w:val="16"/>
                <w:lang w:val="en-US"/>
              </w:rPr>
              <w:t>Peralatan</w:t>
            </w:r>
            <w:proofErr w:type="spellEnd"/>
            <w:r>
              <w:rPr>
                <w:rFonts w:ascii="Arial Narrow" w:hAnsi="Arial Narrow" w:cs="Arial Narrow"/>
                <w:b/>
                <w:bCs/>
                <w:sz w:val="16"/>
                <w:szCs w:val="16"/>
                <w:lang w:val="en-US"/>
              </w:rPr>
              <w:t xml:space="preserve"> Personal Computer</w:t>
            </w:r>
          </w:p>
        </w:tc>
        <w:tc>
          <w:tcPr>
            <w:tcW w:w="283" w:type="dxa"/>
            <w:shd w:val="clear" w:color="auto" w:fill="auto"/>
          </w:tcPr>
          <w:p w14:paraId="62B2BB9D" w14:textId="77777777" w:rsidR="000C33D7" w:rsidRPr="000767E8" w:rsidRDefault="000C33D7" w:rsidP="00151808">
            <w:pPr>
              <w:widowControl w:val="0"/>
              <w:spacing w:line="240" w:lineRule="auto"/>
              <w:jc w:val="both"/>
              <w:rPr>
                <w:rFonts w:ascii="Arial Narrow" w:hAnsi="Arial Narrow" w:cs="Arial Narrow"/>
                <w:b/>
                <w:bCs/>
                <w:sz w:val="16"/>
                <w:szCs w:val="16"/>
                <w:lang w:val="en-US"/>
              </w:rPr>
            </w:pPr>
            <w:r w:rsidRPr="000767E8">
              <w:rPr>
                <w:rFonts w:ascii="Arial Narrow" w:hAnsi="Arial Narrow" w:cs="Arial Narrow"/>
                <w:b/>
                <w:bCs/>
                <w:sz w:val="16"/>
                <w:szCs w:val="16"/>
                <w:lang w:val="en-US"/>
              </w:rPr>
              <w:t>:</w:t>
            </w:r>
          </w:p>
        </w:tc>
        <w:tc>
          <w:tcPr>
            <w:tcW w:w="1418" w:type="dxa"/>
            <w:tcBorders>
              <w:top w:val="single" w:sz="4" w:space="0" w:color="auto"/>
              <w:bottom w:val="single" w:sz="4" w:space="0" w:color="auto"/>
            </w:tcBorders>
            <w:shd w:val="clear" w:color="auto" w:fill="auto"/>
          </w:tcPr>
          <w:p w14:paraId="7DD466A6" w14:textId="5509861C" w:rsidR="000C33D7" w:rsidRPr="000767E8" w:rsidRDefault="00357EBD" w:rsidP="00151808">
            <w:pPr>
              <w:widowControl w:val="0"/>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20</w:t>
            </w:r>
            <w:r w:rsidR="000C33D7" w:rsidRPr="00D3567C">
              <w:rPr>
                <w:rFonts w:ascii="Arial Narrow" w:hAnsi="Arial Narrow" w:cs="Arial Narrow"/>
                <w:b/>
                <w:bCs/>
                <w:sz w:val="16"/>
                <w:szCs w:val="16"/>
                <w:lang w:val="en-US"/>
              </w:rPr>
              <w:t>.</w:t>
            </w:r>
            <w:r>
              <w:rPr>
                <w:rFonts w:ascii="Arial Narrow" w:hAnsi="Arial Narrow" w:cs="Arial Narrow"/>
                <w:b/>
                <w:bCs/>
                <w:sz w:val="16"/>
                <w:szCs w:val="16"/>
                <w:lang w:val="en-US"/>
              </w:rPr>
              <w:t>54</w:t>
            </w:r>
            <w:r w:rsidR="000C33D7" w:rsidRPr="00D3567C">
              <w:rPr>
                <w:rFonts w:ascii="Arial Narrow" w:hAnsi="Arial Narrow" w:cs="Arial Narrow"/>
                <w:b/>
                <w:bCs/>
                <w:sz w:val="16"/>
                <w:szCs w:val="16"/>
                <w:lang w:val="en-US"/>
              </w:rPr>
              <w:t>8.</w:t>
            </w:r>
            <w:r>
              <w:rPr>
                <w:rFonts w:ascii="Arial Narrow" w:hAnsi="Arial Narrow" w:cs="Arial Narrow"/>
                <w:b/>
                <w:bCs/>
                <w:sz w:val="16"/>
                <w:szCs w:val="16"/>
                <w:lang w:val="en-US"/>
              </w:rPr>
              <w:t>1</w:t>
            </w:r>
            <w:r w:rsidR="000C33D7">
              <w:rPr>
                <w:rFonts w:ascii="Arial Narrow" w:hAnsi="Arial Narrow" w:cs="Arial Narrow"/>
                <w:b/>
                <w:bCs/>
                <w:sz w:val="16"/>
                <w:szCs w:val="16"/>
                <w:lang w:val="en-US"/>
              </w:rPr>
              <w:t>00</w:t>
            </w:r>
            <w:r w:rsidR="000C33D7" w:rsidRPr="00D3567C">
              <w:rPr>
                <w:rFonts w:ascii="Arial Narrow" w:hAnsi="Arial Narrow" w:cs="Arial Narrow"/>
                <w:b/>
                <w:bCs/>
                <w:sz w:val="16"/>
                <w:szCs w:val="16"/>
                <w:lang w:val="en-US"/>
              </w:rPr>
              <w:t>,00</w:t>
            </w:r>
          </w:p>
        </w:tc>
      </w:tr>
      <w:tr w:rsidR="000C33D7" w:rsidRPr="000767E8" w14:paraId="6FDA7B57" w14:textId="77777777" w:rsidTr="00151808">
        <w:tc>
          <w:tcPr>
            <w:tcW w:w="4394" w:type="dxa"/>
            <w:shd w:val="clear" w:color="auto" w:fill="auto"/>
          </w:tcPr>
          <w:p w14:paraId="4C3D62A9" w14:textId="77777777" w:rsidR="000C33D7" w:rsidRPr="000767E8" w:rsidRDefault="000C33D7" w:rsidP="00151808">
            <w:pPr>
              <w:widowControl w:val="0"/>
              <w:spacing w:line="240" w:lineRule="auto"/>
              <w:jc w:val="both"/>
              <w:rPr>
                <w:rFonts w:ascii="Arial Narrow" w:hAnsi="Arial Narrow" w:cs="Arial Narrow"/>
                <w:b/>
                <w:bCs/>
                <w:sz w:val="16"/>
                <w:szCs w:val="16"/>
                <w:lang w:val="en-US"/>
              </w:rPr>
            </w:pPr>
          </w:p>
        </w:tc>
        <w:tc>
          <w:tcPr>
            <w:tcW w:w="283" w:type="dxa"/>
            <w:shd w:val="clear" w:color="auto" w:fill="auto"/>
          </w:tcPr>
          <w:p w14:paraId="69FEC85B" w14:textId="77777777" w:rsidR="000C33D7" w:rsidRPr="000767E8" w:rsidRDefault="000C33D7" w:rsidP="00151808">
            <w:pPr>
              <w:widowControl w:val="0"/>
              <w:spacing w:line="240" w:lineRule="auto"/>
              <w:jc w:val="both"/>
              <w:rPr>
                <w:rFonts w:ascii="Arial Narrow" w:hAnsi="Arial Narrow" w:cs="Arial Narrow"/>
                <w:b/>
                <w:bCs/>
                <w:sz w:val="16"/>
                <w:szCs w:val="16"/>
                <w:lang w:val="en-US"/>
              </w:rPr>
            </w:pPr>
          </w:p>
        </w:tc>
        <w:tc>
          <w:tcPr>
            <w:tcW w:w="1418" w:type="dxa"/>
            <w:tcBorders>
              <w:top w:val="single" w:sz="4" w:space="0" w:color="auto"/>
            </w:tcBorders>
            <w:shd w:val="clear" w:color="auto" w:fill="auto"/>
          </w:tcPr>
          <w:p w14:paraId="6E593887" w14:textId="77777777" w:rsidR="000C33D7" w:rsidRDefault="000C33D7" w:rsidP="00151808">
            <w:pPr>
              <w:widowControl w:val="0"/>
              <w:spacing w:line="240" w:lineRule="auto"/>
              <w:jc w:val="right"/>
              <w:rPr>
                <w:rFonts w:ascii="Arial Narrow" w:hAnsi="Arial Narrow" w:cs="Arial Narrow"/>
                <w:b/>
                <w:bCs/>
                <w:sz w:val="16"/>
                <w:szCs w:val="16"/>
                <w:lang w:val="en-US"/>
              </w:rPr>
            </w:pPr>
          </w:p>
        </w:tc>
      </w:tr>
    </w:tbl>
    <w:p w14:paraId="7C3EF698" w14:textId="7B611793" w:rsidR="00124A31" w:rsidRPr="00124A31" w:rsidRDefault="00D3567C" w:rsidP="00C07051">
      <w:pPr>
        <w:pStyle w:val="ListParagraph"/>
        <w:numPr>
          <w:ilvl w:val="0"/>
          <w:numId w:val="66"/>
        </w:numPr>
        <w:ind w:left="3402" w:hanging="425"/>
        <w:jc w:val="both"/>
      </w:pPr>
      <w:proofErr w:type="spellStart"/>
      <w:r w:rsidRPr="00D3567C">
        <w:t>Koreksi</w:t>
      </w:r>
      <w:proofErr w:type="spellEnd"/>
      <w:r w:rsidRPr="00D3567C">
        <w:t xml:space="preserve"> </w:t>
      </w:r>
      <w:proofErr w:type="spellStart"/>
      <w:r w:rsidRPr="00D3567C">
        <w:t>kredit</w:t>
      </w:r>
      <w:proofErr w:type="spellEnd"/>
      <w:r w:rsidRPr="00D3567C">
        <w:t xml:space="preserve"> (</w:t>
      </w:r>
      <w:proofErr w:type="spellStart"/>
      <w:r w:rsidRPr="00D3567C">
        <w:t>berkurang</w:t>
      </w:r>
      <w:proofErr w:type="spellEnd"/>
      <w:r w:rsidRPr="00D3567C">
        <w:t xml:space="preserve">) </w:t>
      </w:r>
      <w:proofErr w:type="spellStart"/>
      <w:r w:rsidRPr="00D3567C">
        <w:t>Saldo</w:t>
      </w:r>
      <w:proofErr w:type="spellEnd"/>
      <w:r w:rsidRPr="00D3567C">
        <w:t xml:space="preserve"> </w:t>
      </w:r>
      <w:proofErr w:type="spellStart"/>
      <w:r w:rsidRPr="00D3567C">
        <w:t>Peralatan</w:t>
      </w:r>
      <w:proofErr w:type="spellEnd"/>
      <w:r w:rsidRPr="00D3567C">
        <w:t xml:space="preserve"> </w:t>
      </w:r>
      <w:proofErr w:type="spellStart"/>
      <w:r w:rsidR="00357EBD" w:rsidRPr="00357EBD">
        <w:t>Jaringan</w:t>
      </w:r>
      <w:proofErr w:type="spellEnd"/>
      <w:r w:rsidRPr="00D3567C">
        <w:t xml:space="preserve"> </w:t>
      </w:r>
      <w:proofErr w:type="spellStart"/>
      <w:r w:rsidRPr="00D3567C">
        <w:t>sebesar</w:t>
      </w:r>
      <w:proofErr w:type="spellEnd"/>
      <w:r w:rsidRPr="00D3567C">
        <w:t xml:space="preserve"> Rp</w:t>
      </w:r>
      <w:r w:rsidR="00357EBD">
        <w:t>8.558.000</w:t>
      </w:r>
      <w:r>
        <w:t>,00</w:t>
      </w:r>
      <w:r w:rsidRPr="00D3567C">
        <w:t xml:space="preserve"> </w:t>
      </w:r>
      <w:proofErr w:type="spellStart"/>
      <w:r w:rsidR="00124A31" w:rsidRPr="00124A31">
        <w:t>merupakan</w:t>
      </w:r>
      <w:proofErr w:type="spellEnd"/>
      <w:r w:rsidR="00124A31" w:rsidRPr="00124A31">
        <w:t xml:space="preserve"> </w:t>
      </w:r>
      <w:proofErr w:type="spellStart"/>
      <w:r w:rsidR="00124A31" w:rsidRPr="00124A31">
        <w:t>koreksi</w:t>
      </w:r>
      <w:proofErr w:type="spellEnd"/>
      <w:r w:rsidR="00124A31" w:rsidRPr="00124A31">
        <w:t xml:space="preserve"> </w:t>
      </w:r>
      <w:proofErr w:type="spellStart"/>
      <w:r w:rsidR="00124A31" w:rsidRPr="00124A31">
        <w:t>hasil</w:t>
      </w:r>
      <w:proofErr w:type="spellEnd"/>
      <w:r w:rsidR="00124A31" w:rsidRPr="00124A31">
        <w:t xml:space="preserve"> </w:t>
      </w:r>
      <w:proofErr w:type="spellStart"/>
      <w:r w:rsidR="00124A31" w:rsidRPr="00124A31">
        <w:t>inventarisasi</w:t>
      </w:r>
      <w:proofErr w:type="spellEnd"/>
      <w:r w:rsidR="00124A31" w:rsidRPr="00124A31">
        <w:t xml:space="preserve"> BMD TA 2024 (</w:t>
      </w:r>
      <w:proofErr w:type="spellStart"/>
      <w:r w:rsidR="00124A31" w:rsidRPr="00124A31">
        <w:t>Reklasifikasi</w:t>
      </w:r>
      <w:proofErr w:type="spellEnd"/>
      <w:r w:rsidR="00124A31" w:rsidRPr="00124A31">
        <w:t xml:space="preserve"> </w:t>
      </w:r>
      <w:proofErr w:type="spellStart"/>
      <w:r w:rsidR="00124A31" w:rsidRPr="00124A31">
        <w:t>Peralatan</w:t>
      </w:r>
      <w:proofErr w:type="spellEnd"/>
      <w:r w:rsidR="00124A31" w:rsidRPr="00124A31">
        <w:t xml:space="preserve"> </w:t>
      </w:r>
      <w:proofErr w:type="spellStart"/>
      <w:r w:rsidR="00357EBD">
        <w:t>Jaringan</w:t>
      </w:r>
      <w:proofErr w:type="spellEnd"/>
      <w:r w:rsidR="00124A31" w:rsidRPr="00124A31">
        <w:t xml:space="preserve"> </w:t>
      </w:r>
      <w:proofErr w:type="spellStart"/>
      <w:r w:rsidR="00124A31" w:rsidRPr="00124A31">
        <w:t>ke</w:t>
      </w:r>
      <w:proofErr w:type="spellEnd"/>
      <w:r w:rsidR="00124A31" w:rsidRPr="00124A31">
        <w:t xml:space="preserve"> Aset Lain-lain) </w:t>
      </w:r>
      <w:r w:rsidR="00124A31">
        <w:sym w:font="Wingdings" w:char="F0E0"/>
      </w:r>
      <w:r w:rsidR="00124A31" w:rsidRPr="00124A31">
        <w:t xml:space="preserve"> </w:t>
      </w:r>
      <w:proofErr w:type="spellStart"/>
      <w:r w:rsidR="00124A31" w:rsidRPr="00124A31">
        <w:t>Aset</w:t>
      </w:r>
      <w:proofErr w:type="spellEnd"/>
      <w:r w:rsidR="00124A31" w:rsidRPr="00124A31">
        <w:t xml:space="preserve"> </w:t>
      </w:r>
      <w:proofErr w:type="spellStart"/>
      <w:r w:rsidR="00124A31" w:rsidRPr="00124A31">
        <w:t>Rusak</w:t>
      </w:r>
      <w:proofErr w:type="spellEnd"/>
      <w:r w:rsidR="00124A31" w:rsidRPr="00124A31">
        <w:t xml:space="preserve"> </w:t>
      </w:r>
      <w:proofErr w:type="spellStart"/>
      <w:r w:rsidR="00124A31" w:rsidRPr="00124A31">
        <w:t>Berat</w:t>
      </w:r>
      <w:proofErr w:type="spellEnd"/>
      <w:r w:rsidR="00124A31" w:rsidRPr="00124A31">
        <w:t>/</w:t>
      </w:r>
      <w:proofErr w:type="spellStart"/>
      <w:r w:rsidR="00124A31" w:rsidRPr="00124A31">
        <w:t>Usang</w:t>
      </w:r>
      <w:proofErr w:type="spellEnd"/>
      <w:r w:rsidR="00124A31" w:rsidRPr="00124A31">
        <w:t>;</w:t>
      </w:r>
    </w:p>
    <w:p w14:paraId="2D5EF334" w14:textId="284902DA" w:rsidR="005378DA" w:rsidRDefault="005378DA" w:rsidP="00124A31">
      <w:pPr>
        <w:pStyle w:val="ListParagraph"/>
        <w:ind w:left="3402"/>
        <w:jc w:val="both"/>
      </w:pPr>
    </w:p>
    <w:p w14:paraId="70C448C2" w14:textId="2CE78A50" w:rsidR="00D814ED" w:rsidRDefault="00934635" w:rsidP="00934635">
      <w:pPr>
        <w:pStyle w:val="B1b1"/>
        <w:tabs>
          <w:tab w:val="left" w:pos="2552"/>
        </w:tabs>
        <w:ind w:left="2552" w:hanging="992"/>
        <w:rPr>
          <w:lang w:val="id-ID"/>
        </w:rPr>
      </w:pPr>
      <w:r>
        <w:rPr>
          <w:lang w:val="id-ID"/>
        </w:rPr>
        <w:lastRenderedPageBreak/>
        <w:t>Aset Tetap Lainnya</w:t>
      </w:r>
    </w:p>
    <w:p w14:paraId="4477E967" w14:textId="55FEB5C8" w:rsidR="00934635" w:rsidRDefault="00934635" w:rsidP="00934635">
      <w:pPr>
        <w:pStyle w:val="ListParagraph"/>
        <w:ind w:left="2552"/>
        <w:jc w:val="both"/>
        <w:rPr>
          <w:lang w:val="id-ID"/>
        </w:rPr>
      </w:pPr>
      <w:r w:rsidRPr="00D814ED">
        <w:rPr>
          <w:lang w:val="id-ID"/>
        </w:rPr>
        <w:t>Tabel III.1</w:t>
      </w:r>
      <w:r w:rsidR="00357EBD">
        <w:rPr>
          <w:lang w:val="en-US"/>
        </w:rPr>
        <w:t>1</w:t>
      </w:r>
      <w:r w:rsidRPr="00D814ED">
        <w:rPr>
          <w:lang w:val="id-ID"/>
        </w:rPr>
        <w:t xml:space="preserve"> di atas menunjukkan saldo </w:t>
      </w:r>
      <w:r>
        <w:rPr>
          <w:lang w:val="id-ID"/>
        </w:rPr>
        <w:t>Aset Tetap Lainnya</w:t>
      </w:r>
      <w:r w:rsidRPr="00D814ED">
        <w:rPr>
          <w:lang w:val="id-ID"/>
        </w:rPr>
        <w:t xml:space="preserve"> </w:t>
      </w:r>
      <w:r w:rsidR="00357EBD">
        <w:rPr>
          <w:lang w:val="en-US"/>
        </w:rPr>
        <w:t xml:space="preserve">Bagian </w:t>
      </w:r>
      <w:proofErr w:type="spellStart"/>
      <w:r w:rsidR="00357EBD">
        <w:rPr>
          <w:lang w:val="en-US"/>
        </w:rPr>
        <w:t>Kesejahteraan</w:t>
      </w:r>
      <w:proofErr w:type="spellEnd"/>
      <w:r w:rsidR="00357EBD">
        <w:rPr>
          <w:lang w:val="en-US"/>
        </w:rPr>
        <w:t xml:space="preserve"> Rakyat</w:t>
      </w:r>
      <w:r w:rsidR="00D47424">
        <w:rPr>
          <w:lang w:val="id-ID"/>
        </w:rPr>
        <w:t xml:space="preserve"> Sekretariat Daerah</w:t>
      </w:r>
      <w:r w:rsidR="00D47424" w:rsidRPr="00BC1B20">
        <w:rPr>
          <w:lang w:val="id-ID"/>
        </w:rPr>
        <w:t xml:space="preserve"> Kabupaten Wonosobo</w:t>
      </w:r>
      <w:r w:rsidRPr="00D814ED">
        <w:rPr>
          <w:lang w:val="id-ID"/>
        </w:rPr>
        <w:t xml:space="preserve"> </w:t>
      </w:r>
      <w:r w:rsidR="00357EBD">
        <w:rPr>
          <w:lang w:val="en-US"/>
        </w:rPr>
        <w:t>p</w:t>
      </w:r>
      <w:r w:rsidRPr="00D814ED">
        <w:rPr>
          <w:lang w:val="id-ID"/>
        </w:rPr>
        <w:t xml:space="preserve">er 31 Desember 2024 </w:t>
      </w:r>
      <w:proofErr w:type="spellStart"/>
      <w:r w:rsidR="00357EBD">
        <w:rPr>
          <w:lang w:val="en-US"/>
        </w:rPr>
        <w:t>adalah</w:t>
      </w:r>
      <w:proofErr w:type="spellEnd"/>
      <w:r w:rsidR="00357EBD">
        <w:rPr>
          <w:lang w:val="en-US"/>
        </w:rPr>
        <w:t xml:space="preserve"> </w:t>
      </w:r>
      <w:proofErr w:type="spellStart"/>
      <w:r w:rsidR="00357EBD">
        <w:rPr>
          <w:lang w:val="en-US"/>
        </w:rPr>
        <w:t>sebesar</w:t>
      </w:r>
      <w:proofErr w:type="spellEnd"/>
      <w:r w:rsidR="00357EBD">
        <w:rPr>
          <w:lang w:val="en-US"/>
        </w:rPr>
        <w:t xml:space="preserve"> Rp222.775.072,00 </w:t>
      </w:r>
      <w:proofErr w:type="spellStart"/>
      <w:r w:rsidR="00357EBD">
        <w:rPr>
          <w:lang w:val="en-US"/>
        </w:rPr>
        <w:t>dibandingkan</w:t>
      </w:r>
      <w:proofErr w:type="spellEnd"/>
      <w:r w:rsidR="00357EBD">
        <w:rPr>
          <w:lang w:val="en-US"/>
        </w:rPr>
        <w:t xml:space="preserve"> </w:t>
      </w:r>
      <w:proofErr w:type="spellStart"/>
      <w:r w:rsidR="00357EBD">
        <w:rPr>
          <w:lang w:val="en-US"/>
        </w:rPr>
        <w:t>dengan</w:t>
      </w:r>
      <w:proofErr w:type="spellEnd"/>
      <w:r w:rsidR="00357EBD">
        <w:rPr>
          <w:lang w:val="en-US"/>
        </w:rPr>
        <w:t xml:space="preserve"> </w:t>
      </w:r>
      <w:proofErr w:type="spellStart"/>
      <w:r w:rsidR="00357EBD">
        <w:rPr>
          <w:lang w:val="en-US"/>
        </w:rPr>
        <w:t>saldo</w:t>
      </w:r>
      <w:proofErr w:type="spellEnd"/>
      <w:r w:rsidR="00357EBD">
        <w:rPr>
          <w:lang w:val="en-US"/>
        </w:rPr>
        <w:t xml:space="preserve"> per 31 </w:t>
      </w:r>
      <w:proofErr w:type="spellStart"/>
      <w:r w:rsidR="00357EBD">
        <w:rPr>
          <w:lang w:val="en-US"/>
        </w:rPr>
        <w:t>Desember</w:t>
      </w:r>
      <w:proofErr w:type="spellEnd"/>
      <w:r w:rsidR="00357EBD">
        <w:rPr>
          <w:lang w:val="en-US"/>
        </w:rPr>
        <w:t xml:space="preserve"> 2023 </w:t>
      </w:r>
      <w:proofErr w:type="spellStart"/>
      <w:r w:rsidR="00357EBD">
        <w:rPr>
          <w:lang w:val="en-US"/>
        </w:rPr>
        <w:t>sbesar</w:t>
      </w:r>
      <w:proofErr w:type="spellEnd"/>
      <w:r w:rsidR="00357EBD">
        <w:rPr>
          <w:lang w:val="en-US"/>
        </w:rPr>
        <w:t xml:space="preserve"> Rp523.162.500,00, </w:t>
      </w:r>
      <w:proofErr w:type="spellStart"/>
      <w:r w:rsidR="00357EBD">
        <w:rPr>
          <w:lang w:val="en-US"/>
        </w:rPr>
        <w:t>mengalami</w:t>
      </w:r>
      <w:proofErr w:type="spellEnd"/>
      <w:r w:rsidR="00357EBD">
        <w:rPr>
          <w:lang w:val="en-US"/>
        </w:rPr>
        <w:t xml:space="preserve"> </w:t>
      </w:r>
      <w:proofErr w:type="spellStart"/>
      <w:r w:rsidR="00357EBD">
        <w:rPr>
          <w:lang w:val="en-US"/>
        </w:rPr>
        <w:t>penurunan</w:t>
      </w:r>
      <w:proofErr w:type="spellEnd"/>
      <w:r w:rsidR="00357EBD">
        <w:rPr>
          <w:lang w:val="en-US"/>
        </w:rPr>
        <w:t xml:space="preserve"> </w:t>
      </w:r>
      <w:proofErr w:type="spellStart"/>
      <w:r w:rsidR="00357EBD">
        <w:rPr>
          <w:lang w:val="en-US"/>
        </w:rPr>
        <w:t>sebesar</w:t>
      </w:r>
      <w:proofErr w:type="spellEnd"/>
      <w:r w:rsidR="00357EBD">
        <w:rPr>
          <w:lang w:val="en-US"/>
        </w:rPr>
        <w:t xml:space="preserve"> Rp300.387.428,00 </w:t>
      </w:r>
      <w:proofErr w:type="spellStart"/>
      <w:r w:rsidR="00357EBD">
        <w:rPr>
          <w:lang w:val="en-US"/>
        </w:rPr>
        <w:t>atau</w:t>
      </w:r>
      <w:proofErr w:type="spellEnd"/>
      <w:r w:rsidR="00357EBD">
        <w:rPr>
          <w:lang w:val="en-US"/>
        </w:rPr>
        <w:t xml:space="preserve"> 57,42</w:t>
      </w:r>
      <w:r w:rsidR="00196840">
        <w:rPr>
          <w:lang w:val="en-US"/>
        </w:rPr>
        <w:t>%.</w:t>
      </w:r>
      <w:r w:rsidRPr="00D814ED">
        <w:rPr>
          <w:lang w:val="id-ID"/>
        </w:rPr>
        <w:t xml:space="preserve"> dengan rincian</w:t>
      </w:r>
      <w:r>
        <w:rPr>
          <w:lang w:val="id-ID"/>
        </w:rPr>
        <w:t xml:space="preserve"> sebagaimana Tabel III.1</w:t>
      </w:r>
      <w:r w:rsidR="00196840">
        <w:rPr>
          <w:lang w:val="en-US"/>
        </w:rPr>
        <w:t>5</w:t>
      </w:r>
      <w:r>
        <w:rPr>
          <w:lang w:val="id-ID"/>
        </w:rPr>
        <w:t xml:space="preserve"> berikut</w:t>
      </w:r>
      <w:r w:rsidRPr="00D814ED">
        <w:rPr>
          <w:lang w:val="id-ID"/>
        </w:rPr>
        <w:t>:</w:t>
      </w:r>
    </w:p>
    <w:p w14:paraId="4741FBE5" w14:textId="77777777" w:rsidR="00934635" w:rsidRDefault="00934635" w:rsidP="00934635">
      <w:pPr>
        <w:pStyle w:val="ListParagraph"/>
        <w:ind w:left="2977"/>
        <w:jc w:val="both"/>
        <w:rPr>
          <w:lang w:val="id-ID"/>
        </w:rPr>
      </w:pPr>
    </w:p>
    <w:p w14:paraId="4969541C" w14:textId="3E0F6579" w:rsidR="00934635" w:rsidRPr="00A76521" w:rsidRDefault="00934635" w:rsidP="00934635">
      <w:pPr>
        <w:pStyle w:val="Caption"/>
        <w:keepNext/>
        <w:spacing w:after="0"/>
        <w:jc w:val="center"/>
        <w:rPr>
          <w:rFonts w:ascii="Arial Narrow" w:hAnsi="Arial Narrow"/>
          <w:b/>
          <w:bCs/>
          <w:i w:val="0"/>
          <w:iCs w:val="0"/>
          <w:color w:val="auto"/>
        </w:rPr>
      </w:pPr>
      <w:proofErr w:type="spellStart"/>
      <w:r w:rsidRPr="00A07CB9">
        <w:rPr>
          <w:rFonts w:ascii="Arial Narrow" w:hAnsi="Arial Narrow"/>
          <w:b/>
          <w:bCs/>
          <w:i w:val="0"/>
          <w:iCs w:val="0"/>
          <w:color w:val="auto"/>
        </w:rPr>
        <w:t>Tabe</w:t>
      </w:r>
      <w:r w:rsidRPr="009717A1">
        <w:rPr>
          <w:rFonts w:ascii="Arial Narrow" w:hAnsi="Arial Narrow"/>
          <w:b/>
          <w:bCs/>
          <w:i w:val="0"/>
          <w:iCs w:val="0"/>
          <w:color w:val="auto"/>
        </w:rPr>
        <w:t>l</w:t>
      </w:r>
      <w:proofErr w:type="spellEnd"/>
      <w:r w:rsidRPr="00A07CB9">
        <w:rPr>
          <w:rFonts w:ascii="Arial Narrow" w:hAnsi="Arial Narrow"/>
          <w:b/>
          <w:bCs/>
          <w:i w:val="0"/>
          <w:iCs w:val="0"/>
          <w:color w:val="auto"/>
        </w:rPr>
        <w:t xml:space="preserve"> </w:t>
      </w:r>
      <w:r w:rsidRPr="009717A1">
        <w:rPr>
          <w:rFonts w:ascii="Arial Narrow" w:hAnsi="Arial Narrow"/>
          <w:b/>
          <w:bCs/>
          <w:i w:val="0"/>
          <w:iCs w:val="0"/>
          <w:color w:val="auto"/>
        </w:rPr>
        <w:t>III.</w:t>
      </w:r>
      <w:r w:rsidRPr="00A07CB9">
        <w:rPr>
          <w:rFonts w:ascii="Arial Narrow" w:hAnsi="Arial Narrow"/>
          <w:b/>
          <w:bCs/>
          <w:i w:val="0"/>
          <w:iCs w:val="0"/>
          <w:color w:val="auto"/>
        </w:rPr>
        <w:fldChar w:fldCharType="begin"/>
      </w:r>
      <w:r w:rsidRPr="00A07CB9">
        <w:rPr>
          <w:rFonts w:ascii="Arial Narrow" w:hAnsi="Arial Narrow"/>
          <w:b/>
          <w:bCs/>
          <w:i w:val="0"/>
          <w:iCs w:val="0"/>
          <w:color w:val="auto"/>
        </w:rPr>
        <w:instrText xml:space="preserve"> SEQ Table \* ARABIC </w:instrText>
      </w:r>
      <w:r w:rsidRPr="00A07CB9">
        <w:rPr>
          <w:rFonts w:ascii="Arial Narrow" w:hAnsi="Arial Narrow"/>
          <w:b/>
          <w:bCs/>
          <w:i w:val="0"/>
          <w:iCs w:val="0"/>
          <w:color w:val="auto"/>
        </w:rPr>
        <w:fldChar w:fldCharType="separate"/>
      </w:r>
      <w:r w:rsidR="001A5047">
        <w:rPr>
          <w:rFonts w:ascii="Arial Narrow" w:hAnsi="Arial Narrow"/>
          <w:b/>
          <w:bCs/>
          <w:i w:val="0"/>
          <w:iCs w:val="0"/>
          <w:noProof/>
          <w:color w:val="auto"/>
        </w:rPr>
        <w:t>2</w:t>
      </w:r>
      <w:r w:rsidRPr="00A07CB9">
        <w:rPr>
          <w:rFonts w:ascii="Arial Narrow" w:hAnsi="Arial Narrow"/>
          <w:b/>
          <w:bCs/>
          <w:i w:val="0"/>
          <w:iCs w:val="0"/>
          <w:color w:val="auto"/>
        </w:rPr>
        <w:fldChar w:fldCharType="end"/>
      </w:r>
      <w:r w:rsidR="00196840">
        <w:rPr>
          <w:rFonts w:ascii="Arial Narrow" w:hAnsi="Arial Narrow"/>
          <w:b/>
          <w:bCs/>
          <w:i w:val="0"/>
          <w:iCs w:val="0"/>
          <w:color w:val="auto"/>
        </w:rPr>
        <w:t>5</w:t>
      </w:r>
      <w:r w:rsidRPr="009717A1">
        <w:rPr>
          <w:rFonts w:ascii="Arial Narrow" w:hAnsi="Arial Narrow"/>
          <w:b/>
          <w:bCs/>
          <w:i w:val="0"/>
          <w:iCs w:val="0"/>
          <w:color w:val="auto"/>
        </w:rPr>
        <w:t xml:space="preserve"> </w:t>
      </w:r>
      <w:proofErr w:type="spellStart"/>
      <w:r>
        <w:rPr>
          <w:rFonts w:ascii="Arial Narrow" w:hAnsi="Arial Narrow"/>
          <w:b/>
          <w:bCs/>
          <w:i w:val="0"/>
          <w:iCs w:val="0"/>
          <w:color w:val="auto"/>
        </w:rPr>
        <w:t>Saldo</w:t>
      </w:r>
      <w:proofErr w:type="spellEnd"/>
      <w:r>
        <w:rPr>
          <w:rFonts w:ascii="Arial Narrow" w:hAnsi="Arial Narrow"/>
          <w:b/>
          <w:bCs/>
          <w:i w:val="0"/>
          <w:iCs w:val="0"/>
          <w:color w:val="auto"/>
        </w:rPr>
        <w:t xml:space="preserve"> </w:t>
      </w:r>
      <w:proofErr w:type="spellStart"/>
      <w:r>
        <w:rPr>
          <w:rFonts w:ascii="Arial Narrow" w:hAnsi="Arial Narrow"/>
          <w:b/>
          <w:bCs/>
          <w:i w:val="0"/>
          <w:iCs w:val="0"/>
          <w:color w:val="auto"/>
        </w:rPr>
        <w:t>Aset</w:t>
      </w:r>
      <w:proofErr w:type="spellEnd"/>
      <w:r>
        <w:rPr>
          <w:rFonts w:ascii="Arial Narrow" w:hAnsi="Arial Narrow"/>
          <w:b/>
          <w:bCs/>
          <w:i w:val="0"/>
          <w:iCs w:val="0"/>
          <w:color w:val="auto"/>
        </w:rPr>
        <w:t xml:space="preserve"> </w:t>
      </w:r>
      <w:proofErr w:type="spellStart"/>
      <w:r>
        <w:rPr>
          <w:rFonts w:ascii="Arial Narrow" w:hAnsi="Arial Narrow"/>
          <w:b/>
          <w:bCs/>
          <w:i w:val="0"/>
          <w:iCs w:val="0"/>
          <w:color w:val="auto"/>
        </w:rPr>
        <w:t>Tetap</w:t>
      </w:r>
      <w:proofErr w:type="spellEnd"/>
      <w:r>
        <w:rPr>
          <w:rFonts w:ascii="Arial Narrow" w:hAnsi="Arial Narrow"/>
          <w:b/>
          <w:bCs/>
          <w:i w:val="0"/>
          <w:iCs w:val="0"/>
          <w:color w:val="auto"/>
        </w:rPr>
        <w:t xml:space="preserve"> </w:t>
      </w:r>
      <w:proofErr w:type="spellStart"/>
      <w:r>
        <w:rPr>
          <w:rFonts w:ascii="Arial Narrow" w:hAnsi="Arial Narrow"/>
          <w:b/>
          <w:bCs/>
          <w:i w:val="0"/>
          <w:iCs w:val="0"/>
          <w:color w:val="auto"/>
        </w:rPr>
        <w:t>Lainnya</w:t>
      </w:r>
      <w:proofErr w:type="spellEnd"/>
      <w:r>
        <w:rPr>
          <w:rFonts w:ascii="Arial Narrow" w:hAnsi="Arial Narrow"/>
          <w:b/>
          <w:bCs/>
          <w:i w:val="0"/>
          <w:iCs w:val="0"/>
          <w:color w:val="auto"/>
        </w:rPr>
        <w:t xml:space="preserve"> </w:t>
      </w:r>
      <w:r w:rsidR="00196840">
        <w:rPr>
          <w:rFonts w:ascii="Arial Narrow" w:hAnsi="Arial Narrow"/>
          <w:b/>
          <w:bCs/>
          <w:i w:val="0"/>
          <w:iCs w:val="0"/>
          <w:color w:val="auto"/>
        </w:rPr>
        <w:t xml:space="preserve">Bagian </w:t>
      </w:r>
      <w:proofErr w:type="spellStart"/>
      <w:r w:rsidR="00196840">
        <w:rPr>
          <w:rFonts w:ascii="Arial Narrow" w:hAnsi="Arial Narrow"/>
          <w:b/>
          <w:bCs/>
          <w:i w:val="0"/>
          <w:iCs w:val="0"/>
          <w:color w:val="auto"/>
        </w:rPr>
        <w:t>Kesejahteraan</w:t>
      </w:r>
      <w:proofErr w:type="spellEnd"/>
      <w:r w:rsidR="00196840">
        <w:rPr>
          <w:rFonts w:ascii="Arial Narrow" w:hAnsi="Arial Narrow"/>
          <w:b/>
          <w:bCs/>
          <w:i w:val="0"/>
          <w:iCs w:val="0"/>
          <w:color w:val="auto"/>
        </w:rPr>
        <w:t xml:space="preserve"> Rakyat</w:t>
      </w:r>
      <w:r w:rsidRPr="00A76521">
        <w:rPr>
          <w:rFonts w:ascii="Arial Narrow" w:hAnsi="Arial Narrow"/>
          <w:b/>
          <w:bCs/>
          <w:i w:val="0"/>
          <w:iCs w:val="0"/>
          <w:color w:val="auto"/>
        </w:rPr>
        <w:t xml:space="preserve"> per 31 </w:t>
      </w:r>
      <w:proofErr w:type="spellStart"/>
      <w:r w:rsidRPr="00A76521">
        <w:rPr>
          <w:rFonts w:ascii="Arial Narrow" w:hAnsi="Arial Narrow"/>
          <w:b/>
          <w:bCs/>
          <w:i w:val="0"/>
          <w:iCs w:val="0"/>
          <w:color w:val="auto"/>
        </w:rPr>
        <w:t>Desember</w:t>
      </w:r>
      <w:proofErr w:type="spellEnd"/>
      <w:r w:rsidRPr="00A76521">
        <w:rPr>
          <w:rFonts w:ascii="Arial Narrow" w:hAnsi="Arial Narrow"/>
          <w:b/>
          <w:bCs/>
          <w:i w:val="0"/>
          <w:iCs w:val="0"/>
          <w:color w:val="auto"/>
        </w:rPr>
        <w:t xml:space="preserve"> 202</w:t>
      </w:r>
      <w:r>
        <w:rPr>
          <w:rFonts w:ascii="Arial Narrow" w:hAnsi="Arial Narrow"/>
          <w:b/>
          <w:bCs/>
          <w:i w:val="0"/>
          <w:iCs w:val="0"/>
          <w:color w:val="auto"/>
        </w:rPr>
        <w:t>4</w:t>
      </w:r>
      <w:r w:rsidRPr="00A76521">
        <w:rPr>
          <w:rFonts w:ascii="Arial Narrow" w:hAnsi="Arial Narrow"/>
          <w:b/>
          <w:bCs/>
          <w:i w:val="0"/>
          <w:iCs w:val="0"/>
          <w:color w:val="auto"/>
        </w:rPr>
        <w:t xml:space="preserve"> dan 31 </w:t>
      </w:r>
      <w:proofErr w:type="spellStart"/>
      <w:r w:rsidRPr="00A76521">
        <w:rPr>
          <w:rFonts w:ascii="Arial Narrow" w:hAnsi="Arial Narrow"/>
          <w:b/>
          <w:bCs/>
          <w:i w:val="0"/>
          <w:iCs w:val="0"/>
          <w:color w:val="auto"/>
        </w:rPr>
        <w:t>Desember</w:t>
      </w:r>
      <w:proofErr w:type="spellEnd"/>
      <w:r w:rsidRPr="00A76521">
        <w:rPr>
          <w:rFonts w:ascii="Arial Narrow" w:hAnsi="Arial Narrow"/>
          <w:b/>
          <w:bCs/>
          <w:i w:val="0"/>
          <w:iCs w:val="0"/>
          <w:color w:val="auto"/>
        </w:rPr>
        <w:t xml:space="preserve"> 202</w:t>
      </w:r>
      <w:r>
        <w:rPr>
          <w:rFonts w:ascii="Arial Narrow" w:hAnsi="Arial Narrow"/>
          <w:b/>
          <w:bCs/>
          <w:i w:val="0"/>
          <w:iCs w:val="0"/>
          <w:color w:val="auto"/>
        </w:rPr>
        <w:t>3</w:t>
      </w:r>
    </w:p>
    <w:tbl>
      <w:tblPr>
        <w:tblW w:w="5000" w:type="pct"/>
        <w:tblLayout w:type="fixed"/>
        <w:tblLook w:val="04A0" w:firstRow="1" w:lastRow="0" w:firstColumn="1" w:lastColumn="0" w:noHBand="0" w:noVBand="1"/>
      </w:tblPr>
      <w:tblGrid>
        <w:gridCol w:w="568"/>
        <w:gridCol w:w="2976"/>
        <w:gridCol w:w="1985"/>
        <w:gridCol w:w="1134"/>
        <w:gridCol w:w="1134"/>
        <w:gridCol w:w="1557"/>
      </w:tblGrid>
      <w:tr w:rsidR="00934635" w:rsidRPr="0099289B" w14:paraId="1B0406E7" w14:textId="77777777" w:rsidTr="001D1D7F">
        <w:trPr>
          <w:trHeight w:val="20"/>
          <w:tblHeader/>
        </w:trPr>
        <w:tc>
          <w:tcPr>
            <w:tcW w:w="304" w:type="pct"/>
            <w:vMerge w:val="restart"/>
            <w:tcBorders>
              <w:top w:val="single" w:sz="4" w:space="0" w:color="auto"/>
              <w:left w:val="nil"/>
              <w:bottom w:val="nil"/>
              <w:right w:val="nil"/>
            </w:tcBorders>
            <w:shd w:val="clear" w:color="auto" w:fill="auto"/>
            <w:vAlign w:val="center"/>
          </w:tcPr>
          <w:p w14:paraId="68CCA0CB" w14:textId="77777777" w:rsidR="00934635" w:rsidRPr="0099289B" w:rsidRDefault="00934635" w:rsidP="001D1D7F">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No</w:t>
            </w:r>
          </w:p>
        </w:tc>
        <w:tc>
          <w:tcPr>
            <w:tcW w:w="1591" w:type="pct"/>
            <w:vMerge w:val="restart"/>
            <w:tcBorders>
              <w:top w:val="single" w:sz="4" w:space="0" w:color="auto"/>
              <w:left w:val="nil"/>
              <w:bottom w:val="nil"/>
              <w:right w:val="nil"/>
            </w:tcBorders>
            <w:shd w:val="clear" w:color="auto" w:fill="auto"/>
            <w:vAlign w:val="center"/>
          </w:tcPr>
          <w:p w14:paraId="0D4177CC" w14:textId="77777777" w:rsidR="00934635" w:rsidRPr="0099289B" w:rsidRDefault="00934635" w:rsidP="001D1D7F">
            <w:pPr>
              <w:spacing w:line="240" w:lineRule="auto"/>
              <w:jc w:val="center"/>
              <w:rPr>
                <w:rFonts w:ascii="Arial Narrow" w:eastAsia="Times New Roman" w:hAnsi="Arial Narrow" w:cs="Calibri"/>
                <w:sz w:val="16"/>
                <w:szCs w:val="16"/>
                <w:lang w:val="id-ID" w:eastAsia="id-ID"/>
              </w:rPr>
            </w:pPr>
            <w:proofErr w:type="spellStart"/>
            <w:r w:rsidRPr="0099289B">
              <w:rPr>
                <w:rFonts w:ascii="Arial Narrow" w:eastAsia="Times New Roman" w:hAnsi="Arial Narrow" w:cs="Calibri"/>
                <w:sz w:val="16"/>
                <w:szCs w:val="16"/>
                <w:lang w:val="en-US" w:eastAsia="id-ID"/>
              </w:rPr>
              <w:t>Uraian</w:t>
            </w:r>
            <w:proofErr w:type="spellEnd"/>
          </w:p>
        </w:tc>
        <w:tc>
          <w:tcPr>
            <w:tcW w:w="1061" w:type="pct"/>
            <w:tcBorders>
              <w:top w:val="single" w:sz="4" w:space="0" w:color="auto"/>
              <w:left w:val="nil"/>
              <w:bottom w:val="nil"/>
              <w:right w:val="nil"/>
            </w:tcBorders>
            <w:shd w:val="clear" w:color="auto" w:fill="auto"/>
            <w:vAlign w:val="center"/>
          </w:tcPr>
          <w:p w14:paraId="239D7DBD" w14:textId="77777777" w:rsidR="00934635" w:rsidRPr="0099289B" w:rsidRDefault="00934635" w:rsidP="001D1D7F">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Saldo Per 31/12/202</w:t>
            </w:r>
            <w:r>
              <w:rPr>
                <w:rFonts w:ascii="Arial Narrow" w:eastAsia="Times New Roman" w:hAnsi="Arial Narrow" w:cs="Calibri"/>
                <w:sz w:val="16"/>
                <w:szCs w:val="16"/>
                <w:lang w:val="en-US" w:eastAsia="id-ID"/>
              </w:rPr>
              <w:t xml:space="preserve">3 </w:t>
            </w:r>
            <w:r>
              <w:rPr>
                <w:rFonts w:ascii="Arial Narrow" w:hAnsi="Arial Narrow" w:cs="Arial Narrow"/>
                <w:sz w:val="16"/>
                <w:szCs w:val="16"/>
                <w:lang w:val="id-ID"/>
              </w:rPr>
              <w:t>(</w:t>
            </w:r>
            <w:r w:rsidRPr="009901FD">
              <w:rPr>
                <w:rFonts w:ascii="Arial Narrow" w:hAnsi="Arial Narrow" w:cs="Arial Narrow"/>
                <w:i/>
                <w:iCs/>
                <w:sz w:val="16"/>
                <w:szCs w:val="16"/>
                <w:lang w:val="id-ID"/>
              </w:rPr>
              <w:t>Audited</w:t>
            </w:r>
            <w:r>
              <w:rPr>
                <w:rFonts w:ascii="Arial Narrow" w:hAnsi="Arial Narrow" w:cs="Arial Narrow"/>
                <w:sz w:val="16"/>
                <w:szCs w:val="16"/>
                <w:lang w:val="id-ID"/>
              </w:rPr>
              <w:t>)</w:t>
            </w:r>
          </w:p>
        </w:tc>
        <w:tc>
          <w:tcPr>
            <w:tcW w:w="1212" w:type="pct"/>
            <w:gridSpan w:val="2"/>
            <w:tcBorders>
              <w:top w:val="single" w:sz="4" w:space="0" w:color="auto"/>
              <w:left w:val="nil"/>
              <w:bottom w:val="nil"/>
              <w:right w:val="nil"/>
            </w:tcBorders>
            <w:shd w:val="clear" w:color="auto" w:fill="auto"/>
            <w:vAlign w:val="center"/>
          </w:tcPr>
          <w:p w14:paraId="6BED9113" w14:textId="77777777" w:rsidR="00934635" w:rsidRPr="0099289B" w:rsidRDefault="00934635" w:rsidP="001D1D7F">
            <w:pPr>
              <w:spacing w:line="240" w:lineRule="auto"/>
              <w:jc w:val="center"/>
              <w:rPr>
                <w:rFonts w:ascii="Arial Narrow" w:eastAsia="Times New Roman" w:hAnsi="Arial Narrow" w:cs="Calibri"/>
                <w:sz w:val="16"/>
                <w:szCs w:val="16"/>
                <w:lang w:val="id-ID" w:eastAsia="id-ID"/>
              </w:rPr>
            </w:pPr>
            <w:proofErr w:type="spellStart"/>
            <w:r w:rsidRPr="0099289B">
              <w:rPr>
                <w:rFonts w:ascii="Arial Narrow" w:eastAsia="Times New Roman" w:hAnsi="Arial Narrow" w:cs="Calibri"/>
                <w:sz w:val="16"/>
                <w:szCs w:val="16"/>
                <w:lang w:val="en-US" w:eastAsia="id-ID"/>
              </w:rPr>
              <w:t>Mutasi</w:t>
            </w:r>
            <w:proofErr w:type="spellEnd"/>
            <w:r w:rsidRPr="0099289B">
              <w:rPr>
                <w:rFonts w:ascii="Arial Narrow" w:eastAsia="Times New Roman" w:hAnsi="Arial Narrow" w:cs="Calibri"/>
                <w:sz w:val="16"/>
                <w:szCs w:val="16"/>
                <w:lang w:val="en-US" w:eastAsia="id-ID"/>
              </w:rPr>
              <w:t>/</w:t>
            </w:r>
            <w:proofErr w:type="spellStart"/>
            <w:r w:rsidRPr="0099289B">
              <w:rPr>
                <w:rFonts w:ascii="Arial Narrow" w:eastAsia="Times New Roman" w:hAnsi="Arial Narrow" w:cs="Calibri"/>
                <w:sz w:val="16"/>
                <w:szCs w:val="16"/>
                <w:lang w:val="en-US" w:eastAsia="id-ID"/>
              </w:rPr>
              <w:t>Koreksi</w:t>
            </w:r>
            <w:proofErr w:type="spellEnd"/>
            <w:r w:rsidRPr="0099289B">
              <w:rPr>
                <w:rFonts w:ascii="Arial Narrow" w:eastAsia="Times New Roman" w:hAnsi="Arial Narrow" w:cs="Calibri"/>
                <w:sz w:val="16"/>
                <w:szCs w:val="16"/>
                <w:lang w:val="en-US" w:eastAsia="id-ID"/>
              </w:rPr>
              <w:t xml:space="preserve"> (Rp)</w:t>
            </w:r>
          </w:p>
        </w:tc>
        <w:tc>
          <w:tcPr>
            <w:tcW w:w="832" w:type="pct"/>
            <w:tcBorders>
              <w:top w:val="single" w:sz="4" w:space="0" w:color="auto"/>
              <w:left w:val="nil"/>
              <w:bottom w:val="nil"/>
              <w:right w:val="nil"/>
            </w:tcBorders>
            <w:shd w:val="clear" w:color="auto" w:fill="auto"/>
            <w:vAlign w:val="center"/>
          </w:tcPr>
          <w:p w14:paraId="13E388CE" w14:textId="77777777" w:rsidR="00934635" w:rsidRPr="0099289B" w:rsidRDefault="00934635" w:rsidP="001D1D7F">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Saldo Per 31/12/202</w:t>
            </w:r>
            <w:r>
              <w:rPr>
                <w:rFonts w:ascii="Arial Narrow" w:eastAsia="Times New Roman" w:hAnsi="Arial Narrow" w:cs="Calibri"/>
                <w:sz w:val="16"/>
                <w:szCs w:val="16"/>
                <w:lang w:val="en-US" w:eastAsia="id-ID"/>
              </w:rPr>
              <w:t>4</w:t>
            </w:r>
          </w:p>
        </w:tc>
      </w:tr>
      <w:tr w:rsidR="00934635" w:rsidRPr="0099289B" w14:paraId="05CBE10E" w14:textId="77777777" w:rsidTr="001D1D7F">
        <w:trPr>
          <w:trHeight w:val="20"/>
          <w:tblHeader/>
        </w:trPr>
        <w:tc>
          <w:tcPr>
            <w:tcW w:w="304" w:type="pct"/>
            <w:vMerge/>
            <w:tcBorders>
              <w:top w:val="nil"/>
              <w:left w:val="nil"/>
              <w:right w:val="nil"/>
            </w:tcBorders>
            <w:vAlign w:val="center"/>
          </w:tcPr>
          <w:p w14:paraId="04898B03" w14:textId="77777777" w:rsidR="00934635" w:rsidRPr="0099289B" w:rsidRDefault="00934635" w:rsidP="001D1D7F">
            <w:pPr>
              <w:spacing w:line="240" w:lineRule="auto"/>
              <w:jc w:val="center"/>
              <w:rPr>
                <w:rFonts w:ascii="Arial Narrow" w:eastAsia="Times New Roman" w:hAnsi="Arial Narrow" w:cs="Calibri"/>
                <w:sz w:val="16"/>
                <w:szCs w:val="16"/>
                <w:lang w:val="id-ID" w:eastAsia="id-ID"/>
              </w:rPr>
            </w:pPr>
          </w:p>
        </w:tc>
        <w:tc>
          <w:tcPr>
            <w:tcW w:w="1591" w:type="pct"/>
            <w:vMerge/>
            <w:tcBorders>
              <w:top w:val="nil"/>
              <w:left w:val="nil"/>
              <w:right w:val="nil"/>
            </w:tcBorders>
            <w:vAlign w:val="center"/>
          </w:tcPr>
          <w:p w14:paraId="2BA6A352" w14:textId="77777777" w:rsidR="00934635" w:rsidRPr="0099289B" w:rsidRDefault="00934635" w:rsidP="001D1D7F">
            <w:pPr>
              <w:spacing w:line="240" w:lineRule="auto"/>
              <w:jc w:val="center"/>
              <w:rPr>
                <w:rFonts w:ascii="Arial Narrow" w:eastAsia="Times New Roman" w:hAnsi="Arial Narrow" w:cs="Calibri"/>
                <w:sz w:val="16"/>
                <w:szCs w:val="16"/>
                <w:lang w:val="id-ID" w:eastAsia="id-ID"/>
              </w:rPr>
            </w:pPr>
          </w:p>
        </w:tc>
        <w:tc>
          <w:tcPr>
            <w:tcW w:w="1061" w:type="pct"/>
            <w:tcBorders>
              <w:top w:val="nil"/>
              <w:left w:val="nil"/>
              <w:right w:val="nil"/>
            </w:tcBorders>
            <w:shd w:val="clear" w:color="auto" w:fill="auto"/>
            <w:vAlign w:val="center"/>
          </w:tcPr>
          <w:p w14:paraId="32D4413B" w14:textId="77777777" w:rsidR="00934635" w:rsidRPr="0099289B" w:rsidRDefault="00934635" w:rsidP="001D1D7F">
            <w:pPr>
              <w:spacing w:line="240" w:lineRule="auto"/>
              <w:jc w:val="center"/>
              <w:rPr>
                <w:rFonts w:ascii="Arial Narrow" w:eastAsia="Times New Roman" w:hAnsi="Arial Narrow" w:cs="Calibri"/>
                <w:i/>
                <w:iCs/>
                <w:sz w:val="16"/>
                <w:szCs w:val="16"/>
                <w:lang w:val="id-ID" w:eastAsia="id-ID"/>
              </w:rPr>
            </w:pPr>
            <w:r w:rsidRPr="0099289B">
              <w:rPr>
                <w:rFonts w:ascii="Arial Narrow" w:eastAsia="Times New Roman" w:hAnsi="Arial Narrow" w:cs="Calibri"/>
                <w:sz w:val="16"/>
                <w:szCs w:val="16"/>
                <w:lang w:val="en-US" w:eastAsia="id-ID"/>
              </w:rPr>
              <w:t>(Rp)</w:t>
            </w:r>
          </w:p>
        </w:tc>
        <w:tc>
          <w:tcPr>
            <w:tcW w:w="606" w:type="pct"/>
            <w:tcBorders>
              <w:top w:val="nil"/>
              <w:left w:val="nil"/>
              <w:right w:val="nil"/>
            </w:tcBorders>
            <w:shd w:val="clear" w:color="auto" w:fill="auto"/>
            <w:vAlign w:val="center"/>
          </w:tcPr>
          <w:p w14:paraId="13D73001" w14:textId="77777777" w:rsidR="00934635" w:rsidRPr="0099289B" w:rsidRDefault="00934635" w:rsidP="001D1D7F">
            <w:pPr>
              <w:spacing w:line="240" w:lineRule="auto"/>
              <w:ind w:left="-112"/>
              <w:jc w:val="center"/>
              <w:rPr>
                <w:rFonts w:ascii="Arial Narrow" w:eastAsia="Times New Roman" w:hAnsi="Arial Narrow" w:cs="Calibri"/>
                <w:sz w:val="16"/>
                <w:szCs w:val="16"/>
                <w:lang w:val="id-ID" w:eastAsia="id-ID"/>
              </w:rPr>
            </w:pPr>
            <w:proofErr w:type="spellStart"/>
            <w:r w:rsidRPr="0099289B">
              <w:rPr>
                <w:rFonts w:ascii="Arial Narrow" w:eastAsia="Times New Roman" w:hAnsi="Arial Narrow" w:cs="Calibri"/>
                <w:sz w:val="16"/>
                <w:szCs w:val="16"/>
                <w:lang w:val="en-US" w:eastAsia="id-ID"/>
              </w:rPr>
              <w:t>Debet</w:t>
            </w:r>
            <w:proofErr w:type="spellEnd"/>
          </w:p>
        </w:tc>
        <w:tc>
          <w:tcPr>
            <w:tcW w:w="606" w:type="pct"/>
            <w:tcBorders>
              <w:top w:val="nil"/>
              <w:left w:val="nil"/>
              <w:right w:val="nil"/>
            </w:tcBorders>
            <w:shd w:val="clear" w:color="auto" w:fill="auto"/>
            <w:vAlign w:val="center"/>
          </w:tcPr>
          <w:p w14:paraId="41595959" w14:textId="77777777" w:rsidR="00934635" w:rsidRPr="0099289B" w:rsidRDefault="00934635" w:rsidP="001D1D7F">
            <w:pPr>
              <w:spacing w:line="240" w:lineRule="auto"/>
              <w:jc w:val="center"/>
              <w:rPr>
                <w:rFonts w:ascii="Arial Narrow" w:eastAsia="Times New Roman" w:hAnsi="Arial Narrow" w:cs="Calibri"/>
                <w:sz w:val="16"/>
                <w:szCs w:val="16"/>
                <w:lang w:val="id-ID" w:eastAsia="id-ID"/>
              </w:rPr>
            </w:pPr>
            <w:proofErr w:type="spellStart"/>
            <w:r w:rsidRPr="0099289B">
              <w:rPr>
                <w:rFonts w:ascii="Arial Narrow" w:eastAsia="Times New Roman" w:hAnsi="Arial Narrow" w:cs="Calibri"/>
                <w:sz w:val="16"/>
                <w:szCs w:val="16"/>
                <w:lang w:val="en-US" w:eastAsia="id-ID"/>
              </w:rPr>
              <w:t>Kredit</w:t>
            </w:r>
            <w:proofErr w:type="spellEnd"/>
          </w:p>
        </w:tc>
        <w:tc>
          <w:tcPr>
            <w:tcW w:w="832" w:type="pct"/>
            <w:tcBorders>
              <w:top w:val="nil"/>
              <w:left w:val="nil"/>
              <w:right w:val="nil"/>
            </w:tcBorders>
            <w:shd w:val="clear" w:color="auto" w:fill="auto"/>
            <w:vAlign w:val="center"/>
          </w:tcPr>
          <w:p w14:paraId="1BC59402" w14:textId="77777777" w:rsidR="00934635" w:rsidRPr="0099289B" w:rsidRDefault="00934635" w:rsidP="001D1D7F">
            <w:pPr>
              <w:spacing w:line="240" w:lineRule="auto"/>
              <w:jc w:val="center"/>
              <w:rPr>
                <w:rFonts w:ascii="Arial Narrow" w:eastAsia="Times New Roman" w:hAnsi="Arial Narrow" w:cs="Calibri"/>
                <w:i/>
                <w:iCs/>
                <w:sz w:val="16"/>
                <w:szCs w:val="16"/>
                <w:lang w:val="id-ID" w:eastAsia="id-ID"/>
              </w:rPr>
            </w:pPr>
            <w:r w:rsidRPr="0099289B">
              <w:rPr>
                <w:rFonts w:ascii="Arial Narrow" w:eastAsia="Times New Roman" w:hAnsi="Arial Narrow" w:cs="Calibri"/>
                <w:sz w:val="16"/>
                <w:szCs w:val="16"/>
                <w:lang w:val="en-US" w:eastAsia="id-ID"/>
              </w:rPr>
              <w:t xml:space="preserve"> (Rp)</w:t>
            </w:r>
          </w:p>
        </w:tc>
      </w:tr>
      <w:tr w:rsidR="00934635" w:rsidRPr="0099289B" w14:paraId="13080FCF" w14:textId="77777777" w:rsidTr="001D1D7F">
        <w:trPr>
          <w:trHeight w:val="20"/>
          <w:tblHeader/>
        </w:trPr>
        <w:tc>
          <w:tcPr>
            <w:tcW w:w="304" w:type="pct"/>
            <w:tcBorders>
              <w:top w:val="nil"/>
              <w:left w:val="nil"/>
              <w:right w:val="nil"/>
            </w:tcBorders>
            <w:shd w:val="clear" w:color="auto" w:fill="auto"/>
            <w:vAlign w:val="center"/>
          </w:tcPr>
          <w:p w14:paraId="79857EC5" w14:textId="77777777" w:rsidR="00934635" w:rsidRPr="0099289B" w:rsidRDefault="00934635" w:rsidP="001D1D7F">
            <w:pPr>
              <w:pBdr>
                <w:bottom w:val="single" w:sz="4" w:space="1" w:color="auto"/>
              </w:pBdr>
              <w:spacing w:line="240" w:lineRule="auto"/>
              <w:ind w:left="-109"/>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(1)</w:t>
            </w:r>
          </w:p>
        </w:tc>
        <w:tc>
          <w:tcPr>
            <w:tcW w:w="1591" w:type="pct"/>
            <w:tcBorders>
              <w:top w:val="nil"/>
              <w:left w:val="nil"/>
              <w:right w:val="nil"/>
            </w:tcBorders>
            <w:shd w:val="clear" w:color="auto" w:fill="auto"/>
            <w:vAlign w:val="center"/>
          </w:tcPr>
          <w:p w14:paraId="115D3D9C" w14:textId="77777777" w:rsidR="00934635" w:rsidRPr="0099289B" w:rsidRDefault="00934635" w:rsidP="001D1D7F">
            <w:pPr>
              <w:pBdr>
                <w:bottom w:val="single" w:sz="4" w:space="1" w:color="auto"/>
              </w:pBd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(2)</w:t>
            </w:r>
          </w:p>
        </w:tc>
        <w:tc>
          <w:tcPr>
            <w:tcW w:w="1061" w:type="pct"/>
            <w:tcBorders>
              <w:top w:val="nil"/>
              <w:left w:val="nil"/>
              <w:right w:val="nil"/>
            </w:tcBorders>
            <w:shd w:val="clear" w:color="auto" w:fill="auto"/>
            <w:vAlign w:val="center"/>
          </w:tcPr>
          <w:p w14:paraId="41114ED5" w14:textId="77777777" w:rsidR="00934635" w:rsidRPr="0099289B" w:rsidRDefault="00934635" w:rsidP="001D1D7F">
            <w:pPr>
              <w:pBdr>
                <w:bottom w:val="single" w:sz="4" w:space="1" w:color="auto"/>
              </w:pBd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(3)</w:t>
            </w:r>
          </w:p>
        </w:tc>
        <w:tc>
          <w:tcPr>
            <w:tcW w:w="606" w:type="pct"/>
            <w:tcBorders>
              <w:top w:val="nil"/>
              <w:left w:val="nil"/>
              <w:right w:val="nil"/>
            </w:tcBorders>
            <w:shd w:val="clear" w:color="auto" w:fill="auto"/>
            <w:vAlign w:val="center"/>
          </w:tcPr>
          <w:p w14:paraId="500A0DF4" w14:textId="77777777" w:rsidR="00934635" w:rsidRPr="0099289B" w:rsidRDefault="00934635" w:rsidP="001D1D7F">
            <w:pPr>
              <w:pBdr>
                <w:bottom w:val="single" w:sz="4" w:space="1" w:color="auto"/>
              </w:pBd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(4)</w:t>
            </w:r>
          </w:p>
        </w:tc>
        <w:tc>
          <w:tcPr>
            <w:tcW w:w="606" w:type="pct"/>
            <w:tcBorders>
              <w:top w:val="nil"/>
              <w:left w:val="nil"/>
              <w:right w:val="nil"/>
            </w:tcBorders>
            <w:shd w:val="clear" w:color="auto" w:fill="auto"/>
            <w:vAlign w:val="center"/>
          </w:tcPr>
          <w:p w14:paraId="2CC63BE8" w14:textId="77777777" w:rsidR="00934635" w:rsidRPr="0099289B" w:rsidRDefault="00934635" w:rsidP="001D1D7F">
            <w:pPr>
              <w:pBdr>
                <w:bottom w:val="single" w:sz="4" w:space="1" w:color="auto"/>
              </w:pBd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(5)</w:t>
            </w:r>
          </w:p>
        </w:tc>
        <w:tc>
          <w:tcPr>
            <w:tcW w:w="832" w:type="pct"/>
            <w:tcBorders>
              <w:top w:val="nil"/>
              <w:left w:val="nil"/>
              <w:right w:val="nil"/>
            </w:tcBorders>
            <w:shd w:val="clear" w:color="auto" w:fill="auto"/>
            <w:vAlign w:val="center"/>
          </w:tcPr>
          <w:p w14:paraId="4BF50D32" w14:textId="77777777" w:rsidR="00934635" w:rsidRPr="0099289B" w:rsidRDefault="00934635" w:rsidP="001D1D7F">
            <w:pPr>
              <w:pBdr>
                <w:bottom w:val="single" w:sz="4" w:space="1" w:color="auto"/>
              </w:pBd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w:t>
            </w:r>
            <w:proofErr w:type="gramStart"/>
            <w:r w:rsidRPr="0099289B">
              <w:rPr>
                <w:rFonts w:ascii="Arial Narrow" w:eastAsia="Times New Roman" w:hAnsi="Arial Narrow" w:cs="Calibri"/>
                <w:sz w:val="16"/>
                <w:szCs w:val="16"/>
                <w:lang w:val="en-US" w:eastAsia="id-ID"/>
              </w:rPr>
              <w:t>6)=</w:t>
            </w:r>
            <w:proofErr w:type="gramEnd"/>
            <w:r w:rsidRPr="0099289B">
              <w:rPr>
                <w:rFonts w:ascii="Arial Narrow" w:eastAsia="Times New Roman" w:hAnsi="Arial Narrow" w:cs="Calibri"/>
                <w:sz w:val="16"/>
                <w:szCs w:val="16"/>
                <w:lang w:val="en-US" w:eastAsia="id-ID"/>
              </w:rPr>
              <w:t>(3)+(4)-(5)</w:t>
            </w:r>
          </w:p>
        </w:tc>
      </w:tr>
      <w:tr w:rsidR="00934635" w:rsidRPr="0099289B" w14:paraId="5F5E12B7" w14:textId="77777777" w:rsidTr="001D1D7F">
        <w:trPr>
          <w:trHeight w:val="126"/>
        </w:trPr>
        <w:tc>
          <w:tcPr>
            <w:tcW w:w="304" w:type="pct"/>
            <w:tcBorders>
              <w:top w:val="nil"/>
              <w:left w:val="nil"/>
              <w:bottom w:val="nil"/>
              <w:right w:val="nil"/>
            </w:tcBorders>
            <w:shd w:val="clear" w:color="auto" w:fill="auto"/>
          </w:tcPr>
          <w:p w14:paraId="3753271B" w14:textId="77777777" w:rsidR="00934635" w:rsidRPr="003443F4" w:rsidRDefault="00934635" w:rsidP="001D1D7F">
            <w:pPr>
              <w:spacing w:line="240" w:lineRule="auto"/>
              <w:jc w:val="both"/>
              <w:rPr>
                <w:rFonts w:ascii="Arial Narrow" w:eastAsia="Times New Roman" w:hAnsi="Arial Narrow" w:cs="Calibri"/>
                <w:b/>
                <w:bCs/>
                <w:sz w:val="16"/>
                <w:szCs w:val="16"/>
                <w:lang w:val="id-ID" w:eastAsia="id-ID"/>
              </w:rPr>
            </w:pPr>
            <w:r w:rsidRPr="003443F4">
              <w:rPr>
                <w:rFonts w:ascii="Arial Narrow" w:eastAsia="Times New Roman" w:hAnsi="Arial Narrow" w:cs="Calibri"/>
                <w:b/>
                <w:bCs/>
                <w:sz w:val="16"/>
                <w:szCs w:val="16"/>
                <w:lang w:val="id-ID" w:eastAsia="id-ID"/>
              </w:rPr>
              <w:t>A.</w:t>
            </w:r>
          </w:p>
        </w:tc>
        <w:tc>
          <w:tcPr>
            <w:tcW w:w="1591" w:type="pct"/>
            <w:tcBorders>
              <w:top w:val="nil"/>
              <w:left w:val="nil"/>
              <w:bottom w:val="nil"/>
              <w:right w:val="nil"/>
            </w:tcBorders>
            <w:shd w:val="clear" w:color="auto" w:fill="auto"/>
          </w:tcPr>
          <w:p w14:paraId="0C100569" w14:textId="0659491C" w:rsidR="00934635" w:rsidRPr="003443F4" w:rsidRDefault="00934635" w:rsidP="001D1D7F">
            <w:pPr>
              <w:spacing w:line="240" w:lineRule="auto"/>
              <w:rPr>
                <w:rFonts w:ascii="Arial Narrow" w:eastAsia="Times New Roman" w:hAnsi="Arial Narrow" w:cs="Calibri"/>
                <w:b/>
                <w:bCs/>
                <w:sz w:val="16"/>
                <w:szCs w:val="16"/>
                <w:lang w:val="id-ID" w:eastAsia="id-ID"/>
              </w:rPr>
            </w:pPr>
            <w:r w:rsidRPr="00934635">
              <w:rPr>
                <w:rFonts w:ascii="Arial Narrow" w:eastAsia="Times New Roman" w:hAnsi="Arial Narrow" w:cs="Calibri"/>
                <w:b/>
                <w:bCs/>
                <w:sz w:val="16"/>
                <w:szCs w:val="16"/>
                <w:lang w:val="id-ID" w:eastAsia="id-ID"/>
              </w:rPr>
              <w:t>Barang Bercorak Kesenian/Kebudayaan/ Olahraga</w:t>
            </w:r>
          </w:p>
        </w:tc>
        <w:tc>
          <w:tcPr>
            <w:tcW w:w="1061" w:type="pct"/>
            <w:tcBorders>
              <w:top w:val="nil"/>
              <w:left w:val="nil"/>
              <w:bottom w:val="nil"/>
              <w:right w:val="nil"/>
            </w:tcBorders>
            <w:shd w:val="clear" w:color="auto" w:fill="auto"/>
          </w:tcPr>
          <w:p w14:paraId="5DAC5560" w14:textId="43C68444" w:rsidR="00934635" w:rsidRPr="003443F4" w:rsidRDefault="00196840" w:rsidP="001D1D7F">
            <w:pPr>
              <w:spacing w:line="240" w:lineRule="auto"/>
              <w:jc w:val="right"/>
              <w:rPr>
                <w:rFonts w:ascii="Arial Narrow" w:eastAsia="Times New Roman" w:hAnsi="Arial Narrow" w:cs="Calibri"/>
                <w:b/>
                <w:bCs/>
                <w:sz w:val="16"/>
                <w:szCs w:val="16"/>
                <w:lang w:val="id-ID" w:eastAsia="id-ID"/>
              </w:rPr>
            </w:pPr>
            <w:r>
              <w:rPr>
                <w:rFonts w:ascii="Arial Narrow" w:eastAsia="Times New Roman" w:hAnsi="Arial Narrow" w:cs="Calibri"/>
                <w:b/>
                <w:bCs/>
                <w:sz w:val="16"/>
                <w:szCs w:val="16"/>
                <w:lang w:val="en-US" w:eastAsia="id-ID"/>
              </w:rPr>
              <w:t>523.162.500</w:t>
            </w:r>
            <w:r w:rsidR="00934635" w:rsidRPr="00934635">
              <w:rPr>
                <w:rFonts w:ascii="Arial Narrow" w:eastAsia="Times New Roman" w:hAnsi="Arial Narrow" w:cs="Calibri"/>
                <w:b/>
                <w:bCs/>
                <w:sz w:val="16"/>
                <w:szCs w:val="16"/>
                <w:lang w:val="id-ID" w:eastAsia="id-ID"/>
              </w:rPr>
              <w:t>,00</w:t>
            </w:r>
          </w:p>
        </w:tc>
        <w:tc>
          <w:tcPr>
            <w:tcW w:w="606" w:type="pct"/>
            <w:tcBorders>
              <w:top w:val="nil"/>
              <w:left w:val="nil"/>
              <w:bottom w:val="nil"/>
              <w:right w:val="nil"/>
            </w:tcBorders>
            <w:shd w:val="clear" w:color="auto" w:fill="auto"/>
          </w:tcPr>
          <w:p w14:paraId="3754219C" w14:textId="77777777" w:rsidR="00934635" w:rsidRPr="003443F4" w:rsidRDefault="00934635" w:rsidP="001D1D7F">
            <w:pPr>
              <w:spacing w:line="240" w:lineRule="auto"/>
              <w:jc w:val="right"/>
              <w:rPr>
                <w:rFonts w:ascii="Arial Narrow" w:eastAsia="Arial Narrow" w:hAnsi="Arial Narrow" w:cs="Arial Narrow"/>
                <w:b/>
                <w:bCs/>
                <w:sz w:val="16"/>
                <w:szCs w:val="16"/>
                <w:lang w:val="en-US" w:eastAsia="zh-CN" w:bidi="ar"/>
              </w:rPr>
            </w:pPr>
            <w:r w:rsidRPr="002F2254">
              <w:rPr>
                <w:rFonts w:ascii="Arial Narrow" w:eastAsia="Arial Narrow" w:hAnsi="Arial Narrow" w:cs="Arial Narrow"/>
                <w:b/>
                <w:bCs/>
                <w:sz w:val="16"/>
                <w:szCs w:val="16"/>
                <w:lang w:val="en-US" w:eastAsia="zh-CN" w:bidi="ar"/>
              </w:rPr>
              <w:t xml:space="preserve">-   </w:t>
            </w:r>
          </w:p>
        </w:tc>
        <w:tc>
          <w:tcPr>
            <w:tcW w:w="606" w:type="pct"/>
            <w:tcBorders>
              <w:top w:val="nil"/>
              <w:left w:val="nil"/>
              <w:bottom w:val="nil"/>
              <w:right w:val="nil"/>
            </w:tcBorders>
            <w:shd w:val="clear" w:color="auto" w:fill="auto"/>
          </w:tcPr>
          <w:p w14:paraId="319A406E" w14:textId="7DD6677C" w:rsidR="00934635" w:rsidRPr="003443F4" w:rsidRDefault="00196840" w:rsidP="001D1D7F">
            <w:pPr>
              <w:spacing w:line="240" w:lineRule="auto"/>
              <w:jc w:val="right"/>
              <w:rPr>
                <w:rFonts w:ascii="Arial Narrow" w:eastAsia="Arial Narrow" w:hAnsi="Arial Narrow" w:cs="Arial Narrow"/>
                <w:b/>
                <w:bCs/>
                <w:sz w:val="16"/>
                <w:szCs w:val="16"/>
                <w:lang w:val="en-US" w:eastAsia="zh-CN" w:bidi="ar"/>
              </w:rPr>
            </w:pPr>
            <w:r>
              <w:rPr>
                <w:rFonts w:ascii="Arial Narrow" w:eastAsia="Arial Narrow" w:hAnsi="Arial Narrow" w:cs="Arial Narrow"/>
                <w:b/>
                <w:bCs/>
                <w:sz w:val="16"/>
                <w:szCs w:val="16"/>
                <w:lang w:val="en-US" w:eastAsia="zh-CN" w:bidi="ar"/>
              </w:rPr>
              <w:t>300.387.428,00</w:t>
            </w:r>
            <w:r w:rsidR="00934635" w:rsidRPr="002F2254">
              <w:rPr>
                <w:rFonts w:ascii="Arial Narrow" w:eastAsia="Arial Narrow" w:hAnsi="Arial Narrow" w:cs="Arial Narrow"/>
                <w:b/>
                <w:bCs/>
                <w:sz w:val="16"/>
                <w:szCs w:val="16"/>
                <w:lang w:val="en-US" w:eastAsia="zh-CN" w:bidi="ar"/>
              </w:rPr>
              <w:t xml:space="preserve">   </w:t>
            </w:r>
          </w:p>
        </w:tc>
        <w:tc>
          <w:tcPr>
            <w:tcW w:w="832" w:type="pct"/>
            <w:tcBorders>
              <w:top w:val="nil"/>
              <w:left w:val="nil"/>
              <w:bottom w:val="nil"/>
              <w:right w:val="nil"/>
            </w:tcBorders>
            <w:shd w:val="clear" w:color="auto" w:fill="auto"/>
          </w:tcPr>
          <w:p w14:paraId="05A67EE0" w14:textId="0FB9CDF7" w:rsidR="00934635" w:rsidRPr="003443F4" w:rsidRDefault="00196840" w:rsidP="001D1D7F">
            <w:pPr>
              <w:spacing w:line="240" w:lineRule="auto"/>
              <w:jc w:val="right"/>
              <w:textAlignment w:val="center"/>
              <w:rPr>
                <w:rFonts w:ascii="Arial Narrow" w:eastAsia="Arial Narrow" w:hAnsi="Arial Narrow" w:cs="Arial Narrow"/>
                <w:b/>
                <w:bCs/>
                <w:sz w:val="16"/>
                <w:szCs w:val="16"/>
                <w:lang w:val="en-US" w:eastAsia="zh-CN" w:bidi="ar"/>
              </w:rPr>
            </w:pPr>
            <w:r>
              <w:rPr>
                <w:rFonts w:ascii="Arial Narrow" w:eastAsia="Arial Narrow" w:hAnsi="Arial Narrow" w:cs="Arial Narrow"/>
                <w:b/>
                <w:bCs/>
                <w:sz w:val="16"/>
                <w:szCs w:val="16"/>
                <w:lang w:val="en-US" w:eastAsia="zh-CN" w:bidi="ar"/>
              </w:rPr>
              <w:t>222.775.072</w:t>
            </w:r>
            <w:r w:rsidR="00934635" w:rsidRPr="00934635">
              <w:rPr>
                <w:rFonts w:ascii="Arial Narrow" w:eastAsia="Arial Narrow" w:hAnsi="Arial Narrow" w:cs="Arial Narrow"/>
                <w:b/>
                <w:bCs/>
                <w:sz w:val="16"/>
                <w:szCs w:val="16"/>
                <w:lang w:val="en-US" w:eastAsia="zh-CN" w:bidi="ar"/>
              </w:rPr>
              <w:t>,00</w:t>
            </w:r>
          </w:p>
        </w:tc>
      </w:tr>
      <w:tr w:rsidR="00934635" w:rsidRPr="0099289B" w14:paraId="526E4437" w14:textId="77777777" w:rsidTr="001D1D7F">
        <w:trPr>
          <w:trHeight w:val="126"/>
        </w:trPr>
        <w:tc>
          <w:tcPr>
            <w:tcW w:w="304" w:type="pct"/>
            <w:tcBorders>
              <w:top w:val="nil"/>
              <w:left w:val="nil"/>
              <w:bottom w:val="nil"/>
              <w:right w:val="nil"/>
            </w:tcBorders>
            <w:shd w:val="clear" w:color="auto" w:fill="auto"/>
          </w:tcPr>
          <w:p w14:paraId="3700F14A" w14:textId="77777777" w:rsidR="00934635" w:rsidRPr="0024363B" w:rsidRDefault="00934635" w:rsidP="001D1D7F">
            <w:pPr>
              <w:spacing w:line="240" w:lineRule="auto"/>
              <w:ind w:left="31"/>
              <w:jc w:val="center"/>
              <w:rPr>
                <w:rFonts w:ascii="Arial Narrow" w:eastAsia="Times New Roman" w:hAnsi="Arial Narrow" w:cs="Calibri"/>
                <w:b/>
                <w:bCs/>
                <w:sz w:val="16"/>
                <w:szCs w:val="16"/>
                <w:lang w:val="id-ID" w:eastAsia="id-ID"/>
              </w:rPr>
            </w:pPr>
            <w:r>
              <w:rPr>
                <w:rFonts w:ascii="Arial Narrow" w:eastAsia="Times New Roman" w:hAnsi="Arial Narrow" w:cs="Calibri"/>
                <w:b/>
                <w:bCs/>
                <w:sz w:val="16"/>
                <w:szCs w:val="16"/>
                <w:lang w:val="id-ID" w:eastAsia="id-ID"/>
              </w:rPr>
              <w:t>1</w:t>
            </w:r>
          </w:p>
        </w:tc>
        <w:tc>
          <w:tcPr>
            <w:tcW w:w="1591" w:type="pct"/>
            <w:tcBorders>
              <w:top w:val="nil"/>
              <w:left w:val="nil"/>
              <w:bottom w:val="nil"/>
              <w:right w:val="nil"/>
            </w:tcBorders>
            <w:shd w:val="clear" w:color="auto" w:fill="auto"/>
          </w:tcPr>
          <w:p w14:paraId="3A35728F" w14:textId="63FD8068" w:rsidR="00934635" w:rsidRPr="00AF1300" w:rsidRDefault="00934635" w:rsidP="00934635">
            <w:pPr>
              <w:spacing w:line="240" w:lineRule="auto"/>
              <w:ind w:left="33"/>
              <w:rPr>
                <w:rFonts w:ascii="Arial Narrow" w:eastAsia="Times New Roman" w:hAnsi="Arial Narrow" w:cs="Calibri"/>
                <w:b/>
                <w:bCs/>
                <w:sz w:val="16"/>
                <w:szCs w:val="16"/>
                <w:lang w:val="id-ID" w:eastAsia="id-ID"/>
              </w:rPr>
            </w:pPr>
            <w:r w:rsidRPr="00934635">
              <w:rPr>
                <w:rFonts w:ascii="Arial Narrow" w:eastAsia="Times New Roman" w:hAnsi="Arial Narrow" w:cs="Calibri"/>
                <w:b/>
                <w:bCs/>
                <w:sz w:val="16"/>
                <w:szCs w:val="16"/>
                <w:lang w:val="id-ID" w:eastAsia="id-ID"/>
              </w:rPr>
              <w:t>Barang Bercorak Kesenian</w:t>
            </w:r>
          </w:p>
        </w:tc>
        <w:tc>
          <w:tcPr>
            <w:tcW w:w="1061" w:type="pct"/>
            <w:tcBorders>
              <w:top w:val="nil"/>
              <w:left w:val="nil"/>
              <w:bottom w:val="nil"/>
              <w:right w:val="nil"/>
            </w:tcBorders>
            <w:shd w:val="clear" w:color="auto" w:fill="auto"/>
          </w:tcPr>
          <w:p w14:paraId="2F78A726" w14:textId="69EAA588" w:rsidR="00934635" w:rsidRPr="00040F6B" w:rsidRDefault="00196840" w:rsidP="001D1D7F">
            <w:pPr>
              <w:spacing w:line="240" w:lineRule="auto"/>
              <w:jc w:val="right"/>
              <w:rPr>
                <w:rFonts w:ascii="Arial Narrow" w:eastAsia="Times New Roman" w:hAnsi="Arial Narrow" w:cs="Calibri"/>
                <w:b/>
                <w:bCs/>
                <w:sz w:val="16"/>
                <w:szCs w:val="16"/>
                <w:lang w:val="id-ID" w:eastAsia="id-ID"/>
              </w:rPr>
            </w:pPr>
            <w:r>
              <w:rPr>
                <w:rFonts w:ascii="Arial Narrow" w:eastAsia="Times New Roman" w:hAnsi="Arial Narrow" w:cs="Calibri"/>
                <w:b/>
                <w:bCs/>
                <w:sz w:val="16"/>
                <w:szCs w:val="16"/>
                <w:lang w:val="en-US" w:eastAsia="id-ID"/>
              </w:rPr>
              <w:t>523.162.500</w:t>
            </w:r>
            <w:r w:rsidR="00934635" w:rsidRPr="00934635">
              <w:rPr>
                <w:rFonts w:ascii="Arial Narrow" w:eastAsia="Times New Roman" w:hAnsi="Arial Narrow" w:cs="Calibri"/>
                <w:b/>
                <w:bCs/>
                <w:sz w:val="16"/>
                <w:szCs w:val="16"/>
                <w:lang w:val="id-ID" w:eastAsia="id-ID"/>
              </w:rPr>
              <w:t>,00</w:t>
            </w:r>
          </w:p>
        </w:tc>
        <w:tc>
          <w:tcPr>
            <w:tcW w:w="606" w:type="pct"/>
            <w:tcBorders>
              <w:top w:val="nil"/>
              <w:left w:val="nil"/>
              <w:right w:val="nil"/>
            </w:tcBorders>
            <w:shd w:val="clear" w:color="auto" w:fill="auto"/>
          </w:tcPr>
          <w:p w14:paraId="42B1366B" w14:textId="77777777" w:rsidR="00934635" w:rsidRPr="00040F6B" w:rsidRDefault="00934635" w:rsidP="001D1D7F">
            <w:pPr>
              <w:spacing w:line="240" w:lineRule="auto"/>
              <w:jc w:val="right"/>
              <w:rPr>
                <w:rFonts w:ascii="Arial Narrow" w:eastAsia="Arial Narrow" w:hAnsi="Arial Narrow" w:cs="Arial Narrow"/>
                <w:b/>
                <w:bCs/>
                <w:sz w:val="16"/>
                <w:szCs w:val="16"/>
                <w:lang w:val="en-US" w:eastAsia="zh-CN" w:bidi="ar"/>
              </w:rPr>
            </w:pPr>
            <w:r w:rsidRPr="002F2254">
              <w:rPr>
                <w:rFonts w:ascii="Arial Narrow" w:eastAsia="Arial Narrow" w:hAnsi="Arial Narrow" w:cs="Arial Narrow"/>
                <w:b/>
                <w:bCs/>
                <w:sz w:val="16"/>
                <w:szCs w:val="16"/>
                <w:lang w:val="en-US" w:eastAsia="zh-CN" w:bidi="ar"/>
              </w:rPr>
              <w:t xml:space="preserve">-   </w:t>
            </w:r>
          </w:p>
        </w:tc>
        <w:tc>
          <w:tcPr>
            <w:tcW w:w="606" w:type="pct"/>
            <w:tcBorders>
              <w:top w:val="nil"/>
              <w:left w:val="nil"/>
              <w:right w:val="nil"/>
            </w:tcBorders>
            <w:shd w:val="clear" w:color="auto" w:fill="auto"/>
          </w:tcPr>
          <w:p w14:paraId="23818A01" w14:textId="50335EE9" w:rsidR="00934635" w:rsidRPr="00040F6B" w:rsidRDefault="00196840" w:rsidP="001D1D7F">
            <w:pPr>
              <w:spacing w:line="240" w:lineRule="auto"/>
              <w:jc w:val="right"/>
              <w:rPr>
                <w:rFonts w:ascii="Arial Narrow" w:eastAsia="Arial Narrow" w:hAnsi="Arial Narrow" w:cs="Arial Narrow"/>
                <w:b/>
                <w:bCs/>
                <w:sz w:val="16"/>
                <w:szCs w:val="16"/>
                <w:lang w:val="en-US" w:eastAsia="zh-CN" w:bidi="ar"/>
              </w:rPr>
            </w:pPr>
            <w:r>
              <w:rPr>
                <w:rFonts w:ascii="Arial Narrow" w:eastAsia="Arial Narrow" w:hAnsi="Arial Narrow" w:cs="Arial Narrow"/>
                <w:b/>
                <w:bCs/>
                <w:sz w:val="16"/>
                <w:szCs w:val="16"/>
                <w:lang w:val="en-US" w:eastAsia="zh-CN" w:bidi="ar"/>
              </w:rPr>
              <w:t>300.387.428,00</w:t>
            </w:r>
            <w:r w:rsidR="00934635" w:rsidRPr="002F2254">
              <w:rPr>
                <w:rFonts w:ascii="Arial Narrow" w:eastAsia="Arial Narrow" w:hAnsi="Arial Narrow" w:cs="Arial Narrow"/>
                <w:b/>
                <w:bCs/>
                <w:sz w:val="16"/>
                <w:szCs w:val="16"/>
                <w:lang w:val="en-US" w:eastAsia="zh-CN" w:bidi="ar"/>
              </w:rPr>
              <w:t xml:space="preserve">   </w:t>
            </w:r>
          </w:p>
        </w:tc>
        <w:tc>
          <w:tcPr>
            <w:tcW w:w="832" w:type="pct"/>
            <w:tcBorders>
              <w:top w:val="nil"/>
              <w:left w:val="nil"/>
              <w:bottom w:val="nil"/>
              <w:right w:val="nil"/>
            </w:tcBorders>
            <w:shd w:val="clear" w:color="auto" w:fill="auto"/>
          </w:tcPr>
          <w:p w14:paraId="3B9807C1" w14:textId="3984722E" w:rsidR="00934635" w:rsidRPr="00040F6B" w:rsidRDefault="00196840" w:rsidP="001D1D7F">
            <w:pPr>
              <w:spacing w:line="240" w:lineRule="auto"/>
              <w:jc w:val="right"/>
              <w:textAlignment w:val="center"/>
              <w:rPr>
                <w:rFonts w:ascii="Arial Narrow" w:eastAsia="Arial Narrow" w:hAnsi="Arial Narrow" w:cs="Arial Narrow"/>
                <w:b/>
                <w:bCs/>
                <w:sz w:val="16"/>
                <w:szCs w:val="16"/>
                <w:lang w:val="en-US" w:eastAsia="zh-CN" w:bidi="ar"/>
              </w:rPr>
            </w:pPr>
            <w:r>
              <w:rPr>
                <w:rFonts w:ascii="Arial Narrow" w:eastAsia="Arial Narrow" w:hAnsi="Arial Narrow" w:cs="Arial Narrow"/>
                <w:b/>
                <w:bCs/>
                <w:sz w:val="16"/>
                <w:szCs w:val="16"/>
                <w:lang w:val="en-US" w:eastAsia="zh-CN" w:bidi="ar"/>
              </w:rPr>
              <w:t>222.775.072</w:t>
            </w:r>
            <w:r w:rsidR="00934635" w:rsidRPr="00934635">
              <w:rPr>
                <w:rFonts w:ascii="Arial Narrow" w:eastAsia="Arial Narrow" w:hAnsi="Arial Narrow" w:cs="Arial Narrow"/>
                <w:b/>
                <w:bCs/>
                <w:sz w:val="16"/>
                <w:szCs w:val="16"/>
                <w:lang w:val="en-US" w:eastAsia="zh-CN" w:bidi="ar"/>
              </w:rPr>
              <w:t>,00</w:t>
            </w:r>
          </w:p>
        </w:tc>
      </w:tr>
      <w:tr w:rsidR="00934635" w:rsidRPr="0099289B" w14:paraId="52F83F0F" w14:textId="77777777" w:rsidTr="001D1D7F">
        <w:trPr>
          <w:trHeight w:val="20"/>
        </w:trPr>
        <w:tc>
          <w:tcPr>
            <w:tcW w:w="304" w:type="pct"/>
            <w:tcBorders>
              <w:top w:val="nil"/>
              <w:left w:val="nil"/>
              <w:right w:val="nil"/>
            </w:tcBorders>
            <w:shd w:val="clear" w:color="auto" w:fill="auto"/>
          </w:tcPr>
          <w:p w14:paraId="2BE40E86" w14:textId="77777777" w:rsidR="00934635" w:rsidRPr="0099289B" w:rsidRDefault="00934635" w:rsidP="00C07051">
            <w:pPr>
              <w:numPr>
                <w:ilvl w:val="0"/>
                <w:numId w:val="67"/>
              </w:numPr>
              <w:tabs>
                <w:tab w:val="left" w:pos="709"/>
              </w:tabs>
              <w:spacing w:line="240" w:lineRule="auto"/>
              <w:rPr>
                <w:rFonts w:ascii="Arial Narrow" w:eastAsia="Times New Roman" w:hAnsi="Arial Narrow" w:cs="Calibri"/>
                <w:sz w:val="16"/>
                <w:szCs w:val="16"/>
                <w:lang w:val="id-ID" w:eastAsia="id-ID"/>
              </w:rPr>
            </w:pPr>
          </w:p>
        </w:tc>
        <w:tc>
          <w:tcPr>
            <w:tcW w:w="1591" w:type="pct"/>
            <w:tcBorders>
              <w:top w:val="nil"/>
              <w:left w:val="nil"/>
              <w:right w:val="nil"/>
            </w:tcBorders>
            <w:shd w:val="clear" w:color="auto" w:fill="auto"/>
          </w:tcPr>
          <w:p w14:paraId="670DF60E" w14:textId="2ED17D72" w:rsidR="00934635" w:rsidRPr="0099289B" w:rsidRDefault="00934635" w:rsidP="001D1D7F">
            <w:pPr>
              <w:spacing w:line="240" w:lineRule="auto"/>
              <w:ind w:left="177"/>
              <w:rPr>
                <w:rFonts w:ascii="Arial Narrow" w:eastAsia="Times New Roman" w:hAnsi="Arial Narrow" w:cs="Calibri"/>
                <w:sz w:val="16"/>
                <w:szCs w:val="16"/>
                <w:lang w:val="id-ID" w:eastAsia="id-ID"/>
              </w:rPr>
            </w:pPr>
            <w:r w:rsidRPr="00934635">
              <w:rPr>
                <w:rFonts w:ascii="Arial Narrow" w:eastAsia="Times New Roman" w:hAnsi="Arial Narrow" w:cs="Calibri"/>
                <w:sz w:val="16"/>
                <w:szCs w:val="16"/>
                <w:lang w:val="id-ID" w:eastAsia="id-ID"/>
              </w:rPr>
              <w:t>Alat Musik</w:t>
            </w:r>
          </w:p>
        </w:tc>
        <w:tc>
          <w:tcPr>
            <w:tcW w:w="1061" w:type="pct"/>
            <w:tcBorders>
              <w:top w:val="nil"/>
              <w:left w:val="nil"/>
              <w:right w:val="nil"/>
            </w:tcBorders>
            <w:shd w:val="clear" w:color="auto" w:fill="auto"/>
          </w:tcPr>
          <w:p w14:paraId="1DA56CF3" w14:textId="1E923543" w:rsidR="00934635" w:rsidRPr="0099289B" w:rsidRDefault="00196840" w:rsidP="001D1D7F">
            <w:pPr>
              <w:pBdr>
                <w:bottom w:val="single" w:sz="4" w:space="1" w:color="auto"/>
              </w:pBdr>
              <w:spacing w:line="240" w:lineRule="auto"/>
              <w:jc w:val="right"/>
              <w:rPr>
                <w:rFonts w:ascii="Arial Narrow" w:eastAsia="Times New Roman" w:hAnsi="Arial Narrow" w:cs="Calibri"/>
                <w:sz w:val="16"/>
                <w:szCs w:val="16"/>
                <w:lang w:val="id-ID" w:eastAsia="id-ID"/>
              </w:rPr>
            </w:pPr>
            <w:r>
              <w:rPr>
                <w:rFonts w:ascii="Arial Narrow" w:eastAsia="Times New Roman" w:hAnsi="Arial Narrow" w:cs="Calibri"/>
                <w:sz w:val="16"/>
                <w:szCs w:val="16"/>
                <w:lang w:val="en-US" w:eastAsia="id-ID"/>
              </w:rPr>
              <w:t>523.162.500</w:t>
            </w:r>
            <w:r w:rsidR="00934635" w:rsidRPr="00934635">
              <w:rPr>
                <w:rFonts w:ascii="Arial Narrow" w:eastAsia="Times New Roman" w:hAnsi="Arial Narrow" w:cs="Calibri"/>
                <w:sz w:val="16"/>
                <w:szCs w:val="16"/>
                <w:lang w:val="id-ID" w:eastAsia="id-ID"/>
              </w:rPr>
              <w:t>,00</w:t>
            </w:r>
          </w:p>
        </w:tc>
        <w:tc>
          <w:tcPr>
            <w:tcW w:w="606" w:type="pct"/>
            <w:tcBorders>
              <w:top w:val="nil"/>
              <w:left w:val="nil"/>
              <w:right w:val="nil"/>
            </w:tcBorders>
            <w:shd w:val="clear" w:color="auto" w:fill="auto"/>
          </w:tcPr>
          <w:p w14:paraId="6E517566" w14:textId="77777777" w:rsidR="00934635" w:rsidRPr="00F97BF5" w:rsidRDefault="00934635" w:rsidP="001D1D7F">
            <w:pPr>
              <w:pBdr>
                <w:bottom w:val="single" w:sz="4" w:space="1" w:color="auto"/>
              </w:pBdr>
              <w:spacing w:line="240" w:lineRule="auto"/>
              <w:jc w:val="right"/>
              <w:rPr>
                <w:rFonts w:ascii="Arial Narrow" w:eastAsia="Arial Narrow" w:hAnsi="Arial Narrow" w:cs="Arial Narrow"/>
                <w:sz w:val="16"/>
                <w:szCs w:val="16"/>
                <w:lang w:val="en-US" w:eastAsia="zh-CN" w:bidi="ar"/>
              </w:rPr>
            </w:pPr>
            <w:r w:rsidRPr="002F2254">
              <w:rPr>
                <w:rFonts w:ascii="Arial Narrow" w:eastAsia="Arial Narrow" w:hAnsi="Arial Narrow" w:cs="Arial Narrow"/>
                <w:sz w:val="16"/>
                <w:szCs w:val="16"/>
                <w:lang w:val="en-US" w:eastAsia="zh-CN" w:bidi="ar"/>
              </w:rPr>
              <w:t xml:space="preserve">-   </w:t>
            </w:r>
          </w:p>
        </w:tc>
        <w:tc>
          <w:tcPr>
            <w:tcW w:w="606" w:type="pct"/>
            <w:tcBorders>
              <w:top w:val="nil"/>
              <w:left w:val="nil"/>
              <w:right w:val="nil"/>
            </w:tcBorders>
            <w:shd w:val="clear" w:color="auto" w:fill="auto"/>
          </w:tcPr>
          <w:p w14:paraId="4611C310" w14:textId="7DAD3377" w:rsidR="00934635" w:rsidRPr="00F97BF5" w:rsidRDefault="00196840" w:rsidP="001D1D7F">
            <w:pPr>
              <w:pBdr>
                <w:bottom w:val="single" w:sz="4" w:space="1" w:color="auto"/>
              </w:pBd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300.387.428,00</w:t>
            </w:r>
            <w:r w:rsidR="00934635" w:rsidRPr="002F2254">
              <w:rPr>
                <w:rFonts w:ascii="Arial Narrow" w:eastAsia="Arial Narrow" w:hAnsi="Arial Narrow" w:cs="Arial Narrow"/>
                <w:sz w:val="16"/>
                <w:szCs w:val="16"/>
                <w:lang w:val="en-US" w:eastAsia="zh-CN" w:bidi="ar"/>
              </w:rPr>
              <w:t xml:space="preserve">   </w:t>
            </w:r>
          </w:p>
        </w:tc>
        <w:tc>
          <w:tcPr>
            <w:tcW w:w="832" w:type="pct"/>
            <w:tcBorders>
              <w:top w:val="nil"/>
              <w:left w:val="nil"/>
              <w:right w:val="nil"/>
            </w:tcBorders>
            <w:shd w:val="clear" w:color="auto" w:fill="auto"/>
          </w:tcPr>
          <w:p w14:paraId="32752424" w14:textId="06525534" w:rsidR="00934635" w:rsidRPr="0099289B" w:rsidRDefault="00196840" w:rsidP="001D1D7F">
            <w:pPr>
              <w:pBdr>
                <w:bottom w:val="single" w:sz="4" w:space="1" w:color="auto"/>
              </w:pBd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222.775.072</w:t>
            </w:r>
            <w:r w:rsidR="00934635" w:rsidRPr="00934635">
              <w:rPr>
                <w:rFonts w:ascii="Arial Narrow" w:eastAsia="Arial Narrow" w:hAnsi="Arial Narrow" w:cs="Arial Narrow"/>
                <w:sz w:val="16"/>
                <w:szCs w:val="16"/>
                <w:lang w:val="en-US" w:eastAsia="zh-CN" w:bidi="ar"/>
              </w:rPr>
              <w:t>,00</w:t>
            </w:r>
          </w:p>
        </w:tc>
      </w:tr>
      <w:tr w:rsidR="00934635" w:rsidRPr="0099289B" w14:paraId="790E2843" w14:textId="77777777" w:rsidTr="001D1D7F">
        <w:trPr>
          <w:trHeight w:val="20"/>
        </w:trPr>
        <w:tc>
          <w:tcPr>
            <w:tcW w:w="1894" w:type="pct"/>
            <w:gridSpan w:val="2"/>
            <w:tcBorders>
              <w:left w:val="nil"/>
              <w:right w:val="nil"/>
            </w:tcBorders>
            <w:shd w:val="clear" w:color="auto" w:fill="auto"/>
            <w:vAlign w:val="bottom"/>
          </w:tcPr>
          <w:p w14:paraId="18981551" w14:textId="77777777" w:rsidR="00934635" w:rsidRPr="0099289B" w:rsidRDefault="00934635" w:rsidP="001D1D7F">
            <w:pPr>
              <w:spacing w:line="240" w:lineRule="auto"/>
              <w:jc w:val="center"/>
              <w:rPr>
                <w:rFonts w:ascii="Arial Narrow" w:eastAsia="Times New Roman" w:hAnsi="Arial Narrow" w:cs="Calibri"/>
                <w:b/>
                <w:bCs/>
                <w:sz w:val="16"/>
                <w:szCs w:val="16"/>
                <w:lang w:val="id-ID" w:eastAsia="id-ID"/>
              </w:rPr>
            </w:pPr>
            <w:r w:rsidRPr="0099289B">
              <w:rPr>
                <w:rFonts w:ascii="Arial Narrow" w:eastAsia="Times New Roman" w:hAnsi="Arial Narrow" w:cs="Calibri"/>
                <w:b/>
                <w:bCs/>
                <w:sz w:val="16"/>
                <w:szCs w:val="16"/>
                <w:lang w:val="en-US" w:eastAsia="id-ID"/>
              </w:rPr>
              <w:t>JUMLAH</w:t>
            </w:r>
            <w:r>
              <w:rPr>
                <w:rFonts w:ascii="Arial Narrow" w:eastAsia="Times New Roman" w:hAnsi="Arial Narrow" w:cs="Calibri"/>
                <w:b/>
                <w:bCs/>
                <w:sz w:val="16"/>
                <w:szCs w:val="16"/>
                <w:lang w:val="en-US" w:eastAsia="id-ID"/>
              </w:rPr>
              <w:t xml:space="preserve"> A</w:t>
            </w:r>
          </w:p>
        </w:tc>
        <w:tc>
          <w:tcPr>
            <w:tcW w:w="1061" w:type="pct"/>
            <w:tcBorders>
              <w:left w:val="nil"/>
              <w:right w:val="nil"/>
            </w:tcBorders>
            <w:shd w:val="clear" w:color="auto" w:fill="auto"/>
          </w:tcPr>
          <w:p w14:paraId="1D76895D" w14:textId="5DAC2F02" w:rsidR="00934635" w:rsidRPr="0099289B" w:rsidRDefault="00196840" w:rsidP="001D1D7F">
            <w:pPr>
              <w:pBdr>
                <w:bottom w:val="double" w:sz="4" w:space="1" w:color="auto"/>
              </w:pBdr>
              <w:spacing w:line="240" w:lineRule="auto"/>
              <w:jc w:val="right"/>
              <w:rPr>
                <w:rFonts w:ascii="Arial Narrow" w:eastAsia="Times New Roman" w:hAnsi="Arial Narrow" w:cs="Calibri"/>
                <w:b/>
                <w:bCs/>
                <w:sz w:val="16"/>
                <w:szCs w:val="16"/>
                <w:lang w:val="id-ID" w:eastAsia="id-ID"/>
              </w:rPr>
            </w:pPr>
            <w:r>
              <w:rPr>
                <w:rFonts w:ascii="Arial Narrow" w:eastAsia="Times New Roman" w:hAnsi="Arial Narrow" w:cs="Calibri"/>
                <w:b/>
                <w:bCs/>
                <w:sz w:val="16"/>
                <w:szCs w:val="16"/>
                <w:lang w:val="en-US" w:eastAsia="id-ID"/>
              </w:rPr>
              <w:t>523.162.500</w:t>
            </w:r>
            <w:r w:rsidR="00934635" w:rsidRPr="00934635">
              <w:rPr>
                <w:rFonts w:ascii="Arial Narrow" w:eastAsia="Times New Roman" w:hAnsi="Arial Narrow" w:cs="Calibri"/>
                <w:b/>
                <w:bCs/>
                <w:sz w:val="16"/>
                <w:szCs w:val="16"/>
                <w:lang w:val="id-ID" w:eastAsia="id-ID"/>
              </w:rPr>
              <w:t>,00</w:t>
            </w:r>
          </w:p>
        </w:tc>
        <w:tc>
          <w:tcPr>
            <w:tcW w:w="606" w:type="pct"/>
            <w:tcBorders>
              <w:left w:val="nil"/>
              <w:right w:val="nil"/>
            </w:tcBorders>
            <w:shd w:val="clear" w:color="auto" w:fill="auto"/>
            <w:vAlign w:val="center"/>
          </w:tcPr>
          <w:p w14:paraId="67806C74" w14:textId="77777777" w:rsidR="00934635" w:rsidRPr="0099289B" w:rsidRDefault="00934635" w:rsidP="001D1D7F">
            <w:pPr>
              <w:pBdr>
                <w:bottom w:val="double" w:sz="4" w:space="1" w:color="auto"/>
              </w:pBdr>
              <w:spacing w:line="240" w:lineRule="auto"/>
              <w:jc w:val="right"/>
              <w:rPr>
                <w:rFonts w:ascii="Arial Narrow" w:eastAsia="Times New Roman" w:hAnsi="Arial Narrow" w:cs="Calibri"/>
                <w:b/>
                <w:bCs/>
                <w:sz w:val="16"/>
                <w:szCs w:val="16"/>
                <w:lang w:val="en-US" w:eastAsia="id-ID"/>
              </w:rPr>
            </w:pPr>
            <w:r w:rsidRPr="002F2254">
              <w:rPr>
                <w:rFonts w:ascii="Arial Narrow" w:eastAsia="Times New Roman" w:hAnsi="Arial Narrow" w:cs="Calibri"/>
                <w:b/>
                <w:bCs/>
                <w:sz w:val="16"/>
                <w:szCs w:val="16"/>
                <w:lang w:val="en-US" w:eastAsia="id-ID"/>
              </w:rPr>
              <w:t xml:space="preserve">-   </w:t>
            </w:r>
          </w:p>
        </w:tc>
        <w:tc>
          <w:tcPr>
            <w:tcW w:w="606" w:type="pct"/>
            <w:tcBorders>
              <w:left w:val="nil"/>
              <w:right w:val="nil"/>
            </w:tcBorders>
            <w:shd w:val="clear" w:color="auto" w:fill="auto"/>
            <w:vAlign w:val="center"/>
          </w:tcPr>
          <w:p w14:paraId="44CD9CC5" w14:textId="67D7A138" w:rsidR="00934635" w:rsidRPr="0099289B" w:rsidRDefault="00196840" w:rsidP="001D1D7F">
            <w:pPr>
              <w:pBdr>
                <w:bottom w:val="double" w:sz="4" w:space="1" w:color="auto"/>
              </w:pBdr>
              <w:spacing w:line="240" w:lineRule="auto"/>
              <w:jc w:val="right"/>
              <w:rPr>
                <w:rFonts w:ascii="Arial Narrow" w:eastAsia="Times New Roman" w:hAnsi="Arial Narrow" w:cs="Calibri"/>
                <w:b/>
                <w:bCs/>
                <w:sz w:val="16"/>
                <w:szCs w:val="16"/>
                <w:lang w:val="en-US" w:eastAsia="id-ID"/>
              </w:rPr>
            </w:pPr>
            <w:r>
              <w:rPr>
                <w:rFonts w:ascii="Arial Narrow" w:eastAsia="Times New Roman" w:hAnsi="Arial Narrow" w:cs="Calibri"/>
                <w:b/>
                <w:bCs/>
                <w:sz w:val="16"/>
                <w:szCs w:val="16"/>
                <w:lang w:val="en-US" w:eastAsia="id-ID"/>
              </w:rPr>
              <w:t>300.387.428,00</w:t>
            </w:r>
            <w:r w:rsidR="00934635" w:rsidRPr="002F2254">
              <w:rPr>
                <w:rFonts w:ascii="Arial Narrow" w:eastAsia="Times New Roman" w:hAnsi="Arial Narrow" w:cs="Calibri"/>
                <w:b/>
                <w:bCs/>
                <w:sz w:val="16"/>
                <w:szCs w:val="16"/>
                <w:lang w:val="en-US" w:eastAsia="id-ID"/>
              </w:rPr>
              <w:t xml:space="preserve">   </w:t>
            </w:r>
          </w:p>
        </w:tc>
        <w:tc>
          <w:tcPr>
            <w:tcW w:w="832" w:type="pct"/>
            <w:tcBorders>
              <w:left w:val="nil"/>
              <w:right w:val="nil"/>
            </w:tcBorders>
            <w:shd w:val="clear" w:color="auto" w:fill="auto"/>
          </w:tcPr>
          <w:p w14:paraId="1F040A5C" w14:textId="58119E29" w:rsidR="00934635" w:rsidRPr="0099289B" w:rsidRDefault="00196840" w:rsidP="001D1D7F">
            <w:pPr>
              <w:pBdr>
                <w:bottom w:val="double" w:sz="4" w:space="1" w:color="auto"/>
              </w:pBdr>
              <w:spacing w:line="240" w:lineRule="auto"/>
              <w:jc w:val="right"/>
              <w:rPr>
                <w:rFonts w:ascii="Arial Narrow" w:eastAsia="Times New Roman" w:hAnsi="Arial Narrow" w:cs="Calibri"/>
                <w:b/>
                <w:bCs/>
                <w:sz w:val="16"/>
                <w:szCs w:val="16"/>
                <w:lang w:val="en-US" w:eastAsia="id-ID"/>
              </w:rPr>
            </w:pPr>
            <w:r>
              <w:rPr>
                <w:rFonts w:ascii="Arial Narrow" w:eastAsia="Times New Roman" w:hAnsi="Arial Narrow" w:cs="Calibri"/>
                <w:b/>
                <w:bCs/>
                <w:sz w:val="16"/>
                <w:szCs w:val="16"/>
                <w:lang w:val="en-US" w:eastAsia="id-ID"/>
              </w:rPr>
              <w:t>222.775.072</w:t>
            </w:r>
            <w:r w:rsidR="00934635" w:rsidRPr="00934635">
              <w:rPr>
                <w:rFonts w:ascii="Arial Narrow" w:eastAsia="Times New Roman" w:hAnsi="Arial Narrow" w:cs="Calibri"/>
                <w:b/>
                <w:bCs/>
                <w:sz w:val="16"/>
                <w:szCs w:val="16"/>
                <w:lang w:val="en-US" w:eastAsia="id-ID"/>
              </w:rPr>
              <w:t>,00</w:t>
            </w:r>
          </w:p>
        </w:tc>
      </w:tr>
    </w:tbl>
    <w:p w14:paraId="2F2B7F10" w14:textId="36ED7345" w:rsidR="00934635" w:rsidRDefault="00934635" w:rsidP="00934635">
      <w:pPr>
        <w:pStyle w:val="NumbCalk3"/>
        <w:numPr>
          <w:ilvl w:val="0"/>
          <w:numId w:val="0"/>
        </w:numPr>
        <w:spacing w:after="0" w:line="280" w:lineRule="exact"/>
        <w:ind w:left="1134"/>
        <w:rPr>
          <w:rFonts w:ascii="Times New Roman" w:hAnsi="Times New Roman"/>
          <w:b/>
          <w:bCs/>
          <w:lang w:val="id-ID"/>
        </w:rPr>
      </w:pPr>
    </w:p>
    <w:p w14:paraId="0617E371" w14:textId="15B4DDAA" w:rsidR="00196840" w:rsidRDefault="00196840" w:rsidP="00196840">
      <w:pPr>
        <w:pStyle w:val="ListParagraph"/>
        <w:ind w:left="2977"/>
        <w:jc w:val="both"/>
      </w:pPr>
      <w:proofErr w:type="spellStart"/>
      <w:r>
        <w:t>Penjelasan</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terkait</w:t>
      </w:r>
      <w:proofErr w:type="spellEnd"/>
      <w:r>
        <w:t xml:space="preserve"> </w:t>
      </w:r>
      <w:proofErr w:type="spellStart"/>
      <w:r w:rsidRPr="00C2669A">
        <w:t>Mutasi</w:t>
      </w:r>
      <w:proofErr w:type="spellEnd"/>
      <w:r w:rsidRPr="00C2669A">
        <w:t>/</w:t>
      </w:r>
      <w:proofErr w:type="spellStart"/>
      <w:r w:rsidRPr="00C2669A">
        <w:t>Koreksi</w:t>
      </w:r>
      <w:proofErr w:type="spellEnd"/>
      <w:r w:rsidRPr="00C2669A">
        <w:t xml:space="preserve"> </w:t>
      </w:r>
      <w:proofErr w:type="spellStart"/>
      <w:r>
        <w:t>saldo</w:t>
      </w:r>
      <w:proofErr w:type="spellEnd"/>
      <w:r>
        <w:t xml:space="preserve"> pada </w:t>
      </w:r>
      <w:proofErr w:type="spellStart"/>
      <w:r>
        <w:t>Tabel</w:t>
      </w:r>
      <w:proofErr w:type="spellEnd"/>
      <w:r>
        <w:t xml:space="preserve"> III.15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p>
    <w:tbl>
      <w:tblPr>
        <w:tblW w:w="6093" w:type="dxa"/>
        <w:jc w:val="right"/>
        <w:tblLayout w:type="fixed"/>
        <w:tblLook w:val="04A0" w:firstRow="1" w:lastRow="0" w:firstColumn="1" w:lastColumn="0" w:noHBand="0" w:noVBand="1"/>
      </w:tblPr>
      <w:tblGrid>
        <w:gridCol w:w="4678"/>
        <w:gridCol w:w="284"/>
        <w:gridCol w:w="1131"/>
      </w:tblGrid>
      <w:tr w:rsidR="005B2EFF" w:rsidRPr="000767E8" w14:paraId="5DC3CEA6" w14:textId="77777777" w:rsidTr="005B2EFF">
        <w:trPr>
          <w:trHeight w:val="90"/>
          <w:jc w:val="right"/>
        </w:trPr>
        <w:tc>
          <w:tcPr>
            <w:tcW w:w="4678" w:type="dxa"/>
            <w:shd w:val="clear" w:color="auto" w:fill="auto"/>
          </w:tcPr>
          <w:p w14:paraId="79B8F31C" w14:textId="77777777" w:rsidR="005B2EFF" w:rsidRPr="000767E8" w:rsidRDefault="005B2EFF" w:rsidP="00151808">
            <w:pPr>
              <w:widowControl w:val="0"/>
              <w:spacing w:line="240" w:lineRule="auto"/>
              <w:jc w:val="both"/>
              <w:rPr>
                <w:rFonts w:ascii="Arial Narrow" w:hAnsi="Arial Narrow" w:cs="Arial Narrow"/>
                <w:b/>
                <w:bCs/>
                <w:sz w:val="16"/>
                <w:szCs w:val="16"/>
                <w:lang w:val="en-US"/>
              </w:rPr>
            </w:pPr>
          </w:p>
        </w:tc>
        <w:tc>
          <w:tcPr>
            <w:tcW w:w="284" w:type="dxa"/>
            <w:shd w:val="clear" w:color="auto" w:fill="auto"/>
          </w:tcPr>
          <w:p w14:paraId="47537853" w14:textId="77777777" w:rsidR="005B2EFF" w:rsidRPr="000767E8" w:rsidRDefault="005B2EFF" w:rsidP="00151808">
            <w:pPr>
              <w:widowControl w:val="0"/>
              <w:spacing w:line="240" w:lineRule="auto"/>
              <w:jc w:val="both"/>
              <w:rPr>
                <w:rFonts w:ascii="Arial Narrow" w:hAnsi="Arial Narrow" w:cs="Arial Narrow"/>
                <w:b/>
                <w:bCs/>
                <w:sz w:val="16"/>
                <w:szCs w:val="16"/>
                <w:lang w:val="en-US"/>
              </w:rPr>
            </w:pPr>
          </w:p>
        </w:tc>
        <w:tc>
          <w:tcPr>
            <w:tcW w:w="1131" w:type="dxa"/>
            <w:shd w:val="clear" w:color="auto" w:fill="auto"/>
          </w:tcPr>
          <w:p w14:paraId="683BEB6E" w14:textId="77777777" w:rsidR="005B2EFF" w:rsidRPr="000767E8" w:rsidRDefault="005B2EFF" w:rsidP="00151808">
            <w:pPr>
              <w:widowControl w:val="0"/>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(Rp)</w:t>
            </w:r>
          </w:p>
        </w:tc>
      </w:tr>
      <w:tr w:rsidR="005B2EFF" w:rsidRPr="000767E8" w14:paraId="11BBA371" w14:textId="77777777" w:rsidTr="005B2EFF">
        <w:trPr>
          <w:jc w:val="right"/>
        </w:trPr>
        <w:tc>
          <w:tcPr>
            <w:tcW w:w="4678" w:type="dxa"/>
            <w:shd w:val="clear" w:color="auto" w:fill="auto"/>
          </w:tcPr>
          <w:p w14:paraId="3BDBA187" w14:textId="77777777" w:rsidR="005B2EFF" w:rsidRPr="000767E8" w:rsidRDefault="005B2EFF" w:rsidP="00151808">
            <w:pPr>
              <w:widowControl w:val="0"/>
              <w:spacing w:line="240" w:lineRule="auto"/>
              <w:jc w:val="both"/>
              <w:rPr>
                <w:rFonts w:ascii="Arial Narrow" w:hAnsi="Arial Narrow" w:cs="Arial Narrow"/>
                <w:b/>
                <w:bCs/>
                <w:sz w:val="16"/>
                <w:szCs w:val="16"/>
                <w:lang w:val="en-US"/>
              </w:rPr>
            </w:pPr>
          </w:p>
        </w:tc>
        <w:tc>
          <w:tcPr>
            <w:tcW w:w="284" w:type="dxa"/>
            <w:shd w:val="clear" w:color="auto" w:fill="auto"/>
          </w:tcPr>
          <w:p w14:paraId="73D08F1B" w14:textId="77777777" w:rsidR="005B2EFF" w:rsidRPr="000767E8" w:rsidRDefault="005B2EFF" w:rsidP="00151808">
            <w:pPr>
              <w:widowControl w:val="0"/>
              <w:spacing w:line="240" w:lineRule="auto"/>
              <w:jc w:val="both"/>
              <w:rPr>
                <w:rFonts w:ascii="Arial Narrow" w:hAnsi="Arial Narrow" w:cs="Arial Narrow"/>
                <w:b/>
                <w:bCs/>
                <w:sz w:val="16"/>
                <w:szCs w:val="16"/>
                <w:lang w:val="en-US"/>
              </w:rPr>
            </w:pPr>
          </w:p>
        </w:tc>
        <w:tc>
          <w:tcPr>
            <w:tcW w:w="1131" w:type="dxa"/>
            <w:shd w:val="clear" w:color="auto" w:fill="auto"/>
          </w:tcPr>
          <w:p w14:paraId="230F0190" w14:textId="77777777" w:rsidR="005B2EFF" w:rsidRPr="000767E8" w:rsidRDefault="005B2EFF" w:rsidP="00151808">
            <w:pPr>
              <w:widowControl w:val="0"/>
              <w:spacing w:line="240" w:lineRule="auto"/>
              <w:jc w:val="right"/>
              <w:rPr>
                <w:rFonts w:ascii="Arial Narrow" w:hAnsi="Arial Narrow" w:cs="Arial Narrow"/>
                <w:b/>
                <w:bCs/>
                <w:sz w:val="16"/>
                <w:szCs w:val="16"/>
                <w:lang w:val="en-US"/>
              </w:rPr>
            </w:pPr>
          </w:p>
        </w:tc>
      </w:tr>
      <w:tr w:rsidR="005B2EFF" w:rsidRPr="000767E8" w14:paraId="7F0B5DD6" w14:textId="77777777" w:rsidTr="005B2EFF">
        <w:trPr>
          <w:jc w:val="right"/>
        </w:trPr>
        <w:tc>
          <w:tcPr>
            <w:tcW w:w="4678" w:type="dxa"/>
            <w:shd w:val="clear" w:color="auto" w:fill="auto"/>
          </w:tcPr>
          <w:p w14:paraId="4938E770" w14:textId="75E33EE3" w:rsidR="005B2EFF" w:rsidRPr="00DF33A2" w:rsidRDefault="005B2EFF" w:rsidP="00151808">
            <w:pPr>
              <w:widowControl w:val="0"/>
              <w:spacing w:line="240" w:lineRule="auto"/>
              <w:jc w:val="both"/>
              <w:rPr>
                <w:rFonts w:ascii="Arial Narrow" w:hAnsi="Arial Narrow" w:cs="Arial Narrow"/>
                <w:sz w:val="16"/>
                <w:szCs w:val="16"/>
                <w:lang w:val="en-US"/>
              </w:rPr>
            </w:pPr>
            <w:proofErr w:type="spellStart"/>
            <w:r w:rsidRPr="00DF33A2">
              <w:rPr>
                <w:rFonts w:ascii="Arial Narrow" w:hAnsi="Arial Narrow" w:cs="Arial Narrow"/>
                <w:sz w:val="16"/>
                <w:szCs w:val="16"/>
                <w:lang w:val="en-US"/>
              </w:rPr>
              <w:t>Koreksi</w:t>
            </w:r>
            <w:proofErr w:type="spellEnd"/>
            <w:r w:rsidRPr="00DF33A2">
              <w:rPr>
                <w:rFonts w:ascii="Arial Narrow" w:hAnsi="Arial Narrow" w:cs="Arial Narrow"/>
                <w:sz w:val="16"/>
                <w:szCs w:val="16"/>
                <w:lang w:val="en-US"/>
              </w:rPr>
              <w:t xml:space="preserve"> Hasil </w:t>
            </w:r>
            <w:proofErr w:type="spellStart"/>
            <w:r w:rsidRPr="00DF33A2">
              <w:rPr>
                <w:rFonts w:ascii="Arial Narrow" w:hAnsi="Arial Narrow" w:cs="Arial Narrow"/>
                <w:sz w:val="16"/>
                <w:szCs w:val="16"/>
                <w:lang w:val="en-US"/>
              </w:rPr>
              <w:t>Inventarisasi</w:t>
            </w:r>
            <w:proofErr w:type="spellEnd"/>
            <w:r w:rsidRPr="00DF33A2">
              <w:rPr>
                <w:rFonts w:ascii="Arial Narrow" w:hAnsi="Arial Narrow" w:cs="Arial Narrow"/>
                <w:sz w:val="16"/>
                <w:szCs w:val="16"/>
                <w:lang w:val="en-US"/>
              </w:rPr>
              <w:t xml:space="preserve"> (</w:t>
            </w:r>
            <w:proofErr w:type="spellStart"/>
            <w:r w:rsidRPr="00DF33A2">
              <w:rPr>
                <w:rFonts w:ascii="Arial Narrow" w:hAnsi="Arial Narrow" w:cs="Arial Narrow"/>
                <w:sz w:val="16"/>
                <w:szCs w:val="16"/>
                <w:lang w:val="en-US"/>
              </w:rPr>
              <w:t>Penghapusan</w:t>
            </w:r>
            <w:proofErr w:type="spellEnd"/>
            <w:r w:rsidRPr="00DF33A2">
              <w:rPr>
                <w:rFonts w:ascii="Arial Narrow" w:hAnsi="Arial Narrow" w:cs="Arial Narrow"/>
                <w:sz w:val="16"/>
                <w:szCs w:val="16"/>
                <w:lang w:val="en-US"/>
              </w:rPr>
              <w:t xml:space="preserve"> </w:t>
            </w:r>
            <w:proofErr w:type="spellStart"/>
            <w:r>
              <w:rPr>
                <w:rFonts w:ascii="Arial Narrow" w:hAnsi="Arial Narrow" w:cs="Arial Narrow"/>
                <w:sz w:val="16"/>
                <w:szCs w:val="16"/>
                <w:lang w:val="en-US"/>
              </w:rPr>
              <w:t>Bendera</w:t>
            </w:r>
            <w:proofErr w:type="spellEnd"/>
            <w:r>
              <w:rPr>
                <w:rFonts w:ascii="Arial Narrow" w:hAnsi="Arial Narrow" w:cs="Arial Narrow"/>
                <w:sz w:val="16"/>
                <w:szCs w:val="16"/>
                <w:lang w:val="en-US"/>
              </w:rPr>
              <w:t xml:space="preserve"> </w:t>
            </w:r>
            <w:proofErr w:type="spellStart"/>
            <w:r>
              <w:rPr>
                <w:rFonts w:ascii="Arial Narrow" w:hAnsi="Arial Narrow" w:cs="Arial Narrow"/>
                <w:sz w:val="16"/>
                <w:szCs w:val="16"/>
                <w:lang w:val="en-US"/>
              </w:rPr>
              <w:t>Marchingband</w:t>
            </w:r>
            <w:proofErr w:type="spellEnd"/>
            <w:r w:rsidRPr="00DF33A2">
              <w:rPr>
                <w:rFonts w:ascii="Arial Narrow" w:hAnsi="Arial Narrow" w:cs="Arial Narrow"/>
                <w:sz w:val="16"/>
                <w:szCs w:val="16"/>
                <w:lang w:val="en-US"/>
              </w:rPr>
              <w:t>)</w:t>
            </w:r>
          </w:p>
        </w:tc>
        <w:tc>
          <w:tcPr>
            <w:tcW w:w="284" w:type="dxa"/>
            <w:shd w:val="clear" w:color="auto" w:fill="auto"/>
          </w:tcPr>
          <w:p w14:paraId="271390FA" w14:textId="77777777" w:rsidR="005B2EFF" w:rsidRPr="00CF08D2" w:rsidRDefault="005B2EFF" w:rsidP="00151808">
            <w:pPr>
              <w:widowControl w:val="0"/>
              <w:spacing w:line="240" w:lineRule="auto"/>
              <w:jc w:val="both"/>
              <w:rPr>
                <w:rFonts w:ascii="Arial Narrow" w:hAnsi="Arial Narrow" w:cs="Arial Narrow"/>
                <w:sz w:val="16"/>
                <w:szCs w:val="16"/>
                <w:lang w:val="en-US"/>
              </w:rPr>
            </w:pPr>
            <w:r>
              <w:rPr>
                <w:rFonts w:ascii="Arial Narrow" w:hAnsi="Arial Narrow" w:cs="Arial Narrow"/>
                <w:sz w:val="16"/>
                <w:szCs w:val="16"/>
                <w:lang w:val="en-US"/>
              </w:rPr>
              <w:t>:</w:t>
            </w:r>
          </w:p>
        </w:tc>
        <w:tc>
          <w:tcPr>
            <w:tcW w:w="1131" w:type="dxa"/>
            <w:shd w:val="clear" w:color="auto" w:fill="auto"/>
          </w:tcPr>
          <w:p w14:paraId="34AD7FC4" w14:textId="0F04C580" w:rsidR="005B2EFF" w:rsidRPr="00CF08D2" w:rsidRDefault="005B2EFF" w:rsidP="00151808">
            <w:pPr>
              <w:widowControl w:val="0"/>
              <w:spacing w:line="240" w:lineRule="auto"/>
              <w:jc w:val="right"/>
              <w:rPr>
                <w:rFonts w:ascii="Arial Narrow" w:hAnsi="Arial Narrow" w:cs="Arial Narrow"/>
                <w:sz w:val="16"/>
                <w:szCs w:val="16"/>
                <w:lang w:val="en-US"/>
              </w:rPr>
            </w:pPr>
            <w:r>
              <w:rPr>
                <w:rFonts w:ascii="Arial Narrow" w:hAnsi="Arial Narrow" w:cs="Arial Narrow"/>
                <w:sz w:val="16"/>
                <w:szCs w:val="16"/>
                <w:lang w:val="en-US"/>
              </w:rPr>
              <w:t>7</w:t>
            </w:r>
            <w:r w:rsidRPr="00DF33A2">
              <w:rPr>
                <w:rFonts w:ascii="Arial Narrow" w:hAnsi="Arial Narrow" w:cs="Arial Narrow"/>
                <w:sz w:val="16"/>
                <w:szCs w:val="16"/>
                <w:lang w:val="en-US"/>
              </w:rPr>
              <w:t>.</w:t>
            </w:r>
            <w:r>
              <w:rPr>
                <w:rFonts w:ascii="Arial Narrow" w:hAnsi="Arial Narrow" w:cs="Arial Narrow"/>
                <w:sz w:val="16"/>
                <w:szCs w:val="16"/>
                <w:lang w:val="en-US"/>
              </w:rPr>
              <w:t>970.959</w:t>
            </w:r>
            <w:r w:rsidRPr="00DF33A2">
              <w:rPr>
                <w:rFonts w:ascii="Arial Narrow" w:hAnsi="Arial Narrow" w:cs="Arial Narrow"/>
                <w:sz w:val="16"/>
                <w:szCs w:val="16"/>
                <w:lang w:val="en-US"/>
              </w:rPr>
              <w:t>,00</w:t>
            </w:r>
          </w:p>
        </w:tc>
      </w:tr>
      <w:tr w:rsidR="005B2EFF" w:rsidRPr="000767E8" w14:paraId="6A2DA3BD" w14:textId="77777777" w:rsidTr="005B2EFF">
        <w:trPr>
          <w:jc w:val="right"/>
        </w:trPr>
        <w:tc>
          <w:tcPr>
            <w:tcW w:w="4678" w:type="dxa"/>
            <w:shd w:val="clear" w:color="auto" w:fill="auto"/>
          </w:tcPr>
          <w:p w14:paraId="24A3FBE8" w14:textId="23F2B6CB" w:rsidR="005B2EFF" w:rsidRPr="00DF33A2" w:rsidRDefault="005B2EFF" w:rsidP="00151808">
            <w:pPr>
              <w:widowControl w:val="0"/>
              <w:spacing w:line="240" w:lineRule="auto"/>
              <w:jc w:val="both"/>
              <w:rPr>
                <w:rFonts w:ascii="Arial Narrow" w:hAnsi="Arial Narrow" w:cs="Arial Narrow"/>
                <w:sz w:val="16"/>
                <w:szCs w:val="16"/>
                <w:lang w:val="en-US"/>
              </w:rPr>
            </w:pPr>
            <w:proofErr w:type="spellStart"/>
            <w:r>
              <w:rPr>
                <w:rFonts w:ascii="Arial Narrow" w:hAnsi="Arial Narrow" w:cs="Arial Narrow"/>
                <w:sz w:val="16"/>
                <w:szCs w:val="16"/>
                <w:lang w:val="en-US"/>
              </w:rPr>
              <w:t>K</w:t>
            </w:r>
            <w:r w:rsidRPr="00B0345D">
              <w:rPr>
                <w:rFonts w:ascii="Arial Narrow" w:hAnsi="Arial Narrow" w:cs="Arial Narrow"/>
                <w:sz w:val="16"/>
                <w:szCs w:val="16"/>
                <w:lang w:val="en-US"/>
              </w:rPr>
              <w:t>oreksi</w:t>
            </w:r>
            <w:proofErr w:type="spellEnd"/>
            <w:r w:rsidRPr="00B0345D">
              <w:rPr>
                <w:rFonts w:ascii="Arial Narrow" w:hAnsi="Arial Narrow" w:cs="Arial Narrow"/>
                <w:sz w:val="16"/>
                <w:szCs w:val="16"/>
                <w:lang w:val="en-US"/>
              </w:rPr>
              <w:t xml:space="preserve"> </w:t>
            </w:r>
            <w:proofErr w:type="spellStart"/>
            <w:r w:rsidRPr="00B0345D">
              <w:rPr>
                <w:rFonts w:ascii="Arial Narrow" w:hAnsi="Arial Narrow" w:cs="Arial Narrow"/>
                <w:sz w:val="16"/>
                <w:szCs w:val="16"/>
                <w:lang w:val="en-US"/>
              </w:rPr>
              <w:t>hasil</w:t>
            </w:r>
            <w:proofErr w:type="spellEnd"/>
            <w:r w:rsidRPr="00B0345D">
              <w:rPr>
                <w:rFonts w:ascii="Arial Narrow" w:hAnsi="Arial Narrow" w:cs="Arial Narrow"/>
                <w:sz w:val="16"/>
                <w:szCs w:val="16"/>
                <w:lang w:val="en-US"/>
              </w:rPr>
              <w:t xml:space="preserve"> </w:t>
            </w:r>
            <w:proofErr w:type="spellStart"/>
            <w:r w:rsidRPr="00B0345D">
              <w:rPr>
                <w:rFonts w:ascii="Arial Narrow" w:hAnsi="Arial Narrow" w:cs="Arial Narrow"/>
                <w:sz w:val="16"/>
                <w:szCs w:val="16"/>
                <w:lang w:val="en-US"/>
              </w:rPr>
              <w:t>inventarisasi</w:t>
            </w:r>
            <w:proofErr w:type="spellEnd"/>
            <w:r w:rsidRPr="00B0345D">
              <w:rPr>
                <w:rFonts w:ascii="Arial Narrow" w:hAnsi="Arial Narrow" w:cs="Arial Narrow"/>
                <w:sz w:val="16"/>
                <w:szCs w:val="16"/>
                <w:lang w:val="en-US"/>
              </w:rPr>
              <w:t xml:space="preserve"> BMD TA 2024 (</w:t>
            </w:r>
            <w:proofErr w:type="spellStart"/>
            <w:r w:rsidRPr="00B0345D">
              <w:rPr>
                <w:rFonts w:ascii="Arial Narrow" w:hAnsi="Arial Narrow" w:cs="Arial Narrow"/>
                <w:sz w:val="16"/>
                <w:szCs w:val="16"/>
                <w:lang w:val="en-US"/>
              </w:rPr>
              <w:t>Reklasifikasi</w:t>
            </w:r>
            <w:proofErr w:type="spellEnd"/>
            <w:r w:rsidRPr="00B0345D">
              <w:rPr>
                <w:rFonts w:ascii="Arial Narrow" w:hAnsi="Arial Narrow" w:cs="Arial Narrow"/>
                <w:sz w:val="16"/>
                <w:szCs w:val="16"/>
                <w:lang w:val="en-US"/>
              </w:rPr>
              <w:t xml:space="preserve"> </w:t>
            </w:r>
            <w:r>
              <w:rPr>
                <w:rFonts w:ascii="Arial Narrow" w:hAnsi="Arial Narrow" w:cs="Arial Narrow"/>
                <w:sz w:val="16"/>
                <w:szCs w:val="16"/>
                <w:lang w:val="en-US"/>
              </w:rPr>
              <w:t xml:space="preserve">Alat </w:t>
            </w:r>
            <w:proofErr w:type="spellStart"/>
            <w:r>
              <w:rPr>
                <w:rFonts w:ascii="Arial Narrow" w:hAnsi="Arial Narrow" w:cs="Arial Narrow"/>
                <w:sz w:val="16"/>
                <w:szCs w:val="16"/>
                <w:lang w:val="en-US"/>
              </w:rPr>
              <w:t>Musik</w:t>
            </w:r>
            <w:proofErr w:type="spellEnd"/>
            <w:r w:rsidRPr="00B0345D">
              <w:rPr>
                <w:rFonts w:ascii="Arial Narrow" w:hAnsi="Arial Narrow" w:cs="Arial Narrow"/>
                <w:sz w:val="16"/>
                <w:szCs w:val="16"/>
                <w:lang w:val="en-US"/>
              </w:rPr>
              <w:t>)</w:t>
            </w:r>
            <w:r>
              <w:rPr>
                <w:rFonts w:ascii="Arial Narrow" w:hAnsi="Arial Narrow" w:cs="Arial Narrow"/>
                <w:sz w:val="16"/>
                <w:szCs w:val="16"/>
                <w:lang w:val="en-US"/>
              </w:rPr>
              <w:t xml:space="preserve"> </w:t>
            </w:r>
            <w:proofErr w:type="spellStart"/>
            <w:r>
              <w:rPr>
                <w:rFonts w:ascii="Arial Narrow" w:hAnsi="Arial Narrow" w:cs="Arial Narrow"/>
                <w:sz w:val="16"/>
                <w:szCs w:val="16"/>
                <w:lang w:val="en-US"/>
              </w:rPr>
              <w:t>ke</w:t>
            </w:r>
            <w:proofErr w:type="spellEnd"/>
            <w:r>
              <w:rPr>
                <w:rFonts w:ascii="Arial Narrow" w:hAnsi="Arial Narrow" w:cs="Arial Narrow"/>
                <w:sz w:val="16"/>
                <w:szCs w:val="16"/>
                <w:lang w:val="en-US"/>
              </w:rPr>
              <w:t xml:space="preserve"> Aset Lain-lain</w:t>
            </w:r>
            <w:r w:rsidRPr="00B0345D">
              <w:rPr>
                <w:rFonts w:ascii="Arial Narrow" w:hAnsi="Arial Narrow" w:cs="Arial Narrow"/>
                <w:sz w:val="16"/>
                <w:szCs w:val="16"/>
                <w:lang w:val="en-US"/>
              </w:rPr>
              <w:t xml:space="preserve"> </w:t>
            </w:r>
            <w:r w:rsidRPr="00B0345D">
              <w:rPr>
                <w:rFonts w:ascii="Arial Narrow" w:hAnsi="Arial Narrow" w:cs="Arial Narrow"/>
                <w:sz w:val="16"/>
                <w:szCs w:val="16"/>
                <w:lang w:val="en-US"/>
              </w:rPr>
              <w:sym w:font="Wingdings" w:char="F0E0"/>
            </w:r>
            <w:r w:rsidRPr="00B0345D">
              <w:rPr>
                <w:rFonts w:ascii="Arial Narrow" w:hAnsi="Arial Narrow" w:cs="Arial Narrow"/>
                <w:sz w:val="16"/>
                <w:szCs w:val="16"/>
                <w:lang w:val="en-US"/>
              </w:rPr>
              <w:t xml:space="preserve"> </w:t>
            </w:r>
            <w:proofErr w:type="spellStart"/>
            <w:r w:rsidRPr="00C7550F">
              <w:rPr>
                <w:rFonts w:ascii="Arial Narrow" w:hAnsi="Arial Narrow" w:cs="Arial Narrow"/>
                <w:sz w:val="16"/>
                <w:szCs w:val="16"/>
                <w:lang w:val="en-US"/>
              </w:rPr>
              <w:t>Aset</w:t>
            </w:r>
            <w:proofErr w:type="spellEnd"/>
            <w:r w:rsidRPr="00C7550F">
              <w:rPr>
                <w:rFonts w:ascii="Arial Narrow" w:hAnsi="Arial Narrow" w:cs="Arial Narrow"/>
                <w:sz w:val="16"/>
                <w:szCs w:val="16"/>
                <w:lang w:val="en-US"/>
              </w:rPr>
              <w:t xml:space="preserve"> </w:t>
            </w:r>
            <w:proofErr w:type="spellStart"/>
            <w:r w:rsidRPr="00C7550F">
              <w:rPr>
                <w:rFonts w:ascii="Arial Narrow" w:hAnsi="Arial Narrow" w:cs="Arial Narrow"/>
                <w:sz w:val="16"/>
                <w:szCs w:val="16"/>
                <w:lang w:val="en-US"/>
              </w:rPr>
              <w:t>Rusak</w:t>
            </w:r>
            <w:proofErr w:type="spellEnd"/>
            <w:r w:rsidRPr="00C7550F">
              <w:rPr>
                <w:rFonts w:ascii="Arial Narrow" w:hAnsi="Arial Narrow" w:cs="Arial Narrow"/>
                <w:sz w:val="16"/>
                <w:szCs w:val="16"/>
                <w:lang w:val="en-US"/>
              </w:rPr>
              <w:t xml:space="preserve"> </w:t>
            </w:r>
            <w:proofErr w:type="spellStart"/>
            <w:r w:rsidRPr="00C7550F">
              <w:rPr>
                <w:rFonts w:ascii="Arial Narrow" w:hAnsi="Arial Narrow" w:cs="Arial Narrow"/>
                <w:sz w:val="16"/>
                <w:szCs w:val="16"/>
                <w:lang w:val="en-US"/>
              </w:rPr>
              <w:t>Berat</w:t>
            </w:r>
            <w:proofErr w:type="spellEnd"/>
            <w:r w:rsidRPr="00C7550F">
              <w:rPr>
                <w:rFonts w:ascii="Arial Narrow" w:hAnsi="Arial Narrow" w:cs="Arial Narrow"/>
                <w:sz w:val="16"/>
                <w:szCs w:val="16"/>
                <w:lang w:val="en-US"/>
              </w:rPr>
              <w:t>/</w:t>
            </w:r>
            <w:proofErr w:type="spellStart"/>
            <w:r w:rsidRPr="00C7550F">
              <w:rPr>
                <w:rFonts w:ascii="Arial Narrow" w:hAnsi="Arial Narrow" w:cs="Arial Narrow"/>
                <w:sz w:val="16"/>
                <w:szCs w:val="16"/>
                <w:lang w:val="en-US"/>
              </w:rPr>
              <w:t>Usang</w:t>
            </w:r>
            <w:proofErr w:type="spellEnd"/>
            <w:r w:rsidRPr="00B0345D">
              <w:rPr>
                <w:rFonts w:ascii="Arial Narrow" w:hAnsi="Arial Narrow" w:cs="Arial Narrow"/>
                <w:sz w:val="16"/>
                <w:szCs w:val="16"/>
                <w:lang w:val="en-US"/>
              </w:rPr>
              <w:t>;</w:t>
            </w:r>
          </w:p>
        </w:tc>
        <w:tc>
          <w:tcPr>
            <w:tcW w:w="284" w:type="dxa"/>
            <w:shd w:val="clear" w:color="auto" w:fill="auto"/>
          </w:tcPr>
          <w:p w14:paraId="4203A662" w14:textId="315B5C3E" w:rsidR="005B2EFF" w:rsidRDefault="005B2EFF" w:rsidP="00151808">
            <w:pPr>
              <w:widowControl w:val="0"/>
              <w:spacing w:line="240" w:lineRule="auto"/>
              <w:jc w:val="both"/>
              <w:rPr>
                <w:rFonts w:ascii="Arial Narrow" w:hAnsi="Arial Narrow" w:cs="Arial Narrow"/>
                <w:sz w:val="16"/>
                <w:szCs w:val="16"/>
                <w:lang w:val="en-US"/>
              </w:rPr>
            </w:pPr>
            <w:r>
              <w:rPr>
                <w:rFonts w:ascii="Arial Narrow" w:hAnsi="Arial Narrow" w:cs="Arial Narrow"/>
                <w:sz w:val="16"/>
                <w:szCs w:val="16"/>
                <w:lang w:val="en-US"/>
              </w:rPr>
              <w:t>:</w:t>
            </w:r>
          </w:p>
        </w:tc>
        <w:tc>
          <w:tcPr>
            <w:tcW w:w="1131" w:type="dxa"/>
            <w:shd w:val="clear" w:color="auto" w:fill="auto"/>
          </w:tcPr>
          <w:p w14:paraId="2112D2CC" w14:textId="4A41CE92" w:rsidR="005B2EFF" w:rsidRDefault="005B2EFF" w:rsidP="00151808">
            <w:pPr>
              <w:widowControl w:val="0"/>
              <w:spacing w:line="240" w:lineRule="auto"/>
              <w:jc w:val="right"/>
              <w:rPr>
                <w:rFonts w:ascii="Arial Narrow" w:hAnsi="Arial Narrow" w:cs="Arial Narrow"/>
                <w:sz w:val="16"/>
                <w:szCs w:val="16"/>
                <w:lang w:val="en-US"/>
              </w:rPr>
            </w:pPr>
            <w:r>
              <w:rPr>
                <w:rFonts w:ascii="Arial Narrow" w:hAnsi="Arial Narrow" w:cs="Arial Narrow"/>
                <w:sz w:val="16"/>
                <w:szCs w:val="16"/>
                <w:lang w:val="en-US"/>
              </w:rPr>
              <w:t>2.278.027,00</w:t>
            </w:r>
          </w:p>
        </w:tc>
      </w:tr>
      <w:tr w:rsidR="005B2EFF" w:rsidRPr="000767E8" w14:paraId="1366D04B" w14:textId="77777777" w:rsidTr="005B2EFF">
        <w:trPr>
          <w:jc w:val="right"/>
        </w:trPr>
        <w:tc>
          <w:tcPr>
            <w:tcW w:w="4678" w:type="dxa"/>
            <w:shd w:val="clear" w:color="auto" w:fill="auto"/>
          </w:tcPr>
          <w:p w14:paraId="6EC97FB7" w14:textId="51FCF1F1" w:rsidR="005B2EFF" w:rsidRDefault="005B2EFF" w:rsidP="00151808">
            <w:pPr>
              <w:widowControl w:val="0"/>
              <w:spacing w:line="240" w:lineRule="auto"/>
              <w:jc w:val="both"/>
              <w:rPr>
                <w:rFonts w:ascii="Arial Narrow" w:hAnsi="Arial Narrow" w:cs="Arial Narrow"/>
                <w:sz w:val="16"/>
                <w:szCs w:val="16"/>
                <w:lang w:val="en-US"/>
              </w:rPr>
            </w:pPr>
            <w:proofErr w:type="spellStart"/>
            <w:r>
              <w:rPr>
                <w:rFonts w:ascii="Arial Narrow" w:hAnsi="Arial Narrow" w:cs="Arial Narrow"/>
                <w:sz w:val="16"/>
                <w:szCs w:val="16"/>
                <w:lang w:val="en-US"/>
              </w:rPr>
              <w:t>K</w:t>
            </w:r>
            <w:r w:rsidRPr="00B0345D">
              <w:rPr>
                <w:rFonts w:ascii="Arial Narrow" w:hAnsi="Arial Narrow" w:cs="Arial Narrow"/>
                <w:sz w:val="16"/>
                <w:szCs w:val="16"/>
                <w:lang w:val="en-US"/>
              </w:rPr>
              <w:t>oreksi</w:t>
            </w:r>
            <w:proofErr w:type="spellEnd"/>
            <w:r w:rsidRPr="00B0345D">
              <w:rPr>
                <w:rFonts w:ascii="Arial Narrow" w:hAnsi="Arial Narrow" w:cs="Arial Narrow"/>
                <w:sz w:val="16"/>
                <w:szCs w:val="16"/>
                <w:lang w:val="en-US"/>
              </w:rPr>
              <w:t xml:space="preserve"> </w:t>
            </w:r>
            <w:proofErr w:type="spellStart"/>
            <w:r w:rsidRPr="00B0345D">
              <w:rPr>
                <w:rFonts w:ascii="Arial Narrow" w:hAnsi="Arial Narrow" w:cs="Arial Narrow"/>
                <w:sz w:val="16"/>
                <w:szCs w:val="16"/>
                <w:lang w:val="en-US"/>
              </w:rPr>
              <w:t>hasil</w:t>
            </w:r>
            <w:proofErr w:type="spellEnd"/>
            <w:r w:rsidRPr="00B0345D">
              <w:rPr>
                <w:rFonts w:ascii="Arial Narrow" w:hAnsi="Arial Narrow" w:cs="Arial Narrow"/>
                <w:sz w:val="16"/>
                <w:szCs w:val="16"/>
                <w:lang w:val="en-US"/>
              </w:rPr>
              <w:t xml:space="preserve"> </w:t>
            </w:r>
            <w:proofErr w:type="spellStart"/>
            <w:r w:rsidRPr="00B0345D">
              <w:rPr>
                <w:rFonts w:ascii="Arial Narrow" w:hAnsi="Arial Narrow" w:cs="Arial Narrow"/>
                <w:sz w:val="16"/>
                <w:szCs w:val="16"/>
                <w:lang w:val="en-US"/>
              </w:rPr>
              <w:t>inventarisasi</w:t>
            </w:r>
            <w:proofErr w:type="spellEnd"/>
            <w:r w:rsidRPr="00B0345D">
              <w:rPr>
                <w:rFonts w:ascii="Arial Narrow" w:hAnsi="Arial Narrow" w:cs="Arial Narrow"/>
                <w:sz w:val="16"/>
                <w:szCs w:val="16"/>
                <w:lang w:val="en-US"/>
              </w:rPr>
              <w:t xml:space="preserve"> BMD TA 2024 (</w:t>
            </w:r>
            <w:proofErr w:type="spellStart"/>
            <w:r w:rsidRPr="00B0345D">
              <w:rPr>
                <w:rFonts w:ascii="Arial Narrow" w:hAnsi="Arial Narrow" w:cs="Arial Narrow"/>
                <w:sz w:val="16"/>
                <w:szCs w:val="16"/>
                <w:lang w:val="en-US"/>
              </w:rPr>
              <w:t>Reklasifikasi</w:t>
            </w:r>
            <w:proofErr w:type="spellEnd"/>
            <w:r w:rsidRPr="00B0345D">
              <w:rPr>
                <w:rFonts w:ascii="Arial Narrow" w:hAnsi="Arial Narrow" w:cs="Arial Narrow"/>
                <w:sz w:val="16"/>
                <w:szCs w:val="16"/>
                <w:lang w:val="en-US"/>
              </w:rPr>
              <w:t xml:space="preserve"> </w:t>
            </w:r>
            <w:r>
              <w:rPr>
                <w:rFonts w:ascii="Arial Narrow" w:hAnsi="Arial Narrow" w:cs="Arial Narrow"/>
                <w:sz w:val="16"/>
                <w:szCs w:val="16"/>
                <w:lang w:val="en-US"/>
              </w:rPr>
              <w:t xml:space="preserve">Alat </w:t>
            </w:r>
            <w:proofErr w:type="spellStart"/>
            <w:r>
              <w:rPr>
                <w:rFonts w:ascii="Arial Narrow" w:hAnsi="Arial Narrow" w:cs="Arial Narrow"/>
                <w:sz w:val="16"/>
                <w:szCs w:val="16"/>
                <w:lang w:val="en-US"/>
              </w:rPr>
              <w:t>Musik</w:t>
            </w:r>
            <w:proofErr w:type="spellEnd"/>
            <w:r w:rsidRPr="00B0345D">
              <w:rPr>
                <w:rFonts w:ascii="Arial Narrow" w:hAnsi="Arial Narrow" w:cs="Arial Narrow"/>
                <w:sz w:val="16"/>
                <w:szCs w:val="16"/>
                <w:lang w:val="en-US"/>
              </w:rPr>
              <w:t>)</w:t>
            </w:r>
            <w:r>
              <w:rPr>
                <w:rFonts w:ascii="Arial Narrow" w:hAnsi="Arial Narrow" w:cs="Arial Narrow"/>
                <w:sz w:val="16"/>
                <w:szCs w:val="16"/>
                <w:lang w:val="en-US"/>
              </w:rPr>
              <w:t xml:space="preserve"> </w:t>
            </w:r>
            <w:proofErr w:type="spellStart"/>
            <w:r>
              <w:rPr>
                <w:rFonts w:ascii="Arial Narrow" w:hAnsi="Arial Narrow" w:cs="Arial Narrow"/>
                <w:sz w:val="16"/>
                <w:szCs w:val="16"/>
                <w:lang w:val="en-US"/>
              </w:rPr>
              <w:t>ke</w:t>
            </w:r>
            <w:proofErr w:type="spellEnd"/>
            <w:r>
              <w:rPr>
                <w:rFonts w:ascii="Arial Narrow" w:hAnsi="Arial Narrow" w:cs="Arial Narrow"/>
                <w:sz w:val="16"/>
                <w:szCs w:val="16"/>
                <w:lang w:val="en-US"/>
              </w:rPr>
              <w:t xml:space="preserve"> Aset Lain-lain</w:t>
            </w:r>
            <w:r w:rsidRPr="00B0345D">
              <w:rPr>
                <w:rFonts w:ascii="Arial Narrow" w:hAnsi="Arial Narrow" w:cs="Arial Narrow"/>
                <w:sz w:val="16"/>
                <w:szCs w:val="16"/>
                <w:lang w:val="en-US"/>
              </w:rPr>
              <w:t xml:space="preserve"> </w:t>
            </w:r>
            <w:r w:rsidRPr="00B0345D">
              <w:rPr>
                <w:rFonts w:ascii="Arial Narrow" w:hAnsi="Arial Narrow" w:cs="Arial Narrow"/>
                <w:sz w:val="16"/>
                <w:szCs w:val="16"/>
                <w:lang w:val="en-US"/>
              </w:rPr>
              <w:sym w:font="Wingdings" w:char="F0E0"/>
            </w:r>
            <w:r w:rsidRPr="00B0345D">
              <w:rPr>
                <w:rFonts w:ascii="Arial Narrow" w:hAnsi="Arial Narrow" w:cs="Arial Narrow"/>
                <w:sz w:val="16"/>
                <w:szCs w:val="16"/>
                <w:lang w:val="en-US"/>
              </w:rPr>
              <w:t xml:space="preserve"> </w:t>
            </w:r>
            <w:proofErr w:type="spellStart"/>
            <w:r w:rsidRPr="00C7550F">
              <w:rPr>
                <w:rFonts w:ascii="Arial Narrow" w:hAnsi="Arial Narrow" w:cs="Arial Narrow"/>
                <w:sz w:val="16"/>
                <w:szCs w:val="16"/>
                <w:lang w:val="en-US"/>
              </w:rPr>
              <w:t>Aset</w:t>
            </w:r>
            <w:proofErr w:type="spellEnd"/>
            <w:r w:rsidRPr="00C7550F">
              <w:rPr>
                <w:rFonts w:ascii="Arial Narrow" w:hAnsi="Arial Narrow" w:cs="Arial Narrow"/>
                <w:sz w:val="16"/>
                <w:szCs w:val="16"/>
                <w:lang w:val="en-US"/>
              </w:rPr>
              <w:t xml:space="preserve"> </w:t>
            </w:r>
            <w:proofErr w:type="spellStart"/>
            <w:r w:rsidRPr="00C7550F">
              <w:rPr>
                <w:rFonts w:ascii="Arial Narrow" w:hAnsi="Arial Narrow" w:cs="Arial Narrow"/>
                <w:sz w:val="16"/>
                <w:szCs w:val="16"/>
                <w:lang w:val="en-US"/>
              </w:rPr>
              <w:t>Rusak</w:t>
            </w:r>
            <w:proofErr w:type="spellEnd"/>
            <w:r w:rsidRPr="00C7550F">
              <w:rPr>
                <w:rFonts w:ascii="Arial Narrow" w:hAnsi="Arial Narrow" w:cs="Arial Narrow"/>
                <w:sz w:val="16"/>
                <w:szCs w:val="16"/>
                <w:lang w:val="en-US"/>
              </w:rPr>
              <w:t xml:space="preserve"> </w:t>
            </w:r>
            <w:proofErr w:type="spellStart"/>
            <w:r w:rsidRPr="00C7550F">
              <w:rPr>
                <w:rFonts w:ascii="Arial Narrow" w:hAnsi="Arial Narrow" w:cs="Arial Narrow"/>
                <w:sz w:val="16"/>
                <w:szCs w:val="16"/>
                <w:lang w:val="en-US"/>
              </w:rPr>
              <w:t>Berat</w:t>
            </w:r>
            <w:proofErr w:type="spellEnd"/>
            <w:r w:rsidRPr="00C7550F">
              <w:rPr>
                <w:rFonts w:ascii="Arial Narrow" w:hAnsi="Arial Narrow" w:cs="Arial Narrow"/>
                <w:sz w:val="16"/>
                <w:szCs w:val="16"/>
                <w:lang w:val="en-US"/>
              </w:rPr>
              <w:t>/</w:t>
            </w:r>
            <w:proofErr w:type="spellStart"/>
            <w:r w:rsidRPr="00C7550F">
              <w:rPr>
                <w:rFonts w:ascii="Arial Narrow" w:hAnsi="Arial Narrow" w:cs="Arial Narrow"/>
                <w:sz w:val="16"/>
                <w:szCs w:val="16"/>
                <w:lang w:val="en-US"/>
              </w:rPr>
              <w:t>Usang</w:t>
            </w:r>
            <w:proofErr w:type="spellEnd"/>
            <w:r w:rsidRPr="00B0345D">
              <w:rPr>
                <w:rFonts w:ascii="Arial Narrow" w:hAnsi="Arial Narrow" w:cs="Arial Narrow"/>
                <w:sz w:val="16"/>
                <w:szCs w:val="16"/>
                <w:lang w:val="en-US"/>
              </w:rPr>
              <w:t>;</w:t>
            </w:r>
          </w:p>
        </w:tc>
        <w:tc>
          <w:tcPr>
            <w:tcW w:w="284" w:type="dxa"/>
            <w:shd w:val="clear" w:color="auto" w:fill="auto"/>
          </w:tcPr>
          <w:p w14:paraId="43358B90" w14:textId="6FDA983E" w:rsidR="005B2EFF" w:rsidRDefault="005B2EFF" w:rsidP="00151808">
            <w:pPr>
              <w:widowControl w:val="0"/>
              <w:spacing w:line="240" w:lineRule="auto"/>
              <w:jc w:val="both"/>
              <w:rPr>
                <w:rFonts w:ascii="Arial Narrow" w:hAnsi="Arial Narrow" w:cs="Arial Narrow"/>
                <w:sz w:val="16"/>
                <w:szCs w:val="16"/>
                <w:lang w:val="en-US"/>
              </w:rPr>
            </w:pPr>
            <w:r>
              <w:rPr>
                <w:rFonts w:ascii="Arial Narrow" w:hAnsi="Arial Narrow" w:cs="Arial Narrow"/>
                <w:sz w:val="16"/>
                <w:szCs w:val="16"/>
                <w:lang w:val="en-US"/>
              </w:rPr>
              <w:t>:</w:t>
            </w:r>
          </w:p>
        </w:tc>
        <w:tc>
          <w:tcPr>
            <w:tcW w:w="1131" w:type="dxa"/>
            <w:shd w:val="clear" w:color="auto" w:fill="auto"/>
          </w:tcPr>
          <w:p w14:paraId="7837E55B" w14:textId="60DF646C" w:rsidR="005B2EFF" w:rsidRDefault="005B2EFF" w:rsidP="00151808">
            <w:pPr>
              <w:widowControl w:val="0"/>
              <w:spacing w:line="240" w:lineRule="auto"/>
              <w:jc w:val="right"/>
              <w:rPr>
                <w:rFonts w:ascii="Arial Narrow" w:hAnsi="Arial Narrow" w:cs="Arial Narrow"/>
                <w:sz w:val="16"/>
                <w:szCs w:val="16"/>
                <w:lang w:val="en-US"/>
              </w:rPr>
            </w:pPr>
            <w:r>
              <w:rPr>
                <w:rFonts w:ascii="Arial Narrow" w:hAnsi="Arial Narrow" w:cs="Arial Narrow"/>
                <w:sz w:val="16"/>
                <w:szCs w:val="16"/>
                <w:lang w:val="en-US"/>
              </w:rPr>
              <w:t>290.138.442,00</w:t>
            </w:r>
          </w:p>
        </w:tc>
      </w:tr>
      <w:tr w:rsidR="005B2EFF" w:rsidRPr="000767E8" w14:paraId="7526C52F" w14:textId="77777777" w:rsidTr="005B2EFF">
        <w:trPr>
          <w:trHeight w:val="173"/>
          <w:jc w:val="right"/>
        </w:trPr>
        <w:tc>
          <w:tcPr>
            <w:tcW w:w="4678" w:type="dxa"/>
            <w:shd w:val="clear" w:color="auto" w:fill="auto"/>
          </w:tcPr>
          <w:p w14:paraId="721BE090" w14:textId="77777777" w:rsidR="005B2EFF" w:rsidRPr="000767E8" w:rsidRDefault="005B2EFF" w:rsidP="00151808">
            <w:pPr>
              <w:widowControl w:val="0"/>
              <w:spacing w:line="240" w:lineRule="auto"/>
              <w:ind w:leftChars="100" w:left="240"/>
              <w:jc w:val="both"/>
              <w:rPr>
                <w:rFonts w:ascii="Arial Narrow" w:hAnsi="Arial Narrow"/>
                <w:sz w:val="16"/>
                <w:szCs w:val="16"/>
              </w:rPr>
            </w:pPr>
          </w:p>
        </w:tc>
        <w:tc>
          <w:tcPr>
            <w:tcW w:w="284" w:type="dxa"/>
            <w:shd w:val="clear" w:color="auto" w:fill="auto"/>
          </w:tcPr>
          <w:p w14:paraId="3282DE0A" w14:textId="77777777" w:rsidR="005B2EFF" w:rsidRPr="000767E8" w:rsidRDefault="005B2EFF" w:rsidP="00151808">
            <w:pPr>
              <w:widowControl w:val="0"/>
              <w:spacing w:line="240" w:lineRule="auto"/>
              <w:jc w:val="both"/>
              <w:rPr>
                <w:rFonts w:ascii="Arial Narrow" w:hAnsi="Arial Narrow"/>
                <w:sz w:val="16"/>
                <w:szCs w:val="16"/>
              </w:rPr>
            </w:pPr>
          </w:p>
        </w:tc>
        <w:tc>
          <w:tcPr>
            <w:tcW w:w="1131" w:type="dxa"/>
            <w:shd w:val="clear" w:color="auto" w:fill="auto"/>
          </w:tcPr>
          <w:p w14:paraId="618CE47F" w14:textId="77777777" w:rsidR="005B2EFF" w:rsidRPr="000767E8" w:rsidRDefault="005B2EFF" w:rsidP="00151808">
            <w:pPr>
              <w:widowControl w:val="0"/>
              <w:spacing w:line="240" w:lineRule="auto"/>
              <w:jc w:val="right"/>
              <w:rPr>
                <w:rFonts w:ascii="Arial Narrow" w:hAnsi="Arial Narrow" w:cs="Arial Narrow"/>
                <w:sz w:val="16"/>
                <w:szCs w:val="16"/>
                <w:lang w:val="en-US"/>
              </w:rPr>
            </w:pPr>
          </w:p>
        </w:tc>
      </w:tr>
      <w:tr w:rsidR="005B2EFF" w:rsidRPr="000767E8" w14:paraId="343A878B" w14:textId="77777777" w:rsidTr="005B2EFF">
        <w:trPr>
          <w:jc w:val="right"/>
        </w:trPr>
        <w:tc>
          <w:tcPr>
            <w:tcW w:w="4678" w:type="dxa"/>
            <w:shd w:val="clear" w:color="auto" w:fill="auto"/>
          </w:tcPr>
          <w:p w14:paraId="6B678F3D" w14:textId="77777777" w:rsidR="005B2EFF" w:rsidRPr="000767E8" w:rsidRDefault="005B2EFF" w:rsidP="00151808">
            <w:pPr>
              <w:widowControl w:val="0"/>
              <w:spacing w:line="240" w:lineRule="auto"/>
              <w:jc w:val="both"/>
              <w:rPr>
                <w:rFonts w:ascii="Arial Narrow" w:hAnsi="Arial Narrow" w:cs="Arial Narrow"/>
                <w:b/>
                <w:bCs/>
                <w:sz w:val="16"/>
                <w:szCs w:val="16"/>
                <w:lang w:val="en-US"/>
              </w:rPr>
            </w:pPr>
          </w:p>
        </w:tc>
        <w:tc>
          <w:tcPr>
            <w:tcW w:w="284" w:type="dxa"/>
            <w:shd w:val="clear" w:color="auto" w:fill="auto"/>
          </w:tcPr>
          <w:p w14:paraId="7EEEF80A" w14:textId="77777777" w:rsidR="005B2EFF" w:rsidRPr="000767E8" w:rsidRDefault="005B2EFF" w:rsidP="00151808">
            <w:pPr>
              <w:widowControl w:val="0"/>
              <w:spacing w:line="240" w:lineRule="auto"/>
              <w:jc w:val="both"/>
              <w:rPr>
                <w:rFonts w:ascii="Arial Narrow" w:hAnsi="Arial Narrow" w:cs="Arial Narrow"/>
                <w:b/>
                <w:bCs/>
                <w:sz w:val="16"/>
                <w:szCs w:val="16"/>
                <w:lang w:val="en-US"/>
              </w:rPr>
            </w:pPr>
          </w:p>
        </w:tc>
        <w:tc>
          <w:tcPr>
            <w:tcW w:w="1131" w:type="dxa"/>
            <w:shd w:val="clear" w:color="auto" w:fill="auto"/>
          </w:tcPr>
          <w:p w14:paraId="30AE9297" w14:textId="0925C9C3" w:rsidR="005B2EFF" w:rsidRPr="000767E8" w:rsidRDefault="005B2EFF" w:rsidP="00151808">
            <w:pPr>
              <w:widowControl w:val="0"/>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300.387.428</w:t>
            </w:r>
            <w:r w:rsidRPr="00DF33A2">
              <w:rPr>
                <w:rFonts w:ascii="Arial Narrow" w:hAnsi="Arial Narrow" w:cs="Arial Narrow"/>
                <w:b/>
                <w:bCs/>
                <w:sz w:val="16"/>
                <w:szCs w:val="16"/>
                <w:lang w:val="en-US"/>
              </w:rPr>
              <w:t>,00</w:t>
            </w:r>
          </w:p>
        </w:tc>
      </w:tr>
    </w:tbl>
    <w:p w14:paraId="43DA4A95" w14:textId="3CADB883" w:rsidR="00C44E59" w:rsidRDefault="00C44E59" w:rsidP="00C44E59">
      <w:pPr>
        <w:pStyle w:val="B1b1"/>
        <w:tabs>
          <w:tab w:val="left" w:pos="2552"/>
        </w:tabs>
        <w:ind w:left="2552" w:hanging="992"/>
      </w:pPr>
      <w:proofErr w:type="spellStart"/>
      <w:r>
        <w:t>Akumulasi</w:t>
      </w:r>
      <w:proofErr w:type="spellEnd"/>
      <w:r>
        <w:t xml:space="preserve"> </w:t>
      </w:r>
      <w:proofErr w:type="spellStart"/>
      <w:r>
        <w:t>Penyusutan</w:t>
      </w:r>
      <w:proofErr w:type="spellEnd"/>
    </w:p>
    <w:p w14:paraId="5F807099" w14:textId="70B67DF6" w:rsidR="00EA4F63" w:rsidRDefault="00EA4F63" w:rsidP="00EA4F63">
      <w:pPr>
        <w:pStyle w:val="ListParagraph"/>
        <w:ind w:left="2552"/>
        <w:jc w:val="both"/>
        <w:rPr>
          <w:lang w:val="id-ID"/>
        </w:rPr>
      </w:pPr>
      <w:r w:rsidRPr="00EC7247">
        <w:rPr>
          <w:lang w:val="id-ID"/>
        </w:rPr>
        <w:t>Tabel III.1</w:t>
      </w:r>
      <w:r w:rsidR="005B2EFF">
        <w:rPr>
          <w:lang w:val="en-US"/>
        </w:rPr>
        <w:t>1</w:t>
      </w:r>
      <w:r w:rsidRPr="00EC7247">
        <w:rPr>
          <w:lang w:val="id-ID"/>
        </w:rPr>
        <w:t xml:space="preserve"> di atas menunjukkan saldo Akumulasi Penyusutan </w:t>
      </w:r>
      <w:r w:rsidR="00E27DF6">
        <w:rPr>
          <w:lang w:val="en-US"/>
        </w:rPr>
        <w:t xml:space="preserve">Bagian </w:t>
      </w:r>
      <w:proofErr w:type="spellStart"/>
      <w:r w:rsidR="00E27DF6">
        <w:rPr>
          <w:lang w:val="en-US"/>
        </w:rPr>
        <w:t>Kesejahteraan</w:t>
      </w:r>
      <w:proofErr w:type="spellEnd"/>
      <w:r w:rsidR="00E27DF6">
        <w:rPr>
          <w:lang w:val="en-US"/>
        </w:rPr>
        <w:t xml:space="preserve"> Rakyat</w:t>
      </w:r>
      <w:r w:rsidR="00D47424">
        <w:rPr>
          <w:lang w:val="id-ID"/>
        </w:rPr>
        <w:t xml:space="preserve"> Sekretariat Daerah</w:t>
      </w:r>
      <w:r w:rsidR="00D47424" w:rsidRPr="00BC1B20">
        <w:rPr>
          <w:lang w:val="id-ID"/>
        </w:rPr>
        <w:t xml:space="preserve"> Kabupaten Wonosobo</w:t>
      </w:r>
      <w:r w:rsidR="00D61752" w:rsidRPr="00EC7247">
        <w:rPr>
          <w:lang w:val="id-ID"/>
        </w:rPr>
        <w:t xml:space="preserve"> </w:t>
      </w:r>
      <w:r w:rsidRPr="00EC7247">
        <w:rPr>
          <w:lang w:val="id-ID"/>
        </w:rPr>
        <w:t xml:space="preserve">per 31 Desember 2024 sebesar </w:t>
      </w:r>
      <w:r w:rsidR="00EC7247" w:rsidRPr="00EC7247">
        <w:rPr>
          <w:lang w:val="id-ID"/>
        </w:rPr>
        <w:t>(Rp</w:t>
      </w:r>
      <w:r w:rsidR="00E27DF6">
        <w:rPr>
          <w:lang w:val="en-US"/>
        </w:rPr>
        <w:t>514.375.676,00</w:t>
      </w:r>
      <w:r w:rsidR="00EC7247" w:rsidRPr="00EC7247">
        <w:rPr>
          <w:lang w:val="id-ID"/>
        </w:rPr>
        <w:t>)</w:t>
      </w:r>
      <w:r w:rsidRPr="00EC7247">
        <w:rPr>
          <w:lang w:val="id-ID"/>
        </w:rPr>
        <w:t xml:space="preserve"> dibandingkan dengan saldo per 31 Desember 2023 sebesar </w:t>
      </w:r>
      <w:r w:rsidR="00EC7247" w:rsidRPr="00EC7247">
        <w:rPr>
          <w:lang w:val="id-ID"/>
        </w:rPr>
        <w:t>(Rp</w:t>
      </w:r>
      <w:r w:rsidR="00E27DF6">
        <w:rPr>
          <w:lang w:val="en-US"/>
        </w:rPr>
        <w:t>805.763.442,00</w:t>
      </w:r>
      <w:r w:rsidR="00EC7247" w:rsidRPr="00EC7247">
        <w:rPr>
          <w:lang w:val="id-ID"/>
        </w:rPr>
        <w:t>)</w:t>
      </w:r>
      <w:r w:rsidRPr="00EC7247">
        <w:rPr>
          <w:lang w:val="id-ID"/>
        </w:rPr>
        <w:t xml:space="preserve">, </w:t>
      </w:r>
      <w:proofErr w:type="spellStart"/>
      <w:r w:rsidR="00E27DF6">
        <w:rPr>
          <w:lang w:val="en-US"/>
        </w:rPr>
        <w:t>mengalami</w:t>
      </w:r>
      <w:proofErr w:type="spellEnd"/>
      <w:r w:rsidR="00E27DF6">
        <w:rPr>
          <w:lang w:val="en-US"/>
        </w:rPr>
        <w:t xml:space="preserve"> </w:t>
      </w:r>
      <w:r w:rsidRPr="00EC7247">
        <w:rPr>
          <w:lang w:val="id-ID"/>
        </w:rPr>
        <w:t>kenaikan sebesar Rp</w:t>
      </w:r>
      <w:r w:rsidR="00E27DF6">
        <w:rPr>
          <w:lang w:val="en-US"/>
        </w:rPr>
        <w:t>291.387.766</w:t>
      </w:r>
      <w:r w:rsidR="00EC7247" w:rsidRPr="00EC7247">
        <w:rPr>
          <w:lang w:val="id-ID"/>
        </w:rPr>
        <w:t xml:space="preserve">,00 </w:t>
      </w:r>
      <w:r w:rsidRPr="00EC7247">
        <w:rPr>
          <w:lang w:val="id-ID"/>
        </w:rPr>
        <w:t xml:space="preserve">atau </w:t>
      </w:r>
      <w:r w:rsidR="00E27DF6">
        <w:rPr>
          <w:lang w:val="en-US"/>
        </w:rPr>
        <w:t>3</w:t>
      </w:r>
      <w:r w:rsidR="00EC7247" w:rsidRPr="00EC7247">
        <w:rPr>
          <w:lang w:val="id-ID"/>
        </w:rPr>
        <w:t>6,</w:t>
      </w:r>
      <w:r w:rsidR="00E27DF6">
        <w:rPr>
          <w:lang w:val="en-US"/>
        </w:rPr>
        <w:t>16</w:t>
      </w:r>
      <w:r w:rsidRPr="00EC7247">
        <w:rPr>
          <w:lang w:val="id-ID"/>
        </w:rPr>
        <w:t>% dengan rincian sebagaimana Tabel III.1</w:t>
      </w:r>
      <w:r w:rsidR="00E27DF6">
        <w:rPr>
          <w:lang w:val="en-US"/>
        </w:rPr>
        <w:t>6</w:t>
      </w:r>
      <w:r w:rsidRPr="00EC7247">
        <w:rPr>
          <w:lang w:val="id-ID"/>
        </w:rPr>
        <w:t xml:space="preserve"> berikut:</w:t>
      </w:r>
    </w:p>
    <w:p w14:paraId="2778A187" w14:textId="77777777" w:rsidR="00EA4F63" w:rsidRDefault="00EA4F63" w:rsidP="00EA4F63">
      <w:pPr>
        <w:pStyle w:val="ListParagraph"/>
        <w:ind w:left="2552"/>
        <w:jc w:val="both"/>
        <w:rPr>
          <w:lang w:val="id-ID"/>
        </w:rPr>
      </w:pPr>
    </w:p>
    <w:p w14:paraId="59D96E5D" w14:textId="0F590190" w:rsidR="00EA4F63" w:rsidRPr="00A76521" w:rsidRDefault="00EA4F63" w:rsidP="00EA4F63">
      <w:pPr>
        <w:pStyle w:val="Caption"/>
        <w:keepNext/>
        <w:spacing w:after="0"/>
        <w:jc w:val="center"/>
        <w:rPr>
          <w:rFonts w:ascii="Arial Narrow" w:hAnsi="Arial Narrow"/>
          <w:b/>
          <w:bCs/>
          <w:i w:val="0"/>
          <w:iCs w:val="0"/>
          <w:color w:val="auto"/>
        </w:rPr>
      </w:pPr>
      <w:proofErr w:type="spellStart"/>
      <w:r w:rsidRPr="00A07CB9">
        <w:rPr>
          <w:rFonts w:ascii="Arial Narrow" w:hAnsi="Arial Narrow"/>
          <w:b/>
          <w:bCs/>
          <w:i w:val="0"/>
          <w:iCs w:val="0"/>
          <w:color w:val="auto"/>
        </w:rPr>
        <w:t>Tabe</w:t>
      </w:r>
      <w:r w:rsidRPr="009717A1">
        <w:rPr>
          <w:rFonts w:ascii="Arial Narrow" w:hAnsi="Arial Narrow"/>
          <w:b/>
          <w:bCs/>
          <w:i w:val="0"/>
          <w:iCs w:val="0"/>
          <w:color w:val="auto"/>
        </w:rPr>
        <w:t>l</w:t>
      </w:r>
      <w:proofErr w:type="spellEnd"/>
      <w:r w:rsidRPr="00A07CB9">
        <w:rPr>
          <w:rFonts w:ascii="Arial Narrow" w:hAnsi="Arial Narrow"/>
          <w:b/>
          <w:bCs/>
          <w:i w:val="0"/>
          <w:iCs w:val="0"/>
          <w:color w:val="auto"/>
        </w:rPr>
        <w:t xml:space="preserve"> </w:t>
      </w:r>
      <w:r w:rsidRPr="009717A1">
        <w:rPr>
          <w:rFonts w:ascii="Arial Narrow" w:hAnsi="Arial Narrow"/>
          <w:b/>
          <w:bCs/>
          <w:i w:val="0"/>
          <w:iCs w:val="0"/>
          <w:color w:val="auto"/>
        </w:rPr>
        <w:t>III.</w:t>
      </w:r>
      <w:r w:rsidRPr="00A07CB9">
        <w:rPr>
          <w:rFonts w:ascii="Arial Narrow" w:hAnsi="Arial Narrow"/>
          <w:b/>
          <w:bCs/>
          <w:i w:val="0"/>
          <w:iCs w:val="0"/>
          <w:color w:val="auto"/>
        </w:rPr>
        <w:fldChar w:fldCharType="begin"/>
      </w:r>
      <w:r w:rsidRPr="00A07CB9">
        <w:rPr>
          <w:rFonts w:ascii="Arial Narrow" w:hAnsi="Arial Narrow"/>
          <w:b/>
          <w:bCs/>
          <w:i w:val="0"/>
          <w:iCs w:val="0"/>
          <w:color w:val="auto"/>
        </w:rPr>
        <w:instrText xml:space="preserve"> SEQ Table \* ARABIC </w:instrText>
      </w:r>
      <w:r w:rsidRPr="00A07CB9">
        <w:rPr>
          <w:rFonts w:ascii="Arial Narrow" w:hAnsi="Arial Narrow"/>
          <w:b/>
          <w:bCs/>
          <w:i w:val="0"/>
          <w:iCs w:val="0"/>
          <w:color w:val="auto"/>
        </w:rPr>
        <w:fldChar w:fldCharType="separate"/>
      </w:r>
      <w:r w:rsidR="001A5047">
        <w:rPr>
          <w:rFonts w:ascii="Arial Narrow" w:hAnsi="Arial Narrow"/>
          <w:b/>
          <w:bCs/>
          <w:i w:val="0"/>
          <w:iCs w:val="0"/>
          <w:noProof/>
          <w:color w:val="auto"/>
        </w:rPr>
        <w:t>3</w:t>
      </w:r>
      <w:r w:rsidRPr="00A07CB9">
        <w:rPr>
          <w:rFonts w:ascii="Arial Narrow" w:hAnsi="Arial Narrow"/>
          <w:b/>
          <w:bCs/>
          <w:i w:val="0"/>
          <w:iCs w:val="0"/>
          <w:color w:val="auto"/>
        </w:rPr>
        <w:fldChar w:fldCharType="end"/>
      </w:r>
      <w:r w:rsidR="00E27DF6">
        <w:rPr>
          <w:rFonts w:ascii="Arial Narrow" w:hAnsi="Arial Narrow"/>
          <w:b/>
          <w:bCs/>
          <w:i w:val="0"/>
          <w:iCs w:val="0"/>
          <w:color w:val="auto"/>
        </w:rPr>
        <w:t>6</w:t>
      </w:r>
      <w:r w:rsidRPr="009717A1">
        <w:rPr>
          <w:rFonts w:ascii="Arial Narrow" w:hAnsi="Arial Narrow"/>
          <w:b/>
          <w:bCs/>
          <w:i w:val="0"/>
          <w:iCs w:val="0"/>
          <w:color w:val="auto"/>
        </w:rPr>
        <w:t xml:space="preserve"> </w:t>
      </w:r>
      <w:proofErr w:type="spellStart"/>
      <w:r>
        <w:rPr>
          <w:rFonts w:ascii="Arial Narrow" w:hAnsi="Arial Narrow"/>
          <w:b/>
          <w:bCs/>
          <w:i w:val="0"/>
          <w:iCs w:val="0"/>
          <w:color w:val="auto"/>
        </w:rPr>
        <w:t>Saldo</w:t>
      </w:r>
      <w:proofErr w:type="spellEnd"/>
      <w:r>
        <w:rPr>
          <w:rFonts w:ascii="Arial Narrow" w:hAnsi="Arial Narrow"/>
          <w:b/>
          <w:bCs/>
          <w:i w:val="0"/>
          <w:iCs w:val="0"/>
          <w:color w:val="auto"/>
        </w:rPr>
        <w:t xml:space="preserve"> </w:t>
      </w:r>
      <w:proofErr w:type="spellStart"/>
      <w:r w:rsidR="00D61752">
        <w:rPr>
          <w:rFonts w:ascii="Arial Narrow" w:hAnsi="Arial Narrow"/>
          <w:b/>
          <w:bCs/>
          <w:i w:val="0"/>
          <w:iCs w:val="0"/>
          <w:color w:val="auto"/>
        </w:rPr>
        <w:t>Akumulasi</w:t>
      </w:r>
      <w:proofErr w:type="spellEnd"/>
      <w:r w:rsidR="00D61752">
        <w:rPr>
          <w:rFonts w:ascii="Arial Narrow" w:hAnsi="Arial Narrow"/>
          <w:b/>
          <w:bCs/>
          <w:i w:val="0"/>
          <w:iCs w:val="0"/>
          <w:color w:val="auto"/>
        </w:rPr>
        <w:t xml:space="preserve"> </w:t>
      </w:r>
      <w:proofErr w:type="spellStart"/>
      <w:r w:rsidR="00D61752">
        <w:rPr>
          <w:rFonts w:ascii="Arial Narrow" w:hAnsi="Arial Narrow"/>
          <w:b/>
          <w:bCs/>
          <w:i w:val="0"/>
          <w:iCs w:val="0"/>
          <w:color w:val="auto"/>
        </w:rPr>
        <w:t>Penyusutan</w:t>
      </w:r>
      <w:proofErr w:type="spellEnd"/>
      <w:r w:rsidR="00D61752">
        <w:rPr>
          <w:rFonts w:ascii="Arial Narrow" w:hAnsi="Arial Narrow"/>
          <w:b/>
          <w:bCs/>
          <w:i w:val="0"/>
          <w:iCs w:val="0"/>
          <w:color w:val="auto"/>
        </w:rPr>
        <w:t xml:space="preserve"> </w:t>
      </w:r>
      <w:r w:rsidR="00E27DF6">
        <w:rPr>
          <w:rFonts w:ascii="Arial Narrow" w:hAnsi="Arial Narrow"/>
          <w:b/>
          <w:bCs/>
          <w:i w:val="0"/>
          <w:iCs w:val="0"/>
          <w:color w:val="auto"/>
        </w:rPr>
        <w:t xml:space="preserve">Bagian </w:t>
      </w:r>
      <w:proofErr w:type="spellStart"/>
      <w:r w:rsidR="00E27DF6">
        <w:rPr>
          <w:rFonts w:ascii="Arial Narrow" w:hAnsi="Arial Narrow"/>
          <w:b/>
          <w:bCs/>
          <w:i w:val="0"/>
          <w:iCs w:val="0"/>
          <w:color w:val="auto"/>
        </w:rPr>
        <w:t>Kesejahteraan</w:t>
      </w:r>
      <w:proofErr w:type="spellEnd"/>
      <w:r w:rsidR="00E27DF6">
        <w:rPr>
          <w:rFonts w:ascii="Arial Narrow" w:hAnsi="Arial Narrow"/>
          <w:b/>
          <w:bCs/>
          <w:i w:val="0"/>
          <w:iCs w:val="0"/>
          <w:color w:val="auto"/>
        </w:rPr>
        <w:t xml:space="preserve"> Rakyat</w:t>
      </w:r>
      <w:r w:rsidR="00EC7247">
        <w:rPr>
          <w:rFonts w:ascii="Arial Narrow" w:hAnsi="Arial Narrow"/>
          <w:b/>
          <w:bCs/>
          <w:i w:val="0"/>
          <w:iCs w:val="0"/>
          <w:color w:val="auto"/>
        </w:rPr>
        <w:t xml:space="preserve"> </w:t>
      </w:r>
      <w:r w:rsidRPr="00A76521">
        <w:rPr>
          <w:rFonts w:ascii="Arial Narrow" w:hAnsi="Arial Narrow"/>
          <w:b/>
          <w:bCs/>
          <w:i w:val="0"/>
          <w:iCs w:val="0"/>
          <w:color w:val="auto"/>
        </w:rPr>
        <w:t xml:space="preserve">per 31 </w:t>
      </w:r>
      <w:proofErr w:type="spellStart"/>
      <w:r w:rsidRPr="00A76521">
        <w:rPr>
          <w:rFonts w:ascii="Arial Narrow" w:hAnsi="Arial Narrow"/>
          <w:b/>
          <w:bCs/>
          <w:i w:val="0"/>
          <w:iCs w:val="0"/>
          <w:color w:val="auto"/>
        </w:rPr>
        <w:t>Desember</w:t>
      </w:r>
      <w:proofErr w:type="spellEnd"/>
      <w:r w:rsidRPr="00A76521">
        <w:rPr>
          <w:rFonts w:ascii="Arial Narrow" w:hAnsi="Arial Narrow"/>
          <w:b/>
          <w:bCs/>
          <w:i w:val="0"/>
          <w:iCs w:val="0"/>
          <w:color w:val="auto"/>
        </w:rPr>
        <w:t xml:space="preserve"> 202</w:t>
      </w:r>
      <w:r>
        <w:rPr>
          <w:rFonts w:ascii="Arial Narrow" w:hAnsi="Arial Narrow"/>
          <w:b/>
          <w:bCs/>
          <w:i w:val="0"/>
          <w:iCs w:val="0"/>
          <w:color w:val="auto"/>
        </w:rPr>
        <w:t>4</w:t>
      </w:r>
      <w:r w:rsidRPr="00A76521">
        <w:rPr>
          <w:rFonts w:ascii="Arial Narrow" w:hAnsi="Arial Narrow"/>
          <w:b/>
          <w:bCs/>
          <w:i w:val="0"/>
          <w:iCs w:val="0"/>
          <w:color w:val="auto"/>
        </w:rPr>
        <w:t xml:space="preserve"> dan 31 </w:t>
      </w:r>
      <w:proofErr w:type="spellStart"/>
      <w:r w:rsidRPr="00A76521">
        <w:rPr>
          <w:rFonts w:ascii="Arial Narrow" w:hAnsi="Arial Narrow"/>
          <w:b/>
          <w:bCs/>
          <w:i w:val="0"/>
          <w:iCs w:val="0"/>
          <w:color w:val="auto"/>
        </w:rPr>
        <w:t>Desember</w:t>
      </w:r>
      <w:proofErr w:type="spellEnd"/>
      <w:r w:rsidRPr="00A76521">
        <w:rPr>
          <w:rFonts w:ascii="Arial Narrow" w:hAnsi="Arial Narrow"/>
          <w:b/>
          <w:bCs/>
          <w:i w:val="0"/>
          <w:iCs w:val="0"/>
          <w:color w:val="auto"/>
        </w:rPr>
        <w:t xml:space="preserve"> 202</w:t>
      </w:r>
      <w:r>
        <w:rPr>
          <w:rFonts w:ascii="Arial Narrow" w:hAnsi="Arial Narrow"/>
          <w:b/>
          <w:bCs/>
          <w:i w:val="0"/>
          <w:iCs w:val="0"/>
          <w:color w:val="auto"/>
        </w:rPr>
        <w:t>3</w:t>
      </w:r>
    </w:p>
    <w:tbl>
      <w:tblPr>
        <w:tblW w:w="5000" w:type="pct"/>
        <w:tblLayout w:type="fixed"/>
        <w:tblLook w:val="04A0" w:firstRow="1" w:lastRow="0" w:firstColumn="1" w:lastColumn="0" w:noHBand="0" w:noVBand="1"/>
      </w:tblPr>
      <w:tblGrid>
        <w:gridCol w:w="500"/>
        <w:gridCol w:w="3611"/>
        <w:gridCol w:w="1418"/>
        <w:gridCol w:w="1134"/>
        <w:gridCol w:w="1134"/>
        <w:gridCol w:w="1557"/>
      </w:tblGrid>
      <w:tr w:rsidR="00EA4F63" w:rsidRPr="0099289B" w14:paraId="36981E1B" w14:textId="77777777" w:rsidTr="00CC4BE3">
        <w:trPr>
          <w:trHeight w:val="20"/>
          <w:tblHeader/>
        </w:trPr>
        <w:tc>
          <w:tcPr>
            <w:tcW w:w="267" w:type="pct"/>
            <w:vMerge w:val="restart"/>
            <w:tcBorders>
              <w:top w:val="single" w:sz="4" w:space="0" w:color="auto"/>
            </w:tcBorders>
            <w:shd w:val="clear" w:color="auto" w:fill="auto"/>
            <w:vAlign w:val="center"/>
          </w:tcPr>
          <w:p w14:paraId="056BDA14" w14:textId="77777777" w:rsidR="00EA4F63" w:rsidRPr="0099289B" w:rsidRDefault="00EA4F63" w:rsidP="002D34CE">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No</w:t>
            </w:r>
          </w:p>
        </w:tc>
        <w:tc>
          <w:tcPr>
            <w:tcW w:w="1930" w:type="pct"/>
            <w:vMerge w:val="restart"/>
            <w:tcBorders>
              <w:top w:val="single" w:sz="4" w:space="0" w:color="auto"/>
            </w:tcBorders>
            <w:shd w:val="clear" w:color="auto" w:fill="auto"/>
            <w:vAlign w:val="center"/>
          </w:tcPr>
          <w:p w14:paraId="1599E126" w14:textId="77777777" w:rsidR="00EA4F63" w:rsidRPr="0099289B" w:rsidRDefault="00EA4F63" w:rsidP="002D34CE">
            <w:pPr>
              <w:spacing w:line="240" w:lineRule="auto"/>
              <w:jc w:val="center"/>
              <w:rPr>
                <w:rFonts w:ascii="Arial Narrow" w:eastAsia="Times New Roman" w:hAnsi="Arial Narrow" w:cs="Calibri"/>
                <w:sz w:val="16"/>
                <w:szCs w:val="16"/>
                <w:lang w:val="id-ID" w:eastAsia="id-ID"/>
              </w:rPr>
            </w:pPr>
            <w:proofErr w:type="spellStart"/>
            <w:r w:rsidRPr="0099289B">
              <w:rPr>
                <w:rFonts w:ascii="Arial Narrow" w:eastAsia="Times New Roman" w:hAnsi="Arial Narrow" w:cs="Calibri"/>
                <w:sz w:val="16"/>
                <w:szCs w:val="16"/>
                <w:lang w:val="en-US" w:eastAsia="id-ID"/>
              </w:rPr>
              <w:t>Uraian</w:t>
            </w:r>
            <w:proofErr w:type="spellEnd"/>
          </w:p>
        </w:tc>
        <w:tc>
          <w:tcPr>
            <w:tcW w:w="758" w:type="pct"/>
            <w:tcBorders>
              <w:top w:val="single" w:sz="4" w:space="0" w:color="auto"/>
            </w:tcBorders>
            <w:shd w:val="clear" w:color="auto" w:fill="auto"/>
            <w:vAlign w:val="center"/>
          </w:tcPr>
          <w:p w14:paraId="4B5F24E7" w14:textId="77777777" w:rsidR="00EA4F63" w:rsidRPr="0099289B" w:rsidRDefault="00EA4F63" w:rsidP="002D34CE">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Saldo Per 31/12/202</w:t>
            </w:r>
            <w:r>
              <w:rPr>
                <w:rFonts w:ascii="Arial Narrow" w:eastAsia="Times New Roman" w:hAnsi="Arial Narrow" w:cs="Calibri"/>
                <w:sz w:val="16"/>
                <w:szCs w:val="16"/>
                <w:lang w:val="en-US" w:eastAsia="id-ID"/>
              </w:rPr>
              <w:t xml:space="preserve">3 </w:t>
            </w:r>
            <w:r>
              <w:rPr>
                <w:rFonts w:ascii="Arial Narrow" w:hAnsi="Arial Narrow" w:cs="Arial Narrow"/>
                <w:sz w:val="16"/>
                <w:szCs w:val="16"/>
                <w:lang w:val="id-ID"/>
              </w:rPr>
              <w:t>(</w:t>
            </w:r>
            <w:r w:rsidRPr="009901FD">
              <w:rPr>
                <w:rFonts w:ascii="Arial Narrow" w:hAnsi="Arial Narrow" w:cs="Arial Narrow"/>
                <w:i/>
                <w:iCs/>
                <w:sz w:val="16"/>
                <w:szCs w:val="16"/>
                <w:lang w:val="id-ID"/>
              </w:rPr>
              <w:t>Audited</w:t>
            </w:r>
            <w:r>
              <w:rPr>
                <w:rFonts w:ascii="Arial Narrow" w:hAnsi="Arial Narrow" w:cs="Arial Narrow"/>
                <w:sz w:val="16"/>
                <w:szCs w:val="16"/>
                <w:lang w:val="id-ID"/>
              </w:rPr>
              <w:t>)</w:t>
            </w:r>
          </w:p>
        </w:tc>
        <w:tc>
          <w:tcPr>
            <w:tcW w:w="1212" w:type="pct"/>
            <w:gridSpan w:val="2"/>
            <w:tcBorders>
              <w:top w:val="single" w:sz="4" w:space="0" w:color="auto"/>
            </w:tcBorders>
            <w:shd w:val="clear" w:color="auto" w:fill="auto"/>
            <w:vAlign w:val="center"/>
          </w:tcPr>
          <w:p w14:paraId="1C17914E" w14:textId="77777777" w:rsidR="00EA4F63" w:rsidRPr="0099289B" w:rsidRDefault="00EA4F63" w:rsidP="002D34CE">
            <w:pPr>
              <w:spacing w:line="240" w:lineRule="auto"/>
              <w:jc w:val="center"/>
              <w:rPr>
                <w:rFonts w:ascii="Arial Narrow" w:eastAsia="Times New Roman" w:hAnsi="Arial Narrow" w:cs="Calibri"/>
                <w:sz w:val="16"/>
                <w:szCs w:val="16"/>
                <w:lang w:val="id-ID" w:eastAsia="id-ID"/>
              </w:rPr>
            </w:pPr>
            <w:proofErr w:type="spellStart"/>
            <w:r w:rsidRPr="0099289B">
              <w:rPr>
                <w:rFonts w:ascii="Arial Narrow" w:eastAsia="Times New Roman" w:hAnsi="Arial Narrow" w:cs="Calibri"/>
                <w:sz w:val="16"/>
                <w:szCs w:val="16"/>
                <w:lang w:val="en-US" w:eastAsia="id-ID"/>
              </w:rPr>
              <w:t>Mutasi</w:t>
            </w:r>
            <w:proofErr w:type="spellEnd"/>
            <w:r w:rsidRPr="0099289B">
              <w:rPr>
                <w:rFonts w:ascii="Arial Narrow" w:eastAsia="Times New Roman" w:hAnsi="Arial Narrow" w:cs="Calibri"/>
                <w:sz w:val="16"/>
                <w:szCs w:val="16"/>
                <w:lang w:val="en-US" w:eastAsia="id-ID"/>
              </w:rPr>
              <w:t>/</w:t>
            </w:r>
            <w:proofErr w:type="spellStart"/>
            <w:r w:rsidRPr="0099289B">
              <w:rPr>
                <w:rFonts w:ascii="Arial Narrow" w:eastAsia="Times New Roman" w:hAnsi="Arial Narrow" w:cs="Calibri"/>
                <w:sz w:val="16"/>
                <w:szCs w:val="16"/>
                <w:lang w:val="en-US" w:eastAsia="id-ID"/>
              </w:rPr>
              <w:t>Koreksi</w:t>
            </w:r>
            <w:proofErr w:type="spellEnd"/>
            <w:r w:rsidRPr="0099289B">
              <w:rPr>
                <w:rFonts w:ascii="Arial Narrow" w:eastAsia="Times New Roman" w:hAnsi="Arial Narrow" w:cs="Calibri"/>
                <w:sz w:val="16"/>
                <w:szCs w:val="16"/>
                <w:lang w:val="en-US" w:eastAsia="id-ID"/>
              </w:rPr>
              <w:t xml:space="preserve"> (Rp)</w:t>
            </w:r>
          </w:p>
        </w:tc>
        <w:tc>
          <w:tcPr>
            <w:tcW w:w="832" w:type="pct"/>
            <w:tcBorders>
              <w:top w:val="single" w:sz="4" w:space="0" w:color="auto"/>
            </w:tcBorders>
            <w:shd w:val="clear" w:color="auto" w:fill="auto"/>
            <w:vAlign w:val="center"/>
          </w:tcPr>
          <w:p w14:paraId="4F2E1994" w14:textId="77777777" w:rsidR="00EA4F63" w:rsidRPr="0099289B" w:rsidRDefault="00EA4F63" w:rsidP="002D34CE">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Saldo Per 31/12/202</w:t>
            </w:r>
            <w:r>
              <w:rPr>
                <w:rFonts w:ascii="Arial Narrow" w:eastAsia="Times New Roman" w:hAnsi="Arial Narrow" w:cs="Calibri"/>
                <w:sz w:val="16"/>
                <w:szCs w:val="16"/>
                <w:lang w:val="en-US" w:eastAsia="id-ID"/>
              </w:rPr>
              <w:t>4</w:t>
            </w:r>
          </w:p>
        </w:tc>
      </w:tr>
      <w:tr w:rsidR="00EA4F63" w:rsidRPr="0099289B" w14:paraId="42F7DD95" w14:textId="77777777" w:rsidTr="00CC4BE3">
        <w:trPr>
          <w:trHeight w:val="20"/>
          <w:tblHeader/>
        </w:trPr>
        <w:tc>
          <w:tcPr>
            <w:tcW w:w="267" w:type="pct"/>
            <w:vMerge/>
            <w:vAlign w:val="center"/>
          </w:tcPr>
          <w:p w14:paraId="04C7B566" w14:textId="77777777" w:rsidR="00EA4F63" w:rsidRPr="0099289B" w:rsidRDefault="00EA4F63" w:rsidP="002D34CE">
            <w:pPr>
              <w:spacing w:line="240" w:lineRule="auto"/>
              <w:jc w:val="center"/>
              <w:rPr>
                <w:rFonts w:ascii="Arial Narrow" w:eastAsia="Times New Roman" w:hAnsi="Arial Narrow" w:cs="Calibri"/>
                <w:sz w:val="16"/>
                <w:szCs w:val="16"/>
                <w:lang w:val="id-ID" w:eastAsia="id-ID"/>
              </w:rPr>
            </w:pPr>
          </w:p>
        </w:tc>
        <w:tc>
          <w:tcPr>
            <w:tcW w:w="1930" w:type="pct"/>
            <w:vMerge/>
            <w:vAlign w:val="center"/>
          </w:tcPr>
          <w:p w14:paraId="7C86B762" w14:textId="77777777" w:rsidR="00EA4F63" w:rsidRPr="0099289B" w:rsidRDefault="00EA4F63" w:rsidP="002D34CE">
            <w:pPr>
              <w:spacing w:line="240" w:lineRule="auto"/>
              <w:jc w:val="center"/>
              <w:rPr>
                <w:rFonts w:ascii="Arial Narrow" w:eastAsia="Times New Roman" w:hAnsi="Arial Narrow" w:cs="Calibri"/>
                <w:sz w:val="16"/>
                <w:szCs w:val="16"/>
                <w:lang w:val="id-ID" w:eastAsia="id-ID"/>
              </w:rPr>
            </w:pPr>
          </w:p>
        </w:tc>
        <w:tc>
          <w:tcPr>
            <w:tcW w:w="758" w:type="pct"/>
            <w:shd w:val="clear" w:color="auto" w:fill="auto"/>
            <w:vAlign w:val="center"/>
          </w:tcPr>
          <w:p w14:paraId="573626AF" w14:textId="77777777" w:rsidR="00EA4F63" w:rsidRPr="0099289B" w:rsidRDefault="00EA4F63" w:rsidP="002D34CE">
            <w:pPr>
              <w:spacing w:line="240" w:lineRule="auto"/>
              <w:jc w:val="center"/>
              <w:rPr>
                <w:rFonts w:ascii="Arial Narrow" w:eastAsia="Times New Roman" w:hAnsi="Arial Narrow" w:cs="Calibri"/>
                <w:i/>
                <w:iCs/>
                <w:sz w:val="16"/>
                <w:szCs w:val="16"/>
                <w:lang w:val="id-ID" w:eastAsia="id-ID"/>
              </w:rPr>
            </w:pPr>
            <w:r w:rsidRPr="0099289B">
              <w:rPr>
                <w:rFonts w:ascii="Arial Narrow" w:eastAsia="Times New Roman" w:hAnsi="Arial Narrow" w:cs="Calibri"/>
                <w:sz w:val="16"/>
                <w:szCs w:val="16"/>
                <w:lang w:val="en-US" w:eastAsia="id-ID"/>
              </w:rPr>
              <w:t>(Rp)</w:t>
            </w:r>
          </w:p>
        </w:tc>
        <w:tc>
          <w:tcPr>
            <w:tcW w:w="606" w:type="pct"/>
            <w:shd w:val="clear" w:color="auto" w:fill="auto"/>
            <w:vAlign w:val="center"/>
          </w:tcPr>
          <w:p w14:paraId="5376D99F" w14:textId="77777777" w:rsidR="00EA4F63" w:rsidRPr="0099289B" w:rsidRDefault="00EA4F63" w:rsidP="002D34CE">
            <w:pPr>
              <w:spacing w:line="240" w:lineRule="auto"/>
              <w:ind w:left="316"/>
              <w:jc w:val="center"/>
              <w:rPr>
                <w:rFonts w:ascii="Arial Narrow" w:eastAsia="Times New Roman" w:hAnsi="Arial Narrow" w:cs="Calibri"/>
                <w:sz w:val="16"/>
                <w:szCs w:val="16"/>
                <w:lang w:val="id-ID" w:eastAsia="id-ID"/>
              </w:rPr>
            </w:pPr>
            <w:proofErr w:type="spellStart"/>
            <w:r w:rsidRPr="0099289B">
              <w:rPr>
                <w:rFonts w:ascii="Arial Narrow" w:eastAsia="Times New Roman" w:hAnsi="Arial Narrow" w:cs="Calibri"/>
                <w:sz w:val="16"/>
                <w:szCs w:val="16"/>
                <w:lang w:val="en-US" w:eastAsia="id-ID"/>
              </w:rPr>
              <w:t>Debet</w:t>
            </w:r>
            <w:proofErr w:type="spellEnd"/>
          </w:p>
        </w:tc>
        <w:tc>
          <w:tcPr>
            <w:tcW w:w="606" w:type="pct"/>
            <w:shd w:val="clear" w:color="auto" w:fill="auto"/>
            <w:vAlign w:val="center"/>
          </w:tcPr>
          <w:p w14:paraId="11877EA2" w14:textId="77777777" w:rsidR="00EA4F63" w:rsidRPr="0099289B" w:rsidRDefault="00EA4F63" w:rsidP="002D34CE">
            <w:pPr>
              <w:spacing w:line="240" w:lineRule="auto"/>
              <w:jc w:val="center"/>
              <w:rPr>
                <w:rFonts w:ascii="Arial Narrow" w:eastAsia="Times New Roman" w:hAnsi="Arial Narrow" w:cs="Calibri"/>
                <w:sz w:val="16"/>
                <w:szCs w:val="16"/>
                <w:lang w:val="id-ID" w:eastAsia="id-ID"/>
              </w:rPr>
            </w:pPr>
            <w:proofErr w:type="spellStart"/>
            <w:r w:rsidRPr="0099289B">
              <w:rPr>
                <w:rFonts w:ascii="Arial Narrow" w:eastAsia="Times New Roman" w:hAnsi="Arial Narrow" w:cs="Calibri"/>
                <w:sz w:val="16"/>
                <w:szCs w:val="16"/>
                <w:lang w:val="en-US" w:eastAsia="id-ID"/>
              </w:rPr>
              <w:t>Kredit</w:t>
            </w:r>
            <w:proofErr w:type="spellEnd"/>
          </w:p>
        </w:tc>
        <w:tc>
          <w:tcPr>
            <w:tcW w:w="832" w:type="pct"/>
            <w:shd w:val="clear" w:color="auto" w:fill="auto"/>
            <w:vAlign w:val="center"/>
          </w:tcPr>
          <w:p w14:paraId="1611C679" w14:textId="77777777" w:rsidR="00EA4F63" w:rsidRPr="0099289B" w:rsidRDefault="00EA4F63" w:rsidP="002D34CE">
            <w:pPr>
              <w:spacing w:line="240" w:lineRule="auto"/>
              <w:jc w:val="center"/>
              <w:rPr>
                <w:rFonts w:ascii="Arial Narrow" w:eastAsia="Times New Roman" w:hAnsi="Arial Narrow" w:cs="Calibri"/>
                <w:i/>
                <w:iCs/>
                <w:sz w:val="16"/>
                <w:szCs w:val="16"/>
                <w:lang w:val="id-ID" w:eastAsia="id-ID"/>
              </w:rPr>
            </w:pPr>
            <w:r w:rsidRPr="0099289B">
              <w:rPr>
                <w:rFonts w:ascii="Arial Narrow" w:eastAsia="Times New Roman" w:hAnsi="Arial Narrow" w:cs="Calibri"/>
                <w:sz w:val="16"/>
                <w:szCs w:val="16"/>
                <w:lang w:val="en-US" w:eastAsia="id-ID"/>
              </w:rPr>
              <w:t xml:space="preserve"> (Rp)</w:t>
            </w:r>
          </w:p>
        </w:tc>
      </w:tr>
      <w:tr w:rsidR="00EA4F63" w:rsidRPr="0099289B" w14:paraId="207134AD" w14:textId="77777777" w:rsidTr="00CC4BE3">
        <w:trPr>
          <w:trHeight w:val="20"/>
          <w:tblHeader/>
        </w:trPr>
        <w:tc>
          <w:tcPr>
            <w:tcW w:w="267" w:type="pct"/>
            <w:shd w:val="clear" w:color="auto" w:fill="auto"/>
            <w:vAlign w:val="bottom"/>
          </w:tcPr>
          <w:p w14:paraId="39FC7DDD" w14:textId="77777777" w:rsidR="00EA4F63" w:rsidRPr="0099289B" w:rsidRDefault="00EA4F63" w:rsidP="00CC4BE3">
            <w:pPr>
              <w:pBdr>
                <w:bottom w:val="single" w:sz="4" w:space="1" w:color="auto"/>
              </w:pBdr>
              <w:spacing w:line="240" w:lineRule="auto"/>
              <w:ind w:left="-110"/>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(1)</w:t>
            </w:r>
          </w:p>
        </w:tc>
        <w:tc>
          <w:tcPr>
            <w:tcW w:w="1930" w:type="pct"/>
            <w:shd w:val="clear" w:color="auto" w:fill="auto"/>
            <w:vAlign w:val="bottom"/>
          </w:tcPr>
          <w:p w14:paraId="26754DDF" w14:textId="77777777" w:rsidR="00EA4F63" w:rsidRPr="0099289B" w:rsidRDefault="00EA4F63" w:rsidP="00CC4BE3">
            <w:pPr>
              <w:pBdr>
                <w:bottom w:val="single" w:sz="4" w:space="1" w:color="auto"/>
              </w:pBdr>
              <w:spacing w:line="240" w:lineRule="auto"/>
              <w:ind w:left="-43"/>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(2)</w:t>
            </w:r>
          </w:p>
        </w:tc>
        <w:tc>
          <w:tcPr>
            <w:tcW w:w="758" w:type="pct"/>
            <w:shd w:val="clear" w:color="auto" w:fill="auto"/>
            <w:vAlign w:val="bottom"/>
          </w:tcPr>
          <w:p w14:paraId="7D391B88" w14:textId="77777777" w:rsidR="00EA4F63" w:rsidRPr="0099289B" w:rsidRDefault="00EA4F63" w:rsidP="00CC4BE3">
            <w:pPr>
              <w:pBdr>
                <w:bottom w:val="single" w:sz="4" w:space="1" w:color="auto"/>
              </w:pBd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(3)</w:t>
            </w:r>
          </w:p>
        </w:tc>
        <w:tc>
          <w:tcPr>
            <w:tcW w:w="606" w:type="pct"/>
            <w:shd w:val="clear" w:color="auto" w:fill="auto"/>
            <w:vAlign w:val="bottom"/>
          </w:tcPr>
          <w:p w14:paraId="12E2211A" w14:textId="77777777" w:rsidR="00EA4F63" w:rsidRPr="0099289B" w:rsidRDefault="00EA4F63" w:rsidP="00CC4BE3">
            <w:pPr>
              <w:pBdr>
                <w:bottom w:val="single" w:sz="4" w:space="1" w:color="auto"/>
              </w:pBdr>
              <w:spacing w:line="240" w:lineRule="auto"/>
              <w:ind w:left="-111"/>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(4)</w:t>
            </w:r>
          </w:p>
        </w:tc>
        <w:tc>
          <w:tcPr>
            <w:tcW w:w="606" w:type="pct"/>
            <w:shd w:val="clear" w:color="auto" w:fill="auto"/>
            <w:vAlign w:val="bottom"/>
          </w:tcPr>
          <w:p w14:paraId="081C9D1E" w14:textId="77777777" w:rsidR="00EA4F63" w:rsidRPr="0099289B" w:rsidRDefault="00EA4F63" w:rsidP="00CC4BE3">
            <w:pPr>
              <w:pBdr>
                <w:bottom w:val="single" w:sz="4" w:space="1" w:color="auto"/>
              </w:pBdr>
              <w:spacing w:line="240" w:lineRule="auto"/>
              <w:ind w:left="-107"/>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(5)</w:t>
            </w:r>
          </w:p>
        </w:tc>
        <w:tc>
          <w:tcPr>
            <w:tcW w:w="832" w:type="pct"/>
            <w:shd w:val="clear" w:color="auto" w:fill="auto"/>
            <w:vAlign w:val="bottom"/>
          </w:tcPr>
          <w:p w14:paraId="4CC443FE" w14:textId="77777777" w:rsidR="00EA4F63" w:rsidRPr="0099289B" w:rsidRDefault="00EA4F63" w:rsidP="00CC4BE3">
            <w:pPr>
              <w:pBdr>
                <w:bottom w:val="single" w:sz="4" w:space="1" w:color="auto"/>
              </w:pBdr>
              <w:spacing w:line="240" w:lineRule="auto"/>
              <w:ind w:left="-113"/>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w:t>
            </w:r>
            <w:proofErr w:type="gramStart"/>
            <w:r w:rsidRPr="0099289B">
              <w:rPr>
                <w:rFonts w:ascii="Arial Narrow" w:eastAsia="Times New Roman" w:hAnsi="Arial Narrow" w:cs="Calibri"/>
                <w:sz w:val="16"/>
                <w:szCs w:val="16"/>
                <w:lang w:val="en-US" w:eastAsia="id-ID"/>
              </w:rPr>
              <w:t>6)=</w:t>
            </w:r>
            <w:proofErr w:type="gramEnd"/>
            <w:r w:rsidRPr="0099289B">
              <w:rPr>
                <w:rFonts w:ascii="Arial Narrow" w:eastAsia="Times New Roman" w:hAnsi="Arial Narrow" w:cs="Calibri"/>
                <w:sz w:val="16"/>
                <w:szCs w:val="16"/>
                <w:lang w:val="en-US" w:eastAsia="id-ID"/>
              </w:rPr>
              <w:t>(3)+(4)-(5)</w:t>
            </w:r>
          </w:p>
        </w:tc>
      </w:tr>
      <w:tr w:rsidR="00EA4F63" w:rsidRPr="0099289B" w14:paraId="7DA8568C" w14:textId="77777777" w:rsidTr="00CC4BE3">
        <w:trPr>
          <w:trHeight w:val="126"/>
        </w:trPr>
        <w:tc>
          <w:tcPr>
            <w:tcW w:w="267" w:type="pct"/>
            <w:shd w:val="clear" w:color="auto" w:fill="auto"/>
          </w:tcPr>
          <w:p w14:paraId="31FE9CAD" w14:textId="77777777" w:rsidR="00EA4F63" w:rsidRPr="0099289B" w:rsidRDefault="00EA4F63" w:rsidP="002C46AC">
            <w:pPr>
              <w:numPr>
                <w:ilvl w:val="0"/>
                <w:numId w:val="39"/>
              </w:numPr>
              <w:spacing w:line="240" w:lineRule="auto"/>
              <w:rPr>
                <w:rFonts w:ascii="Arial Narrow" w:eastAsia="Times New Roman" w:hAnsi="Arial Narrow" w:cs="Calibri"/>
                <w:sz w:val="16"/>
                <w:szCs w:val="16"/>
                <w:lang w:val="id-ID" w:eastAsia="id-ID"/>
              </w:rPr>
            </w:pPr>
          </w:p>
        </w:tc>
        <w:tc>
          <w:tcPr>
            <w:tcW w:w="1930" w:type="pct"/>
            <w:shd w:val="clear" w:color="auto" w:fill="auto"/>
          </w:tcPr>
          <w:p w14:paraId="0FCD6BCC" w14:textId="021E23A5" w:rsidR="00EA4F63" w:rsidRPr="0099289B" w:rsidRDefault="00EA4F63" w:rsidP="002D34CE">
            <w:pPr>
              <w:spacing w:line="240" w:lineRule="auto"/>
              <w:rPr>
                <w:rFonts w:ascii="Arial Narrow" w:eastAsia="Times New Roman" w:hAnsi="Arial Narrow" w:cs="Calibri"/>
                <w:sz w:val="16"/>
                <w:szCs w:val="16"/>
                <w:lang w:val="id-ID" w:eastAsia="id-ID"/>
              </w:rPr>
            </w:pPr>
            <w:proofErr w:type="spellStart"/>
            <w:r w:rsidRPr="00EA4F63">
              <w:rPr>
                <w:rFonts w:ascii="Arial Narrow" w:eastAsia="Times New Roman" w:hAnsi="Arial Narrow" w:cs="Calibri"/>
                <w:sz w:val="16"/>
                <w:szCs w:val="16"/>
                <w:lang w:val="en-US" w:eastAsia="id-ID"/>
              </w:rPr>
              <w:t>Akumulasi</w:t>
            </w:r>
            <w:proofErr w:type="spellEnd"/>
            <w:r w:rsidRPr="00EA4F63">
              <w:rPr>
                <w:rFonts w:ascii="Arial Narrow" w:eastAsia="Times New Roman" w:hAnsi="Arial Narrow" w:cs="Calibri"/>
                <w:sz w:val="16"/>
                <w:szCs w:val="16"/>
                <w:lang w:val="en-US" w:eastAsia="id-ID"/>
              </w:rPr>
              <w:t xml:space="preserve"> </w:t>
            </w:r>
            <w:proofErr w:type="spellStart"/>
            <w:r w:rsidRPr="00EA4F63">
              <w:rPr>
                <w:rFonts w:ascii="Arial Narrow" w:eastAsia="Times New Roman" w:hAnsi="Arial Narrow" w:cs="Calibri"/>
                <w:sz w:val="16"/>
                <w:szCs w:val="16"/>
                <w:lang w:val="en-US" w:eastAsia="id-ID"/>
              </w:rPr>
              <w:t>Penyusutan</w:t>
            </w:r>
            <w:proofErr w:type="spellEnd"/>
            <w:r w:rsidRPr="00EA4F63">
              <w:rPr>
                <w:rFonts w:ascii="Arial Narrow" w:eastAsia="Times New Roman" w:hAnsi="Arial Narrow" w:cs="Calibri"/>
                <w:sz w:val="16"/>
                <w:szCs w:val="16"/>
                <w:lang w:val="en-US" w:eastAsia="id-ID"/>
              </w:rPr>
              <w:t xml:space="preserve"> </w:t>
            </w:r>
            <w:proofErr w:type="spellStart"/>
            <w:r w:rsidRPr="00EA4F63">
              <w:rPr>
                <w:rFonts w:ascii="Arial Narrow" w:eastAsia="Times New Roman" w:hAnsi="Arial Narrow" w:cs="Calibri"/>
                <w:sz w:val="16"/>
                <w:szCs w:val="16"/>
                <w:lang w:val="en-US" w:eastAsia="id-ID"/>
              </w:rPr>
              <w:t>Peralatan</w:t>
            </w:r>
            <w:proofErr w:type="spellEnd"/>
            <w:r w:rsidRPr="00EA4F63">
              <w:rPr>
                <w:rFonts w:ascii="Arial Narrow" w:eastAsia="Times New Roman" w:hAnsi="Arial Narrow" w:cs="Calibri"/>
                <w:sz w:val="16"/>
                <w:szCs w:val="16"/>
                <w:lang w:val="en-US" w:eastAsia="id-ID"/>
              </w:rPr>
              <w:t xml:space="preserve"> dan </w:t>
            </w:r>
            <w:proofErr w:type="spellStart"/>
            <w:r w:rsidRPr="00EA4F63">
              <w:rPr>
                <w:rFonts w:ascii="Arial Narrow" w:eastAsia="Times New Roman" w:hAnsi="Arial Narrow" w:cs="Calibri"/>
                <w:sz w:val="16"/>
                <w:szCs w:val="16"/>
                <w:lang w:val="en-US" w:eastAsia="id-ID"/>
              </w:rPr>
              <w:t>Mesin</w:t>
            </w:r>
            <w:proofErr w:type="spellEnd"/>
          </w:p>
        </w:tc>
        <w:tc>
          <w:tcPr>
            <w:tcW w:w="758" w:type="pct"/>
            <w:shd w:val="clear" w:color="auto" w:fill="auto"/>
          </w:tcPr>
          <w:p w14:paraId="56AD2782" w14:textId="270B92D0" w:rsidR="00EA4F63" w:rsidRPr="0099289B" w:rsidRDefault="00EC7247" w:rsidP="002D34CE">
            <w:pPr>
              <w:spacing w:line="240" w:lineRule="auto"/>
              <w:jc w:val="right"/>
              <w:rPr>
                <w:rFonts w:ascii="Arial Narrow" w:eastAsia="Times New Roman" w:hAnsi="Arial Narrow" w:cs="Calibri"/>
                <w:sz w:val="16"/>
                <w:szCs w:val="16"/>
                <w:lang w:val="id-ID" w:eastAsia="id-ID"/>
              </w:rPr>
            </w:pPr>
            <w:r w:rsidRPr="00EC7247">
              <w:rPr>
                <w:rFonts w:ascii="Arial Narrow" w:eastAsia="Times New Roman" w:hAnsi="Arial Narrow" w:cs="Calibri"/>
                <w:sz w:val="16"/>
                <w:szCs w:val="16"/>
                <w:lang w:val="id-ID" w:eastAsia="id-ID"/>
              </w:rPr>
              <w:t>(</w:t>
            </w:r>
            <w:r w:rsidR="00E27DF6">
              <w:rPr>
                <w:rFonts w:ascii="Arial Narrow" w:eastAsia="Times New Roman" w:hAnsi="Arial Narrow" w:cs="Calibri"/>
                <w:sz w:val="16"/>
                <w:szCs w:val="16"/>
                <w:lang w:val="en-US" w:eastAsia="id-ID"/>
              </w:rPr>
              <w:t>307.465.942,00</w:t>
            </w:r>
            <w:r w:rsidRPr="00EC7247">
              <w:rPr>
                <w:rFonts w:ascii="Arial Narrow" w:eastAsia="Times New Roman" w:hAnsi="Arial Narrow" w:cs="Calibri"/>
                <w:sz w:val="16"/>
                <w:szCs w:val="16"/>
                <w:lang w:val="id-ID" w:eastAsia="id-ID"/>
              </w:rPr>
              <w:t>)</w:t>
            </w:r>
          </w:p>
        </w:tc>
        <w:tc>
          <w:tcPr>
            <w:tcW w:w="606" w:type="pct"/>
            <w:shd w:val="clear" w:color="auto" w:fill="auto"/>
          </w:tcPr>
          <w:p w14:paraId="4BD17B1F" w14:textId="62D8F755" w:rsidR="00EA4F63" w:rsidRPr="0099289B" w:rsidRDefault="00E27DF6" w:rsidP="002D34CE">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52.844.340</w:t>
            </w:r>
            <w:r w:rsidR="008C382E" w:rsidRPr="008C382E">
              <w:rPr>
                <w:rFonts w:ascii="Arial Narrow" w:eastAsia="Arial Narrow" w:hAnsi="Arial Narrow" w:cs="Arial Narrow"/>
                <w:sz w:val="16"/>
                <w:szCs w:val="16"/>
                <w:lang w:val="en-US" w:eastAsia="zh-CN" w:bidi="ar"/>
              </w:rPr>
              <w:t>,00</w:t>
            </w:r>
          </w:p>
        </w:tc>
        <w:tc>
          <w:tcPr>
            <w:tcW w:w="606" w:type="pct"/>
            <w:shd w:val="clear" w:color="auto" w:fill="auto"/>
          </w:tcPr>
          <w:p w14:paraId="3E6D2662" w14:textId="68180777" w:rsidR="00EA4F63" w:rsidRPr="0099289B" w:rsidRDefault="00E27DF6" w:rsidP="002D34CE">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36.979.002</w:t>
            </w:r>
            <w:r w:rsidR="008C382E" w:rsidRPr="008C382E">
              <w:rPr>
                <w:rFonts w:ascii="Arial Narrow" w:eastAsia="Arial Narrow" w:hAnsi="Arial Narrow" w:cs="Arial Narrow"/>
                <w:sz w:val="16"/>
                <w:szCs w:val="16"/>
                <w:lang w:val="en-US" w:eastAsia="zh-CN" w:bidi="ar"/>
              </w:rPr>
              <w:t>,00</w:t>
            </w:r>
          </w:p>
        </w:tc>
        <w:tc>
          <w:tcPr>
            <w:tcW w:w="832" w:type="pct"/>
            <w:shd w:val="clear" w:color="auto" w:fill="auto"/>
          </w:tcPr>
          <w:p w14:paraId="7C665A6F" w14:textId="0036462D" w:rsidR="00EA4F63" w:rsidRPr="0099289B" w:rsidRDefault="008C382E" w:rsidP="002D34CE">
            <w:pPr>
              <w:spacing w:line="240" w:lineRule="auto"/>
              <w:jc w:val="right"/>
              <w:textAlignment w:val="center"/>
              <w:rPr>
                <w:rFonts w:ascii="Arial Narrow" w:eastAsia="Arial Narrow" w:hAnsi="Arial Narrow" w:cs="Arial Narrow"/>
                <w:sz w:val="16"/>
                <w:szCs w:val="16"/>
                <w:lang w:val="en-US" w:eastAsia="zh-CN" w:bidi="ar"/>
              </w:rPr>
            </w:pPr>
            <w:r w:rsidRPr="008C382E">
              <w:rPr>
                <w:rFonts w:ascii="Arial Narrow" w:eastAsia="Arial Narrow" w:hAnsi="Arial Narrow" w:cs="Arial Narrow"/>
                <w:sz w:val="16"/>
                <w:szCs w:val="16"/>
                <w:lang w:val="en-US" w:eastAsia="zh-CN" w:bidi="ar"/>
              </w:rPr>
              <w:t>(</w:t>
            </w:r>
            <w:r w:rsidR="00E27DF6">
              <w:rPr>
                <w:rFonts w:ascii="Arial Narrow" w:eastAsia="Arial Narrow" w:hAnsi="Arial Narrow" w:cs="Arial Narrow"/>
                <w:sz w:val="16"/>
                <w:szCs w:val="16"/>
                <w:lang w:val="en-US" w:eastAsia="zh-CN" w:bidi="ar"/>
              </w:rPr>
              <w:t>291.600.604,00</w:t>
            </w:r>
            <w:r w:rsidRPr="008C382E">
              <w:rPr>
                <w:rFonts w:ascii="Arial Narrow" w:eastAsia="Arial Narrow" w:hAnsi="Arial Narrow" w:cs="Arial Narrow"/>
                <w:sz w:val="16"/>
                <w:szCs w:val="16"/>
                <w:lang w:val="en-US" w:eastAsia="zh-CN" w:bidi="ar"/>
              </w:rPr>
              <w:t>)</w:t>
            </w:r>
          </w:p>
        </w:tc>
      </w:tr>
      <w:tr w:rsidR="00EA4F63" w:rsidRPr="0099289B" w14:paraId="1E98A43F" w14:textId="77777777" w:rsidTr="00CC4BE3">
        <w:trPr>
          <w:trHeight w:val="20"/>
        </w:trPr>
        <w:tc>
          <w:tcPr>
            <w:tcW w:w="267" w:type="pct"/>
            <w:shd w:val="clear" w:color="auto" w:fill="auto"/>
          </w:tcPr>
          <w:p w14:paraId="0C8A1D6D" w14:textId="77777777" w:rsidR="00EA4F63" w:rsidRPr="0099289B" w:rsidRDefault="00EA4F63" w:rsidP="002C46AC">
            <w:pPr>
              <w:numPr>
                <w:ilvl w:val="0"/>
                <w:numId w:val="39"/>
              </w:numPr>
              <w:spacing w:line="240" w:lineRule="auto"/>
              <w:rPr>
                <w:rFonts w:ascii="Arial Narrow" w:eastAsia="Times New Roman" w:hAnsi="Arial Narrow" w:cs="Calibri"/>
                <w:sz w:val="16"/>
                <w:szCs w:val="16"/>
                <w:lang w:val="id-ID" w:eastAsia="id-ID"/>
              </w:rPr>
            </w:pPr>
          </w:p>
        </w:tc>
        <w:tc>
          <w:tcPr>
            <w:tcW w:w="1930" w:type="pct"/>
            <w:shd w:val="clear" w:color="auto" w:fill="auto"/>
          </w:tcPr>
          <w:p w14:paraId="29979BF7" w14:textId="1496CB44" w:rsidR="00EA4F63" w:rsidRPr="0099289B" w:rsidRDefault="00EA4F63" w:rsidP="002D34CE">
            <w:pPr>
              <w:spacing w:line="240" w:lineRule="auto"/>
              <w:rPr>
                <w:rFonts w:ascii="Arial Narrow" w:eastAsia="Times New Roman" w:hAnsi="Arial Narrow" w:cs="Calibri"/>
                <w:sz w:val="16"/>
                <w:szCs w:val="16"/>
                <w:lang w:val="id-ID" w:eastAsia="id-ID"/>
              </w:rPr>
            </w:pPr>
            <w:proofErr w:type="spellStart"/>
            <w:r w:rsidRPr="00EA4F63">
              <w:rPr>
                <w:rFonts w:ascii="Arial Narrow" w:eastAsia="Times New Roman" w:hAnsi="Arial Narrow" w:cs="Calibri"/>
                <w:sz w:val="16"/>
                <w:szCs w:val="16"/>
                <w:lang w:val="en-US" w:eastAsia="id-ID"/>
              </w:rPr>
              <w:t>Akumulasi</w:t>
            </w:r>
            <w:proofErr w:type="spellEnd"/>
            <w:r w:rsidRPr="00EA4F63">
              <w:rPr>
                <w:rFonts w:ascii="Arial Narrow" w:eastAsia="Times New Roman" w:hAnsi="Arial Narrow" w:cs="Calibri"/>
                <w:sz w:val="16"/>
                <w:szCs w:val="16"/>
                <w:lang w:val="en-US" w:eastAsia="id-ID"/>
              </w:rPr>
              <w:t xml:space="preserve"> </w:t>
            </w:r>
            <w:proofErr w:type="spellStart"/>
            <w:r w:rsidRPr="00EA4F63">
              <w:rPr>
                <w:rFonts w:ascii="Arial Narrow" w:eastAsia="Times New Roman" w:hAnsi="Arial Narrow" w:cs="Calibri"/>
                <w:sz w:val="16"/>
                <w:szCs w:val="16"/>
                <w:lang w:val="en-US" w:eastAsia="id-ID"/>
              </w:rPr>
              <w:t>Penyusutan</w:t>
            </w:r>
            <w:proofErr w:type="spellEnd"/>
            <w:r w:rsidRPr="00EA4F63">
              <w:rPr>
                <w:rFonts w:ascii="Arial Narrow" w:eastAsia="Times New Roman" w:hAnsi="Arial Narrow" w:cs="Calibri"/>
                <w:sz w:val="16"/>
                <w:szCs w:val="16"/>
                <w:lang w:val="en-US" w:eastAsia="id-ID"/>
              </w:rPr>
              <w:t xml:space="preserve"> </w:t>
            </w:r>
            <w:proofErr w:type="spellStart"/>
            <w:r w:rsidR="00EC7247">
              <w:rPr>
                <w:rFonts w:ascii="Arial Narrow" w:eastAsia="Times New Roman" w:hAnsi="Arial Narrow" w:cs="Calibri"/>
                <w:sz w:val="16"/>
                <w:szCs w:val="16"/>
                <w:lang w:val="en-US" w:eastAsia="id-ID"/>
              </w:rPr>
              <w:t>Aset</w:t>
            </w:r>
            <w:proofErr w:type="spellEnd"/>
            <w:r w:rsidR="00EC7247">
              <w:rPr>
                <w:rFonts w:ascii="Arial Narrow" w:eastAsia="Times New Roman" w:hAnsi="Arial Narrow" w:cs="Calibri"/>
                <w:sz w:val="16"/>
                <w:szCs w:val="16"/>
                <w:lang w:val="en-US" w:eastAsia="id-ID"/>
              </w:rPr>
              <w:t xml:space="preserve"> </w:t>
            </w:r>
            <w:proofErr w:type="spellStart"/>
            <w:r w:rsidR="00EC7247">
              <w:rPr>
                <w:rFonts w:ascii="Arial Narrow" w:eastAsia="Times New Roman" w:hAnsi="Arial Narrow" w:cs="Calibri"/>
                <w:sz w:val="16"/>
                <w:szCs w:val="16"/>
                <w:lang w:val="en-US" w:eastAsia="id-ID"/>
              </w:rPr>
              <w:t>Tetap</w:t>
            </w:r>
            <w:proofErr w:type="spellEnd"/>
            <w:r w:rsidR="00EC7247">
              <w:rPr>
                <w:rFonts w:ascii="Arial Narrow" w:eastAsia="Times New Roman" w:hAnsi="Arial Narrow" w:cs="Calibri"/>
                <w:sz w:val="16"/>
                <w:szCs w:val="16"/>
                <w:lang w:val="en-US" w:eastAsia="id-ID"/>
              </w:rPr>
              <w:t xml:space="preserve"> </w:t>
            </w:r>
            <w:proofErr w:type="spellStart"/>
            <w:r w:rsidR="00EC7247">
              <w:rPr>
                <w:rFonts w:ascii="Arial Narrow" w:eastAsia="Times New Roman" w:hAnsi="Arial Narrow" w:cs="Calibri"/>
                <w:sz w:val="16"/>
                <w:szCs w:val="16"/>
                <w:lang w:val="en-US" w:eastAsia="id-ID"/>
              </w:rPr>
              <w:t>Lainnya</w:t>
            </w:r>
            <w:proofErr w:type="spellEnd"/>
          </w:p>
        </w:tc>
        <w:tc>
          <w:tcPr>
            <w:tcW w:w="758" w:type="pct"/>
            <w:shd w:val="clear" w:color="auto" w:fill="auto"/>
          </w:tcPr>
          <w:p w14:paraId="38472381" w14:textId="49F91FDD" w:rsidR="00EA4F63" w:rsidRPr="0099289B" w:rsidRDefault="00EC7247" w:rsidP="00CC4BE3">
            <w:pPr>
              <w:pBdr>
                <w:bottom w:val="single" w:sz="4" w:space="1" w:color="auto"/>
              </w:pBdr>
              <w:spacing w:line="240" w:lineRule="auto"/>
              <w:jc w:val="right"/>
              <w:rPr>
                <w:rFonts w:ascii="Arial Narrow" w:eastAsia="Times New Roman" w:hAnsi="Arial Narrow" w:cs="Calibri"/>
                <w:sz w:val="16"/>
                <w:szCs w:val="16"/>
                <w:lang w:val="id-ID" w:eastAsia="id-ID"/>
              </w:rPr>
            </w:pPr>
            <w:r w:rsidRPr="00EC7247">
              <w:rPr>
                <w:rFonts w:ascii="Arial Narrow" w:eastAsia="Times New Roman" w:hAnsi="Arial Narrow" w:cs="Calibri"/>
                <w:sz w:val="16"/>
                <w:szCs w:val="16"/>
                <w:lang w:val="id-ID" w:eastAsia="id-ID"/>
              </w:rPr>
              <w:t>(</w:t>
            </w:r>
            <w:r w:rsidR="00E27DF6">
              <w:rPr>
                <w:rFonts w:ascii="Arial Narrow" w:eastAsia="Times New Roman" w:hAnsi="Arial Narrow" w:cs="Calibri"/>
                <w:sz w:val="16"/>
                <w:szCs w:val="16"/>
                <w:lang w:val="en-US" w:eastAsia="id-ID"/>
              </w:rPr>
              <w:t>498.297.500</w:t>
            </w:r>
            <w:r w:rsidRPr="00EC7247">
              <w:rPr>
                <w:rFonts w:ascii="Arial Narrow" w:eastAsia="Times New Roman" w:hAnsi="Arial Narrow" w:cs="Calibri"/>
                <w:sz w:val="16"/>
                <w:szCs w:val="16"/>
                <w:lang w:val="id-ID" w:eastAsia="id-ID"/>
              </w:rPr>
              <w:t>,00)</w:t>
            </w:r>
          </w:p>
        </w:tc>
        <w:tc>
          <w:tcPr>
            <w:tcW w:w="606" w:type="pct"/>
            <w:shd w:val="clear" w:color="auto" w:fill="auto"/>
          </w:tcPr>
          <w:p w14:paraId="1C29DE5D" w14:textId="4EE77DE5" w:rsidR="00EA4F63" w:rsidRPr="0099289B" w:rsidRDefault="00E27DF6" w:rsidP="00CC4BE3">
            <w:pPr>
              <w:pBdr>
                <w:bottom w:val="single" w:sz="4" w:space="1" w:color="auto"/>
              </w:pBd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275.522.428,00</w:t>
            </w:r>
            <w:r w:rsidR="008C382E" w:rsidRPr="008C382E">
              <w:rPr>
                <w:rFonts w:ascii="Arial Narrow" w:eastAsia="Arial Narrow" w:hAnsi="Arial Narrow" w:cs="Arial Narrow"/>
                <w:sz w:val="16"/>
                <w:szCs w:val="16"/>
                <w:lang w:val="en-US" w:eastAsia="zh-CN" w:bidi="ar"/>
              </w:rPr>
              <w:t xml:space="preserve">   </w:t>
            </w:r>
          </w:p>
        </w:tc>
        <w:tc>
          <w:tcPr>
            <w:tcW w:w="606" w:type="pct"/>
            <w:shd w:val="clear" w:color="auto" w:fill="auto"/>
          </w:tcPr>
          <w:p w14:paraId="0D4448BD" w14:textId="75D1F380" w:rsidR="00EA4F63" w:rsidRPr="0099289B" w:rsidRDefault="008C382E" w:rsidP="00CC4BE3">
            <w:pPr>
              <w:pBdr>
                <w:bottom w:val="single" w:sz="4" w:space="1" w:color="auto"/>
              </w:pBdr>
              <w:spacing w:line="240" w:lineRule="auto"/>
              <w:jc w:val="right"/>
              <w:rPr>
                <w:rFonts w:ascii="Arial Narrow" w:eastAsia="Arial Narrow" w:hAnsi="Arial Narrow" w:cs="Arial Narrow"/>
                <w:sz w:val="16"/>
                <w:szCs w:val="16"/>
                <w:lang w:val="en-US" w:eastAsia="zh-CN" w:bidi="ar"/>
              </w:rPr>
            </w:pPr>
            <w:r w:rsidRPr="008C382E">
              <w:rPr>
                <w:rFonts w:ascii="Arial Narrow" w:eastAsia="Arial Narrow" w:hAnsi="Arial Narrow" w:cs="Arial Narrow"/>
                <w:sz w:val="16"/>
                <w:szCs w:val="16"/>
                <w:lang w:val="en-US" w:eastAsia="zh-CN" w:bidi="ar"/>
              </w:rPr>
              <w:t xml:space="preserve">-   </w:t>
            </w:r>
          </w:p>
        </w:tc>
        <w:tc>
          <w:tcPr>
            <w:tcW w:w="832" w:type="pct"/>
            <w:shd w:val="clear" w:color="auto" w:fill="auto"/>
          </w:tcPr>
          <w:p w14:paraId="0FA741EC" w14:textId="33EE8D6D" w:rsidR="00EA4F63" w:rsidRPr="0099289B" w:rsidRDefault="008C382E" w:rsidP="00CC4BE3">
            <w:pPr>
              <w:pBdr>
                <w:bottom w:val="single" w:sz="4" w:space="1" w:color="auto"/>
              </w:pBdr>
              <w:spacing w:line="240" w:lineRule="auto"/>
              <w:jc w:val="right"/>
              <w:rPr>
                <w:rFonts w:ascii="Arial Narrow" w:eastAsia="Arial Narrow" w:hAnsi="Arial Narrow" w:cs="Arial Narrow"/>
                <w:sz w:val="16"/>
                <w:szCs w:val="16"/>
                <w:lang w:val="en-US" w:eastAsia="zh-CN" w:bidi="ar"/>
              </w:rPr>
            </w:pPr>
            <w:r w:rsidRPr="008C382E">
              <w:rPr>
                <w:rFonts w:ascii="Arial Narrow" w:eastAsia="Arial Narrow" w:hAnsi="Arial Narrow" w:cs="Arial Narrow"/>
                <w:sz w:val="16"/>
                <w:szCs w:val="16"/>
                <w:lang w:val="en-US" w:eastAsia="zh-CN" w:bidi="ar"/>
              </w:rPr>
              <w:t>(</w:t>
            </w:r>
            <w:r w:rsidR="00E27DF6">
              <w:rPr>
                <w:rFonts w:ascii="Arial Narrow" w:eastAsia="Arial Narrow" w:hAnsi="Arial Narrow" w:cs="Arial Narrow"/>
                <w:sz w:val="16"/>
                <w:szCs w:val="16"/>
                <w:lang w:val="en-US" w:eastAsia="zh-CN" w:bidi="ar"/>
              </w:rPr>
              <w:t>222.775.072</w:t>
            </w:r>
            <w:r w:rsidRPr="008C382E">
              <w:rPr>
                <w:rFonts w:ascii="Arial Narrow" w:eastAsia="Arial Narrow" w:hAnsi="Arial Narrow" w:cs="Arial Narrow"/>
                <w:sz w:val="16"/>
                <w:szCs w:val="16"/>
                <w:lang w:val="en-US" w:eastAsia="zh-CN" w:bidi="ar"/>
              </w:rPr>
              <w:t>,00)</w:t>
            </w:r>
          </w:p>
        </w:tc>
      </w:tr>
      <w:tr w:rsidR="00EA4F63" w:rsidRPr="0099289B" w14:paraId="4E8E16FA" w14:textId="77777777" w:rsidTr="00CC4BE3">
        <w:trPr>
          <w:trHeight w:val="20"/>
        </w:trPr>
        <w:tc>
          <w:tcPr>
            <w:tcW w:w="2197" w:type="pct"/>
            <w:gridSpan w:val="2"/>
            <w:shd w:val="clear" w:color="auto" w:fill="auto"/>
            <w:vAlign w:val="bottom"/>
          </w:tcPr>
          <w:p w14:paraId="60E1D07D" w14:textId="77777777" w:rsidR="00EA4F63" w:rsidRPr="0099289B" w:rsidRDefault="00EA4F63" w:rsidP="002D34CE">
            <w:pPr>
              <w:spacing w:line="240" w:lineRule="auto"/>
              <w:jc w:val="center"/>
              <w:rPr>
                <w:rFonts w:ascii="Arial Narrow" w:eastAsia="Times New Roman" w:hAnsi="Arial Narrow" w:cs="Calibri"/>
                <w:b/>
                <w:bCs/>
                <w:sz w:val="16"/>
                <w:szCs w:val="16"/>
                <w:lang w:val="id-ID" w:eastAsia="id-ID"/>
              </w:rPr>
            </w:pPr>
            <w:r w:rsidRPr="0099289B">
              <w:rPr>
                <w:rFonts w:ascii="Arial Narrow" w:eastAsia="Times New Roman" w:hAnsi="Arial Narrow" w:cs="Calibri"/>
                <w:b/>
                <w:bCs/>
                <w:sz w:val="16"/>
                <w:szCs w:val="16"/>
                <w:lang w:val="en-US" w:eastAsia="id-ID"/>
              </w:rPr>
              <w:t>JUMLAH</w:t>
            </w:r>
          </w:p>
        </w:tc>
        <w:tc>
          <w:tcPr>
            <w:tcW w:w="758" w:type="pct"/>
            <w:shd w:val="clear" w:color="auto" w:fill="auto"/>
          </w:tcPr>
          <w:p w14:paraId="52082FD0" w14:textId="77BD5FCD" w:rsidR="00EA4F63" w:rsidRPr="0099289B" w:rsidRDefault="008C382E" w:rsidP="00CC4BE3">
            <w:pPr>
              <w:pBdr>
                <w:bottom w:val="double" w:sz="4" w:space="1" w:color="auto"/>
              </w:pBdr>
              <w:spacing w:line="240" w:lineRule="auto"/>
              <w:jc w:val="right"/>
              <w:rPr>
                <w:rFonts w:ascii="Arial Narrow" w:eastAsia="Times New Roman" w:hAnsi="Arial Narrow" w:cs="Calibri"/>
                <w:b/>
                <w:bCs/>
                <w:sz w:val="16"/>
                <w:szCs w:val="16"/>
                <w:lang w:val="id-ID" w:eastAsia="id-ID"/>
              </w:rPr>
            </w:pPr>
            <w:r w:rsidRPr="008C382E">
              <w:rPr>
                <w:rFonts w:ascii="Arial Narrow" w:eastAsia="Times New Roman" w:hAnsi="Arial Narrow" w:cs="Calibri"/>
                <w:b/>
                <w:bCs/>
                <w:sz w:val="16"/>
                <w:szCs w:val="16"/>
                <w:lang w:val="id-ID" w:eastAsia="id-ID"/>
              </w:rPr>
              <w:t>(</w:t>
            </w:r>
            <w:r w:rsidR="00E27DF6">
              <w:rPr>
                <w:rFonts w:ascii="Arial Narrow" w:eastAsia="Times New Roman" w:hAnsi="Arial Narrow" w:cs="Calibri"/>
                <w:b/>
                <w:bCs/>
                <w:sz w:val="16"/>
                <w:szCs w:val="16"/>
                <w:lang w:val="en-US" w:eastAsia="id-ID"/>
              </w:rPr>
              <w:t>805.763.442,00</w:t>
            </w:r>
            <w:r w:rsidRPr="008C382E">
              <w:rPr>
                <w:rFonts w:ascii="Arial Narrow" w:eastAsia="Times New Roman" w:hAnsi="Arial Narrow" w:cs="Calibri"/>
                <w:b/>
                <w:bCs/>
                <w:sz w:val="16"/>
                <w:szCs w:val="16"/>
                <w:lang w:val="id-ID" w:eastAsia="id-ID"/>
              </w:rPr>
              <w:t>)</w:t>
            </w:r>
          </w:p>
        </w:tc>
        <w:tc>
          <w:tcPr>
            <w:tcW w:w="606" w:type="pct"/>
            <w:shd w:val="clear" w:color="auto" w:fill="auto"/>
            <w:vAlign w:val="center"/>
          </w:tcPr>
          <w:p w14:paraId="1F1F27B0" w14:textId="0FDE99F0" w:rsidR="00EA4F63" w:rsidRPr="0099289B" w:rsidRDefault="00E27DF6" w:rsidP="00CC4BE3">
            <w:pPr>
              <w:pBdr>
                <w:bottom w:val="double" w:sz="4" w:space="1" w:color="auto"/>
              </w:pBdr>
              <w:spacing w:line="240" w:lineRule="auto"/>
              <w:jc w:val="right"/>
              <w:rPr>
                <w:rFonts w:ascii="Arial Narrow" w:eastAsia="Times New Roman" w:hAnsi="Arial Narrow" w:cs="Calibri"/>
                <w:b/>
                <w:bCs/>
                <w:sz w:val="16"/>
                <w:szCs w:val="16"/>
                <w:lang w:val="en-US" w:eastAsia="id-ID"/>
              </w:rPr>
            </w:pPr>
            <w:r>
              <w:rPr>
                <w:rFonts w:ascii="Arial Narrow" w:eastAsia="Times New Roman" w:hAnsi="Arial Narrow" w:cs="Calibri"/>
                <w:b/>
                <w:bCs/>
                <w:sz w:val="16"/>
                <w:szCs w:val="16"/>
                <w:lang w:val="en-US" w:eastAsia="id-ID"/>
              </w:rPr>
              <w:t>328.366.768</w:t>
            </w:r>
            <w:r w:rsidR="008C382E" w:rsidRPr="008C382E">
              <w:rPr>
                <w:rFonts w:ascii="Arial Narrow" w:eastAsia="Times New Roman" w:hAnsi="Arial Narrow" w:cs="Calibri"/>
                <w:b/>
                <w:bCs/>
                <w:sz w:val="16"/>
                <w:szCs w:val="16"/>
                <w:lang w:val="en-US" w:eastAsia="id-ID"/>
              </w:rPr>
              <w:t>,00</w:t>
            </w:r>
          </w:p>
        </w:tc>
        <w:tc>
          <w:tcPr>
            <w:tcW w:w="606" w:type="pct"/>
            <w:shd w:val="clear" w:color="auto" w:fill="auto"/>
            <w:vAlign w:val="center"/>
          </w:tcPr>
          <w:p w14:paraId="09425EB6" w14:textId="4802AD58" w:rsidR="00EA4F63" w:rsidRPr="0099289B" w:rsidRDefault="00E27DF6" w:rsidP="00CC4BE3">
            <w:pPr>
              <w:pBdr>
                <w:bottom w:val="double" w:sz="4" w:space="1" w:color="auto"/>
              </w:pBdr>
              <w:spacing w:line="240" w:lineRule="auto"/>
              <w:jc w:val="right"/>
              <w:rPr>
                <w:rFonts w:ascii="Arial Narrow" w:eastAsia="Times New Roman" w:hAnsi="Arial Narrow" w:cs="Calibri"/>
                <w:b/>
                <w:bCs/>
                <w:sz w:val="16"/>
                <w:szCs w:val="16"/>
                <w:lang w:val="en-US" w:eastAsia="id-ID"/>
              </w:rPr>
            </w:pPr>
            <w:r>
              <w:rPr>
                <w:rFonts w:ascii="Arial Narrow" w:eastAsia="Times New Roman" w:hAnsi="Arial Narrow" w:cs="Calibri"/>
                <w:b/>
                <w:bCs/>
                <w:sz w:val="16"/>
                <w:szCs w:val="16"/>
                <w:lang w:val="en-US" w:eastAsia="id-ID"/>
              </w:rPr>
              <w:t>36.979.002</w:t>
            </w:r>
            <w:r w:rsidR="008C382E" w:rsidRPr="008C382E">
              <w:rPr>
                <w:rFonts w:ascii="Arial Narrow" w:eastAsia="Times New Roman" w:hAnsi="Arial Narrow" w:cs="Calibri"/>
                <w:b/>
                <w:bCs/>
                <w:sz w:val="16"/>
                <w:szCs w:val="16"/>
                <w:lang w:val="en-US" w:eastAsia="id-ID"/>
              </w:rPr>
              <w:t>,00</w:t>
            </w:r>
          </w:p>
        </w:tc>
        <w:tc>
          <w:tcPr>
            <w:tcW w:w="832" w:type="pct"/>
            <w:shd w:val="clear" w:color="auto" w:fill="auto"/>
          </w:tcPr>
          <w:p w14:paraId="52382270" w14:textId="550C0E9E" w:rsidR="00EA4F63" w:rsidRPr="0099289B" w:rsidRDefault="008C382E" w:rsidP="00CC4BE3">
            <w:pPr>
              <w:pBdr>
                <w:bottom w:val="double" w:sz="4" w:space="1" w:color="auto"/>
              </w:pBdr>
              <w:spacing w:line="240" w:lineRule="auto"/>
              <w:jc w:val="right"/>
              <w:rPr>
                <w:rFonts w:ascii="Arial Narrow" w:eastAsia="Times New Roman" w:hAnsi="Arial Narrow" w:cs="Calibri"/>
                <w:b/>
                <w:bCs/>
                <w:sz w:val="16"/>
                <w:szCs w:val="16"/>
                <w:lang w:val="en-US" w:eastAsia="id-ID"/>
              </w:rPr>
            </w:pPr>
            <w:r w:rsidRPr="008C382E">
              <w:rPr>
                <w:rFonts w:ascii="Arial Narrow" w:eastAsia="Times New Roman" w:hAnsi="Arial Narrow" w:cs="Calibri"/>
                <w:b/>
                <w:bCs/>
                <w:sz w:val="16"/>
                <w:szCs w:val="16"/>
                <w:lang w:val="en-US" w:eastAsia="id-ID"/>
              </w:rPr>
              <w:t>(</w:t>
            </w:r>
            <w:r w:rsidR="00E27DF6">
              <w:rPr>
                <w:rFonts w:ascii="Arial Narrow" w:eastAsia="Times New Roman" w:hAnsi="Arial Narrow" w:cs="Calibri"/>
                <w:b/>
                <w:bCs/>
                <w:sz w:val="16"/>
                <w:szCs w:val="16"/>
                <w:lang w:val="en-US" w:eastAsia="id-ID"/>
              </w:rPr>
              <w:t>514.375.676,00</w:t>
            </w:r>
            <w:r w:rsidRPr="008C382E">
              <w:rPr>
                <w:rFonts w:ascii="Arial Narrow" w:eastAsia="Times New Roman" w:hAnsi="Arial Narrow" w:cs="Calibri"/>
                <w:b/>
                <w:bCs/>
                <w:sz w:val="16"/>
                <w:szCs w:val="16"/>
                <w:lang w:val="en-US" w:eastAsia="id-ID"/>
              </w:rPr>
              <w:t>)</w:t>
            </w:r>
          </w:p>
        </w:tc>
      </w:tr>
    </w:tbl>
    <w:p w14:paraId="52ADC5C9" w14:textId="77777777" w:rsidR="00C44E59" w:rsidRDefault="00C44E59" w:rsidP="00A76521">
      <w:pPr>
        <w:pStyle w:val="ListParagraph"/>
        <w:ind w:left="851"/>
        <w:jc w:val="both"/>
      </w:pPr>
    </w:p>
    <w:p w14:paraId="1C065E30" w14:textId="7F5165DD" w:rsidR="00EA4F63" w:rsidRPr="009A19BB" w:rsidRDefault="00EA4F63" w:rsidP="002C46AC">
      <w:pPr>
        <w:pStyle w:val="ListParagraph"/>
        <w:numPr>
          <w:ilvl w:val="0"/>
          <w:numId w:val="40"/>
        </w:numPr>
        <w:ind w:left="2977" w:hanging="425"/>
        <w:jc w:val="both"/>
      </w:pPr>
      <w:proofErr w:type="spellStart"/>
      <w:r w:rsidRPr="009A19BB">
        <w:t>Tabel</w:t>
      </w:r>
      <w:proofErr w:type="spellEnd"/>
      <w:r w:rsidRPr="009A19BB">
        <w:t xml:space="preserve"> III.1</w:t>
      </w:r>
      <w:r w:rsidR="00A72708">
        <w:t>6</w:t>
      </w:r>
      <w:r w:rsidRPr="009A19BB">
        <w:t xml:space="preserve"> di </w:t>
      </w:r>
      <w:proofErr w:type="spellStart"/>
      <w:r w:rsidRPr="009A19BB">
        <w:t>atas</w:t>
      </w:r>
      <w:proofErr w:type="spellEnd"/>
      <w:r w:rsidRPr="009A19BB">
        <w:t xml:space="preserve"> </w:t>
      </w:r>
      <w:proofErr w:type="spellStart"/>
      <w:r w:rsidRPr="009A19BB">
        <w:t>menunjukkan</w:t>
      </w:r>
      <w:proofErr w:type="spellEnd"/>
      <w:r w:rsidRPr="009A19BB">
        <w:t xml:space="preserve"> </w:t>
      </w:r>
      <w:proofErr w:type="spellStart"/>
      <w:r w:rsidRPr="009A19BB">
        <w:t>saldo</w:t>
      </w:r>
      <w:proofErr w:type="spellEnd"/>
      <w:r w:rsidRPr="009A19BB">
        <w:t xml:space="preserve"> </w:t>
      </w:r>
      <w:proofErr w:type="spellStart"/>
      <w:r w:rsidRPr="009A19BB">
        <w:t>Akumulasi</w:t>
      </w:r>
      <w:proofErr w:type="spellEnd"/>
      <w:r w:rsidRPr="009A19BB">
        <w:t xml:space="preserve"> </w:t>
      </w:r>
      <w:proofErr w:type="spellStart"/>
      <w:r w:rsidRPr="009A19BB">
        <w:t>Penyusutan</w:t>
      </w:r>
      <w:proofErr w:type="spellEnd"/>
      <w:r w:rsidRPr="009A19BB">
        <w:t xml:space="preserve"> </w:t>
      </w:r>
      <w:proofErr w:type="spellStart"/>
      <w:r w:rsidRPr="009A19BB">
        <w:t>Peralatan</w:t>
      </w:r>
      <w:proofErr w:type="spellEnd"/>
      <w:r w:rsidRPr="009A19BB">
        <w:t xml:space="preserve"> dan </w:t>
      </w:r>
      <w:proofErr w:type="spellStart"/>
      <w:r w:rsidRPr="009A19BB">
        <w:t>Mesin</w:t>
      </w:r>
      <w:proofErr w:type="spellEnd"/>
      <w:r w:rsidR="008C382E" w:rsidRPr="009A19BB">
        <w:t xml:space="preserve"> </w:t>
      </w:r>
      <w:r w:rsidRPr="009A19BB">
        <w:rPr>
          <w:lang w:val="id-ID"/>
        </w:rPr>
        <w:t xml:space="preserve">per 31 Desember 2024 sebesar </w:t>
      </w:r>
      <w:r w:rsidR="008C382E" w:rsidRPr="009A19BB">
        <w:rPr>
          <w:lang w:val="id-ID"/>
        </w:rPr>
        <w:t>(Rp</w:t>
      </w:r>
      <w:r w:rsidR="004E4361">
        <w:rPr>
          <w:lang w:val="en-US"/>
        </w:rPr>
        <w:t>291.600.604,00</w:t>
      </w:r>
      <w:r w:rsidR="008C382E" w:rsidRPr="009A19BB">
        <w:rPr>
          <w:lang w:val="id-ID"/>
        </w:rPr>
        <w:t xml:space="preserve">) </w:t>
      </w:r>
      <w:r w:rsidRPr="009A19BB">
        <w:rPr>
          <w:lang w:val="id-ID"/>
        </w:rPr>
        <w:t xml:space="preserve">dibandingkan dengan saldo per 31 Desember 2023 sebesar </w:t>
      </w:r>
      <w:r w:rsidR="008C382E" w:rsidRPr="009A19BB">
        <w:rPr>
          <w:lang w:val="id-ID"/>
        </w:rPr>
        <w:t>(Rp</w:t>
      </w:r>
      <w:r w:rsidR="004E4361">
        <w:rPr>
          <w:lang w:val="en-US"/>
        </w:rPr>
        <w:t>307.465.942,00</w:t>
      </w:r>
      <w:r w:rsidR="008C382E" w:rsidRPr="009A19BB">
        <w:rPr>
          <w:lang w:val="id-ID"/>
        </w:rPr>
        <w:t>)</w:t>
      </w:r>
      <w:r w:rsidRPr="009A19BB">
        <w:rPr>
          <w:lang w:val="id-ID"/>
        </w:rPr>
        <w:t>, mengalami kenaikan sebesar Rp</w:t>
      </w:r>
      <w:r w:rsidR="004E4361">
        <w:rPr>
          <w:lang w:val="en-US"/>
        </w:rPr>
        <w:t>15.865.338</w:t>
      </w:r>
      <w:r w:rsidR="008C382E" w:rsidRPr="009A19BB">
        <w:rPr>
          <w:lang w:val="id-ID"/>
        </w:rPr>
        <w:t>,00</w:t>
      </w:r>
      <w:r w:rsidRPr="009A19BB">
        <w:rPr>
          <w:lang w:val="id-ID"/>
        </w:rPr>
        <w:t xml:space="preserve"> atau </w:t>
      </w:r>
      <w:r w:rsidR="004E4361">
        <w:rPr>
          <w:lang w:val="en-US"/>
        </w:rPr>
        <w:t>5</w:t>
      </w:r>
      <w:r w:rsidR="008C382E" w:rsidRPr="009A19BB">
        <w:rPr>
          <w:lang w:val="id-ID"/>
        </w:rPr>
        <w:t>,</w:t>
      </w:r>
      <w:r w:rsidR="004E4361">
        <w:rPr>
          <w:lang w:val="en-US"/>
        </w:rPr>
        <w:t>16</w:t>
      </w:r>
      <w:r w:rsidRPr="009A19BB">
        <w:rPr>
          <w:lang w:val="id-ID"/>
        </w:rPr>
        <w:t xml:space="preserve">% </w:t>
      </w:r>
      <w:r w:rsidR="008C382E" w:rsidRPr="009A19BB">
        <w:rPr>
          <w:lang w:val="id-ID"/>
        </w:rPr>
        <w:t>dengan rincian sebagaimana Tabel III.1</w:t>
      </w:r>
      <w:r w:rsidR="004E4361">
        <w:rPr>
          <w:lang w:val="en-US"/>
        </w:rPr>
        <w:t>7</w:t>
      </w:r>
      <w:r w:rsidR="008C382E" w:rsidRPr="009A19BB">
        <w:rPr>
          <w:lang w:val="id-ID"/>
        </w:rPr>
        <w:t xml:space="preserve"> dibawah ini.</w:t>
      </w:r>
    </w:p>
    <w:p w14:paraId="367691D2" w14:textId="77777777" w:rsidR="008C382E" w:rsidRDefault="008C382E" w:rsidP="008C382E">
      <w:pPr>
        <w:pStyle w:val="ListParagraph"/>
        <w:ind w:left="2552"/>
        <w:jc w:val="both"/>
        <w:rPr>
          <w:lang w:val="id-ID"/>
        </w:rPr>
      </w:pPr>
    </w:p>
    <w:p w14:paraId="7DC4EECA" w14:textId="09AC5FEB" w:rsidR="008C382E" w:rsidRPr="00A76521" w:rsidRDefault="008C382E" w:rsidP="008C382E">
      <w:pPr>
        <w:pStyle w:val="Caption"/>
        <w:keepNext/>
        <w:spacing w:after="0"/>
        <w:jc w:val="center"/>
        <w:rPr>
          <w:rFonts w:ascii="Arial Narrow" w:hAnsi="Arial Narrow"/>
          <w:b/>
          <w:bCs/>
          <w:i w:val="0"/>
          <w:iCs w:val="0"/>
          <w:color w:val="auto"/>
        </w:rPr>
      </w:pPr>
      <w:proofErr w:type="spellStart"/>
      <w:r w:rsidRPr="00A07CB9">
        <w:rPr>
          <w:rFonts w:ascii="Arial Narrow" w:hAnsi="Arial Narrow"/>
          <w:b/>
          <w:bCs/>
          <w:i w:val="0"/>
          <w:iCs w:val="0"/>
          <w:color w:val="auto"/>
        </w:rPr>
        <w:lastRenderedPageBreak/>
        <w:t>Tabe</w:t>
      </w:r>
      <w:r w:rsidRPr="009717A1">
        <w:rPr>
          <w:rFonts w:ascii="Arial Narrow" w:hAnsi="Arial Narrow"/>
          <w:b/>
          <w:bCs/>
          <w:i w:val="0"/>
          <w:iCs w:val="0"/>
          <w:color w:val="auto"/>
        </w:rPr>
        <w:t>l</w:t>
      </w:r>
      <w:proofErr w:type="spellEnd"/>
      <w:r w:rsidRPr="00A07CB9">
        <w:rPr>
          <w:rFonts w:ascii="Arial Narrow" w:hAnsi="Arial Narrow"/>
          <w:b/>
          <w:bCs/>
          <w:i w:val="0"/>
          <w:iCs w:val="0"/>
          <w:color w:val="auto"/>
        </w:rPr>
        <w:t xml:space="preserve"> </w:t>
      </w:r>
      <w:r w:rsidRPr="009717A1">
        <w:rPr>
          <w:rFonts w:ascii="Arial Narrow" w:hAnsi="Arial Narrow"/>
          <w:b/>
          <w:bCs/>
          <w:i w:val="0"/>
          <w:iCs w:val="0"/>
          <w:color w:val="auto"/>
        </w:rPr>
        <w:t>III.</w:t>
      </w:r>
      <w:r w:rsidRPr="00A07CB9">
        <w:rPr>
          <w:rFonts w:ascii="Arial Narrow" w:hAnsi="Arial Narrow"/>
          <w:b/>
          <w:bCs/>
          <w:i w:val="0"/>
          <w:iCs w:val="0"/>
          <w:color w:val="auto"/>
        </w:rPr>
        <w:fldChar w:fldCharType="begin"/>
      </w:r>
      <w:r w:rsidRPr="00A07CB9">
        <w:rPr>
          <w:rFonts w:ascii="Arial Narrow" w:hAnsi="Arial Narrow"/>
          <w:b/>
          <w:bCs/>
          <w:i w:val="0"/>
          <w:iCs w:val="0"/>
          <w:color w:val="auto"/>
        </w:rPr>
        <w:instrText xml:space="preserve"> SEQ Table \* ARABIC </w:instrText>
      </w:r>
      <w:r w:rsidRPr="00A07CB9">
        <w:rPr>
          <w:rFonts w:ascii="Arial Narrow" w:hAnsi="Arial Narrow"/>
          <w:b/>
          <w:bCs/>
          <w:i w:val="0"/>
          <w:iCs w:val="0"/>
          <w:color w:val="auto"/>
        </w:rPr>
        <w:fldChar w:fldCharType="separate"/>
      </w:r>
      <w:r w:rsidR="001A5047">
        <w:rPr>
          <w:rFonts w:ascii="Arial Narrow" w:hAnsi="Arial Narrow"/>
          <w:b/>
          <w:bCs/>
          <w:i w:val="0"/>
          <w:iCs w:val="0"/>
          <w:noProof/>
          <w:color w:val="auto"/>
        </w:rPr>
        <w:t>4</w:t>
      </w:r>
      <w:r w:rsidRPr="00A07CB9">
        <w:rPr>
          <w:rFonts w:ascii="Arial Narrow" w:hAnsi="Arial Narrow"/>
          <w:b/>
          <w:bCs/>
          <w:i w:val="0"/>
          <w:iCs w:val="0"/>
          <w:color w:val="auto"/>
        </w:rPr>
        <w:fldChar w:fldCharType="end"/>
      </w:r>
      <w:r w:rsidR="009606EF">
        <w:rPr>
          <w:rFonts w:ascii="Arial Narrow" w:hAnsi="Arial Narrow"/>
          <w:b/>
          <w:bCs/>
          <w:i w:val="0"/>
          <w:iCs w:val="0"/>
          <w:color w:val="auto"/>
        </w:rPr>
        <w:t>7</w:t>
      </w:r>
      <w:r w:rsidRPr="009717A1">
        <w:rPr>
          <w:rFonts w:ascii="Arial Narrow" w:hAnsi="Arial Narrow"/>
          <w:b/>
          <w:bCs/>
          <w:i w:val="0"/>
          <w:iCs w:val="0"/>
          <w:color w:val="auto"/>
        </w:rPr>
        <w:t xml:space="preserve"> </w:t>
      </w:r>
      <w:proofErr w:type="spellStart"/>
      <w:r>
        <w:rPr>
          <w:rFonts w:ascii="Arial Narrow" w:hAnsi="Arial Narrow"/>
          <w:b/>
          <w:bCs/>
          <w:i w:val="0"/>
          <w:iCs w:val="0"/>
          <w:color w:val="auto"/>
        </w:rPr>
        <w:t>Saldo</w:t>
      </w:r>
      <w:proofErr w:type="spellEnd"/>
      <w:r>
        <w:rPr>
          <w:rFonts w:ascii="Arial Narrow" w:hAnsi="Arial Narrow"/>
          <w:b/>
          <w:bCs/>
          <w:i w:val="0"/>
          <w:iCs w:val="0"/>
          <w:color w:val="auto"/>
        </w:rPr>
        <w:t xml:space="preserve"> </w:t>
      </w:r>
      <w:proofErr w:type="spellStart"/>
      <w:r>
        <w:rPr>
          <w:rFonts w:ascii="Arial Narrow" w:hAnsi="Arial Narrow"/>
          <w:b/>
          <w:bCs/>
          <w:i w:val="0"/>
          <w:iCs w:val="0"/>
          <w:color w:val="auto"/>
        </w:rPr>
        <w:t>Akumulasi</w:t>
      </w:r>
      <w:proofErr w:type="spellEnd"/>
      <w:r>
        <w:rPr>
          <w:rFonts w:ascii="Arial Narrow" w:hAnsi="Arial Narrow"/>
          <w:b/>
          <w:bCs/>
          <w:i w:val="0"/>
          <w:iCs w:val="0"/>
          <w:color w:val="auto"/>
        </w:rPr>
        <w:t xml:space="preserve"> </w:t>
      </w:r>
      <w:proofErr w:type="spellStart"/>
      <w:r>
        <w:rPr>
          <w:rFonts w:ascii="Arial Narrow" w:hAnsi="Arial Narrow"/>
          <w:b/>
          <w:bCs/>
          <w:i w:val="0"/>
          <w:iCs w:val="0"/>
          <w:color w:val="auto"/>
        </w:rPr>
        <w:t>Penyusutan</w:t>
      </w:r>
      <w:proofErr w:type="spellEnd"/>
      <w:r>
        <w:rPr>
          <w:rFonts w:ascii="Arial Narrow" w:hAnsi="Arial Narrow"/>
          <w:b/>
          <w:bCs/>
          <w:i w:val="0"/>
          <w:iCs w:val="0"/>
          <w:color w:val="auto"/>
        </w:rPr>
        <w:t xml:space="preserve"> </w:t>
      </w:r>
      <w:proofErr w:type="spellStart"/>
      <w:r>
        <w:rPr>
          <w:rFonts w:ascii="Arial Narrow" w:hAnsi="Arial Narrow"/>
          <w:b/>
          <w:bCs/>
          <w:i w:val="0"/>
          <w:iCs w:val="0"/>
          <w:color w:val="auto"/>
        </w:rPr>
        <w:t>Peralatan</w:t>
      </w:r>
      <w:proofErr w:type="spellEnd"/>
      <w:r>
        <w:rPr>
          <w:rFonts w:ascii="Arial Narrow" w:hAnsi="Arial Narrow"/>
          <w:b/>
          <w:bCs/>
          <w:i w:val="0"/>
          <w:iCs w:val="0"/>
          <w:color w:val="auto"/>
        </w:rPr>
        <w:t xml:space="preserve"> dan </w:t>
      </w:r>
      <w:proofErr w:type="spellStart"/>
      <w:r>
        <w:rPr>
          <w:rFonts w:ascii="Arial Narrow" w:hAnsi="Arial Narrow"/>
          <w:b/>
          <w:bCs/>
          <w:i w:val="0"/>
          <w:iCs w:val="0"/>
          <w:color w:val="auto"/>
        </w:rPr>
        <w:t>Mesin</w:t>
      </w:r>
      <w:proofErr w:type="spellEnd"/>
      <w:r>
        <w:rPr>
          <w:rFonts w:ascii="Arial Narrow" w:hAnsi="Arial Narrow"/>
          <w:b/>
          <w:bCs/>
          <w:i w:val="0"/>
          <w:iCs w:val="0"/>
          <w:color w:val="auto"/>
        </w:rPr>
        <w:t xml:space="preserve"> </w:t>
      </w:r>
      <w:r w:rsidR="00C00439">
        <w:rPr>
          <w:rFonts w:ascii="Arial Narrow" w:hAnsi="Arial Narrow"/>
          <w:b/>
          <w:bCs/>
          <w:i w:val="0"/>
          <w:iCs w:val="0"/>
          <w:color w:val="auto"/>
        </w:rPr>
        <w:t xml:space="preserve">Bagian </w:t>
      </w:r>
      <w:proofErr w:type="spellStart"/>
      <w:r w:rsidR="00C00439">
        <w:rPr>
          <w:rFonts w:ascii="Arial Narrow" w:hAnsi="Arial Narrow"/>
          <w:b/>
          <w:bCs/>
          <w:i w:val="0"/>
          <w:iCs w:val="0"/>
          <w:color w:val="auto"/>
        </w:rPr>
        <w:t>Kesejahteraan</w:t>
      </w:r>
      <w:proofErr w:type="spellEnd"/>
      <w:r w:rsidR="00C00439">
        <w:rPr>
          <w:rFonts w:ascii="Arial Narrow" w:hAnsi="Arial Narrow"/>
          <w:b/>
          <w:bCs/>
          <w:i w:val="0"/>
          <w:iCs w:val="0"/>
          <w:color w:val="auto"/>
        </w:rPr>
        <w:t xml:space="preserve"> Rakyat</w:t>
      </w:r>
      <w:r>
        <w:rPr>
          <w:rFonts w:ascii="Arial Narrow" w:hAnsi="Arial Narrow"/>
          <w:b/>
          <w:bCs/>
          <w:i w:val="0"/>
          <w:iCs w:val="0"/>
          <w:color w:val="auto"/>
        </w:rPr>
        <w:t xml:space="preserve"> </w:t>
      </w:r>
      <w:r w:rsidRPr="00A76521">
        <w:rPr>
          <w:rFonts w:ascii="Arial Narrow" w:hAnsi="Arial Narrow"/>
          <w:b/>
          <w:bCs/>
          <w:i w:val="0"/>
          <w:iCs w:val="0"/>
          <w:color w:val="auto"/>
        </w:rPr>
        <w:t xml:space="preserve">per 31 </w:t>
      </w:r>
      <w:proofErr w:type="spellStart"/>
      <w:r w:rsidRPr="00A76521">
        <w:rPr>
          <w:rFonts w:ascii="Arial Narrow" w:hAnsi="Arial Narrow"/>
          <w:b/>
          <w:bCs/>
          <w:i w:val="0"/>
          <w:iCs w:val="0"/>
          <w:color w:val="auto"/>
        </w:rPr>
        <w:t>Desember</w:t>
      </w:r>
      <w:proofErr w:type="spellEnd"/>
      <w:r w:rsidRPr="00A76521">
        <w:rPr>
          <w:rFonts w:ascii="Arial Narrow" w:hAnsi="Arial Narrow"/>
          <w:b/>
          <w:bCs/>
          <w:i w:val="0"/>
          <w:iCs w:val="0"/>
          <w:color w:val="auto"/>
        </w:rPr>
        <w:t xml:space="preserve"> 202</w:t>
      </w:r>
      <w:r>
        <w:rPr>
          <w:rFonts w:ascii="Arial Narrow" w:hAnsi="Arial Narrow"/>
          <w:b/>
          <w:bCs/>
          <w:i w:val="0"/>
          <w:iCs w:val="0"/>
          <w:color w:val="auto"/>
        </w:rPr>
        <w:t>4</w:t>
      </w:r>
      <w:r w:rsidRPr="00A76521">
        <w:rPr>
          <w:rFonts w:ascii="Arial Narrow" w:hAnsi="Arial Narrow"/>
          <w:b/>
          <w:bCs/>
          <w:i w:val="0"/>
          <w:iCs w:val="0"/>
          <w:color w:val="auto"/>
        </w:rPr>
        <w:t xml:space="preserve"> dan 31 </w:t>
      </w:r>
      <w:proofErr w:type="spellStart"/>
      <w:r w:rsidRPr="00A76521">
        <w:rPr>
          <w:rFonts w:ascii="Arial Narrow" w:hAnsi="Arial Narrow"/>
          <w:b/>
          <w:bCs/>
          <w:i w:val="0"/>
          <w:iCs w:val="0"/>
          <w:color w:val="auto"/>
        </w:rPr>
        <w:t>Desember</w:t>
      </w:r>
      <w:proofErr w:type="spellEnd"/>
      <w:r w:rsidRPr="00A76521">
        <w:rPr>
          <w:rFonts w:ascii="Arial Narrow" w:hAnsi="Arial Narrow"/>
          <w:b/>
          <w:bCs/>
          <w:i w:val="0"/>
          <w:iCs w:val="0"/>
          <w:color w:val="auto"/>
        </w:rPr>
        <w:t xml:space="preserve"> 202</w:t>
      </w:r>
      <w:r>
        <w:rPr>
          <w:rFonts w:ascii="Arial Narrow" w:hAnsi="Arial Narrow"/>
          <w:b/>
          <w:bCs/>
          <w:i w:val="0"/>
          <w:iCs w:val="0"/>
          <w:color w:val="auto"/>
        </w:rPr>
        <w:t>3</w:t>
      </w:r>
    </w:p>
    <w:tbl>
      <w:tblPr>
        <w:tblW w:w="5000" w:type="pct"/>
        <w:tblLayout w:type="fixed"/>
        <w:tblLook w:val="04A0" w:firstRow="1" w:lastRow="0" w:firstColumn="1" w:lastColumn="0" w:noHBand="0" w:noVBand="1"/>
      </w:tblPr>
      <w:tblGrid>
        <w:gridCol w:w="426"/>
        <w:gridCol w:w="3828"/>
        <w:gridCol w:w="1416"/>
        <w:gridCol w:w="1134"/>
        <w:gridCol w:w="1134"/>
        <w:gridCol w:w="1416"/>
      </w:tblGrid>
      <w:tr w:rsidR="00933712" w:rsidRPr="0099289B" w14:paraId="0BD420CD" w14:textId="77777777" w:rsidTr="00837094">
        <w:trPr>
          <w:trHeight w:val="20"/>
          <w:tblHeader/>
        </w:trPr>
        <w:tc>
          <w:tcPr>
            <w:tcW w:w="228" w:type="pct"/>
            <w:vMerge w:val="restart"/>
            <w:shd w:val="clear" w:color="auto" w:fill="auto"/>
            <w:vAlign w:val="center"/>
          </w:tcPr>
          <w:p w14:paraId="0709C2DB" w14:textId="77777777" w:rsidR="008C382E" w:rsidRPr="0099289B" w:rsidRDefault="008C382E" w:rsidP="001D1D7F">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No</w:t>
            </w:r>
          </w:p>
        </w:tc>
        <w:tc>
          <w:tcPr>
            <w:tcW w:w="2046" w:type="pct"/>
            <w:vMerge w:val="restart"/>
            <w:shd w:val="clear" w:color="auto" w:fill="auto"/>
            <w:vAlign w:val="center"/>
          </w:tcPr>
          <w:p w14:paraId="1C850E9F" w14:textId="77777777" w:rsidR="008C382E" w:rsidRPr="0099289B" w:rsidRDefault="008C382E" w:rsidP="001D1D7F">
            <w:pPr>
              <w:spacing w:line="240" w:lineRule="auto"/>
              <w:jc w:val="center"/>
              <w:rPr>
                <w:rFonts w:ascii="Arial Narrow" w:eastAsia="Times New Roman" w:hAnsi="Arial Narrow" w:cs="Calibri"/>
                <w:sz w:val="16"/>
                <w:szCs w:val="16"/>
                <w:lang w:val="id-ID" w:eastAsia="id-ID"/>
              </w:rPr>
            </w:pPr>
            <w:proofErr w:type="spellStart"/>
            <w:r w:rsidRPr="0099289B">
              <w:rPr>
                <w:rFonts w:ascii="Arial Narrow" w:eastAsia="Times New Roman" w:hAnsi="Arial Narrow" w:cs="Calibri"/>
                <w:sz w:val="16"/>
                <w:szCs w:val="16"/>
                <w:lang w:val="en-US" w:eastAsia="id-ID"/>
              </w:rPr>
              <w:t>Uraian</w:t>
            </w:r>
            <w:proofErr w:type="spellEnd"/>
          </w:p>
        </w:tc>
        <w:tc>
          <w:tcPr>
            <w:tcW w:w="757" w:type="pct"/>
            <w:shd w:val="clear" w:color="auto" w:fill="auto"/>
            <w:vAlign w:val="center"/>
          </w:tcPr>
          <w:p w14:paraId="378EB30B" w14:textId="77777777" w:rsidR="008C382E" w:rsidRPr="0099289B" w:rsidRDefault="008C382E" w:rsidP="001D1D7F">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Saldo Per 31/12/202</w:t>
            </w:r>
            <w:r>
              <w:rPr>
                <w:rFonts w:ascii="Arial Narrow" w:eastAsia="Times New Roman" w:hAnsi="Arial Narrow" w:cs="Calibri"/>
                <w:sz w:val="16"/>
                <w:szCs w:val="16"/>
                <w:lang w:val="en-US" w:eastAsia="id-ID"/>
              </w:rPr>
              <w:t xml:space="preserve">3 </w:t>
            </w:r>
            <w:r>
              <w:rPr>
                <w:rFonts w:ascii="Arial Narrow" w:hAnsi="Arial Narrow" w:cs="Arial Narrow"/>
                <w:sz w:val="16"/>
                <w:szCs w:val="16"/>
                <w:lang w:val="id-ID"/>
              </w:rPr>
              <w:t>(</w:t>
            </w:r>
            <w:r w:rsidRPr="009901FD">
              <w:rPr>
                <w:rFonts w:ascii="Arial Narrow" w:hAnsi="Arial Narrow" w:cs="Arial Narrow"/>
                <w:i/>
                <w:iCs/>
                <w:sz w:val="16"/>
                <w:szCs w:val="16"/>
                <w:lang w:val="id-ID"/>
              </w:rPr>
              <w:t>Audited</w:t>
            </w:r>
            <w:r>
              <w:rPr>
                <w:rFonts w:ascii="Arial Narrow" w:hAnsi="Arial Narrow" w:cs="Arial Narrow"/>
                <w:sz w:val="16"/>
                <w:szCs w:val="16"/>
                <w:lang w:val="id-ID"/>
              </w:rPr>
              <w:t>)</w:t>
            </w:r>
          </w:p>
        </w:tc>
        <w:tc>
          <w:tcPr>
            <w:tcW w:w="1211" w:type="pct"/>
            <w:gridSpan w:val="2"/>
            <w:shd w:val="clear" w:color="auto" w:fill="auto"/>
            <w:vAlign w:val="center"/>
          </w:tcPr>
          <w:p w14:paraId="78777932" w14:textId="77777777" w:rsidR="008C382E" w:rsidRPr="0099289B" w:rsidRDefault="008C382E" w:rsidP="001D1D7F">
            <w:pPr>
              <w:spacing w:line="240" w:lineRule="auto"/>
              <w:jc w:val="center"/>
              <w:rPr>
                <w:rFonts w:ascii="Arial Narrow" w:eastAsia="Times New Roman" w:hAnsi="Arial Narrow" w:cs="Calibri"/>
                <w:sz w:val="16"/>
                <w:szCs w:val="16"/>
                <w:lang w:val="id-ID" w:eastAsia="id-ID"/>
              </w:rPr>
            </w:pPr>
            <w:proofErr w:type="spellStart"/>
            <w:r w:rsidRPr="0099289B">
              <w:rPr>
                <w:rFonts w:ascii="Arial Narrow" w:eastAsia="Times New Roman" w:hAnsi="Arial Narrow" w:cs="Calibri"/>
                <w:sz w:val="16"/>
                <w:szCs w:val="16"/>
                <w:lang w:val="en-US" w:eastAsia="id-ID"/>
              </w:rPr>
              <w:t>Mutasi</w:t>
            </w:r>
            <w:proofErr w:type="spellEnd"/>
            <w:r w:rsidRPr="0099289B">
              <w:rPr>
                <w:rFonts w:ascii="Arial Narrow" w:eastAsia="Times New Roman" w:hAnsi="Arial Narrow" w:cs="Calibri"/>
                <w:sz w:val="16"/>
                <w:szCs w:val="16"/>
                <w:lang w:val="en-US" w:eastAsia="id-ID"/>
              </w:rPr>
              <w:t>/</w:t>
            </w:r>
            <w:proofErr w:type="spellStart"/>
            <w:r w:rsidRPr="0099289B">
              <w:rPr>
                <w:rFonts w:ascii="Arial Narrow" w:eastAsia="Times New Roman" w:hAnsi="Arial Narrow" w:cs="Calibri"/>
                <w:sz w:val="16"/>
                <w:szCs w:val="16"/>
                <w:lang w:val="en-US" w:eastAsia="id-ID"/>
              </w:rPr>
              <w:t>Koreksi</w:t>
            </w:r>
            <w:proofErr w:type="spellEnd"/>
            <w:r w:rsidRPr="0099289B">
              <w:rPr>
                <w:rFonts w:ascii="Arial Narrow" w:eastAsia="Times New Roman" w:hAnsi="Arial Narrow" w:cs="Calibri"/>
                <w:sz w:val="16"/>
                <w:szCs w:val="16"/>
                <w:lang w:val="en-US" w:eastAsia="id-ID"/>
              </w:rPr>
              <w:t xml:space="preserve"> (Rp)</w:t>
            </w:r>
          </w:p>
        </w:tc>
        <w:tc>
          <w:tcPr>
            <w:tcW w:w="757" w:type="pct"/>
            <w:shd w:val="clear" w:color="auto" w:fill="auto"/>
            <w:vAlign w:val="center"/>
          </w:tcPr>
          <w:p w14:paraId="1A7168F4" w14:textId="77777777" w:rsidR="008C382E" w:rsidRPr="0099289B" w:rsidRDefault="008C382E" w:rsidP="001D1D7F">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Saldo Per 31/12/202</w:t>
            </w:r>
            <w:r>
              <w:rPr>
                <w:rFonts w:ascii="Arial Narrow" w:eastAsia="Times New Roman" w:hAnsi="Arial Narrow" w:cs="Calibri"/>
                <w:sz w:val="16"/>
                <w:szCs w:val="16"/>
                <w:lang w:val="en-US" w:eastAsia="id-ID"/>
              </w:rPr>
              <w:t>4</w:t>
            </w:r>
          </w:p>
        </w:tc>
      </w:tr>
      <w:tr w:rsidR="00933712" w:rsidRPr="0099289B" w14:paraId="0BF8DCB9" w14:textId="77777777" w:rsidTr="00837094">
        <w:trPr>
          <w:trHeight w:val="20"/>
          <w:tblHeader/>
        </w:trPr>
        <w:tc>
          <w:tcPr>
            <w:tcW w:w="228" w:type="pct"/>
            <w:vMerge/>
            <w:vAlign w:val="center"/>
          </w:tcPr>
          <w:p w14:paraId="63FB08E0" w14:textId="77777777" w:rsidR="008C382E" w:rsidRPr="0099289B" w:rsidRDefault="008C382E" w:rsidP="001D1D7F">
            <w:pPr>
              <w:spacing w:line="240" w:lineRule="auto"/>
              <w:jc w:val="center"/>
              <w:rPr>
                <w:rFonts w:ascii="Arial Narrow" w:eastAsia="Times New Roman" w:hAnsi="Arial Narrow" w:cs="Calibri"/>
                <w:sz w:val="16"/>
                <w:szCs w:val="16"/>
                <w:lang w:val="id-ID" w:eastAsia="id-ID"/>
              </w:rPr>
            </w:pPr>
          </w:p>
        </w:tc>
        <w:tc>
          <w:tcPr>
            <w:tcW w:w="2046" w:type="pct"/>
            <w:vMerge/>
            <w:vAlign w:val="center"/>
          </w:tcPr>
          <w:p w14:paraId="30906041" w14:textId="77777777" w:rsidR="008C382E" w:rsidRPr="0099289B" w:rsidRDefault="008C382E" w:rsidP="001D1D7F">
            <w:pPr>
              <w:spacing w:line="240" w:lineRule="auto"/>
              <w:jc w:val="center"/>
              <w:rPr>
                <w:rFonts w:ascii="Arial Narrow" w:eastAsia="Times New Roman" w:hAnsi="Arial Narrow" w:cs="Calibri"/>
                <w:sz w:val="16"/>
                <w:szCs w:val="16"/>
                <w:lang w:val="id-ID" w:eastAsia="id-ID"/>
              </w:rPr>
            </w:pPr>
          </w:p>
        </w:tc>
        <w:tc>
          <w:tcPr>
            <w:tcW w:w="757" w:type="pct"/>
            <w:shd w:val="clear" w:color="auto" w:fill="auto"/>
            <w:vAlign w:val="center"/>
          </w:tcPr>
          <w:p w14:paraId="2DC96027" w14:textId="77777777" w:rsidR="008C382E" w:rsidRPr="0099289B" w:rsidRDefault="008C382E" w:rsidP="001D1D7F">
            <w:pPr>
              <w:spacing w:line="240" w:lineRule="auto"/>
              <w:jc w:val="center"/>
              <w:rPr>
                <w:rFonts w:ascii="Arial Narrow" w:eastAsia="Times New Roman" w:hAnsi="Arial Narrow" w:cs="Calibri"/>
                <w:i/>
                <w:iCs/>
                <w:sz w:val="16"/>
                <w:szCs w:val="16"/>
                <w:lang w:val="id-ID" w:eastAsia="id-ID"/>
              </w:rPr>
            </w:pPr>
            <w:r w:rsidRPr="0099289B">
              <w:rPr>
                <w:rFonts w:ascii="Arial Narrow" w:eastAsia="Times New Roman" w:hAnsi="Arial Narrow" w:cs="Calibri"/>
                <w:sz w:val="16"/>
                <w:szCs w:val="16"/>
                <w:lang w:val="en-US" w:eastAsia="id-ID"/>
              </w:rPr>
              <w:t>(Rp)</w:t>
            </w:r>
          </w:p>
        </w:tc>
        <w:tc>
          <w:tcPr>
            <w:tcW w:w="606" w:type="pct"/>
            <w:shd w:val="clear" w:color="auto" w:fill="auto"/>
            <w:vAlign w:val="center"/>
          </w:tcPr>
          <w:p w14:paraId="217A7709" w14:textId="77777777" w:rsidR="008C382E" w:rsidRPr="0099289B" w:rsidRDefault="008C382E" w:rsidP="001D1D7F">
            <w:pPr>
              <w:spacing w:line="240" w:lineRule="auto"/>
              <w:ind w:left="316"/>
              <w:jc w:val="center"/>
              <w:rPr>
                <w:rFonts w:ascii="Arial Narrow" w:eastAsia="Times New Roman" w:hAnsi="Arial Narrow" w:cs="Calibri"/>
                <w:sz w:val="16"/>
                <w:szCs w:val="16"/>
                <w:lang w:val="id-ID" w:eastAsia="id-ID"/>
              </w:rPr>
            </w:pPr>
            <w:proofErr w:type="spellStart"/>
            <w:r w:rsidRPr="0099289B">
              <w:rPr>
                <w:rFonts w:ascii="Arial Narrow" w:eastAsia="Times New Roman" w:hAnsi="Arial Narrow" w:cs="Calibri"/>
                <w:sz w:val="16"/>
                <w:szCs w:val="16"/>
                <w:lang w:val="en-US" w:eastAsia="id-ID"/>
              </w:rPr>
              <w:t>Debet</w:t>
            </w:r>
            <w:proofErr w:type="spellEnd"/>
          </w:p>
        </w:tc>
        <w:tc>
          <w:tcPr>
            <w:tcW w:w="606" w:type="pct"/>
            <w:shd w:val="clear" w:color="auto" w:fill="auto"/>
            <w:vAlign w:val="center"/>
          </w:tcPr>
          <w:p w14:paraId="723556F4" w14:textId="77777777" w:rsidR="008C382E" w:rsidRPr="0099289B" w:rsidRDefault="008C382E" w:rsidP="001D1D7F">
            <w:pPr>
              <w:spacing w:line="240" w:lineRule="auto"/>
              <w:jc w:val="center"/>
              <w:rPr>
                <w:rFonts w:ascii="Arial Narrow" w:eastAsia="Times New Roman" w:hAnsi="Arial Narrow" w:cs="Calibri"/>
                <w:sz w:val="16"/>
                <w:szCs w:val="16"/>
                <w:lang w:val="id-ID" w:eastAsia="id-ID"/>
              </w:rPr>
            </w:pPr>
            <w:proofErr w:type="spellStart"/>
            <w:r w:rsidRPr="0099289B">
              <w:rPr>
                <w:rFonts w:ascii="Arial Narrow" w:eastAsia="Times New Roman" w:hAnsi="Arial Narrow" w:cs="Calibri"/>
                <w:sz w:val="16"/>
                <w:szCs w:val="16"/>
                <w:lang w:val="en-US" w:eastAsia="id-ID"/>
              </w:rPr>
              <w:t>Kredit</w:t>
            </w:r>
            <w:proofErr w:type="spellEnd"/>
          </w:p>
        </w:tc>
        <w:tc>
          <w:tcPr>
            <w:tcW w:w="757" w:type="pct"/>
            <w:shd w:val="clear" w:color="auto" w:fill="auto"/>
            <w:vAlign w:val="center"/>
          </w:tcPr>
          <w:p w14:paraId="0355C1CF" w14:textId="77777777" w:rsidR="008C382E" w:rsidRPr="0099289B" w:rsidRDefault="008C382E" w:rsidP="001D1D7F">
            <w:pPr>
              <w:spacing w:line="240" w:lineRule="auto"/>
              <w:jc w:val="center"/>
              <w:rPr>
                <w:rFonts w:ascii="Arial Narrow" w:eastAsia="Times New Roman" w:hAnsi="Arial Narrow" w:cs="Calibri"/>
                <w:i/>
                <w:iCs/>
                <w:sz w:val="16"/>
                <w:szCs w:val="16"/>
                <w:lang w:val="id-ID" w:eastAsia="id-ID"/>
              </w:rPr>
            </w:pPr>
            <w:r w:rsidRPr="0099289B">
              <w:rPr>
                <w:rFonts w:ascii="Arial Narrow" w:eastAsia="Times New Roman" w:hAnsi="Arial Narrow" w:cs="Calibri"/>
                <w:sz w:val="16"/>
                <w:szCs w:val="16"/>
                <w:lang w:val="en-US" w:eastAsia="id-ID"/>
              </w:rPr>
              <w:t xml:space="preserve"> (Rp)</w:t>
            </w:r>
          </w:p>
        </w:tc>
      </w:tr>
      <w:tr w:rsidR="00933712" w:rsidRPr="0099289B" w14:paraId="3A8B9672" w14:textId="77777777" w:rsidTr="00837094">
        <w:trPr>
          <w:trHeight w:val="20"/>
          <w:tblHeader/>
        </w:trPr>
        <w:tc>
          <w:tcPr>
            <w:tcW w:w="228" w:type="pct"/>
            <w:shd w:val="clear" w:color="auto" w:fill="auto"/>
            <w:vAlign w:val="center"/>
          </w:tcPr>
          <w:p w14:paraId="6538535C" w14:textId="77777777" w:rsidR="008C382E" w:rsidRPr="0099289B" w:rsidRDefault="008C382E" w:rsidP="001D1D7F">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(1)</w:t>
            </w:r>
          </w:p>
        </w:tc>
        <w:tc>
          <w:tcPr>
            <w:tcW w:w="2046" w:type="pct"/>
            <w:shd w:val="clear" w:color="auto" w:fill="auto"/>
            <w:vAlign w:val="center"/>
          </w:tcPr>
          <w:p w14:paraId="3CE2EC6E" w14:textId="77777777" w:rsidR="008C382E" w:rsidRPr="0099289B" w:rsidRDefault="008C382E" w:rsidP="001D1D7F">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(2)</w:t>
            </w:r>
          </w:p>
        </w:tc>
        <w:tc>
          <w:tcPr>
            <w:tcW w:w="757" w:type="pct"/>
            <w:shd w:val="clear" w:color="auto" w:fill="auto"/>
            <w:vAlign w:val="center"/>
          </w:tcPr>
          <w:p w14:paraId="68950309" w14:textId="77777777" w:rsidR="008C382E" w:rsidRPr="0099289B" w:rsidRDefault="008C382E" w:rsidP="001D1D7F">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(3)</w:t>
            </w:r>
          </w:p>
        </w:tc>
        <w:tc>
          <w:tcPr>
            <w:tcW w:w="606" w:type="pct"/>
            <w:shd w:val="clear" w:color="auto" w:fill="auto"/>
            <w:vAlign w:val="center"/>
          </w:tcPr>
          <w:p w14:paraId="37A2709F" w14:textId="77777777" w:rsidR="008C382E" w:rsidRPr="0099289B" w:rsidRDefault="008C382E" w:rsidP="001D1D7F">
            <w:pPr>
              <w:spacing w:line="240" w:lineRule="auto"/>
              <w:ind w:left="316"/>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(4)</w:t>
            </w:r>
          </w:p>
        </w:tc>
        <w:tc>
          <w:tcPr>
            <w:tcW w:w="606" w:type="pct"/>
            <w:shd w:val="clear" w:color="auto" w:fill="auto"/>
            <w:vAlign w:val="center"/>
          </w:tcPr>
          <w:p w14:paraId="6DC7635E" w14:textId="77777777" w:rsidR="008C382E" w:rsidRPr="0099289B" w:rsidRDefault="008C382E" w:rsidP="001D1D7F">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(5)</w:t>
            </w:r>
          </w:p>
        </w:tc>
        <w:tc>
          <w:tcPr>
            <w:tcW w:w="757" w:type="pct"/>
            <w:shd w:val="clear" w:color="auto" w:fill="auto"/>
            <w:vAlign w:val="center"/>
          </w:tcPr>
          <w:p w14:paraId="153C04A9" w14:textId="77777777" w:rsidR="008C382E" w:rsidRPr="0099289B" w:rsidRDefault="008C382E" w:rsidP="001D1D7F">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w:t>
            </w:r>
            <w:proofErr w:type="gramStart"/>
            <w:r w:rsidRPr="0099289B">
              <w:rPr>
                <w:rFonts w:ascii="Arial Narrow" w:eastAsia="Times New Roman" w:hAnsi="Arial Narrow" w:cs="Calibri"/>
                <w:sz w:val="16"/>
                <w:szCs w:val="16"/>
                <w:lang w:val="en-US" w:eastAsia="id-ID"/>
              </w:rPr>
              <w:t>6)=</w:t>
            </w:r>
            <w:proofErr w:type="gramEnd"/>
            <w:r w:rsidRPr="0099289B">
              <w:rPr>
                <w:rFonts w:ascii="Arial Narrow" w:eastAsia="Times New Roman" w:hAnsi="Arial Narrow" w:cs="Calibri"/>
                <w:sz w:val="16"/>
                <w:szCs w:val="16"/>
                <w:lang w:val="en-US" w:eastAsia="id-ID"/>
              </w:rPr>
              <w:t>(3)+(4)-(5)</w:t>
            </w:r>
          </w:p>
        </w:tc>
      </w:tr>
      <w:tr w:rsidR="00933712" w:rsidRPr="00B55B4B" w14:paraId="3F54A667" w14:textId="77777777" w:rsidTr="00837094">
        <w:trPr>
          <w:trHeight w:val="126"/>
        </w:trPr>
        <w:tc>
          <w:tcPr>
            <w:tcW w:w="228" w:type="pct"/>
            <w:shd w:val="clear" w:color="auto" w:fill="auto"/>
          </w:tcPr>
          <w:p w14:paraId="18175F18" w14:textId="2378C3C7" w:rsidR="008C382E" w:rsidRPr="00B55B4B" w:rsidRDefault="00B55B4B" w:rsidP="00B55B4B">
            <w:pPr>
              <w:spacing w:line="240" w:lineRule="auto"/>
              <w:ind w:left="32"/>
              <w:rPr>
                <w:rFonts w:ascii="Arial Narrow" w:eastAsia="Times New Roman" w:hAnsi="Arial Narrow" w:cs="Calibri"/>
                <w:b/>
                <w:bCs/>
                <w:sz w:val="16"/>
                <w:szCs w:val="16"/>
                <w:lang w:val="id-ID" w:eastAsia="id-ID"/>
              </w:rPr>
            </w:pPr>
            <w:r w:rsidRPr="00B55B4B">
              <w:rPr>
                <w:rFonts w:ascii="Arial Narrow" w:eastAsia="Times New Roman" w:hAnsi="Arial Narrow" w:cs="Calibri"/>
                <w:b/>
                <w:bCs/>
                <w:sz w:val="16"/>
                <w:szCs w:val="16"/>
                <w:lang w:val="id-ID" w:eastAsia="id-ID"/>
              </w:rPr>
              <w:t>A</w:t>
            </w:r>
          </w:p>
        </w:tc>
        <w:tc>
          <w:tcPr>
            <w:tcW w:w="2046" w:type="pct"/>
            <w:shd w:val="clear" w:color="auto" w:fill="auto"/>
          </w:tcPr>
          <w:p w14:paraId="53A7E0BA" w14:textId="4ADC50DA" w:rsidR="008C382E" w:rsidRPr="00C00439" w:rsidRDefault="009A19BB" w:rsidP="001D1D7F">
            <w:pPr>
              <w:spacing w:line="240" w:lineRule="auto"/>
              <w:rPr>
                <w:rFonts w:ascii="Arial Narrow" w:eastAsia="Times New Roman" w:hAnsi="Arial Narrow" w:cs="Calibri"/>
                <w:b/>
                <w:bCs/>
                <w:sz w:val="16"/>
                <w:szCs w:val="16"/>
                <w:lang w:val="en-US" w:eastAsia="id-ID"/>
              </w:rPr>
            </w:pPr>
            <w:r w:rsidRPr="00B55B4B">
              <w:rPr>
                <w:rFonts w:ascii="Arial Narrow" w:eastAsia="Times New Roman" w:hAnsi="Arial Narrow" w:cs="Calibri"/>
                <w:b/>
                <w:bCs/>
                <w:sz w:val="16"/>
                <w:szCs w:val="16"/>
                <w:lang w:val="id-ID" w:eastAsia="id-ID"/>
              </w:rPr>
              <w:t xml:space="preserve">Akumulasi Penyusutan Alat </w:t>
            </w:r>
            <w:proofErr w:type="spellStart"/>
            <w:r w:rsidR="00C00439">
              <w:rPr>
                <w:rFonts w:ascii="Arial Narrow" w:eastAsia="Times New Roman" w:hAnsi="Arial Narrow" w:cs="Calibri"/>
                <w:b/>
                <w:bCs/>
                <w:sz w:val="16"/>
                <w:szCs w:val="16"/>
                <w:lang w:val="en-US" w:eastAsia="id-ID"/>
              </w:rPr>
              <w:t>Angkutan</w:t>
            </w:r>
            <w:proofErr w:type="spellEnd"/>
          </w:p>
        </w:tc>
        <w:tc>
          <w:tcPr>
            <w:tcW w:w="757" w:type="pct"/>
            <w:shd w:val="clear" w:color="auto" w:fill="auto"/>
          </w:tcPr>
          <w:p w14:paraId="6A652492" w14:textId="5B9DC1F5" w:rsidR="008C382E" w:rsidRPr="00B55B4B" w:rsidRDefault="008B2F3E" w:rsidP="001D1D7F">
            <w:pPr>
              <w:spacing w:line="240" w:lineRule="auto"/>
              <w:jc w:val="right"/>
              <w:rPr>
                <w:rFonts w:ascii="Arial Narrow" w:eastAsia="Times New Roman" w:hAnsi="Arial Narrow" w:cs="Calibri"/>
                <w:b/>
                <w:bCs/>
                <w:sz w:val="16"/>
                <w:szCs w:val="16"/>
                <w:lang w:val="id-ID" w:eastAsia="id-ID"/>
              </w:rPr>
            </w:pPr>
            <w:r w:rsidRPr="008B2F3E">
              <w:rPr>
                <w:rFonts w:ascii="Arial Narrow" w:eastAsia="Times New Roman" w:hAnsi="Arial Narrow" w:cs="Calibri"/>
                <w:b/>
                <w:bCs/>
                <w:sz w:val="16"/>
                <w:szCs w:val="16"/>
                <w:lang w:val="id-ID" w:eastAsia="id-ID"/>
              </w:rPr>
              <w:t>(</w:t>
            </w:r>
            <w:r w:rsidR="00C00439">
              <w:rPr>
                <w:rFonts w:ascii="Arial Narrow" w:eastAsia="Times New Roman" w:hAnsi="Arial Narrow" w:cs="Calibri"/>
                <w:b/>
                <w:bCs/>
                <w:sz w:val="16"/>
                <w:szCs w:val="16"/>
                <w:lang w:val="en-US" w:eastAsia="id-ID"/>
              </w:rPr>
              <w:t>171.328.272</w:t>
            </w:r>
            <w:r w:rsidRPr="008B2F3E">
              <w:rPr>
                <w:rFonts w:ascii="Arial Narrow" w:eastAsia="Times New Roman" w:hAnsi="Arial Narrow" w:cs="Calibri"/>
                <w:b/>
                <w:bCs/>
                <w:sz w:val="16"/>
                <w:szCs w:val="16"/>
                <w:lang w:val="id-ID" w:eastAsia="id-ID"/>
              </w:rPr>
              <w:t>,00)</w:t>
            </w:r>
          </w:p>
        </w:tc>
        <w:tc>
          <w:tcPr>
            <w:tcW w:w="606" w:type="pct"/>
            <w:shd w:val="clear" w:color="auto" w:fill="auto"/>
          </w:tcPr>
          <w:p w14:paraId="4538EF8C" w14:textId="777C2BC5" w:rsidR="008C382E" w:rsidRPr="00B55B4B" w:rsidRDefault="008B2F3E" w:rsidP="001D1D7F">
            <w:pPr>
              <w:spacing w:line="240" w:lineRule="auto"/>
              <w:jc w:val="right"/>
              <w:rPr>
                <w:rFonts w:ascii="Arial Narrow" w:eastAsia="Arial Narrow" w:hAnsi="Arial Narrow" w:cs="Arial Narrow"/>
                <w:b/>
                <w:bCs/>
                <w:sz w:val="16"/>
                <w:szCs w:val="16"/>
                <w:lang w:val="en-US" w:eastAsia="zh-CN" w:bidi="ar"/>
              </w:rPr>
            </w:pPr>
            <w:r w:rsidRPr="008B2F3E">
              <w:rPr>
                <w:rFonts w:ascii="Arial Narrow" w:eastAsia="Arial Narrow" w:hAnsi="Arial Narrow" w:cs="Arial Narrow"/>
                <w:b/>
                <w:bCs/>
                <w:sz w:val="16"/>
                <w:szCs w:val="16"/>
                <w:lang w:val="en-US" w:eastAsia="zh-CN" w:bidi="ar"/>
              </w:rPr>
              <w:t xml:space="preserve">-   </w:t>
            </w:r>
          </w:p>
        </w:tc>
        <w:tc>
          <w:tcPr>
            <w:tcW w:w="606" w:type="pct"/>
            <w:shd w:val="clear" w:color="auto" w:fill="auto"/>
          </w:tcPr>
          <w:p w14:paraId="344AA706" w14:textId="4542FA34" w:rsidR="008C382E" w:rsidRPr="00B55B4B" w:rsidRDefault="00C00439" w:rsidP="001D1D7F">
            <w:pPr>
              <w:spacing w:line="240" w:lineRule="auto"/>
              <w:jc w:val="right"/>
              <w:rPr>
                <w:rFonts w:ascii="Arial Narrow" w:eastAsia="Arial Narrow" w:hAnsi="Arial Narrow" w:cs="Arial Narrow"/>
                <w:b/>
                <w:bCs/>
                <w:sz w:val="16"/>
                <w:szCs w:val="16"/>
                <w:lang w:val="en-US" w:eastAsia="zh-CN" w:bidi="ar"/>
              </w:rPr>
            </w:pPr>
            <w:r>
              <w:rPr>
                <w:rFonts w:ascii="Arial Narrow" w:eastAsia="Arial Narrow" w:hAnsi="Arial Narrow" w:cs="Arial Narrow"/>
                <w:b/>
                <w:bCs/>
                <w:sz w:val="16"/>
                <w:szCs w:val="16"/>
                <w:lang w:val="en-US" w:eastAsia="zh-CN" w:bidi="ar"/>
              </w:rPr>
              <w:t>30.031.666,00</w:t>
            </w:r>
            <w:r w:rsidR="008B2F3E" w:rsidRPr="008B2F3E">
              <w:rPr>
                <w:rFonts w:ascii="Arial Narrow" w:eastAsia="Arial Narrow" w:hAnsi="Arial Narrow" w:cs="Arial Narrow"/>
                <w:b/>
                <w:bCs/>
                <w:sz w:val="16"/>
                <w:szCs w:val="16"/>
                <w:lang w:val="en-US" w:eastAsia="zh-CN" w:bidi="ar"/>
              </w:rPr>
              <w:t xml:space="preserve">   </w:t>
            </w:r>
          </w:p>
        </w:tc>
        <w:tc>
          <w:tcPr>
            <w:tcW w:w="757" w:type="pct"/>
            <w:shd w:val="clear" w:color="auto" w:fill="auto"/>
          </w:tcPr>
          <w:p w14:paraId="2EF670DD" w14:textId="24910F03" w:rsidR="008C382E" w:rsidRPr="00B55B4B" w:rsidRDefault="008B2F3E" w:rsidP="001D1D7F">
            <w:pPr>
              <w:spacing w:line="240" w:lineRule="auto"/>
              <w:jc w:val="right"/>
              <w:textAlignment w:val="center"/>
              <w:rPr>
                <w:rFonts w:ascii="Arial Narrow" w:eastAsia="Arial Narrow" w:hAnsi="Arial Narrow" w:cs="Arial Narrow"/>
                <w:b/>
                <w:bCs/>
                <w:sz w:val="16"/>
                <w:szCs w:val="16"/>
                <w:lang w:val="en-US" w:eastAsia="zh-CN" w:bidi="ar"/>
              </w:rPr>
            </w:pPr>
            <w:r w:rsidRPr="008B2F3E">
              <w:rPr>
                <w:rFonts w:ascii="Arial Narrow" w:eastAsia="Arial Narrow" w:hAnsi="Arial Narrow" w:cs="Arial Narrow"/>
                <w:b/>
                <w:bCs/>
                <w:sz w:val="16"/>
                <w:szCs w:val="16"/>
                <w:lang w:val="en-US" w:eastAsia="zh-CN" w:bidi="ar"/>
              </w:rPr>
              <w:t>(</w:t>
            </w:r>
            <w:r w:rsidR="00C00439">
              <w:rPr>
                <w:rFonts w:ascii="Arial Narrow" w:eastAsia="Arial Narrow" w:hAnsi="Arial Narrow" w:cs="Arial Narrow"/>
                <w:b/>
                <w:bCs/>
                <w:sz w:val="16"/>
                <w:szCs w:val="16"/>
                <w:lang w:val="en-US" w:eastAsia="zh-CN" w:bidi="ar"/>
              </w:rPr>
              <w:t>201</w:t>
            </w:r>
            <w:r w:rsidRPr="008B2F3E">
              <w:rPr>
                <w:rFonts w:ascii="Arial Narrow" w:eastAsia="Arial Narrow" w:hAnsi="Arial Narrow" w:cs="Arial Narrow"/>
                <w:b/>
                <w:bCs/>
                <w:sz w:val="16"/>
                <w:szCs w:val="16"/>
                <w:lang w:val="en-US" w:eastAsia="zh-CN" w:bidi="ar"/>
              </w:rPr>
              <w:t>.</w:t>
            </w:r>
            <w:r w:rsidR="00C00439">
              <w:rPr>
                <w:rFonts w:ascii="Arial Narrow" w:eastAsia="Arial Narrow" w:hAnsi="Arial Narrow" w:cs="Arial Narrow"/>
                <w:b/>
                <w:bCs/>
                <w:sz w:val="16"/>
                <w:szCs w:val="16"/>
                <w:lang w:val="en-US" w:eastAsia="zh-CN" w:bidi="ar"/>
              </w:rPr>
              <w:t>359</w:t>
            </w:r>
            <w:r w:rsidRPr="008B2F3E">
              <w:rPr>
                <w:rFonts w:ascii="Arial Narrow" w:eastAsia="Arial Narrow" w:hAnsi="Arial Narrow" w:cs="Arial Narrow"/>
                <w:b/>
                <w:bCs/>
                <w:sz w:val="16"/>
                <w:szCs w:val="16"/>
                <w:lang w:val="en-US" w:eastAsia="zh-CN" w:bidi="ar"/>
              </w:rPr>
              <w:t>.</w:t>
            </w:r>
            <w:r w:rsidR="00C00439">
              <w:rPr>
                <w:rFonts w:ascii="Arial Narrow" w:eastAsia="Arial Narrow" w:hAnsi="Arial Narrow" w:cs="Arial Narrow"/>
                <w:b/>
                <w:bCs/>
                <w:sz w:val="16"/>
                <w:szCs w:val="16"/>
                <w:lang w:val="en-US" w:eastAsia="zh-CN" w:bidi="ar"/>
              </w:rPr>
              <w:t>938</w:t>
            </w:r>
            <w:r w:rsidRPr="008B2F3E">
              <w:rPr>
                <w:rFonts w:ascii="Arial Narrow" w:eastAsia="Arial Narrow" w:hAnsi="Arial Narrow" w:cs="Arial Narrow"/>
                <w:b/>
                <w:bCs/>
                <w:sz w:val="16"/>
                <w:szCs w:val="16"/>
                <w:lang w:val="en-US" w:eastAsia="zh-CN" w:bidi="ar"/>
              </w:rPr>
              <w:t>,00)</w:t>
            </w:r>
          </w:p>
        </w:tc>
      </w:tr>
      <w:tr w:rsidR="00933712" w:rsidRPr="0099289B" w14:paraId="082FBBCA" w14:textId="77777777" w:rsidTr="00837094">
        <w:trPr>
          <w:trHeight w:val="126"/>
        </w:trPr>
        <w:tc>
          <w:tcPr>
            <w:tcW w:w="228" w:type="pct"/>
            <w:shd w:val="clear" w:color="auto" w:fill="auto"/>
          </w:tcPr>
          <w:p w14:paraId="63C0B555" w14:textId="77777777" w:rsidR="00B55B4B" w:rsidRPr="0099289B" w:rsidRDefault="00B55B4B" w:rsidP="00C07051">
            <w:pPr>
              <w:numPr>
                <w:ilvl w:val="0"/>
                <w:numId w:val="68"/>
              </w:numPr>
              <w:tabs>
                <w:tab w:val="clear" w:pos="425"/>
              </w:tabs>
              <w:spacing w:line="240" w:lineRule="auto"/>
              <w:jc w:val="right"/>
              <w:rPr>
                <w:rFonts w:ascii="Arial Narrow" w:eastAsia="Times New Roman" w:hAnsi="Arial Narrow" w:cs="Calibri"/>
                <w:sz w:val="16"/>
                <w:szCs w:val="16"/>
                <w:lang w:val="id-ID" w:eastAsia="id-ID"/>
              </w:rPr>
            </w:pPr>
          </w:p>
        </w:tc>
        <w:tc>
          <w:tcPr>
            <w:tcW w:w="2046" w:type="pct"/>
            <w:shd w:val="clear" w:color="auto" w:fill="auto"/>
          </w:tcPr>
          <w:p w14:paraId="72F963B4" w14:textId="3DC6645B" w:rsidR="00B55B4B" w:rsidRPr="009A19BB" w:rsidRDefault="00B55B4B" w:rsidP="00BD17B6">
            <w:pPr>
              <w:spacing w:line="240" w:lineRule="auto"/>
              <w:ind w:left="174"/>
              <w:jc w:val="both"/>
              <w:rPr>
                <w:rFonts w:ascii="Arial Narrow" w:eastAsia="Times New Roman" w:hAnsi="Arial Narrow" w:cs="Calibri"/>
                <w:sz w:val="16"/>
                <w:szCs w:val="16"/>
                <w:lang w:val="en-US" w:eastAsia="id-ID"/>
              </w:rPr>
            </w:pPr>
            <w:proofErr w:type="spellStart"/>
            <w:r w:rsidRPr="00B55B4B">
              <w:rPr>
                <w:rFonts w:ascii="Arial Narrow" w:eastAsia="Times New Roman" w:hAnsi="Arial Narrow" w:cs="Calibri"/>
                <w:sz w:val="16"/>
                <w:szCs w:val="16"/>
                <w:lang w:val="en-US" w:eastAsia="id-ID"/>
              </w:rPr>
              <w:t>Akumulasi</w:t>
            </w:r>
            <w:proofErr w:type="spellEnd"/>
            <w:r w:rsidRPr="00B55B4B">
              <w:rPr>
                <w:rFonts w:ascii="Arial Narrow" w:eastAsia="Times New Roman" w:hAnsi="Arial Narrow" w:cs="Calibri"/>
                <w:sz w:val="16"/>
                <w:szCs w:val="16"/>
                <w:lang w:val="en-US" w:eastAsia="id-ID"/>
              </w:rPr>
              <w:t xml:space="preserve"> </w:t>
            </w:r>
            <w:proofErr w:type="spellStart"/>
            <w:r w:rsidRPr="00B55B4B">
              <w:rPr>
                <w:rFonts w:ascii="Arial Narrow" w:eastAsia="Times New Roman" w:hAnsi="Arial Narrow" w:cs="Calibri"/>
                <w:sz w:val="16"/>
                <w:szCs w:val="16"/>
                <w:lang w:val="en-US" w:eastAsia="id-ID"/>
              </w:rPr>
              <w:t>Penyusutan</w:t>
            </w:r>
            <w:proofErr w:type="spellEnd"/>
            <w:r w:rsidRPr="00B55B4B">
              <w:rPr>
                <w:rFonts w:ascii="Arial Narrow" w:eastAsia="Times New Roman" w:hAnsi="Arial Narrow" w:cs="Calibri"/>
                <w:sz w:val="16"/>
                <w:szCs w:val="16"/>
                <w:lang w:val="en-US" w:eastAsia="id-ID"/>
              </w:rPr>
              <w:t xml:space="preserve"> Alat </w:t>
            </w:r>
            <w:proofErr w:type="spellStart"/>
            <w:r w:rsidR="00C00439">
              <w:rPr>
                <w:rFonts w:ascii="Arial Narrow" w:eastAsia="Times New Roman" w:hAnsi="Arial Narrow" w:cs="Calibri"/>
                <w:sz w:val="16"/>
                <w:szCs w:val="16"/>
                <w:lang w:val="en-US" w:eastAsia="id-ID"/>
              </w:rPr>
              <w:t>Angkutan</w:t>
            </w:r>
            <w:proofErr w:type="spellEnd"/>
            <w:r w:rsidR="00C00439">
              <w:rPr>
                <w:rFonts w:ascii="Arial Narrow" w:eastAsia="Times New Roman" w:hAnsi="Arial Narrow" w:cs="Calibri"/>
                <w:sz w:val="16"/>
                <w:szCs w:val="16"/>
                <w:lang w:val="en-US" w:eastAsia="id-ID"/>
              </w:rPr>
              <w:t xml:space="preserve"> </w:t>
            </w:r>
            <w:proofErr w:type="spellStart"/>
            <w:r w:rsidR="00C00439">
              <w:rPr>
                <w:rFonts w:ascii="Arial Narrow" w:eastAsia="Times New Roman" w:hAnsi="Arial Narrow" w:cs="Calibri"/>
                <w:sz w:val="16"/>
                <w:szCs w:val="16"/>
                <w:lang w:val="en-US" w:eastAsia="id-ID"/>
              </w:rPr>
              <w:t>Darat</w:t>
            </w:r>
            <w:proofErr w:type="spellEnd"/>
            <w:r w:rsidR="00C00439">
              <w:rPr>
                <w:rFonts w:ascii="Arial Narrow" w:eastAsia="Times New Roman" w:hAnsi="Arial Narrow" w:cs="Calibri"/>
                <w:sz w:val="16"/>
                <w:szCs w:val="16"/>
                <w:lang w:val="en-US" w:eastAsia="id-ID"/>
              </w:rPr>
              <w:t xml:space="preserve"> </w:t>
            </w:r>
            <w:proofErr w:type="spellStart"/>
            <w:r w:rsidR="00C00439">
              <w:rPr>
                <w:rFonts w:ascii="Arial Narrow" w:eastAsia="Times New Roman" w:hAnsi="Arial Narrow" w:cs="Calibri"/>
                <w:sz w:val="16"/>
                <w:szCs w:val="16"/>
                <w:lang w:val="en-US" w:eastAsia="id-ID"/>
              </w:rPr>
              <w:t>Bermotor-Kendaraan</w:t>
            </w:r>
            <w:proofErr w:type="spellEnd"/>
            <w:r w:rsidR="00C00439">
              <w:rPr>
                <w:rFonts w:ascii="Arial Narrow" w:eastAsia="Times New Roman" w:hAnsi="Arial Narrow" w:cs="Calibri"/>
                <w:sz w:val="16"/>
                <w:szCs w:val="16"/>
                <w:lang w:val="en-US" w:eastAsia="id-ID"/>
              </w:rPr>
              <w:t xml:space="preserve"> Dinas </w:t>
            </w:r>
            <w:proofErr w:type="spellStart"/>
            <w:r w:rsidR="00C00439">
              <w:rPr>
                <w:rFonts w:ascii="Arial Narrow" w:eastAsia="Times New Roman" w:hAnsi="Arial Narrow" w:cs="Calibri"/>
                <w:sz w:val="16"/>
                <w:szCs w:val="16"/>
                <w:lang w:val="en-US" w:eastAsia="id-ID"/>
              </w:rPr>
              <w:t>Bermotor</w:t>
            </w:r>
            <w:proofErr w:type="spellEnd"/>
          </w:p>
        </w:tc>
        <w:tc>
          <w:tcPr>
            <w:tcW w:w="757" w:type="pct"/>
            <w:shd w:val="clear" w:color="auto" w:fill="auto"/>
          </w:tcPr>
          <w:p w14:paraId="6472EAD2" w14:textId="70269A31" w:rsidR="00B55B4B" w:rsidRPr="009A19BB" w:rsidRDefault="00B55B4B" w:rsidP="001D1D7F">
            <w:pPr>
              <w:spacing w:line="240" w:lineRule="auto"/>
              <w:jc w:val="right"/>
              <w:rPr>
                <w:rFonts w:ascii="Arial Narrow" w:eastAsia="Times New Roman" w:hAnsi="Arial Narrow" w:cs="Calibri"/>
                <w:sz w:val="16"/>
                <w:szCs w:val="16"/>
                <w:lang w:val="id-ID" w:eastAsia="id-ID"/>
              </w:rPr>
            </w:pPr>
            <w:r w:rsidRPr="00B55B4B">
              <w:rPr>
                <w:rFonts w:ascii="Arial Narrow" w:eastAsia="Times New Roman" w:hAnsi="Arial Narrow" w:cs="Calibri"/>
                <w:sz w:val="16"/>
                <w:szCs w:val="16"/>
                <w:lang w:val="id-ID" w:eastAsia="id-ID"/>
              </w:rPr>
              <w:t>(</w:t>
            </w:r>
            <w:r w:rsidR="00D4521F">
              <w:rPr>
                <w:rFonts w:ascii="Arial Narrow" w:eastAsia="Times New Roman" w:hAnsi="Arial Narrow" w:cs="Calibri"/>
                <w:sz w:val="16"/>
                <w:szCs w:val="16"/>
                <w:lang w:val="en-US" w:eastAsia="id-ID"/>
              </w:rPr>
              <w:t>141.243.322</w:t>
            </w:r>
            <w:r w:rsidRPr="00B55B4B">
              <w:rPr>
                <w:rFonts w:ascii="Arial Narrow" w:eastAsia="Times New Roman" w:hAnsi="Arial Narrow" w:cs="Calibri"/>
                <w:sz w:val="16"/>
                <w:szCs w:val="16"/>
                <w:lang w:val="id-ID" w:eastAsia="id-ID"/>
              </w:rPr>
              <w:t>,00)</w:t>
            </w:r>
          </w:p>
        </w:tc>
        <w:tc>
          <w:tcPr>
            <w:tcW w:w="606" w:type="pct"/>
            <w:shd w:val="clear" w:color="auto" w:fill="auto"/>
          </w:tcPr>
          <w:p w14:paraId="27A77300" w14:textId="5CF41488" w:rsidR="00B55B4B" w:rsidRPr="00D64C0B" w:rsidRDefault="008B2F3E" w:rsidP="001D1D7F">
            <w:pPr>
              <w:spacing w:line="240" w:lineRule="auto"/>
              <w:jc w:val="right"/>
              <w:rPr>
                <w:rFonts w:ascii="Arial Narrow" w:eastAsia="Arial Narrow" w:hAnsi="Arial Narrow" w:cs="Arial Narrow"/>
                <w:sz w:val="16"/>
                <w:szCs w:val="16"/>
                <w:lang w:val="en-US" w:eastAsia="zh-CN" w:bidi="ar"/>
              </w:rPr>
            </w:pPr>
            <w:r w:rsidRPr="008B2F3E">
              <w:rPr>
                <w:rFonts w:ascii="Arial Narrow" w:eastAsia="Arial Narrow" w:hAnsi="Arial Narrow" w:cs="Arial Narrow"/>
                <w:sz w:val="16"/>
                <w:szCs w:val="16"/>
                <w:lang w:val="en-US" w:eastAsia="zh-CN" w:bidi="ar"/>
              </w:rPr>
              <w:t xml:space="preserve">-   </w:t>
            </w:r>
          </w:p>
        </w:tc>
        <w:tc>
          <w:tcPr>
            <w:tcW w:w="606" w:type="pct"/>
            <w:shd w:val="clear" w:color="auto" w:fill="auto"/>
          </w:tcPr>
          <w:p w14:paraId="5DF39260" w14:textId="631BC305" w:rsidR="00B55B4B" w:rsidRPr="00D64C0B" w:rsidRDefault="00D4521F" w:rsidP="001D1D7F">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27.785.571,00</w:t>
            </w:r>
            <w:r w:rsidR="008B2F3E" w:rsidRPr="008B2F3E">
              <w:rPr>
                <w:rFonts w:ascii="Arial Narrow" w:eastAsia="Arial Narrow" w:hAnsi="Arial Narrow" w:cs="Arial Narrow"/>
                <w:sz w:val="16"/>
                <w:szCs w:val="16"/>
                <w:lang w:val="en-US" w:eastAsia="zh-CN" w:bidi="ar"/>
              </w:rPr>
              <w:t xml:space="preserve">   </w:t>
            </w:r>
          </w:p>
        </w:tc>
        <w:tc>
          <w:tcPr>
            <w:tcW w:w="757" w:type="pct"/>
            <w:shd w:val="clear" w:color="auto" w:fill="auto"/>
          </w:tcPr>
          <w:p w14:paraId="644362BC" w14:textId="593DC226" w:rsidR="00B55B4B" w:rsidRPr="00D64C0B" w:rsidRDefault="008B2F3E" w:rsidP="001D1D7F">
            <w:pPr>
              <w:spacing w:line="240" w:lineRule="auto"/>
              <w:jc w:val="right"/>
              <w:textAlignment w:val="center"/>
              <w:rPr>
                <w:rFonts w:ascii="Arial Narrow" w:eastAsia="Arial Narrow" w:hAnsi="Arial Narrow" w:cs="Arial Narrow"/>
                <w:sz w:val="16"/>
                <w:szCs w:val="16"/>
                <w:lang w:val="en-US" w:eastAsia="zh-CN" w:bidi="ar"/>
              </w:rPr>
            </w:pPr>
            <w:r w:rsidRPr="008B2F3E">
              <w:rPr>
                <w:rFonts w:ascii="Arial Narrow" w:eastAsia="Arial Narrow" w:hAnsi="Arial Narrow" w:cs="Arial Narrow"/>
                <w:sz w:val="16"/>
                <w:szCs w:val="16"/>
                <w:lang w:val="en-US" w:eastAsia="zh-CN" w:bidi="ar"/>
              </w:rPr>
              <w:t>(</w:t>
            </w:r>
            <w:r w:rsidR="00D4521F">
              <w:rPr>
                <w:rFonts w:ascii="Arial Narrow" w:eastAsia="Arial Narrow" w:hAnsi="Arial Narrow" w:cs="Arial Narrow"/>
                <w:sz w:val="16"/>
                <w:szCs w:val="16"/>
                <w:lang w:val="en-US" w:eastAsia="zh-CN" w:bidi="ar"/>
              </w:rPr>
              <w:t>169.028.893</w:t>
            </w:r>
            <w:r w:rsidRPr="008B2F3E">
              <w:rPr>
                <w:rFonts w:ascii="Arial Narrow" w:eastAsia="Arial Narrow" w:hAnsi="Arial Narrow" w:cs="Arial Narrow"/>
                <w:sz w:val="16"/>
                <w:szCs w:val="16"/>
                <w:lang w:val="en-US" w:eastAsia="zh-CN" w:bidi="ar"/>
              </w:rPr>
              <w:t>,00)</w:t>
            </w:r>
          </w:p>
        </w:tc>
      </w:tr>
      <w:tr w:rsidR="00511019" w:rsidRPr="0099289B" w14:paraId="684D839E" w14:textId="77777777" w:rsidTr="00837094">
        <w:trPr>
          <w:trHeight w:val="126"/>
        </w:trPr>
        <w:tc>
          <w:tcPr>
            <w:tcW w:w="228" w:type="pct"/>
            <w:shd w:val="clear" w:color="auto" w:fill="auto"/>
          </w:tcPr>
          <w:p w14:paraId="7EFCFF27" w14:textId="77777777" w:rsidR="00511019" w:rsidRPr="0099289B" w:rsidRDefault="00511019" w:rsidP="00C07051">
            <w:pPr>
              <w:numPr>
                <w:ilvl w:val="0"/>
                <w:numId w:val="68"/>
              </w:numPr>
              <w:tabs>
                <w:tab w:val="clear" w:pos="425"/>
              </w:tabs>
              <w:spacing w:line="240" w:lineRule="auto"/>
              <w:jc w:val="right"/>
              <w:rPr>
                <w:rFonts w:ascii="Arial Narrow" w:eastAsia="Times New Roman" w:hAnsi="Arial Narrow" w:cs="Calibri"/>
                <w:sz w:val="16"/>
                <w:szCs w:val="16"/>
                <w:lang w:val="id-ID" w:eastAsia="id-ID"/>
              </w:rPr>
            </w:pPr>
          </w:p>
        </w:tc>
        <w:tc>
          <w:tcPr>
            <w:tcW w:w="2046" w:type="pct"/>
            <w:shd w:val="clear" w:color="auto" w:fill="auto"/>
          </w:tcPr>
          <w:p w14:paraId="4AD5815D" w14:textId="23E8F55F" w:rsidR="00511019" w:rsidRPr="00B55B4B" w:rsidRDefault="00511019" w:rsidP="00BD17B6">
            <w:pPr>
              <w:spacing w:line="240" w:lineRule="auto"/>
              <w:ind w:left="174"/>
              <w:jc w:val="both"/>
              <w:rPr>
                <w:rFonts w:ascii="Arial Narrow" w:eastAsia="Times New Roman" w:hAnsi="Arial Narrow" w:cs="Calibri"/>
                <w:sz w:val="16"/>
                <w:szCs w:val="16"/>
                <w:lang w:val="en-US" w:eastAsia="id-ID"/>
              </w:rPr>
            </w:pPr>
            <w:proofErr w:type="spellStart"/>
            <w:r w:rsidRPr="00B55B4B">
              <w:rPr>
                <w:rFonts w:ascii="Arial Narrow" w:eastAsia="Times New Roman" w:hAnsi="Arial Narrow" w:cs="Calibri"/>
                <w:sz w:val="16"/>
                <w:szCs w:val="16"/>
                <w:lang w:val="en-US" w:eastAsia="id-ID"/>
              </w:rPr>
              <w:t>Akumulasi</w:t>
            </w:r>
            <w:proofErr w:type="spellEnd"/>
            <w:r w:rsidRPr="00B55B4B">
              <w:rPr>
                <w:rFonts w:ascii="Arial Narrow" w:eastAsia="Times New Roman" w:hAnsi="Arial Narrow" w:cs="Calibri"/>
                <w:sz w:val="16"/>
                <w:szCs w:val="16"/>
                <w:lang w:val="en-US" w:eastAsia="id-ID"/>
              </w:rPr>
              <w:t xml:space="preserve"> </w:t>
            </w:r>
            <w:proofErr w:type="spellStart"/>
            <w:r w:rsidRPr="00B55B4B">
              <w:rPr>
                <w:rFonts w:ascii="Arial Narrow" w:eastAsia="Times New Roman" w:hAnsi="Arial Narrow" w:cs="Calibri"/>
                <w:sz w:val="16"/>
                <w:szCs w:val="16"/>
                <w:lang w:val="en-US" w:eastAsia="id-ID"/>
              </w:rPr>
              <w:t>Penyusutan</w:t>
            </w:r>
            <w:proofErr w:type="spellEnd"/>
            <w:r w:rsidRPr="00B55B4B">
              <w:rPr>
                <w:rFonts w:ascii="Arial Narrow" w:eastAsia="Times New Roman" w:hAnsi="Arial Narrow" w:cs="Calibri"/>
                <w:sz w:val="16"/>
                <w:szCs w:val="16"/>
                <w:lang w:val="en-US" w:eastAsia="id-ID"/>
              </w:rPr>
              <w:t xml:space="preserve"> Alat </w:t>
            </w:r>
            <w:proofErr w:type="spellStart"/>
            <w:r>
              <w:rPr>
                <w:rFonts w:ascii="Arial Narrow" w:eastAsia="Times New Roman" w:hAnsi="Arial Narrow" w:cs="Calibri"/>
                <w:sz w:val="16"/>
                <w:szCs w:val="16"/>
                <w:lang w:val="en-US" w:eastAsia="id-ID"/>
              </w:rPr>
              <w:t>Angkutan</w:t>
            </w:r>
            <w:proofErr w:type="spellEnd"/>
            <w:r>
              <w:rPr>
                <w:rFonts w:ascii="Arial Narrow" w:eastAsia="Times New Roman" w:hAnsi="Arial Narrow" w:cs="Calibri"/>
                <w:sz w:val="16"/>
                <w:szCs w:val="16"/>
                <w:lang w:val="en-US" w:eastAsia="id-ID"/>
              </w:rPr>
              <w:t xml:space="preserve"> </w:t>
            </w:r>
            <w:proofErr w:type="spellStart"/>
            <w:r>
              <w:rPr>
                <w:rFonts w:ascii="Arial Narrow" w:eastAsia="Times New Roman" w:hAnsi="Arial Narrow" w:cs="Calibri"/>
                <w:sz w:val="16"/>
                <w:szCs w:val="16"/>
                <w:lang w:val="en-US" w:eastAsia="id-ID"/>
              </w:rPr>
              <w:t>Darat</w:t>
            </w:r>
            <w:proofErr w:type="spellEnd"/>
            <w:r>
              <w:rPr>
                <w:rFonts w:ascii="Arial Narrow" w:eastAsia="Times New Roman" w:hAnsi="Arial Narrow" w:cs="Calibri"/>
                <w:sz w:val="16"/>
                <w:szCs w:val="16"/>
                <w:lang w:val="en-US" w:eastAsia="id-ID"/>
              </w:rPr>
              <w:t xml:space="preserve"> </w:t>
            </w:r>
            <w:proofErr w:type="spellStart"/>
            <w:r>
              <w:rPr>
                <w:rFonts w:ascii="Arial Narrow" w:eastAsia="Times New Roman" w:hAnsi="Arial Narrow" w:cs="Calibri"/>
                <w:sz w:val="16"/>
                <w:szCs w:val="16"/>
                <w:lang w:val="en-US" w:eastAsia="id-ID"/>
              </w:rPr>
              <w:t>Bermotor-Kendaraan</w:t>
            </w:r>
            <w:proofErr w:type="spellEnd"/>
            <w:r>
              <w:rPr>
                <w:rFonts w:ascii="Arial Narrow" w:eastAsia="Times New Roman" w:hAnsi="Arial Narrow" w:cs="Calibri"/>
                <w:sz w:val="16"/>
                <w:szCs w:val="16"/>
                <w:lang w:val="en-US" w:eastAsia="id-ID"/>
              </w:rPr>
              <w:t xml:space="preserve"> </w:t>
            </w:r>
            <w:proofErr w:type="spellStart"/>
            <w:r>
              <w:rPr>
                <w:rFonts w:ascii="Arial Narrow" w:eastAsia="Times New Roman" w:hAnsi="Arial Narrow" w:cs="Calibri"/>
                <w:sz w:val="16"/>
                <w:szCs w:val="16"/>
                <w:lang w:val="en-US" w:eastAsia="id-ID"/>
              </w:rPr>
              <w:t>Bermotor</w:t>
            </w:r>
            <w:proofErr w:type="spellEnd"/>
            <w:r>
              <w:rPr>
                <w:rFonts w:ascii="Arial Narrow" w:eastAsia="Times New Roman" w:hAnsi="Arial Narrow" w:cs="Calibri"/>
                <w:sz w:val="16"/>
                <w:szCs w:val="16"/>
                <w:lang w:val="en-US" w:eastAsia="id-ID"/>
              </w:rPr>
              <w:t xml:space="preserve"> </w:t>
            </w:r>
            <w:proofErr w:type="spellStart"/>
            <w:r>
              <w:rPr>
                <w:rFonts w:ascii="Arial Narrow" w:eastAsia="Times New Roman" w:hAnsi="Arial Narrow" w:cs="Calibri"/>
                <w:sz w:val="16"/>
                <w:szCs w:val="16"/>
                <w:lang w:val="en-US" w:eastAsia="id-ID"/>
              </w:rPr>
              <w:t>Beroda</w:t>
            </w:r>
            <w:proofErr w:type="spellEnd"/>
            <w:r>
              <w:rPr>
                <w:rFonts w:ascii="Arial Narrow" w:eastAsia="Times New Roman" w:hAnsi="Arial Narrow" w:cs="Calibri"/>
                <w:sz w:val="16"/>
                <w:szCs w:val="16"/>
                <w:lang w:val="en-US" w:eastAsia="id-ID"/>
              </w:rPr>
              <w:t xml:space="preserve"> </w:t>
            </w:r>
            <w:proofErr w:type="spellStart"/>
            <w:r>
              <w:rPr>
                <w:rFonts w:ascii="Arial Narrow" w:eastAsia="Times New Roman" w:hAnsi="Arial Narrow" w:cs="Calibri"/>
                <w:sz w:val="16"/>
                <w:szCs w:val="16"/>
                <w:lang w:val="en-US" w:eastAsia="id-ID"/>
              </w:rPr>
              <w:t>Dua</w:t>
            </w:r>
            <w:proofErr w:type="spellEnd"/>
          </w:p>
        </w:tc>
        <w:tc>
          <w:tcPr>
            <w:tcW w:w="757" w:type="pct"/>
            <w:shd w:val="clear" w:color="auto" w:fill="auto"/>
          </w:tcPr>
          <w:p w14:paraId="7BD0B2E9" w14:textId="4C5FCED1" w:rsidR="00511019" w:rsidRPr="00511019" w:rsidRDefault="00511019" w:rsidP="001D1D7F">
            <w:pPr>
              <w:spacing w:line="240" w:lineRule="auto"/>
              <w:jc w:val="right"/>
              <w:rPr>
                <w:rFonts w:ascii="Arial Narrow" w:eastAsia="Times New Roman" w:hAnsi="Arial Narrow" w:cs="Calibri"/>
                <w:sz w:val="16"/>
                <w:szCs w:val="16"/>
                <w:lang w:val="en-US" w:eastAsia="id-ID"/>
              </w:rPr>
            </w:pPr>
            <w:r>
              <w:rPr>
                <w:rFonts w:ascii="Arial Narrow" w:eastAsia="Times New Roman" w:hAnsi="Arial Narrow" w:cs="Calibri"/>
                <w:sz w:val="16"/>
                <w:szCs w:val="16"/>
                <w:lang w:val="en-US" w:eastAsia="id-ID"/>
              </w:rPr>
              <w:t>(30.084.950,00)</w:t>
            </w:r>
          </w:p>
        </w:tc>
        <w:tc>
          <w:tcPr>
            <w:tcW w:w="606" w:type="pct"/>
            <w:shd w:val="clear" w:color="auto" w:fill="auto"/>
          </w:tcPr>
          <w:p w14:paraId="106C8497" w14:textId="128E03A4" w:rsidR="00511019" w:rsidRPr="008B2F3E" w:rsidRDefault="00511019" w:rsidP="001D1D7F">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w:t>
            </w:r>
          </w:p>
        </w:tc>
        <w:tc>
          <w:tcPr>
            <w:tcW w:w="606" w:type="pct"/>
            <w:shd w:val="clear" w:color="auto" w:fill="auto"/>
          </w:tcPr>
          <w:p w14:paraId="2E2756B8" w14:textId="05238BA1" w:rsidR="00511019" w:rsidRDefault="00511019" w:rsidP="001D1D7F">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2.246.095,00</w:t>
            </w:r>
          </w:p>
        </w:tc>
        <w:tc>
          <w:tcPr>
            <w:tcW w:w="757" w:type="pct"/>
            <w:shd w:val="clear" w:color="auto" w:fill="auto"/>
          </w:tcPr>
          <w:p w14:paraId="36369DB9" w14:textId="49F39FF1" w:rsidR="00511019" w:rsidRPr="008B2F3E" w:rsidRDefault="00511019" w:rsidP="001D1D7F">
            <w:pPr>
              <w:spacing w:line="240" w:lineRule="auto"/>
              <w:jc w:val="right"/>
              <w:textAlignment w:val="center"/>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(32.331.045,00)</w:t>
            </w:r>
          </w:p>
        </w:tc>
      </w:tr>
      <w:tr w:rsidR="00933712" w:rsidRPr="0099289B" w14:paraId="1D5B4ECD" w14:textId="77777777" w:rsidTr="00837094">
        <w:trPr>
          <w:trHeight w:val="126"/>
        </w:trPr>
        <w:tc>
          <w:tcPr>
            <w:tcW w:w="228" w:type="pct"/>
            <w:shd w:val="clear" w:color="auto" w:fill="auto"/>
          </w:tcPr>
          <w:p w14:paraId="2D808846" w14:textId="269212A3" w:rsidR="008C382E" w:rsidRPr="00B55B4B" w:rsidRDefault="00B55B4B" w:rsidP="00B55B4B">
            <w:pPr>
              <w:spacing w:line="240" w:lineRule="auto"/>
              <w:ind w:left="32"/>
              <w:rPr>
                <w:rFonts w:ascii="Arial Narrow" w:eastAsia="Times New Roman" w:hAnsi="Arial Narrow" w:cs="Calibri"/>
                <w:b/>
                <w:bCs/>
                <w:sz w:val="16"/>
                <w:szCs w:val="16"/>
                <w:lang w:val="id-ID" w:eastAsia="id-ID"/>
              </w:rPr>
            </w:pPr>
            <w:r w:rsidRPr="00B55B4B">
              <w:rPr>
                <w:rFonts w:ascii="Arial Narrow" w:eastAsia="Times New Roman" w:hAnsi="Arial Narrow" w:cs="Calibri"/>
                <w:b/>
                <w:bCs/>
                <w:sz w:val="16"/>
                <w:szCs w:val="16"/>
                <w:lang w:val="id-ID" w:eastAsia="id-ID"/>
              </w:rPr>
              <w:t>B</w:t>
            </w:r>
          </w:p>
        </w:tc>
        <w:tc>
          <w:tcPr>
            <w:tcW w:w="2046" w:type="pct"/>
            <w:shd w:val="clear" w:color="auto" w:fill="auto"/>
          </w:tcPr>
          <w:p w14:paraId="36F8AA84" w14:textId="3111BCFC" w:rsidR="008C382E" w:rsidRPr="00B55B4B" w:rsidRDefault="009A19BB" w:rsidP="001D1D7F">
            <w:pPr>
              <w:spacing w:line="240" w:lineRule="auto"/>
              <w:rPr>
                <w:rFonts w:ascii="Arial Narrow" w:eastAsia="Times New Roman" w:hAnsi="Arial Narrow" w:cs="Calibri"/>
                <w:b/>
                <w:bCs/>
                <w:sz w:val="16"/>
                <w:szCs w:val="16"/>
                <w:lang w:val="en-US" w:eastAsia="id-ID"/>
              </w:rPr>
            </w:pPr>
            <w:proofErr w:type="spellStart"/>
            <w:r w:rsidRPr="00B55B4B">
              <w:rPr>
                <w:rFonts w:ascii="Arial Narrow" w:eastAsia="Times New Roman" w:hAnsi="Arial Narrow" w:cs="Calibri"/>
                <w:b/>
                <w:bCs/>
                <w:sz w:val="16"/>
                <w:szCs w:val="16"/>
                <w:lang w:val="en-US" w:eastAsia="id-ID"/>
              </w:rPr>
              <w:t>Akumulasi</w:t>
            </w:r>
            <w:proofErr w:type="spellEnd"/>
            <w:r w:rsidRPr="00B55B4B">
              <w:rPr>
                <w:rFonts w:ascii="Arial Narrow" w:eastAsia="Times New Roman" w:hAnsi="Arial Narrow" w:cs="Calibri"/>
                <w:b/>
                <w:bCs/>
                <w:sz w:val="16"/>
                <w:szCs w:val="16"/>
                <w:lang w:val="en-US" w:eastAsia="id-ID"/>
              </w:rPr>
              <w:t xml:space="preserve"> </w:t>
            </w:r>
            <w:proofErr w:type="spellStart"/>
            <w:r w:rsidRPr="00B55B4B">
              <w:rPr>
                <w:rFonts w:ascii="Arial Narrow" w:eastAsia="Times New Roman" w:hAnsi="Arial Narrow" w:cs="Calibri"/>
                <w:b/>
                <w:bCs/>
                <w:sz w:val="16"/>
                <w:szCs w:val="16"/>
                <w:lang w:val="en-US" w:eastAsia="id-ID"/>
              </w:rPr>
              <w:t>Penyusutan</w:t>
            </w:r>
            <w:proofErr w:type="spellEnd"/>
            <w:r w:rsidRPr="00B55B4B">
              <w:rPr>
                <w:rFonts w:ascii="Arial Narrow" w:eastAsia="Times New Roman" w:hAnsi="Arial Narrow" w:cs="Calibri"/>
                <w:b/>
                <w:bCs/>
                <w:sz w:val="16"/>
                <w:szCs w:val="16"/>
                <w:lang w:val="en-US" w:eastAsia="id-ID"/>
              </w:rPr>
              <w:t xml:space="preserve"> Alat </w:t>
            </w:r>
            <w:r w:rsidR="00511019">
              <w:rPr>
                <w:rFonts w:ascii="Arial Narrow" w:eastAsia="Times New Roman" w:hAnsi="Arial Narrow" w:cs="Calibri"/>
                <w:b/>
                <w:bCs/>
                <w:sz w:val="16"/>
                <w:szCs w:val="16"/>
                <w:lang w:val="en-US" w:eastAsia="id-ID"/>
              </w:rPr>
              <w:t xml:space="preserve">Kantor dan </w:t>
            </w:r>
            <w:proofErr w:type="spellStart"/>
            <w:r w:rsidR="00511019">
              <w:rPr>
                <w:rFonts w:ascii="Arial Narrow" w:eastAsia="Times New Roman" w:hAnsi="Arial Narrow" w:cs="Calibri"/>
                <w:b/>
                <w:bCs/>
                <w:sz w:val="16"/>
                <w:szCs w:val="16"/>
                <w:lang w:val="en-US" w:eastAsia="id-ID"/>
              </w:rPr>
              <w:t>Rumah</w:t>
            </w:r>
            <w:proofErr w:type="spellEnd"/>
            <w:r w:rsidR="00511019">
              <w:rPr>
                <w:rFonts w:ascii="Arial Narrow" w:eastAsia="Times New Roman" w:hAnsi="Arial Narrow" w:cs="Calibri"/>
                <w:b/>
                <w:bCs/>
                <w:sz w:val="16"/>
                <w:szCs w:val="16"/>
                <w:lang w:val="en-US" w:eastAsia="id-ID"/>
              </w:rPr>
              <w:t xml:space="preserve"> </w:t>
            </w:r>
            <w:proofErr w:type="spellStart"/>
            <w:r w:rsidR="00511019">
              <w:rPr>
                <w:rFonts w:ascii="Arial Narrow" w:eastAsia="Times New Roman" w:hAnsi="Arial Narrow" w:cs="Calibri"/>
                <w:b/>
                <w:bCs/>
                <w:sz w:val="16"/>
                <w:szCs w:val="16"/>
                <w:lang w:val="en-US" w:eastAsia="id-ID"/>
              </w:rPr>
              <w:t>Tangga</w:t>
            </w:r>
            <w:proofErr w:type="spellEnd"/>
          </w:p>
        </w:tc>
        <w:tc>
          <w:tcPr>
            <w:tcW w:w="757" w:type="pct"/>
            <w:shd w:val="clear" w:color="auto" w:fill="auto"/>
          </w:tcPr>
          <w:p w14:paraId="7CB24F8F" w14:textId="63D4F1F5" w:rsidR="008C382E" w:rsidRPr="00B55B4B" w:rsidRDefault="008B2F3E" w:rsidP="001D1D7F">
            <w:pPr>
              <w:spacing w:line="240" w:lineRule="auto"/>
              <w:jc w:val="right"/>
              <w:rPr>
                <w:rFonts w:ascii="Arial Narrow" w:eastAsia="Times New Roman" w:hAnsi="Arial Narrow" w:cs="Calibri"/>
                <w:b/>
                <w:bCs/>
                <w:sz w:val="16"/>
                <w:szCs w:val="16"/>
                <w:lang w:val="id-ID" w:eastAsia="id-ID"/>
              </w:rPr>
            </w:pPr>
            <w:r w:rsidRPr="008B2F3E">
              <w:rPr>
                <w:rFonts w:ascii="Arial Narrow" w:eastAsia="Times New Roman" w:hAnsi="Arial Narrow" w:cs="Calibri"/>
                <w:b/>
                <w:bCs/>
                <w:sz w:val="16"/>
                <w:szCs w:val="16"/>
                <w:lang w:val="id-ID" w:eastAsia="id-ID"/>
              </w:rPr>
              <w:t>(</w:t>
            </w:r>
            <w:r w:rsidR="00511019">
              <w:rPr>
                <w:rFonts w:ascii="Arial Narrow" w:eastAsia="Times New Roman" w:hAnsi="Arial Narrow" w:cs="Calibri"/>
                <w:b/>
                <w:bCs/>
                <w:sz w:val="16"/>
                <w:szCs w:val="16"/>
                <w:lang w:val="en-US" w:eastAsia="id-ID"/>
              </w:rPr>
              <w:t>53.070.170,00</w:t>
            </w:r>
            <w:r w:rsidRPr="008B2F3E">
              <w:rPr>
                <w:rFonts w:ascii="Arial Narrow" w:eastAsia="Times New Roman" w:hAnsi="Arial Narrow" w:cs="Calibri"/>
                <w:b/>
                <w:bCs/>
                <w:sz w:val="16"/>
                <w:szCs w:val="16"/>
                <w:lang w:val="id-ID" w:eastAsia="id-ID"/>
              </w:rPr>
              <w:t>)</w:t>
            </w:r>
          </w:p>
        </w:tc>
        <w:tc>
          <w:tcPr>
            <w:tcW w:w="606" w:type="pct"/>
            <w:shd w:val="clear" w:color="auto" w:fill="auto"/>
          </w:tcPr>
          <w:p w14:paraId="5FA31756" w14:textId="789E277F" w:rsidR="008C382E" w:rsidRPr="00B55B4B" w:rsidRDefault="00511019" w:rsidP="001D1D7F">
            <w:pPr>
              <w:spacing w:line="240" w:lineRule="auto"/>
              <w:jc w:val="right"/>
              <w:rPr>
                <w:rFonts w:ascii="Arial Narrow" w:eastAsia="Arial Narrow" w:hAnsi="Arial Narrow" w:cs="Arial Narrow"/>
                <w:b/>
                <w:bCs/>
                <w:sz w:val="16"/>
                <w:szCs w:val="16"/>
                <w:lang w:val="en-US" w:eastAsia="zh-CN" w:bidi="ar"/>
              </w:rPr>
            </w:pPr>
            <w:r>
              <w:rPr>
                <w:rFonts w:ascii="Arial Narrow" w:eastAsia="Arial Narrow" w:hAnsi="Arial Narrow" w:cs="Arial Narrow"/>
                <w:b/>
                <w:bCs/>
                <w:sz w:val="16"/>
                <w:szCs w:val="16"/>
                <w:lang w:val="en-US" w:eastAsia="zh-CN" w:bidi="ar"/>
              </w:rPr>
              <w:t>29.343.340,00</w:t>
            </w:r>
            <w:r w:rsidR="008B2F3E" w:rsidRPr="008B2F3E">
              <w:rPr>
                <w:rFonts w:ascii="Arial Narrow" w:eastAsia="Arial Narrow" w:hAnsi="Arial Narrow" w:cs="Arial Narrow"/>
                <w:b/>
                <w:bCs/>
                <w:sz w:val="16"/>
                <w:szCs w:val="16"/>
                <w:lang w:val="en-US" w:eastAsia="zh-CN" w:bidi="ar"/>
              </w:rPr>
              <w:t xml:space="preserve">   </w:t>
            </w:r>
          </w:p>
        </w:tc>
        <w:tc>
          <w:tcPr>
            <w:tcW w:w="606" w:type="pct"/>
            <w:shd w:val="clear" w:color="auto" w:fill="auto"/>
          </w:tcPr>
          <w:p w14:paraId="0EC317C9" w14:textId="69E2902A" w:rsidR="008C382E" w:rsidRPr="00B55B4B" w:rsidRDefault="00511019" w:rsidP="001D1D7F">
            <w:pPr>
              <w:spacing w:line="240" w:lineRule="auto"/>
              <w:jc w:val="right"/>
              <w:rPr>
                <w:rFonts w:ascii="Arial Narrow" w:eastAsia="Arial Narrow" w:hAnsi="Arial Narrow" w:cs="Arial Narrow"/>
                <w:b/>
                <w:bCs/>
                <w:sz w:val="16"/>
                <w:szCs w:val="16"/>
                <w:lang w:val="en-US" w:eastAsia="zh-CN" w:bidi="ar"/>
              </w:rPr>
            </w:pPr>
            <w:r>
              <w:rPr>
                <w:rFonts w:ascii="Arial Narrow" w:eastAsia="Arial Narrow" w:hAnsi="Arial Narrow" w:cs="Arial Narrow"/>
                <w:b/>
                <w:bCs/>
                <w:sz w:val="16"/>
                <w:szCs w:val="16"/>
                <w:lang w:val="en-US" w:eastAsia="zh-CN" w:bidi="ar"/>
              </w:rPr>
              <w:t>4.618.170</w:t>
            </w:r>
            <w:r w:rsidR="008B2F3E" w:rsidRPr="008B2F3E">
              <w:rPr>
                <w:rFonts w:ascii="Arial Narrow" w:eastAsia="Arial Narrow" w:hAnsi="Arial Narrow" w:cs="Arial Narrow"/>
                <w:b/>
                <w:bCs/>
                <w:sz w:val="16"/>
                <w:szCs w:val="16"/>
                <w:lang w:val="en-US" w:eastAsia="zh-CN" w:bidi="ar"/>
              </w:rPr>
              <w:t>,00</w:t>
            </w:r>
          </w:p>
        </w:tc>
        <w:tc>
          <w:tcPr>
            <w:tcW w:w="757" w:type="pct"/>
            <w:shd w:val="clear" w:color="auto" w:fill="auto"/>
          </w:tcPr>
          <w:p w14:paraId="6D742FD1" w14:textId="693AD791" w:rsidR="008C382E" w:rsidRPr="00B55B4B" w:rsidRDefault="008B2F3E" w:rsidP="001D1D7F">
            <w:pPr>
              <w:spacing w:line="240" w:lineRule="auto"/>
              <w:jc w:val="right"/>
              <w:textAlignment w:val="center"/>
              <w:rPr>
                <w:rFonts w:ascii="Arial Narrow" w:eastAsia="Arial Narrow" w:hAnsi="Arial Narrow" w:cs="Arial Narrow"/>
                <w:b/>
                <w:bCs/>
                <w:sz w:val="16"/>
                <w:szCs w:val="16"/>
                <w:lang w:val="en-US" w:eastAsia="zh-CN" w:bidi="ar"/>
              </w:rPr>
            </w:pPr>
            <w:r w:rsidRPr="008B2F3E">
              <w:rPr>
                <w:rFonts w:ascii="Arial Narrow" w:eastAsia="Arial Narrow" w:hAnsi="Arial Narrow" w:cs="Arial Narrow"/>
                <w:b/>
                <w:bCs/>
                <w:sz w:val="16"/>
                <w:szCs w:val="16"/>
                <w:lang w:val="en-US" w:eastAsia="zh-CN" w:bidi="ar"/>
              </w:rPr>
              <w:t>(</w:t>
            </w:r>
            <w:r w:rsidR="00511019">
              <w:rPr>
                <w:rFonts w:ascii="Arial Narrow" w:eastAsia="Arial Narrow" w:hAnsi="Arial Narrow" w:cs="Arial Narrow"/>
                <w:b/>
                <w:bCs/>
                <w:sz w:val="16"/>
                <w:szCs w:val="16"/>
                <w:lang w:val="en-US" w:eastAsia="zh-CN" w:bidi="ar"/>
              </w:rPr>
              <w:t>28.345.000,00</w:t>
            </w:r>
            <w:r w:rsidRPr="008B2F3E">
              <w:rPr>
                <w:rFonts w:ascii="Arial Narrow" w:eastAsia="Arial Narrow" w:hAnsi="Arial Narrow" w:cs="Arial Narrow"/>
                <w:b/>
                <w:bCs/>
                <w:sz w:val="16"/>
                <w:szCs w:val="16"/>
                <w:lang w:val="en-US" w:eastAsia="zh-CN" w:bidi="ar"/>
              </w:rPr>
              <w:t>)</w:t>
            </w:r>
          </w:p>
        </w:tc>
      </w:tr>
      <w:tr w:rsidR="00BC4602" w:rsidRPr="0099289B" w14:paraId="23B2A7B7" w14:textId="77777777" w:rsidTr="00837094">
        <w:trPr>
          <w:trHeight w:val="126"/>
        </w:trPr>
        <w:tc>
          <w:tcPr>
            <w:tcW w:w="228" w:type="pct"/>
            <w:shd w:val="clear" w:color="auto" w:fill="auto"/>
          </w:tcPr>
          <w:p w14:paraId="13D2118C" w14:textId="77777777" w:rsidR="00BC4602" w:rsidRPr="00BC4602" w:rsidRDefault="00BC4602" w:rsidP="00C07051">
            <w:pPr>
              <w:numPr>
                <w:ilvl w:val="0"/>
                <w:numId w:val="70"/>
              </w:numPr>
              <w:spacing w:line="240" w:lineRule="auto"/>
              <w:rPr>
                <w:rFonts w:ascii="Arial Narrow" w:eastAsia="Times New Roman" w:hAnsi="Arial Narrow" w:cs="Calibri"/>
                <w:sz w:val="16"/>
                <w:szCs w:val="16"/>
                <w:lang w:val="id-ID" w:eastAsia="id-ID"/>
              </w:rPr>
            </w:pPr>
          </w:p>
        </w:tc>
        <w:tc>
          <w:tcPr>
            <w:tcW w:w="2046" w:type="pct"/>
            <w:shd w:val="clear" w:color="auto" w:fill="auto"/>
          </w:tcPr>
          <w:p w14:paraId="7CF7D437" w14:textId="629A0540" w:rsidR="00BC4602" w:rsidRPr="00BC4602" w:rsidRDefault="00BC4602" w:rsidP="00BD17B6">
            <w:pPr>
              <w:spacing w:line="240" w:lineRule="auto"/>
              <w:ind w:left="174"/>
              <w:jc w:val="both"/>
              <w:rPr>
                <w:rFonts w:ascii="Arial Narrow" w:eastAsia="Times New Roman" w:hAnsi="Arial Narrow" w:cs="Calibri"/>
                <w:sz w:val="16"/>
                <w:szCs w:val="16"/>
                <w:lang w:val="en-US" w:eastAsia="id-ID"/>
              </w:rPr>
            </w:pPr>
            <w:proofErr w:type="spellStart"/>
            <w:r w:rsidRPr="00BC4602">
              <w:rPr>
                <w:rFonts w:ascii="Arial Narrow" w:eastAsia="Times New Roman" w:hAnsi="Arial Narrow" w:cs="Calibri"/>
                <w:sz w:val="16"/>
                <w:szCs w:val="16"/>
                <w:lang w:val="en-US" w:eastAsia="id-ID"/>
              </w:rPr>
              <w:t>Akumulasi</w:t>
            </w:r>
            <w:proofErr w:type="spellEnd"/>
            <w:r w:rsidRPr="00BC4602">
              <w:rPr>
                <w:rFonts w:ascii="Arial Narrow" w:eastAsia="Times New Roman" w:hAnsi="Arial Narrow" w:cs="Calibri"/>
                <w:sz w:val="16"/>
                <w:szCs w:val="16"/>
                <w:lang w:val="en-US" w:eastAsia="id-ID"/>
              </w:rPr>
              <w:t xml:space="preserve"> </w:t>
            </w:r>
            <w:proofErr w:type="spellStart"/>
            <w:r w:rsidRPr="00BC4602">
              <w:rPr>
                <w:rFonts w:ascii="Arial Narrow" w:eastAsia="Times New Roman" w:hAnsi="Arial Narrow" w:cs="Calibri"/>
                <w:sz w:val="16"/>
                <w:szCs w:val="16"/>
                <w:lang w:val="en-US" w:eastAsia="id-ID"/>
              </w:rPr>
              <w:t>Penyusutan</w:t>
            </w:r>
            <w:proofErr w:type="spellEnd"/>
            <w:r w:rsidRPr="00BC4602">
              <w:rPr>
                <w:rFonts w:ascii="Arial Narrow" w:eastAsia="Times New Roman" w:hAnsi="Arial Narrow" w:cs="Calibri"/>
                <w:sz w:val="16"/>
                <w:szCs w:val="16"/>
                <w:lang w:val="en-US" w:eastAsia="id-ID"/>
              </w:rPr>
              <w:t xml:space="preserve"> Alat </w:t>
            </w:r>
            <w:proofErr w:type="spellStart"/>
            <w:r w:rsidR="00511019">
              <w:rPr>
                <w:rFonts w:ascii="Arial Narrow" w:eastAsia="Times New Roman" w:hAnsi="Arial Narrow" w:cs="Calibri"/>
                <w:sz w:val="16"/>
                <w:szCs w:val="16"/>
                <w:lang w:val="en-US" w:eastAsia="id-ID"/>
              </w:rPr>
              <w:t>Rumah</w:t>
            </w:r>
            <w:proofErr w:type="spellEnd"/>
            <w:r w:rsidR="00511019">
              <w:rPr>
                <w:rFonts w:ascii="Arial Narrow" w:eastAsia="Times New Roman" w:hAnsi="Arial Narrow" w:cs="Calibri"/>
                <w:sz w:val="16"/>
                <w:szCs w:val="16"/>
                <w:lang w:val="en-US" w:eastAsia="id-ID"/>
              </w:rPr>
              <w:t xml:space="preserve"> </w:t>
            </w:r>
            <w:proofErr w:type="spellStart"/>
            <w:r w:rsidR="00511019">
              <w:rPr>
                <w:rFonts w:ascii="Arial Narrow" w:eastAsia="Times New Roman" w:hAnsi="Arial Narrow" w:cs="Calibri"/>
                <w:sz w:val="16"/>
                <w:szCs w:val="16"/>
                <w:lang w:val="en-US" w:eastAsia="id-ID"/>
              </w:rPr>
              <w:t>Tangga</w:t>
            </w:r>
            <w:proofErr w:type="spellEnd"/>
            <w:r w:rsidR="00511019">
              <w:rPr>
                <w:rFonts w:ascii="Arial Narrow" w:eastAsia="Times New Roman" w:hAnsi="Arial Narrow" w:cs="Calibri"/>
                <w:sz w:val="16"/>
                <w:szCs w:val="16"/>
                <w:lang w:val="en-US" w:eastAsia="id-ID"/>
              </w:rPr>
              <w:t xml:space="preserve">-Alat </w:t>
            </w:r>
            <w:proofErr w:type="spellStart"/>
            <w:r w:rsidR="00511019">
              <w:rPr>
                <w:rFonts w:ascii="Arial Narrow" w:eastAsia="Times New Roman" w:hAnsi="Arial Narrow" w:cs="Calibri"/>
                <w:sz w:val="16"/>
                <w:szCs w:val="16"/>
                <w:lang w:val="en-US" w:eastAsia="id-ID"/>
              </w:rPr>
              <w:t>Penyimpan</w:t>
            </w:r>
            <w:proofErr w:type="spellEnd"/>
            <w:r w:rsidR="00511019">
              <w:rPr>
                <w:rFonts w:ascii="Arial Narrow" w:eastAsia="Times New Roman" w:hAnsi="Arial Narrow" w:cs="Calibri"/>
                <w:sz w:val="16"/>
                <w:szCs w:val="16"/>
                <w:lang w:val="en-US" w:eastAsia="id-ID"/>
              </w:rPr>
              <w:t xml:space="preserve"> </w:t>
            </w:r>
            <w:proofErr w:type="spellStart"/>
            <w:r w:rsidR="00511019">
              <w:rPr>
                <w:rFonts w:ascii="Arial Narrow" w:eastAsia="Times New Roman" w:hAnsi="Arial Narrow" w:cs="Calibri"/>
                <w:sz w:val="16"/>
                <w:szCs w:val="16"/>
                <w:lang w:val="en-US" w:eastAsia="id-ID"/>
              </w:rPr>
              <w:t>Perlengkapan</w:t>
            </w:r>
            <w:proofErr w:type="spellEnd"/>
            <w:r w:rsidR="00511019">
              <w:rPr>
                <w:rFonts w:ascii="Arial Narrow" w:eastAsia="Times New Roman" w:hAnsi="Arial Narrow" w:cs="Calibri"/>
                <w:sz w:val="16"/>
                <w:szCs w:val="16"/>
                <w:lang w:val="en-US" w:eastAsia="id-ID"/>
              </w:rPr>
              <w:t xml:space="preserve"> Kantor</w:t>
            </w:r>
          </w:p>
        </w:tc>
        <w:tc>
          <w:tcPr>
            <w:tcW w:w="757" w:type="pct"/>
            <w:shd w:val="clear" w:color="auto" w:fill="auto"/>
          </w:tcPr>
          <w:p w14:paraId="4A953033" w14:textId="6157F878" w:rsidR="00BC4602" w:rsidRPr="00BC4602" w:rsidRDefault="00BC4602" w:rsidP="001D1D7F">
            <w:pPr>
              <w:spacing w:line="240" w:lineRule="auto"/>
              <w:jc w:val="right"/>
              <w:rPr>
                <w:rFonts w:ascii="Arial Narrow" w:eastAsia="Times New Roman" w:hAnsi="Arial Narrow" w:cs="Calibri"/>
                <w:sz w:val="16"/>
                <w:szCs w:val="16"/>
                <w:lang w:val="id-ID" w:eastAsia="id-ID"/>
              </w:rPr>
            </w:pPr>
            <w:r w:rsidRPr="00BC4602">
              <w:rPr>
                <w:rFonts w:ascii="Arial Narrow" w:eastAsia="Times New Roman" w:hAnsi="Arial Narrow" w:cs="Calibri"/>
                <w:sz w:val="16"/>
                <w:szCs w:val="16"/>
                <w:lang w:val="id-ID" w:eastAsia="id-ID"/>
              </w:rPr>
              <w:t>(</w:t>
            </w:r>
            <w:r w:rsidR="00511019">
              <w:rPr>
                <w:rFonts w:ascii="Arial Narrow" w:eastAsia="Times New Roman" w:hAnsi="Arial Narrow" w:cs="Calibri"/>
                <w:sz w:val="16"/>
                <w:szCs w:val="16"/>
                <w:lang w:val="en-US" w:eastAsia="id-ID"/>
              </w:rPr>
              <w:t>12.567.500</w:t>
            </w:r>
            <w:r w:rsidRPr="00BC4602">
              <w:rPr>
                <w:rFonts w:ascii="Arial Narrow" w:eastAsia="Times New Roman" w:hAnsi="Arial Narrow" w:cs="Calibri"/>
                <w:sz w:val="16"/>
                <w:szCs w:val="16"/>
                <w:lang w:val="id-ID" w:eastAsia="id-ID"/>
              </w:rPr>
              <w:t>,00)</w:t>
            </w:r>
          </w:p>
        </w:tc>
        <w:tc>
          <w:tcPr>
            <w:tcW w:w="606" w:type="pct"/>
            <w:shd w:val="clear" w:color="auto" w:fill="auto"/>
          </w:tcPr>
          <w:p w14:paraId="5866F5DC" w14:textId="69144AD3" w:rsidR="00BC4602" w:rsidRPr="00BC4602" w:rsidRDefault="008B2F3E" w:rsidP="001D1D7F">
            <w:pPr>
              <w:spacing w:line="240" w:lineRule="auto"/>
              <w:jc w:val="right"/>
              <w:rPr>
                <w:rFonts w:ascii="Arial Narrow" w:eastAsia="Arial Narrow" w:hAnsi="Arial Narrow" w:cs="Arial Narrow"/>
                <w:sz w:val="16"/>
                <w:szCs w:val="16"/>
                <w:lang w:val="en-US" w:eastAsia="zh-CN" w:bidi="ar"/>
              </w:rPr>
            </w:pPr>
            <w:r w:rsidRPr="008B2F3E">
              <w:rPr>
                <w:rFonts w:ascii="Arial Narrow" w:eastAsia="Arial Narrow" w:hAnsi="Arial Narrow" w:cs="Arial Narrow"/>
                <w:sz w:val="16"/>
                <w:szCs w:val="16"/>
                <w:lang w:val="en-US" w:eastAsia="zh-CN" w:bidi="ar"/>
              </w:rPr>
              <w:t xml:space="preserve">-   </w:t>
            </w:r>
          </w:p>
        </w:tc>
        <w:tc>
          <w:tcPr>
            <w:tcW w:w="606" w:type="pct"/>
            <w:shd w:val="clear" w:color="auto" w:fill="auto"/>
          </w:tcPr>
          <w:p w14:paraId="00F2D0E4" w14:textId="28B77A6B" w:rsidR="00BC4602" w:rsidRPr="00BC4602" w:rsidRDefault="00511019" w:rsidP="001D1D7F">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907.500</w:t>
            </w:r>
            <w:r w:rsidR="00DC5FD7" w:rsidRPr="00DC5FD7">
              <w:rPr>
                <w:rFonts w:ascii="Arial Narrow" w:eastAsia="Arial Narrow" w:hAnsi="Arial Narrow" w:cs="Arial Narrow"/>
                <w:sz w:val="16"/>
                <w:szCs w:val="16"/>
                <w:lang w:val="en-US" w:eastAsia="zh-CN" w:bidi="ar"/>
              </w:rPr>
              <w:t>,00</w:t>
            </w:r>
          </w:p>
        </w:tc>
        <w:tc>
          <w:tcPr>
            <w:tcW w:w="757" w:type="pct"/>
            <w:shd w:val="clear" w:color="auto" w:fill="auto"/>
          </w:tcPr>
          <w:p w14:paraId="7E4477BE" w14:textId="4F50E28B" w:rsidR="00BC4602" w:rsidRPr="00BC4602" w:rsidRDefault="008B2F3E" w:rsidP="001D1D7F">
            <w:pPr>
              <w:spacing w:line="240" w:lineRule="auto"/>
              <w:jc w:val="right"/>
              <w:textAlignment w:val="center"/>
              <w:rPr>
                <w:rFonts w:ascii="Arial Narrow" w:eastAsia="Arial Narrow" w:hAnsi="Arial Narrow" w:cs="Arial Narrow"/>
                <w:sz w:val="16"/>
                <w:szCs w:val="16"/>
                <w:lang w:val="en-US" w:eastAsia="zh-CN" w:bidi="ar"/>
              </w:rPr>
            </w:pPr>
            <w:r w:rsidRPr="008B2F3E">
              <w:rPr>
                <w:rFonts w:ascii="Arial Narrow" w:eastAsia="Arial Narrow" w:hAnsi="Arial Narrow" w:cs="Arial Narrow"/>
                <w:sz w:val="16"/>
                <w:szCs w:val="16"/>
                <w:lang w:val="en-US" w:eastAsia="zh-CN" w:bidi="ar"/>
              </w:rPr>
              <w:t>(</w:t>
            </w:r>
            <w:r w:rsidR="00B2082C">
              <w:rPr>
                <w:rFonts w:ascii="Arial Narrow" w:eastAsia="Arial Narrow" w:hAnsi="Arial Narrow" w:cs="Arial Narrow"/>
                <w:sz w:val="16"/>
                <w:szCs w:val="16"/>
                <w:lang w:val="en-US" w:eastAsia="zh-CN" w:bidi="ar"/>
              </w:rPr>
              <w:t>13.475.000</w:t>
            </w:r>
            <w:r w:rsidRPr="008B2F3E">
              <w:rPr>
                <w:rFonts w:ascii="Arial Narrow" w:eastAsia="Arial Narrow" w:hAnsi="Arial Narrow" w:cs="Arial Narrow"/>
                <w:sz w:val="16"/>
                <w:szCs w:val="16"/>
                <w:lang w:val="en-US" w:eastAsia="zh-CN" w:bidi="ar"/>
              </w:rPr>
              <w:t>,00)</w:t>
            </w:r>
          </w:p>
        </w:tc>
      </w:tr>
      <w:tr w:rsidR="00BC4602" w:rsidRPr="0099289B" w14:paraId="75FABFC0" w14:textId="77777777" w:rsidTr="00837094">
        <w:trPr>
          <w:trHeight w:val="126"/>
        </w:trPr>
        <w:tc>
          <w:tcPr>
            <w:tcW w:w="228" w:type="pct"/>
            <w:shd w:val="clear" w:color="auto" w:fill="auto"/>
          </w:tcPr>
          <w:p w14:paraId="628138B6" w14:textId="77777777" w:rsidR="00BC4602" w:rsidRPr="00BC4602" w:rsidRDefault="00BC4602" w:rsidP="00C07051">
            <w:pPr>
              <w:numPr>
                <w:ilvl w:val="0"/>
                <w:numId w:val="70"/>
              </w:numPr>
              <w:spacing w:line="240" w:lineRule="auto"/>
              <w:rPr>
                <w:rFonts w:ascii="Arial Narrow" w:eastAsia="Times New Roman" w:hAnsi="Arial Narrow" w:cs="Calibri"/>
                <w:sz w:val="16"/>
                <w:szCs w:val="16"/>
                <w:lang w:val="id-ID" w:eastAsia="id-ID"/>
              </w:rPr>
            </w:pPr>
          </w:p>
        </w:tc>
        <w:tc>
          <w:tcPr>
            <w:tcW w:w="2046" w:type="pct"/>
            <w:shd w:val="clear" w:color="auto" w:fill="auto"/>
          </w:tcPr>
          <w:p w14:paraId="1269763C" w14:textId="20909760" w:rsidR="00BC4602" w:rsidRPr="00BC4602" w:rsidRDefault="00B2082C" w:rsidP="00BD17B6">
            <w:pPr>
              <w:spacing w:line="240" w:lineRule="auto"/>
              <w:ind w:left="174"/>
              <w:jc w:val="both"/>
              <w:rPr>
                <w:rFonts w:ascii="Arial Narrow" w:eastAsia="Times New Roman" w:hAnsi="Arial Narrow" w:cs="Calibri"/>
                <w:sz w:val="16"/>
                <w:szCs w:val="16"/>
                <w:lang w:val="en-US" w:eastAsia="id-ID"/>
              </w:rPr>
            </w:pPr>
            <w:proofErr w:type="spellStart"/>
            <w:r w:rsidRPr="00BC4602">
              <w:rPr>
                <w:rFonts w:ascii="Arial Narrow" w:eastAsia="Times New Roman" w:hAnsi="Arial Narrow" w:cs="Calibri"/>
                <w:sz w:val="16"/>
                <w:szCs w:val="16"/>
                <w:lang w:val="en-US" w:eastAsia="id-ID"/>
              </w:rPr>
              <w:t>Akumulasi</w:t>
            </w:r>
            <w:proofErr w:type="spellEnd"/>
            <w:r w:rsidRPr="00BC4602">
              <w:rPr>
                <w:rFonts w:ascii="Arial Narrow" w:eastAsia="Times New Roman" w:hAnsi="Arial Narrow" w:cs="Calibri"/>
                <w:sz w:val="16"/>
                <w:szCs w:val="16"/>
                <w:lang w:val="en-US" w:eastAsia="id-ID"/>
              </w:rPr>
              <w:t xml:space="preserve"> </w:t>
            </w:r>
            <w:proofErr w:type="spellStart"/>
            <w:r w:rsidRPr="00BC4602">
              <w:rPr>
                <w:rFonts w:ascii="Arial Narrow" w:eastAsia="Times New Roman" w:hAnsi="Arial Narrow" w:cs="Calibri"/>
                <w:sz w:val="16"/>
                <w:szCs w:val="16"/>
                <w:lang w:val="en-US" w:eastAsia="id-ID"/>
              </w:rPr>
              <w:t>Penyusutan</w:t>
            </w:r>
            <w:proofErr w:type="spellEnd"/>
            <w:r w:rsidRPr="00BC4602">
              <w:rPr>
                <w:rFonts w:ascii="Arial Narrow" w:eastAsia="Times New Roman" w:hAnsi="Arial Narrow" w:cs="Calibri"/>
                <w:sz w:val="16"/>
                <w:szCs w:val="16"/>
                <w:lang w:val="en-US" w:eastAsia="id-ID"/>
              </w:rPr>
              <w:t xml:space="preserve"> Alat </w:t>
            </w:r>
            <w:proofErr w:type="spellStart"/>
            <w:r>
              <w:rPr>
                <w:rFonts w:ascii="Arial Narrow" w:eastAsia="Times New Roman" w:hAnsi="Arial Narrow" w:cs="Calibri"/>
                <w:sz w:val="16"/>
                <w:szCs w:val="16"/>
                <w:lang w:val="en-US" w:eastAsia="id-ID"/>
              </w:rPr>
              <w:t>Rumah</w:t>
            </w:r>
            <w:proofErr w:type="spellEnd"/>
            <w:r>
              <w:rPr>
                <w:rFonts w:ascii="Arial Narrow" w:eastAsia="Times New Roman" w:hAnsi="Arial Narrow" w:cs="Calibri"/>
                <w:sz w:val="16"/>
                <w:szCs w:val="16"/>
                <w:lang w:val="en-US" w:eastAsia="id-ID"/>
              </w:rPr>
              <w:t xml:space="preserve"> </w:t>
            </w:r>
            <w:proofErr w:type="spellStart"/>
            <w:r>
              <w:rPr>
                <w:rFonts w:ascii="Arial Narrow" w:eastAsia="Times New Roman" w:hAnsi="Arial Narrow" w:cs="Calibri"/>
                <w:sz w:val="16"/>
                <w:szCs w:val="16"/>
                <w:lang w:val="en-US" w:eastAsia="id-ID"/>
              </w:rPr>
              <w:t>Tangga</w:t>
            </w:r>
            <w:proofErr w:type="spellEnd"/>
            <w:r>
              <w:rPr>
                <w:rFonts w:ascii="Arial Narrow" w:eastAsia="Times New Roman" w:hAnsi="Arial Narrow" w:cs="Calibri"/>
                <w:sz w:val="16"/>
                <w:szCs w:val="16"/>
                <w:lang w:val="en-US" w:eastAsia="id-ID"/>
              </w:rPr>
              <w:t xml:space="preserve">-Alat Kantor </w:t>
            </w:r>
            <w:proofErr w:type="spellStart"/>
            <w:r>
              <w:rPr>
                <w:rFonts w:ascii="Arial Narrow" w:eastAsia="Times New Roman" w:hAnsi="Arial Narrow" w:cs="Calibri"/>
                <w:sz w:val="16"/>
                <w:szCs w:val="16"/>
                <w:lang w:val="en-US" w:eastAsia="id-ID"/>
              </w:rPr>
              <w:t>Lainnya</w:t>
            </w:r>
            <w:proofErr w:type="spellEnd"/>
          </w:p>
        </w:tc>
        <w:tc>
          <w:tcPr>
            <w:tcW w:w="757" w:type="pct"/>
            <w:shd w:val="clear" w:color="auto" w:fill="auto"/>
          </w:tcPr>
          <w:p w14:paraId="72E9A6A6" w14:textId="52F38ACB" w:rsidR="00BC4602" w:rsidRPr="00BC4602" w:rsidRDefault="00BC4602" w:rsidP="001D1D7F">
            <w:pPr>
              <w:spacing w:line="240" w:lineRule="auto"/>
              <w:jc w:val="right"/>
              <w:rPr>
                <w:rFonts w:ascii="Arial Narrow" w:eastAsia="Times New Roman" w:hAnsi="Arial Narrow" w:cs="Calibri"/>
                <w:sz w:val="16"/>
                <w:szCs w:val="16"/>
                <w:lang w:val="id-ID" w:eastAsia="id-ID"/>
              </w:rPr>
            </w:pPr>
            <w:r w:rsidRPr="00BC4602">
              <w:rPr>
                <w:rFonts w:ascii="Arial Narrow" w:eastAsia="Times New Roman" w:hAnsi="Arial Narrow" w:cs="Calibri"/>
                <w:sz w:val="16"/>
                <w:szCs w:val="16"/>
                <w:lang w:val="id-ID" w:eastAsia="id-ID"/>
              </w:rPr>
              <w:t>(</w:t>
            </w:r>
            <w:r w:rsidR="00B2082C">
              <w:rPr>
                <w:rFonts w:ascii="Arial Narrow" w:eastAsia="Times New Roman" w:hAnsi="Arial Narrow" w:cs="Calibri"/>
                <w:sz w:val="16"/>
                <w:szCs w:val="16"/>
                <w:lang w:val="en-US" w:eastAsia="id-ID"/>
              </w:rPr>
              <w:t>14.842.670</w:t>
            </w:r>
            <w:r w:rsidRPr="00BC4602">
              <w:rPr>
                <w:rFonts w:ascii="Arial Narrow" w:eastAsia="Times New Roman" w:hAnsi="Arial Narrow" w:cs="Calibri"/>
                <w:sz w:val="16"/>
                <w:szCs w:val="16"/>
                <w:lang w:val="id-ID" w:eastAsia="id-ID"/>
              </w:rPr>
              <w:t>,00)</w:t>
            </w:r>
          </w:p>
        </w:tc>
        <w:tc>
          <w:tcPr>
            <w:tcW w:w="606" w:type="pct"/>
            <w:shd w:val="clear" w:color="auto" w:fill="auto"/>
          </w:tcPr>
          <w:p w14:paraId="08AB19C1" w14:textId="0C5FD323" w:rsidR="00BC4602" w:rsidRPr="00BC4602" w:rsidRDefault="00B2082C" w:rsidP="001D1D7F">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18.553.340,00</w:t>
            </w:r>
            <w:r w:rsidR="008B2F3E" w:rsidRPr="008B2F3E">
              <w:rPr>
                <w:rFonts w:ascii="Arial Narrow" w:eastAsia="Arial Narrow" w:hAnsi="Arial Narrow" w:cs="Arial Narrow"/>
                <w:sz w:val="16"/>
                <w:szCs w:val="16"/>
                <w:lang w:val="en-US" w:eastAsia="zh-CN" w:bidi="ar"/>
              </w:rPr>
              <w:t xml:space="preserve">   </w:t>
            </w:r>
          </w:p>
        </w:tc>
        <w:tc>
          <w:tcPr>
            <w:tcW w:w="606" w:type="pct"/>
            <w:shd w:val="clear" w:color="auto" w:fill="auto"/>
          </w:tcPr>
          <w:p w14:paraId="2707C6E0" w14:textId="6515A8D6" w:rsidR="00BC4602" w:rsidRPr="00BC4602" w:rsidRDefault="00B2082C" w:rsidP="001D1D7F">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3.710.670,00</w:t>
            </w:r>
            <w:r w:rsidR="008B2F3E" w:rsidRPr="008B2F3E">
              <w:rPr>
                <w:rFonts w:ascii="Arial Narrow" w:eastAsia="Arial Narrow" w:hAnsi="Arial Narrow" w:cs="Arial Narrow"/>
                <w:sz w:val="16"/>
                <w:szCs w:val="16"/>
                <w:lang w:val="en-US" w:eastAsia="zh-CN" w:bidi="ar"/>
              </w:rPr>
              <w:t xml:space="preserve">   </w:t>
            </w:r>
          </w:p>
        </w:tc>
        <w:tc>
          <w:tcPr>
            <w:tcW w:w="757" w:type="pct"/>
            <w:shd w:val="clear" w:color="auto" w:fill="auto"/>
          </w:tcPr>
          <w:p w14:paraId="706536F8" w14:textId="127898AC" w:rsidR="00BC4602" w:rsidRPr="00BC4602" w:rsidRDefault="00B2082C" w:rsidP="001D1D7F">
            <w:pPr>
              <w:spacing w:line="240" w:lineRule="auto"/>
              <w:jc w:val="right"/>
              <w:textAlignment w:val="center"/>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w:t>
            </w:r>
          </w:p>
        </w:tc>
      </w:tr>
      <w:tr w:rsidR="00BC4602" w:rsidRPr="0099289B" w14:paraId="50CB0B08" w14:textId="77777777" w:rsidTr="00837094">
        <w:trPr>
          <w:trHeight w:val="126"/>
        </w:trPr>
        <w:tc>
          <w:tcPr>
            <w:tcW w:w="228" w:type="pct"/>
            <w:shd w:val="clear" w:color="auto" w:fill="auto"/>
          </w:tcPr>
          <w:p w14:paraId="5E6A58A7" w14:textId="77777777" w:rsidR="00BC4602" w:rsidRPr="00BC4602" w:rsidRDefault="00BC4602" w:rsidP="00C07051">
            <w:pPr>
              <w:numPr>
                <w:ilvl w:val="0"/>
                <w:numId w:val="70"/>
              </w:numPr>
              <w:spacing w:line="240" w:lineRule="auto"/>
              <w:rPr>
                <w:rFonts w:ascii="Arial Narrow" w:eastAsia="Times New Roman" w:hAnsi="Arial Narrow" w:cs="Calibri"/>
                <w:sz w:val="16"/>
                <w:szCs w:val="16"/>
                <w:lang w:val="id-ID" w:eastAsia="id-ID"/>
              </w:rPr>
            </w:pPr>
          </w:p>
        </w:tc>
        <w:tc>
          <w:tcPr>
            <w:tcW w:w="2046" w:type="pct"/>
            <w:shd w:val="clear" w:color="auto" w:fill="auto"/>
          </w:tcPr>
          <w:p w14:paraId="30D7ED30" w14:textId="4053BC05" w:rsidR="00BC4602" w:rsidRPr="00BC4602" w:rsidRDefault="00B2082C" w:rsidP="00BD17B6">
            <w:pPr>
              <w:spacing w:line="240" w:lineRule="auto"/>
              <w:ind w:left="174"/>
              <w:jc w:val="both"/>
              <w:rPr>
                <w:rFonts w:ascii="Arial Narrow" w:eastAsia="Times New Roman" w:hAnsi="Arial Narrow" w:cs="Calibri"/>
                <w:sz w:val="16"/>
                <w:szCs w:val="16"/>
                <w:lang w:val="en-US" w:eastAsia="id-ID"/>
              </w:rPr>
            </w:pPr>
            <w:proofErr w:type="spellStart"/>
            <w:r w:rsidRPr="00BC4602">
              <w:rPr>
                <w:rFonts w:ascii="Arial Narrow" w:eastAsia="Times New Roman" w:hAnsi="Arial Narrow" w:cs="Calibri"/>
                <w:sz w:val="16"/>
                <w:szCs w:val="16"/>
                <w:lang w:val="en-US" w:eastAsia="id-ID"/>
              </w:rPr>
              <w:t>Akumulasi</w:t>
            </w:r>
            <w:proofErr w:type="spellEnd"/>
            <w:r w:rsidRPr="00BC4602">
              <w:rPr>
                <w:rFonts w:ascii="Arial Narrow" w:eastAsia="Times New Roman" w:hAnsi="Arial Narrow" w:cs="Calibri"/>
                <w:sz w:val="16"/>
                <w:szCs w:val="16"/>
                <w:lang w:val="en-US" w:eastAsia="id-ID"/>
              </w:rPr>
              <w:t xml:space="preserve"> </w:t>
            </w:r>
            <w:proofErr w:type="spellStart"/>
            <w:r w:rsidRPr="00BC4602">
              <w:rPr>
                <w:rFonts w:ascii="Arial Narrow" w:eastAsia="Times New Roman" w:hAnsi="Arial Narrow" w:cs="Calibri"/>
                <w:sz w:val="16"/>
                <w:szCs w:val="16"/>
                <w:lang w:val="en-US" w:eastAsia="id-ID"/>
              </w:rPr>
              <w:t>Penyusutan</w:t>
            </w:r>
            <w:proofErr w:type="spellEnd"/>
            <w:r w:rsidRPr="00BC4602">
              <w:rPr>
                <w:rFonts w:ascii="Arial Narrow" w:eastAsia="Times New Roman" w:hAnsi="Arial Narrow" w:cs="Calibri"/>
                <w:sz w:val="16"/>
                <w:szCs w:val="16"/>
                <w:lang w:val="en-US" w:eastAsia="id-ID"/>
              </w:rPr>
              <w:t xml:space="preserve"> Alat </w:t>
            </w:r>
            <w:proofErr w:type="spellStart"/>
            <w:r>
              <w:rPr>
                <w:rFonts w:ascii="Arial Narrow" w:eastAsia="Times New Roman" w:hAnsi="Arial Narrow" w:cs="Calibri"/>
                <w:sz w:val="16"/>
                <w:szCs w:val="16"/>
                <w:lang w:val="en-US" w:eastAsia="id-ID"/>
              </w:rPr>
              <w:t>Rumah</w:t>
            </w:r>
            <w:proofErr w:type="spellEnd"/>
            <w:r>
              <w:rPr>
                <w:rFonts w:ascii="Arial Narrow" w:eastAsia="Times New Roman" w:hAnsi="Arial Narrow" w:cs="Calibri"/>
                <w:sz w:val="16"/>
                <w:szCs w:val="16"/>
                <w:lang w:val="en-US" w:eastAsia="id-ID"/>
              </w:rPr>
              <w:t xml:space="preserve"> </w:t>
            </w:r>
            <w:proofErr w:type="spellStart"/>
            <w:r>
              <w:rPr>
                <w:rFonts w:ascii="Arial Narrow" w:eastAsia="Times New Roman" w:hAnsi="Arial Narrow" w:cs="Calibri"/>
                <w:sz w:val="16"/>
                <w:szCs w:val="16"/>
                <w:lang w:val="en-US" w:eastAsia="id-ID"/>
              </w:rPr>
              <w:t>Tangga-Mebel</w:t>
            </w:r>
            <w:proofErr w:type="spellEnd"/>
          </w:p>
        </w:tc>
        <w:tc>
          <w:tcPr>
            <w:tcW w:w="757" w:type="pct"/>
            <w:shd w:val="clear" w:color="auto" w:fill="auto"/>
          </w:tcPr>
          <w:p w14:paraId="66B32134" w14:textId="66414163" w:rsidR="00BC4602" w:rsidRPr="00BC4602" w:rsidRDefault="00BC4602" w:rsidP="001D1D7F">
            <w:pPr>
              <w:spacing w:line="240" w:lineRule="auto"/>
              <w:jc w:val="right"/>
              <w:rPr>
                <w:rFonts w:ascii="Arial Narrow" w:eastAsia="Times New Roman" w:hAnsi="Arial Narrow" w:cs="Calibri"/>
                <w:sz w:val="16"/>
                <w:szCs w:val="16"/>
                <w:lang w:val="id-ID" w:eastAsia="id-ID"/>
              </w:rPr>
            </w:pPr>
            <w:r w:rsidRPr="00BC4602">
              <w:rPr>
                <w:rFonts w:ascii="Arial Narrow" w:eastAsia="Times New Roman" w:hAnsi="Arial Narrow" w:cs="Calibri"/>
                <w:sz w:val="16"/>
                <w:szCs w:val="16"/>
                <w:lang w:val="id-ID" w:eastAsia="id-ID"/>
              </w:rPr>
              <w:t>(</w:t>
            </w:r>
            <w:r w:rsidR="00B2082C">
              <w:rPr>
                <w:rFonts w:ascii="Arial Narrow" w:eastAsia="Times New Roman" w:hAnsi="Arial Narrow" w:cs="Calibri"/>
                <w:sz w:val="16"/>
                <w:szCs w:val="16"/>
                <w:lang w:val="en-US" w:eastAsia="id-ID"/>
              </w:rPr>
              <w:t>17.455.000,00</w:t>
            </w:r>
            <w:r w:rsidRPr="00BC4602">
              <w:rPr>
                <w:rFonts w:ascii="Arial Narrow" w:eastAsia="Times New Roman" w:hAnsi="Arial Narrow" w:cs="Calibri"/>
                <w:sz w:val="16"/>
                <w:szCs w:val="16"/>
                <w:lang w:val="id-ID" w:eastAsia="id-ID"/>
              </w:rPr>
              <w:t>)</w:t>
            </w:r>
          </w:p>
        </w:tc>
        <w:tc>
          <w:tcPr>
            <w:tcW w:w="606" w:type="pct"/>
            <w:shd w:val="clear" w:color="auto" w:fill="auto"/>
          </w:tcPr>
          <w:p w14:paraId="010DAEC5" w14:textId="7941BE44" w:rsidR="00BC4602" w:rsidRPr="00BC4602" w:rsidRDefault="00B2082C" w:rsidP="001D1D7F">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2.585.000,00</w:t>
            </w:r>
            <w:r w:rsidR="008B2F3E" w:rsidRPr="008B2F3E">
              <w:rPr>
                <w:rFonts w:ascii="Arial Narrow" w:eastAsia="Arial Narrow" w:hAnsi="Arial Narrow" w:cs="Arial Narrow"/>
                <w:sz w:val="16"/>
                <w:szCs w:val="16"/>
                <w:lang w:val="en-US" w:eastAsia="zh-CN" w:bidi="ar"/>
              </w:rPr>
              <w:t xml:space="preserve">   </w:t>
            </w:r>
          </w:p>
        </w:tc>
        <w:tc>
          <w:tcPr>
            <w:tcW w:w="606" w:type="pct"/>
            <w:shd w:val="clear" w:color="auto" w:fill="auto"/>
          </w:tcPr>
          <w:p w14:paraId="04F67E1B" w14:textId="628680B3" w:rsidR="00BC4602" w:rsidRPr="00BC4602" w:rsidRDefault="00B2082C" w:rsidP="001D1D7F">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w:t>
            </w:r>
          </w:p>
        </w:tc>
        <w:tc>
          <w:tcPr>
            <w:tcW w:w="757" w:type="pct"/>
            <w:shd w:val="clear" w:color="auto" w:fill="auto"/>
          </w:tcPr>
          <w:p w14:paraId="7F5090AC" w14:textId="64BCA93F" w:rsidR="00BC4602" w:rsidRPr="00BC4602" w:rsidRDefault="008B2F3E" w:rsidP="001D1D7F">
            <w:pPr>
              <w:spacing w:line="240" w:lineRule="auto"/>
              <w:jc w:val="right"/>
              <w:textAlignment w:val="center"/>
              <w:rPr>
                <w:rFonts w:ascii="Arial Narrow" w:eastAsia="Arial Narrow" w:hAnsi="Arial Narrow" w:cs="Arial Narrow"/>
                <w:sz w:val="16"/>
                <w:szCs w:val="16"/>
                <w:lang w:val="en-US" w:eastAsia="zh-CN" w:bidi="ar"/>
              </w:rPr>
            </w:pPr>
            <w:r w:rsidRPr="008B2F3E">
              <w:rPr>
                <w:rFonts w:ascii="Arial Narrow" w:eastAsia="Arial Narrow" w:hAnsi="Arial Narrow" w:cs="Arial Narrow"/>
                <w:sz w:val="16"/>
                <w:szCs w:val="16"/>
                <w:lang w:val="en-US" w:eastAsia="zh-CN" w:bidi="ar"/>
              </w:rPr>
              <w:t>(</w:t>
            </w:r>
            <w:r w:rsidR="00B2082C">
              <w:rPr>
                <w:rFonts w:ascii="Arial Narrow" w:eastAsia="Arial Narrow" w:hAnsi="Arial Narrow" w:cs="Arial Narrow"/>
                <w:sz w:val="16"/>
                <w:szCs w:val="16"/>
                <w:lang w:val="en-US" w:eastAsia="zh-CN" w:bidi="ar"/>
              </w:rPr>
              <w:t>14.870.000,00</w:t>
            </w:r>
            <w:r w:rsidRPr="008B2F3E">
              <w:rPr>
                <w:rFonts w:ascii="Arial Narrow" w:eastAsia="Arial Narrow" w:hAnsi="Arial Narrow" w:cs="Arial Narrow"/>
                <w:sz w:val="16"/>
                <w:szCs w:val="16"/>
                <w:lang w:val="en-US" w:eastAsia="zh-CN" w:bidi="ar"/>
              </w:rPr>
              <w:t>)</w:t>
            </w:r>
          </w:p>
        </w:tc>
      </w:tr>
      <w:tr w:rsidR="00BC4602" w:rsidRPr="0099289B" w14:paraId="35D0EA5B" w14:textId="77777777" w:rsidTr="00837094">
        <w:trPr>
          <w:trHeight w:val="126"/>
        </w:trPr>
        <w:tc>
          <w:tcPr>
            <w:tcW w:w="228" w:type="pct"/>
            <w:shd w:val="clear" w:color="auto" w:fill="auto"/>
          </w:tcPr>
          <w:p w14:paraId="053149AB" w14:textId="77777777" w:rsidR="00BC4602" w:rsidRPr="00BC4602" w:rsidRDefault="00BC4602" w:rsidP="00C07051">
            <w:pPr>
              <w:numPr>
                <w:ilvl w:val="0"/>
                <w:numId w:val="70"/>
              </w:numPr>
              <w:spacing w:line="240" w:lineRule="auto"/>
              <w:rPr>
                <w:rFonts w:ascii="Arial Narrow" w:eastAsia="Times New Roman" w:hAnsi="Arial Narrow" w:cs="Calibri"/>
                <w:sz w:val="16"/>
                <w:szCs w:val="16"/>
                <w:lang w:val="id-ID" w:eastAsia="id-ID"/>
              </w:rPr>
            </w:pPr>
          </w:p>
        </w:tc>
        <w:tc>
          <w:tcPr>
            <w:tcW w:w="2046" w:type="pct"/>
            <w:shd w:val="clear" w:color="auto" w:fill="auto"/>
          </w:tcPr>
          <w:p w14:paraId="4EE3EB41" w14:textId="16E9540A" w:rsidR="00BC4602" w:rsidRPr="00BC4602" w:rsidRDefault="00B2082C" w:rsidP="00BD17B6">
            <w:pPr>
              <w:spacing w:line="240" w:lineRule="auto"/>
              <w:ind w:left="174"/>
              <w:jc w:val="both"/>
              <w:rPr>
                <w:rFonts w:ascii="Arial Narrow" w:eastAsia="Times New Roman" w:hAnsi="Arial Narrow" w:cs="Calibri"/>
                <w:sz w:val="16"/>
                <w:szCs w:val="16"/>
                <w:lang w:val="en-US" w:eastAsia="id-ID"/>
              </w:rPr>
            </w:pPr>
            <w:proofErr w:type="spellStart"/>
            <w:r w:rsidRPr="00BC4602">
              <w:rPr>
                <w:rFonts w:ascii="Arial Narrow" w:eastAsia="Times New Roman" w:hAnsi="Arial Narrow" w:cs="Calibri"/>
                <w:sz w:val="16"/>
                <w:szCs w:val="16"/>
                <w:lang w:val="en-US" w:eastAsia="id-ID"/>
              </w:rPr>
              <w:t>Akumulasi</w:t>
            </w:r>
            <w:proofErr w:type="spellEnd"/>
            <w:r w:rsidRPr="00BC4602">
              <w:rPr>
                <w:rFonts w:ascii="Arial Narrow" w:eastAsia="Times New Roman" w:hAnsi="Arial Narrow" w:cs="Calibri"/>
                <w:sz w:val="16"/>
                <w:szCs w:val="16"/>
                <w:lang w:val="en-US" w:eastAsia="id-ID"/>
              </w:rPr>
              <w:t xml:space="preserve"> </w:t>
            </w:r>
            <w:proofErr w:type="spellStart"/>
            <w:r w:rsidRPr="00BC4602">
              <w:rPr>
                <w:rFonts w:ascii="Arial Narrow" w:eastAsia="Times New Roman" w:hAnsi="Arial Narrow" w:cs="Calibri"/>
                <w:sz w:val="16"/>
                <w:szCs w:val="16"/>
                <w:lang w:val="en-US" w:eastAsia="id-ID"/>
              </w:rPr>
              <w:t>Penyusutan</w:t>
            </w:r>
            <w:proofErr w:type="spellEnd"/>
            <w:r w:rsidRPr="00BC4602">
              <w:rPr>
                <w:rFonts w:ascii="Arial Narrow" w:eastAsia="Times New Roman" w:hAnsi="Arial Narrow" w:cs="Calibri"/>
                <w:sz w:val="16"/>
                <w:szCs w:val="16"/>
                <w:lang w:val="en-US" w:eastAsia="id-ID"/>
              </w:rPr>
              <w:t xml:space="preserve"> Alat </w:t>
            </w:r>
            <w:proofErr w:type="spellStart"/>
            <w:r>
              <w:rPr>
                <w:rFonts w:ascii="Arial Narrow" w:eastAsia="Times New Roman" w:hAnsi="Arial Narrow" w:cs="Calibri"/>
                <w:sz w:val="16"/>
                <w:szCs w:val="16"/>
                <w:lang w:val="en-US" w:eastAsia="id-ID"/>
              </w:rPr>
              <w:t>Rumah</w:t>
            </w:r>
            <w:proofErr w:type="spellEnd"/>
            <w:r>
              <w:rPr>
                <w:rFonts w:ascii="Arial Narrow" w:eastAsia="Times New Roman" w:hAnsi="Arial Narrow" w:cs="Calibri"/>
                <w:sz w:val="16"/>
                <w:szCs w:val="16"/>
                <w:lang w:val="en-US" w:eastAsia="id-ID"/>
              </w:rPr>
              <w:t xml:space="preserve"> </w:t>
            </w:r>
            <w:proofErr w:type="spellStart"/>
            <w:r>
              <w:rPr>
                <w:rFonts w:ascii="Arial Narrow" w:eastAsia="Times New Roman" w:hAnsi="Arial Narrow" w:cs="Calibri"/>
                <w:sz w:val="16"/>
                <w:szCs w:val="16"/>
                <w:lang w:val="en-US" w:eastAsia="id-ID"/>
              </w:rPr>
              <w:t>Tangga</w:t>
            </w:r>
            <w:proofErr w:type="spellEnd"/>
            <w:r>
              <w:rPr>
                <w:rFonts w:ascii="Arial Narrow" w:eastAsia="Times New Roman" w:hAnsi="Arial Narrow" w:cs="Calibri"/>
                <w:sz w:val="16"/>
                <w:szCs w:val="16"/>
                <w:lang w:val="en-US" w:eastAsia="id-ID"/>
              </w:rPr>
              <w:t xml:space="preserve">-Alat </w:t>
            </w:r>
            <w:proofErr w:type="spellStart"/>
            <w:r>
              <w:rPr>
                <w:rFonts w:ascii="Arial Narrow" w:eastAsia="Times New Roman" w:hAnsi="Arial Narrow" w:cs="Calibri"/>
                <w:sz w:val="16"/>
                <w:szCs w:val="16"/>
                <w:lang w:val="en-US" w:eastAsia="id-ID"/>
              </w:rPr>
              <w:t>Rumah</w:t>
            </w:r>
            <w:proofErr w:type="spellEnd"/>
            <w:r>
              <w:rPr>
                <w:rFonts w:ascii="Arial Narrow" w:eastAsia="Times New Roman" w:hAnsi="Arial Narrow" w:cs="Calibri"/>
                <w:sz w:val="16"/>
                <w:szCs w:val="16"/>
                <w:lang w:val="en-US" w:eastAsia="id-ID"/>
              </w:rPr>
              <w:t xml:space="preserve"> </w:t>
            </w:r>
            <w:proofErr w:type="spellStart"/>
            <w:r>
              <w:rPr>
                <w:rFonts w:ascii="Arial Narrow" w:eastAsia="Times New Roman" w:hAnsi="Arial Narrow" w:cs="Calibri"/>
                <w:sz w:val="16"/>
                <w:szCs w:val="16"/>
                <w:lang w:val="en-US" w:eastAsia="id-ID"/>
              </w:rPr>
              <w:t>Tangga</w:t>
            </w:r>
            <w:proofErr w:type="spellEnd"/>
            <w:r>
              <w:rPr>
                <w:rFonts w:ascii="Arial Narrow" w:eastAsia="Times New Roman" w:hAnsi="Arial Narrow" w:cs="Calibri"/>
                <w:sz w:val="16"/>
                <w:szCs w:val="16"/>
                <w:lang w:val="en-US" w:eastAsia="id-ID"/>
              </w:rPr>
              <w:t xml:space="preserve"> </w:t>
            </w:r>
            <w:proofErr w:type="spellStart"/>
            <w:r>
              <w:rPr>
                <w:rFonts w:ascii="Arial Narrow" w:eastAsia="Times New Roman" w:hAnsi="Arial Narrow" w:cs="Calibri"/>
                <w:sz w:val="16"/>
                <w:szCs w:val="16"/>
                <w:lang w:val="en-US" w:eastAsia="id-ID"/>
              </w:rPr>
              <w:t>Lainnya</w:t>
            </w:r>
            <w:proofErr w:type="spellEnd"/>
            <w:r>
              <w:rPr>
                <w:rFonts w:ascii="Arial Narrow" w:eastAsia="Times New Roman" w:hAnsi="Arial Narrow" w:cs="Calibri"/>
                <w:sz w:val="16"/>
                <w:szCs w:val="16"/>
                <w:lang w:val="en-US" w:eastAsia="id-ID"/>
              </w:rPr>
              <w:t xml:space="preserve"> (Home Use)</w:t>
            </w:r>
          </w:p>
        </w:tc>
        <w:tc>
          <w:tcPr>
            <w:tcW w:w="757" w:type="pct"/>
            <w:shd w:val="clear" w:color="auto" w:fill="auto"/>
          </w:tcPr>
          <w:p w14:paraId="18C4F70E" w14:textId="21B0C170" w:rsidR="00BC4602" w:rsidRPr="00BC4602" w:rsidRDefault="00BC4602" w:rsidP="001D1D7F">
            <w:pPr>
              <w:spacing w:line="240" w:lineRule="auto"/>
              <w:jc w:val="right"/>
              <w:rPr>
                <w:rFonts w:ascii="Arial Narrow" w:eastAsia="Times New Roman" w:hAnsi="Arial Narrow" w:cs="Calibri"/>
                <w:sz w:val="16"/>
                <w:szCs w:val="16"/>
                <w:lang w:val="id-ID" w:eastAsia="id-ID"/>
              </w:rPr>
            </w:pPr>
            <w:r w:rsidRPr="00BC4602">
              <w:rPr>
                <w:rFonts w:ascii="Arial Narrow" w:eastAsia="Times New Roman" w:hAnsi="Arial Narrow" w:cs="Calibri"/>
                <w:sz w:val="16"/>
                <w:szCs w:val="16"/>
                <w:lang w:val="id-ID" w:eastAsia="id-ID"/>
              </w:rPr>
              <w:t>(</w:t>
            </w:r>
            <w:r w:rsidR="00B2082C">
              <w:rPr>
                <w:rFonts w:ascii="Arial Narrow" w:eastAsia="Times New Roman" w:hAnsi="Arial Narrow" w:cs="Calibri"/>
                <w:sz w:val="16"/>
                <w:szCs w:val="16"/>
                <w:lang w:val="en-US" w:eastAsia="id-ID"/>
              </w:rPr>
              <w:t>8.205.000</w:t>
            </w:r>
            <w:r w:rsidRPr="00BC4602">
              <w:rPr>
                <w:rFonts w:ascii="Arial Narrow" w:eastAsia="Times New Roman" w:hAnsi="Arial Narrow" w:cs="Calibri"/>
                <w:sz w:val="16"/>
                <w:szCs w:val="16"/>
                <w:lang w:val="id-ID" w:eastAsia="id-ID"/>
              </w:rPr>
              <w:t>,00)</w:t>
            </w:r>
          </w:p>
        </w:tc>
        <w:tc>
          <w:tcPr>
            <w:tcW w:w="606" w:type="pct"/>
            <w:shd w:val="clear" w:color="auto" w:fill="auto"/>
          </w:tcPr>
          <w:p w14:paraId="574690C7" w14:textId="32F618DB" w:rsidR="00BC4602" w:rsidRPr="00BC4602" w:rsidRDefault="00B2082C" w:rsidP="001D1D7F">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8.205.000,00</w:t>
            </w:r>
            <w:r w:rsidR="008B2F3E" w:rsidRPr="008B2F3E">
              <w:rPr>
                <w:rFonts w:ascii="Arial Narrow" w:eastAsia="Arial Narrow" w:hAnsi="Arial Narrow" w:cs="Arial Narrow"/>
                <w:sz w:val="16"/>
                <w:szCs w:val="16"/>
                <w:lang w:val="en-US" w:eastAsia="zh-CN" w:bidi="ar"/>
              </w:rPr>
              <w:t xml:space="preserve">   </w:t>
            </w:r>
          </w:p>
        </w:tc>
        <w:tc>
          <w:tcPr>
            <w:tcW w:w="606" w:type="pct"/>
            <w:shd w:val="clear" w:color="auto" w:fill="auto"/>
          </w:tcPr>
          <w:p w14:paraId="492D0114" w14:textId="0EE1F9A9" w:rsidR="00BC4602" w:rsidRPr="00BC4602" w:rsidRDefault="008B2F3E" w:rsidP="001D1D7F">
            <w:pPr>
              <w:spacing w:line="240" w:lineRule="auto"/>
              <w:jc w:val="right"/>
              <w:rPr>
                <w:rFonts w:ascii="Arial Narrow" w:eastAsia="Arial Narrow" w:hAnsi="Arial Narrow" w:cs="Arial Narrow"/>
                <w:sz w:val="16"/>
                <w:szCs w:val="16"/>
                <w:lang w:val="en-US" w:eastAsia="zh-CN" w:bidi="ar"/>
              </w:rPr>
            </w:pPr>
            <w:r w:rsidRPr="008B2F3E">
              <w:rPr>
                <w:rFonts w:ascii="Arial Narrow" w:eastAsia="Arial Narrow" w:hAnsi="Arial Narrow" w:cs="Arial Narrow"/>
                <w:sz w:val="16"/>
                <w:szCs w:val="16"/>
                <w:lang w:val="en-US" w:eastAsia="zh-CN" w:bidi="ar"/>
              </w:rPr>
              <w:t xml:space="preserve">-   </w:t>
            </w:r>
          </w:p>
        </w:tc>
        <w:tc>
          <w:tcPr>
            <w:tcW w:w="757" w:type="pct"/>
            <w:shd w:val="clear" w:color="auto" w:fill="auto"/>
          </w:tcPr>
          <w:p w14:paraId="5E8F2D7D" w14:textId="5CE39347" w:rsidR="00BC4602" w:rsidRPr="00BC4602" w:rsidRDefault="00B2082C" w:rsidP="001D1D7F">
            <w:pPr>
              <w:spacing w:line="240" w:lineRule="auto"/>
              <w:jc w:val="right"/>
              <w:textAlignment w:val="center"/>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w:t>
            </w:r>
          </w:p>
        </w:tc>
      </w:tr>
      <w:tr w:rsidR="00933712" w:rsidRPr="00BC4602" w14:paraId="53E507AA" w14:textId="77777777" w:rsidTr="00837094">
        <w:trPr>
          <w:trHeight w:val="126"/>
        </w:trPr>
        <w:tc>
          <w:tcPr>
            <w:tcW w:w="228" w:type="pct"/>
            <w:shd w:val="clear" w:color="auto" w:fill="auto"/>
          </w:tcPr>
          <w:p w14:paraId="2C4F3EED" w14:textId="1F29C1FE" w:rsidR="009A19BB" w:rsidRPr="00BC4602" w:rsidRDefault="00BC4602" w:rsidP="00BC4602">
            <w:pPr>
              <w:spacing w:line="240" w:lineRule="auto"/>
              <w:rPr>
                <w:rFonts w:ascii="Arial Narrow" w:eastAsia="Times New Roman" w:hAnsi="Arial Narrow" w:cs="Calibri"/>
                <w:b/>
                <w:bCs/>
                <w:sz w:val="16"/>
                <w:szCs w:val="16"/>
                <w:lang w:val="id-ID" w:eastAsia="id-ID"/>
              </w:rPr>
            </w:pPr>
            <w:r>
              <w:rPr>
                <w:rFonts w:ascii="Arial Narrow" w:eastAsia="Times New Roman" w:hAnsi="Arial Narrow" w:cs="Calibri"/>
                <w:b/>
                <w:bCs/>
                <w:sz w:val="16"/>
                <w:szCs w:val="16"/>
                <w:lang w:val="id-ID" w:eastAsia="id-ID"/>
              </w:rPr>
              <w:t>C</w:t>
            </w:r>
          </w:p>
        </w:tc>
        <w:tc>
          <w:tcPr>
            <w:tcW w:w="2046" w:type="pct"/>
            <w:shd w:val="clear" w:color="auto" w:fill="auto"/>
          </w:tcPr>
          <w:p w14:paraId="772DDEEA" w14:textId="275E05CE" w:rsidR="009A19BB" w:rsidRPr="00BC4602" w:rsidRDefault="009A19BB" w:rsidP="001D1D7F">
            <w:pPr>
              <w:spacing w:line="240" w:lineRule="auto"/>
              <w:rPr>
                <w:rFonts w:ascii="Arial Narrow" w:eastAsia="Times New Roman" w:hAnsi="Arial Narrow" w:cs="Calibri"/>
                <w:b/>
                <w:bCs/>
                <w:sz w:val="16"/>
                <w:szCs w:val="16"/>
                <w:lang w:val="en-US" w:eastAsia="id-ID"/>
              </w:rPr>
            </w:pPr>
            <w:proofErr w:type="spellStart"/>
            <w:r w:rsidRPr="00BC4602">
              <w:rPr>
                <w:rFonts w:ascii="Arial Narrow" w:eastAsia="Times New Roman" w:hAnsi="Arial Narrow" w:cs="Calibri"/>
                <w:b/>
                <w:bCs/>
                <w:sz w:val="16"/>
                <w:szCs w:val="16"/>
                <w:lang w:val="en-US" w:eastAsia="id-ID"/>
              </w:rPr>
              <w:t>Akumulasi</w:t>
            </w:r>
            <w:proofErr w:type="spellEnd"/>
            <w:r w:rsidRPr="00BC4602">
              <w:rPr>
                <w:rFonts w:ascii="Arial Narrow" w:eastAsia="Times New Roman" w:hAnsi="Arial Narrow" w:cs="Calibri"/>
                <w:b/>
                <w:bCs/>
                <w:sz w:val="16"/>
                <w:szCs w:val="16"/>
                <w:lang w:val="en-US" w:eastAsia="id-ID"/>
              </w:rPr>
              <w:t xml:space="preserve"> </w:t>
            </w:r>
            <w:proofErr w:type="spellStart"/>
            <w:r w:rsidRPr="00BC4602">
              <w:rPr>
                <w:rFonts w:ascii="Arial Narrow" w:eastAsia="Times New Roman" w:hAnsi="Arial Narrow" w:cs="Calibri"/>
                <w:b/>
                <w:bCs/>
                <w:sz w:val="16"/>
                <w:szCs w:val="16"/>
                <w:lang w:val="en-US" w:eastAsia="id-ID"/>
              </w:rPr>
              <w:t>Penyusutan</w:t>
            </w:r>
            <w:proofErr w:type="spellEnd"/>
            <w:r w:rsidRPr="00BC4602">
              <w:rPr>
                <w:rFonts w:ascii="Arial Narrow" w:eastAsia="Times New Roman" w:hAnsi="Arial Narrow" w:cs="Calibri"/>
                <w:b/>
                <w:bCs/>
                <w:sz w:val="16"/>
                <w:szCs w:val="16"/>
                <w:lang w:val="en-US" w:eastAsia="id-ID"/>
              </w:rPr>
              <w:t xml:space="preserve"> </w:t>
            </w:r>
            <w:proofErr w:type="spellStart"/>
            <w:r w:rsidR="00B2082C">
              <w:rPr>
                <w:rFonts w:ascii="Arial Narrow" w:eastAsia="Times New Roman" w:hAnsi="Arial Narrow" w:cs="Calibri"/>
                <w:b/>
                <w:bCs/>
                <w:sz w:val="16"/>
                <w:szCs w:val="16"/>
                <w:lang w:val="en-US" w:eastAsia="id-ID"/>
              </w:rPr>
              <w:t>Komputer</w:t>
            </w:r>
            <w:proofErr w:type="spellEnd"/>
          </w:p>
        </w:tc>
        <w:tc>
          <w:tcPr>
            <w:tcW w:w="757" w:type="pct"/>
            <w:shd w:val="clear" w:color="auto" w:fill="auto"/>
          </w:tcPr>
          <w:p w14:paraId="35CDA886" w14:textId="0F81C6DA" w:rsidR="009A19BB" w:rsidRPr="00BC4602" w:rsidRDefault="008B2F3E" w:rsidP="001D1D7F">
            <w:pPr>
              <w:spacing w:line="240" w:lineRule="auto"/>
              <w:jc w:val="right"/>
              <w:rPr>
                <w:rFonts w:ascii="Arial Narrow" w:eastAsia="Times New Roman" w:hAnsi="Arial Narrow" w:cs="Calibri"/>
                <w:b/>
                <w:bCs/>
                <w:sz w:val="16"/>
                <w:szCs w:val="16"/>
                <w:lang w:val="id-ID" w:eastAsia="id-ID"/>
              </w:rPr>
            </w:pPr>
            <w:r w:rsidRPr="008B2F3E">
              <w:rPr>
                <w:rFonts w:ascii="Arial Narrow" w:eastAsia="Times New Roman" w:hAnsi="Arial Narrow" w:cs="Calibri"/>
                <w:b/>
                <w:bCs/>
                <w:sz w:val="16"/>
                <w:szCs w:val="16"/>
                <w:lang w:val="id-ID" w:eastAsia="id-ID"/>
              </w:rPr>
              <w:t>(</w:t>
            </w:r>
            <w:r w:rsidR="009606EF">
              <w:rPr>
                <w:rFonts w:ascii="Arial Narrow" w:eastAsia="Times New Roman" w:hAnsi="Arial Narrow" w:cs="Calibri"/>
                <w:b/>
                <w:bCs/>
                <w:sz w:val="16"/>
                <w:szCs w:val="16"/>
                <w:lang w:val="en-US" w:eastAsia="id-ID"/>
              </w:rPr>
              <w:t>83.067.500</w:t>
            </w:r>
            <w:r w:rsidRPr="008B2F3E">
              <w:rPr>
                <w:rFonts w:ascii="Arial Narrow" w:eastAsia="Times New Roman" w:hAnsi="Arial Narrow" w:cs="Calibri"/>
                <w:b/>
                <w:bCs/>
                <w:sz w:val="16"/>
                <w:szCs w:val="16"/>
                <w:lang w:val="id-ID" w:eastAsia="id-ID"/>
              </w:rPr>
              <w:t>,00)</w:t>
            </w:r>
          </w:p>
        </w:tc>
        <w:tc>
          <w:tcPr>
            <w:tcW w:w="606" w:type="pct"/>
            <w:shd w:val="clear" w:color="auto" w:fill="auto"/>
          </w:tcPr>
          <w:p w14:paraId="2DC6FDB7" w14:textId="4B002529" w:rsidR="009A19BB" w:rsidRPr="00BC4602" w:rsidRDefault="009606EF" w:rsidP="001D1D7F">
            <w:pPr>
              <w:spacing w:line="240" w:lineRule="auto"/>
              <w:jc w:val="right"/>
              <w:rPr>
                <w:rFonts w:ascii="Arial Narrow" w:eastAsia="Arial Narrow" w:hAnsi="Arial Narrow" w:cs="Arial Narrow"/>
                <w:b/>
                <w:bCs/>
                <w:sz w:val="16"/>
                <w:szCs w:val="16"/>
                <w:lang w:val="en-US" w:eastAsia="zh-CN" w:bidi="ar"/>
              </w:rPr>
            </w:pPr>
            <w:r>
              <w:rPr>
                <w:rFonts w:ascii="Arial Narrow" w:eastAsia="Arial Narrow" w:hAnsi="Arial Narrow" w:cs="Arial Narrow"/>
                <w:b/>
                <w:bCs/>
                <w:sz w:val="16"/>
                <w:szCs w:val="16"/>
                <w:lang w:val="en-US" w:eastAsia="zh-CN" w:bidi="ar"/>
              </w:rPr>
              <w:t>23.501.000</w:t>
            </w:r>
            <w:r w:rsidR="008B2F3E" w:rsidRPr="008B2F3E">
              <w:rPr>
                <w:rFonts w:ascii="Arial Narrow" w:eastAsia="Arial Narrow" w:hAnsi="Arial Narrow" w:cs="Arial Narrow"/>
                <w:b/>
                <w:bCs/>
                <w:sz w:val="16"/>
                <w:szCs w:val="16"/>
                <w:lang w:val="en-US" w:eastAsia="zh-CN" w:bidi="ar"/>
              </w:rPr>
              <w:t>,00</w:t>
            </w:r>
          </w:p>
        </w:tc>
        <w:tc>
          <w:tcPr>
            <w:tcW w:w="606" w:type="pct"/>
            <w:shd w:val="clear" w:color="auto" w:fill="auto"/>
          </w:tcPr>
          <w:p w14:paraId="46001193" w14:textId="5489EA38" w:rsidR="009A19BB" w:rsidRPr="00BC4602" w:rsidRDefault="009606EF" w:rsidP="001D1D7F">
            <w:pPr>
              <w:spacing w:line="240" w:lineRule="auto"/>
              <w:jc w:val="right"/>
              <w:rPr>
                <w:rFonts w:ascii="Arial Narrow" w:eastAsia="Arial Narrow" w:hAnsi="Arial Narrow" w:cs="Arial Narrow"/>
                <w:b/>
                <w:bCs/>
                <w:sz w:val="16"/>
                <w:szCs w:val="16"/>
                <w:lang w:val="en-US" w:eastAsia="zh-CN" w:bidi="ar"/>
              </w:rPr>
            </w:pPr>
            <w:r>
              <w:rPr>
                <w:rFonts w:ascii="Arial Narrow" w:eastAsia="Arial Narrow" w:hAnsi="Arial Narrow" w:cs="Arial Narrow"/>
                <w:b/>
                <w:bCs/>
                <w:sz w:val="16"/>
                <w:szCs w:val="16"/>
                <w:lang w:val="en-US" w:eastAsia="zh-CN" w:bidi="ar"/>
              </w:rPr>
              <w:t>2.329.166,00</w:t>
            </w:r>
            <w:r w:rsidR="008B2F3E" w:rsidRPr="008B2F3E">
              <w:rPr>
                <w:rFonts w:ascii="Arial Narrow" w:eastAsia="Arial Narrow" w:hAnsi="Arial Narrow" w:cs="Arial Narrow"/>
                <w:b/>
                <w:bCs/>
                <w:sz w:val="16"/>
                <w:szCs w:val="16"/>
                <w:lang w:val="en-US" w:eastAsia="zh-CN" w:bidi="ar"/>
              </w:rPr>
              <w:t xml:space="preserve">  </w:t>
            </w:r>
          </w:p>
        </w:tc>
        <w:tc>
          <w:tcPr>
            <w:tcW w:w="757" w:type="pct"/>
            <w:shd w:val="clear" w:color="auto" w:fill="auto"/>
          </w:tcPr>
          <w:p w14:paraId="0BAF01CF" w14:textId="4436ACDE" w:rsidR="009A19BB" w:rsidRPr="00BC4602" w:rsidRDefault="008B2F3E" w:rsidP="001D1D7F">
            <w:pPr>
              <w:spacing w:line="240" w:lineRule="auto"/>
              <w:jc w:val="right"/>
              <w:textAlignment w:val="center"/>
              <w:rPr>
                <w:rFonts w:ascii="Arial Narrow" w:eastAsia="Arial Narrow" w:hAnsi="Arial Narrow" w:cs="Arial Narrow"/>
                <w:b/>
                <w:bCs/>
                <w:sz w:val="16"/>
                <w:szCs w:val="16"/>
                <w:lang w:val="en-US" w:eastAsia="zh-CN" w:bidi="ar"/>
              </w:rPr>
            </w:pPr>
            <w:r w:rsidRPr="008B2F3E">
              <w:rPr>
                <w:rFonts w:ascii="Arial Narrow" w:eastAsia="Arial Narrow" w:hAnsi="Arial Narrow" w:cs="Arial Narrow"/>
                <w:b/>
                <w:bCs/>
                <w:sz w:val="16"/>
                <w:szCs w:val="16"/>
                <w:lang w:val="en-US" w:eastAsia="zh-CN" w:bidi="ar"/>
              </w:rPr>
              <w:t>(</w:t>
            </w:r>
            <w:r w:rsidR="009606EF">
              <w:rPr>
                <w:rFonts w:ascii="Arial Narrow" w:eastAsia="Arial Narrow" w:hAnsi="Arial Narrow" w:cs="Arial Narrow"/>
                <w:b/>
                <w:bCs/>
                <w:sz w:val="16"/>
                <w:szCs w:val="16"/>
                <w:lang w:val="en-US" w:eastAsia="zh-CN" w:bidi="ar"/>
              </w:rPr>
              <w:t>61.895.666</w:t>
            </w:r>
            <w:r w:rsidRPr="008B2F3E">
              <w:rPr>
                <w:rFonts w:ascii="Arial Narrow" w:eastAsia="Arial Narrow" w:hAnsi="Arial Narrow" w:cs="Arial Narrow"/>
                <w:b/>
                <w:bCs/>
                <w:sz w:val="16"/>
                <w:szCs w:val="16"/>
                <w:lang w:val="en-US" w:eastAsia="zh-CN" w:bidi="ar"/>
              </w:rPr>
              <w:t>,00)</w:t>
            </w:r>
          </w:p>
        </w:tc>
      </w:tr>
      <w:tr w:rsidR="00BC4602" w:rsidRPr="00BC4602" w14:paraId="5CE35616" w14:textId="77777777" w:rsidTr="00837094">
        <w:trPr>
          <w:trHeight w:val="126"/>
        </w:trPr>
        <w:tc>
          <w:tcPr>
            <w:tcW w:w="228" w:type="pct"/>
            <w:shd w:val="clear" w:color="auto" w:fill="auto"/>
          </w:tcPr>
          <w:p w14:paraId="62C88E0D" w14:textId="77777777" w:rsidR="00BC4602" w:rsidRPr="00BC4602" w:rsidRDefault="00BC4602" w:rsidP="00C07051">
            <w:pPr>
              <w:numPr>
                <w:ilvl w:val="0"/>
                <w:numId w:val="71"/>
              </w:numPr>
              <w:spacing w:line="240" w:lineRule="auto"/>
              <w:rPr>
                <w:rFonts w:ascii="Arial Narrow" w:eastAsia="Times New Roman" w:hAnsi="Arial Narrow" w:cs="Calibri"/>
                <w:sz w:val="16"/>
                <w:szCs w:val="16"/>
                <w:lang w:val="id-ID" w:eastAsia="id-ID"/>
              </w:rPr>
            </w:pPr>
          </w:p>
        </w:tc>
        <w:tc>
          <w:tcPr>
            <w:tcW w:w="2046" w:type="pct"/>
            <w:shd w:val="clear" w:color="auto" w:fill="auto"/>
          </w:tcPr>
          <w:p w14:paraId="42FE82C8" w14:textId="51D9BD31" w:rsidR="00BC4602" w:rsidRPr="00BC4602" w:rsidRDefault="00BC4602" w:rsidP="00BD17B6">
            <w:pPr>
              <w:spacing w:line="240" w:lineRule="auto"/>
              <w:ind w:left="174"/>
              <w:jc w:val="both"/>
              <w:rPr>
                <w:rFonts w:ascii="Arial Narrow" w:eastAsia="Times New Roman" w:hAnsi="Arial Narrow" w:cs="Calibri"/>
                <w:sz w:val="16"/>
                <w:szCs w:val="16"/>
                <w:lang w:val="en-US" w:eastAsia="id-ID"/>
              </w:rPr>
            </w:pPr>
            <w:proofErr w:type="spellStart"/>
            <w:r w:rsidRPr="00BC4602">
              <w:rPr>
                <w:rFonts w:ascii="Arial Narrow" w:eastAsia="Times New Roman" w:hAnsi="Arial Narrow" w:cs="Calibri"/>
                <w:sz w:val="16"/>
                <w:szCs w:val="16"/>
                <w:lang w:val="en-US" w:eastAsia="id-ID"/>
              </w:rPr>
              <w:t>Akumulasi</w:t>
            </w:r>
            <w:proofErr w:type="spellEnd"/>
            <w:r w:rsidRPr="00BC4602">
              <w:rPr>
                <w:rFonts w:ascii="Arial Narrow" w:eastAsia="Times New Roman" w:hAnsi="Arial Narrow" w:cs="Calibri"/>
                <w:sz w:val="16"/>
                <w:szCs w:val="16"/>
                <w:lang w:val="en-US" w:eastAsia="id-ID"/>
              </w:rPr>
              <w:t xml:space="preserve"> </w:t>
            </w:r>
            <w:proofErr w:type="spellStart"/>
            <w:r w:rsidRPr="00BC4602">
              <w:rPr>
                <w:rFonts w:ascii="Arial Narrow" w:eastAsia="Times New Roman" w:hAnsi="Arial Narrow" w:cs="Calibri"/>
                <w:sz w:val="16"/>
                <w:szCs w:val="16"/>
                <w:lang w:val="en-US" w:eastAsia="id-ID"/>
              </w:rPr>
              <w:t>Penyusutan</w:t>
            </w:r>
            <w:proofErr w:type="spellEnd"/>
            <w:r w:rsidRPr="00BC4602">
              <w:rPr>
                <w:rFonts w:ascii="Arial Narrow" w:eastAsia="Times New Roman" w:hAnsi="Arial Narrow" w:cs="Calibri"/>
                <w:sz w:val="16"/>
                <w:szCs w:val="16"/>
                <w:lang w:val="en-US" w:eastAsia="id-ID"/>
              </w:rPr>
              <w:t xml:space="preserve"> </w:t>
            </w:r>
            <w:proofErr w:type="spellStart"/>
            <w:r w:rsidR="00B2082C">
              <w:rPr>
                <w:rFonts w:ascii="Arial Narrow" w:eastAsia="Times New Roman" w:hAnsi="Arial Narrow" w:cs="Calibri"/>
                <w:sz w:val="16"/>
                <w:szCs w:val="16"/>
                <w:lang w:val="en-US" w:eastAsia="id-ID"/>
              </w:rPr>
              <w:t>Komputer</w:t>
            </w:r>
            <w:proofErr w:type="spellEnd"/>
            <w:r w:rsidR="00B2082C">
              <w:rPr>
                <w:rFonts w:ascii="Arial Narrow" w:eastAsia="Times New Roman" w:hAnsi="Arial Narrow" w:cs="Calibri"/>
                <w:sz w:val="16"/>
                <w:szCs w:val="16"/>
                <w:lang w:val="en-US" w:eastAsia="id-ID"/>
              </w:rPr>
              <w:t xml:space="preserve"> Unit-Personal Computer</w:t>
            </w:r>
          </w:p>
        </w:tc>
        <w:tc>
          <w:tcPr>
            <w:tcW w:w="757" w:type="pct"/>
            <w:shd w:val="clear" w:color="auto" w:fill="auto"/>
          </w:tcPr>
          <w:p w14:paraId="38EC0860" w14:textId="1E3CD9F2" w:rsidR="00BC4602" w:rsidRPr="00BC4602" w:rsidRDefault="00BC4602" w:rsidP="001D1D7F">
            <w:pPr>
              <w:spacing w:line="240" w:lineRule="auto"/>
              <w:jc w:val="right"/>
              <w:rPr>
                <w:rFonts w:ascii="Arial Narrow" w:eastAsia="Times New Roman" w:hAnsi="Arial Narrow" w:cs="Calibri"/>
                <w:sz w:val="16"/>
                <w:szCs w:val="16"/>
                <w:lang w:val="id-ID" w:eastAsia="id-ID"/>
              </w:rPr>
            </w:pPr>
            <w:r w:rsidRPr="00BC4602">
              <w:rPr>
                <w:rFonts w:ascii="Arial Narrow" w:eastAsia="Times New Roman" w:hAnsi="Arial Narrow" w:cs="Calibri"/>
                <w:sz w:val="16"/>
                <w:szCs w:val="16"/>
                <w:lang w:val="id-ID" w:eastAsia="id-ID"/>
              </w:rPr>
              <w:t>(</w:t>
            </w:r>
            <w:r w:rsidR="00B2082C">
              <w:rPr>
                <w:rFonts w:ascii="Arial Narrow" w:eastAsia="Times New Roman" w:hAnsi="Arial Narrow" w:cs="Calibri"/>
                <w:sz w:val="16"/>
                <w:szCs w:val="16"/>
                <w:lang w:val="en-US" w:eastAsia="id-ID"/>
              </w:rPr>
              <w:t>63.611.400,00</w:t>
            </w:r>
            <w:r w:rsidRPr="00BC4602">
              <w:rPr>
                <w:rFonts w:ascii="Arial Narrow" w:eastAsia="Times New Roman" w:hAnsi="Arial Narrow" w:cs="Calibri"/>
                <w:sz w:val="16"/>
                <w:szCs w:val="16"/>
                <w:lang w:val="id-ID" w:eastAsia="id-ID"/>
              </w:rPr>
              <w:t>)</w:t>
            </w:r>
          </w:p>
        </w:tc>
        <w:tc>
          <w:tcPr>
            <w:tcW w:w="606" w:type="pct"/>
            <w:shd w:val="clear" w:color="auto" w:fill="auto"/>
          </w:tcPr>
          <w:p w14:paraId="520A1CEC" w14:textId="62687F5C" w:rsidR="00BC4602" w:rsidRPr="00BC4602" w:rsidRDefault="00B2082C" w:rsidP="001D1D7F">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9.593.000,00</w:t>
            </w:r>
          </w:p>
        </w:tc>
        <w:tc>
          <w:tcPr>
            <w:tcW w:w="606" w:type="pct"/>
            <w:shd w:val="clear" w:color="auto" w:fill="auto"/>
          </w:tcPr>
          <w:p w14:paraId="69045F9A" w14:textId="242052CE" w:rsidR="00BC4602" w:rsidRPr="00BC4602" w:rsidRDefault="00B2082C" w:rsidP="001D1D7F">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1.079.166,00</w:t>
            </w:r>
            <w:r w:rsidR="008B2F3E" w:rsidRPr="008B2F3E">
              <w:rPr>
                <w:rFonts w:ascii="Arial Narrow" w:eastAsia="Arial Narrow" w:hAnsi="Arial Narrow" w:cs="Arial Narrow"/>
                <w:sz w:val="16"/>
                <w:szCs w:val="16"/>
                <w:lang w:val="en-US" w:eastAsia="zh-CN" w:bidi="ar"/>
              </w:rPr>
              <w:t xml:space="preserve">   </w:t>
            </w:r>
          </w:p>
        </w:tc>
        <w:tc>
          <w:tcPr>
            <w:tcW w:w="757" w:type="pct"/>
            <w:shd w:val="clear" w:color="auto" w:fill="auto"/>
          </w:tcPr>
          <w:p w14:paraId="67D476ED" w14:textId="0F78D50A" w:rsidR="00BC4602" w:rsidRPr="00BC4602" w:rsidRDefault="008B2F3E" w:rsidP="001D1D7F">
            <w:pPr>
              <w:spacing w:line="240" w:lineRule="auto"/>
              <w:jc w:val="right"/>
              <w:textAlignment w:val="center"/>
              <w:rPr>
                <w:rFonts w:ascii="Arial Narrow" w:eastAsia="Arial Narrow" w:hAnsi="Arial Narrow" w:cs="Arial Narrow"/>
                <w:sz w:val="16"/>
                <w:szCs w:val="16"/>
                <w:lang w:val="en-US" w:eastAsia="zh-CN" w:bidi="ar"/>
              </w:rPr>
            </w:pPr>
            <w:r w:rsidRPr="008B2F3E">
              <w:rPr>
                <w:rFonts w:ascii="Arial Narrow" w:eastAsia="Arial Narrow" w:hAnsi="Arial Narrow" w:cs="Arial Narrow"/>
                <w:sz w:val="16"/>
                <w:szCs w:val="16"/>
                <w:lang w:val="en-US" w:eastAsia="zh-CN" w:bidi="ar"/>
              </w:rPr>
              <w:t>(</w:t>
            </w:r>
            <w:r w:rsidR="00B2082C">
              <w:rPr>
                <w:rFonts w:ascii="Arial Narrow" w:eastAsia="Arial Narrow" w:hAnsi="Arial Narrow" w:cs="Arial Narrow"/>
                <w:sz w:val="16"/>
                <w:szCs w:val="16"/>
                <w:lang w:val="en-US" w:eastAsia="zh-CN" w:bidi="ar"/>
              </w:rPr>
              <w:t>55.097.566</w:t>
            </w:r>
            <w:r w:rsidRPr="008B2F3E">
              <w:rPr>
                <w:rFonts w:ascii="Arial Narrow" w:eastAsia="Arial Narrow" w:hAnsi="Arial Narrow" w:cs="Arial Narrow"/>
                <w:sz w:val="16"/>
                <w:szCs w:val="16"/>
                <w:lang w:val="en-US" w:eastAsia="zh-CN" w:bidi="ar"/>
              </w:rPr>
              <w:t>,00)</w:t>
            </w:r>
          </w:p>
        </w:tc>
      </w:tr>
      <w:tr w:rsidR="00BC4602" w:rsidRPr="00BC4602" w14:paraId="2C07DE9A" w14:textId="77777777" w:rsidTr="00837094">
        <w:trPr>
          <w:trHeight w:val="126"/>
        </w:trPr>
        <w:tc>
          <w:tcPr>
            <w:tcW w:w="228" w:type="pct"/>
            <w:shd w:val="clear" w:color="auto" w:fill="auto"/>
          </w:tcPr>
          <w:p w14:paraId="0005DC84" w14:textId="77777777" w:rsidR="00BC4602" w:rsidRPr="00BC4602" w:rsidRDefault="00BC4602" w:rsidP="00C07051">
            <w:pPr>
              <w:numPr>
                <w:ilvl w:val="0"/>
                <w:numId w:val="71"/>
              </w:numPr>
              <w:spacing w:line="240" w:lineRule="auto"/>
              <w:rPr>
                <w:rFonts w:ascii="Arial Narrow" w:eastAsia="Times New Roman" w:hAnsi="Arial Narrow" w:cs="Calibri"/>
                <w:sz w:val="16"/>
                <w:szCs w:val="16"/>
                <w:lang w:val="id-ID" w:eastAsia="id-ID"/>
              </w:rPr>
            </w:pPr>
          </w:p>
        </w:tc>
        <w:tc>
          <w:tcPr>
            <w:tcW w:w="2046" w:type="pct"/>
            <w:shd w:val="clear" w:color="auto" w:fill="auto"/>
          </w:tcPr>
          <w:p w14:paraId="7BE97271" w14:textId="32E1626A" w:rsidR="00BC4602" w:rsidRPr="00BC4602" w:rsidRDefault="00B2082C" w:rsidP="00BD17B6">
            <w:pPr>
              <w:spacing w:line="240" w:lineRule="auto"/>
              <w:ind w:left="174"/>
              <w:jc w:val="both"/>
              <w:rPr>
                <w:rFonts w:ascii="Arial Narrow" w:eastAsia="Times New Roman" w:hAnsi="Arial Narrow" w:cs="Calibri"/>
                <w:sz w:val="16"/>
                <w:szCs w:val="16"/>
                <w:lang w:val="en-US" w:eastAsia="id-ID"/>
              </w:rPr>
            </w:pPr>
            <w:proofErr w:type="spellStart"/>
            <w:r w:rsidRPr="00BC4602">
              <w:rPr>
                <w:rFonts w:ascii="Arial Narrow" w:eastAsia="Times New Roman" w:hAnsi="Arial Narrow" w:cs="Calibri"/>
                <w:sz w:val="16"/>
                <w:szCs w:val="16"/>
                <w:lang w:val="en-US" w:eastAsia="id-ID"/>
              </w:rPr>
              <w:t>Akumulasi</w:t>
            </w:r>
            <w:proofErr w:type="spellEnd"/>
            <w:r w:rsidRPr="00BC4602">
              <w:rPr>
                <w:rFonts w:ascii="Arial Narrow" w:eastAsia="Times New Roman" w:hAnsi="Arial Narrow" w:cs="Calibri"/>
                <w:sz w:val="16"/>
                <w:szCs w:val="16"/>
                <w:lang w:val="en-US" w:eastAsia="id-ID"/>
              </w:rPr>
              <w:t xml:space="preserve"> </w:t>
            </w:r>
            <w:proofErr w:type="spellStart"/>
            <w:r w:rsidRPr="00BC4602">
              <w:rPr>
                <w:rFonts w:ascii="Arial Narrow" w:eastAsia="Times New Roman" w:hAnsi="Arial Narrow" w:cs="Calibri"/>
                <w:sz w:val="16"/>
                <w:szCs w:val="16"/>
                <w:lang w:val="en-US" w:eastAsia="id-ID"/>
              </w:rPr>
              <w:t>Penyusutan</w:t>
            </w:r>
            <w:proofErr w:type="spellEnd"/>
            <w:r w:rsidRPr="00BC4602">
              <w:rPr>
                <w:rFonts w:ascii="Arial Narrow" w:eastAsia="Times New Roman" w:hAnsi="Arial Narrow" w:cs="Calibri"/>
                <w:sz w:val="16"/>
                <w:szCs w:val="16"/>
                <w:lang w:val="en-US" w:eastAsia="id-ID"/>
              </w:rPr>
              <w:t xml:space="preserve"> </w:t>
            </w:r>
            <w:proofErr w:type="spellStart"/>
            <w:r>
              <w:rPr>
                <w:rFonts w:ascii="Arial Narrow" w:eastAsia="Times New Roman" w:hAnsi="Arial Narrow" w:cs="Calibri"/>
                <w:sz w:val="16"/>
                <w:szCs w:val="16"/>
                <w:lang w:val="en-US" w:eastAsia="id-ID"/>
              </w:rPr>
              <w:t>Komputer</w:t>
            </w:r>
            <w:proofErr w:type="spellEnd"/>
            <w:r>
              <w:rPr>
                <w:rFonts w:ascii="Arial Narrow" w:eastAsia="Times New Roman" w:hAnsi="Arial Narrow" w:cs="Calibri"/>
                <w:sz w:val="16"/>
                <w:szCs w:val="16"/>
                <w:lang w:val="en-US" w:eastAsia="id-ID"/>
              </w:rPr>
              <w:t xml:space="preserve"> Unit-</w:t>
            </w:r>
            <w:proofErr w:type="spellStart"/>
            <w:r>
              <w:rPr>
                <w:rFonts w:ascii="Arial Narrow" w:eastAsia="Times New Roman" w:hAnsi="Arial Narrow" w:cs="Calibri"/>
                <w:sz w:val="16"/>
                <w:szCs w:val="16"/>
                <w:lang w:val="en-US" w:eastAsia="id-ID"/>
              </w:rPr>
              <w:t>Peralatan</w:t>
            </w:r>
            <w:proofErr w:type="spellEnd"/>
            <w:r>
              <w:rPr>
                <w:rFonts w:ascii="Arial Narrow" w:eastAsia="Times New Roman" w:hAnsi="Arial Narrow" w:cs="Calibri"/>
                <w:sz w:val="16"/>
                <w:szCs w:val="16"/>
                <w:lang w:val="en-US" w:eastAsia="id-ID"/>
              </w:rPr>
              <w:t xml:space="preserve"> Personal Computer</w:t>
            </w:r>
          </w:p>
        </w:tc>
        <w:tc>
          <w:tcPr>
            <w:tcW w:w="757" w:type="pct"/>
            <w:shd w:val="clear" w:color="auto" w:fill="auto"/>
          </w:tcPr>
          <w:p w14:paraId="45D845A0" w14:textId="16357A44" w:rsidR="00BC4602" w:rsidRPr="00BC4602" w:rsidRDefault="00BC4602" w:rsidP="001D1D7F">
            <w:pPr>
              <w:spacing w:line="240" w:lineRule="auto"/>
              <w:jc w:val="right"/>
              <w:rPr>
                <w:rFonts w:ascii="Arial Narrow" w:eastAsia="Times New Roman" w:hAnsi="Arial Narrow" w:cs="Calibri"/>
                <w:sz w:val="16"/>
                <w:szCs w:val="16"/>
                <w:lang w:val="id-ID" w:eastAsia="id-ID"/>
              </w:rPr>
            </w:pPr>
            <w:r w:rsidRPr="00BC4602">
              <w:rPr>
                <w:rFonts w:ascii="Arial Narrow" w:eastAsia="Times New Roman" w:hAnsi="Arial Narrow" w:cs="Calibri"/>
                <w:sz w:val="16"/>
                <w:szCs w:val="16"/>
                <w:lang w:val="id-ID" w:eastAsia="id-ID"/>
              </w:rPr>
              <w:t>(</w:t>
            </w:r>
            <w:r w:rsidR="00B2082C">
              <w:rPr>
                <w:rFonts w:ascii="Arial Narrow" w:eastAsia="Times New Roman" w:hAnsi="Arial Narrow" w:cs="Calibri"/>
                <w:sz w:val="16"/>
                <w:szCs w:val="16"/>
                <w:lang w:val="en-US" w:eastAsia="id-ID"/>
              </w:rPr>
              <w:t>10.898.100</w:t>
            </w:r>
            <w:r w:rsidRPr="00BC4602">
              <w:rPr>
                <w:rFonts w:ascii="Arial Narrow" w:eastAsia="Times New Roman" w:hAnsi="Arial Narrow" w:cs="Calibri"/>
                <w:sz w:val="16"/>
                <w:szCs w:val="16"/>
                <w:lang w:val="id-ID" w:eastAsia="id-ID"/>
              </w:rPr>
              <w:t>,00)</w:t>
            </w:r>
          </w:p>
        </w:tc>
        <w:tc>
          <w:tcPr>
            <w:tcW w:w="606" w:type="pct"/>
            <w:shd w:val="clear" w:color="auto" w:fill="auto"/>
          </w:tcPr>
          <w:p w14:paraId="14F3D408" w14:textId="0A38EE18" w:rsidR="00BC4602" w:rsidRPr="00BC4602" w:rsidRDefault="00B2082C" w:rsidP="001D1D7F">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5.350.000,00</w:t>
            </w:r>
            <w:r w:rsidR="008B2F3E" w:rsidRPr="008B2F3E">
              <w:rPr>
                <w:rFonts w:ascii="Arial Narrow" w:eastAsia="Arial Narrow" w:hAnsi="Arial Narrow" w:cs="Arial Narrow"/>
                <w:sz w:val="16"/>
                <w:szCs w:val="16"/>
                <w:lang w:val="en-US" w:eastAsia="zh-CN" w:bidi="ar"/>
              </w:rPr>
              <w:t xml:space="preserve">   </w:t>
            </w:r>
          </w:p>
        </w:tc>
        <w:tc>
          <w:tcPr>
            <w:tcW w:w="606" w:type="pct"/>
            <w:shd w:val="clear" w:color="auto" w:fill="auto"/>
          </w:tcPr>
          <w:p w14:paraId="691A06A1" w14:textId="3226B84B" w:rsidR="00BC4602" w:rsidRPr="00BC4602" w:rsidRDefault="00B2082C" w:rsidP="001D1D7F">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1.250.000,00</w:t>
            </w:r>
            <w:r w:rsidR="008B2F3E" w:rsidRPr="008B2F3E">
              <w:rPr>
                <w:rFonts w:ascii="Arial Narrow" w:eastAsia="Arial Narrow" w:hAnsi="Arial Narrow" w:cs="Arial Narrow"/>
                <w:sz w:val="16"/>
                <w:szCs w:val="16"/>
                <w:lang w:val="en-US" w:eastAsia="zh-CN" w:bidi="ar"/>
              </w:rPr>
              <w:t xml:space="preserve">  </w:t>
            </w:r>
          </w:p>
        </w:tc>
        <w:tc>
          <w:tcPr>
            <w:tcW w:w="757" w:type="pct"/>
            <w:shd w:val="clear" w:color="auto" w:fill="auto"/>
          </w:tcPr>
          <w:p w14:paraId="267D3285" w14:textId="12C73918" w:rsidR="00BC4602" w:rsidRPr="00BC4602" w:rsidRDefault="008B2F3E" w:rsidP="001D1D7F">
            <w:pPr>
              <w:spacing w:line="240" w:lineRule="auto"/>
              <w:jc w:val="right"/>
              <w:textAlignment w:val="center"/>
              <w:rPr>
                <w:rFonts w:ascii="Arial Narrow" w:eastAsia="Arial Narrow" w:hAnsi="Arial Narrow" w:cs="Arial Narrow"/>
                <w:sz w:val="16"/>
                <w:szCs w:val="16"/>
                <w:lang w:val="en-US" w:eastAsia="zh-CN" w:bidi="ar"/>
              </w:rPr>
            </w:pPr>
            <w:r w:rsidRPr="008B2F3E">
              <w:rPr>
                <w:rFonts w:ascii="Arial Narrow" w:eastAsia="Arial Narrow" w:hAnsi="Arial Narrow" w:cs="Arial Narrow"/>
                <w:sz w:val="16"/>
                <w:szCs w:val="16"/>
                <w:lang w:val="en-US" w:eastAsia="zh-CN" w:bidi="ar"/>
              </w:rPr>
              <w:t>(</w:t>
            </w:r>
            <w:r w:rsidR="009606EF">
              <w:rPr>
                <w:rFonts w:ascii="Arial Narrow" w:eastAsia="Arial Narrow" w:hAnsi="Arial Narrow" w:cs="Arial Narrow"/>
                <w:sz w:val="16"/>
                <w:szCs w:val="16"/>
                <w:lang w:val="en-US" w:eastAsia="zh-CN" w:bidi="ar"/>
              </w:rPr>
              <w:t>6.798.100</w:t>
            </w:r>
            <w:r w:rsidRPr="008B2F3E">
              <w:rPr>
                <w:rFonts w:ascii="Arial Narrow" w:eastAsia="Arial Narrow" w:hAnsi="Arial Narrow" w:cs="Arial Narrow"/>
                <w:sz w:val="16"/>
                <w:szCs w:val="16"/>
                <w:lang w:val="en-US" w:eastAsia="zh-CN" w:bidi="ar"/>
              </w:rPr>
              <w:t>,00)</w:t>
            </w:r>
          </w:p>
        </w:tc>
      </w:tr>
      <w:tr w:rsidR="009606EF" w:rsidRPr="00BC4602" w14:paraId="55BE040B" w14:textId="77777777" w:rsidTr="00837094">
        <w:trPr>
          <w:trHeight w:val="126"/>
        </w:trPr>
        <w:tc>
          <w:tcPr>
            <w:tcW w:w="228" w:type="pct"/>
            <w:shd w:val="clear" w:color="auto" w:fill="auto"/>
          </w:tcPr>
          <w:p w14:paraId="4805E3AC" w14:textId="77777777" w:rsidR="009606EF" w:rsidRPr="00BC4602" w:rsidRDefault="009606EF" w:rsidP="00C07051">
            <w:pPr>
              <w:numPr>
                <w:ilvl w:val="0"/>
                <w:numId w:val="71"/>
              </w:numPr>
              <w:spacing w:line="240" w:lineRule="auto"/>
              <w:rPr>
                <w:rFonts w:ascii="Arial Narrow" w:eastAsia="Times New Roman" w:hAnsi="Arial Narrow" w:cs="Calibri"/>
                <w:sz w:val="16"/>
                <w:szCs w:val="16"/>
                <w:lang w:val="id-ID" w:eastAsia="id-ID"/>
              </w:rPr>
            </w:pPr>
          </w:p>
        </w:tc>
        <w:tc>
          <w:tcPr>
            <w:tcW w:w="2046" w:type="pct"/>
            <w:shd w:val="clear" w:color="auto" w:fill="auto"/>
          </w:tcPr>
          <w:p w14:paraId="24FC0F28" w14:textId="3CAF123B" w:rsidR="009606EF" w:rsidRPr="00BC4602" w:rsidRDefault="009606EF" w:rsidP="00BD17B6">
            <w:pPr>
              <w:spacing w:line="240" w:lineRule="auto"/>
              <w:ind w:left="174"/>
              <w:jc w:val="both"/>
              <w:rPr>
                <w:rFonts w:ascii="Arial Narrow" w:eastAsia="Times New Roman" w:hAnsi="Arial Narrow" w:cs="Calibri"/>
                <w:sz w:val="16"/>
                <w:szCs w:val="16"/>
                <w:lang w:val="en-US" w:eastAsia="id-ID"/>
              </w:rPr>
            </w:pPr>
            <w:proofErr w:type="spellStart"/>
            <w:r w:rsidRPr="00BC4602">
              <w:rPr>
                <w:rFonts w:ascii="Arial Narrow" w:eastAsia="Times New Roman" w:hAnsi="Arial Narrow" w:cs="Calibri"/>
                <w:sz w:val="16"/>
                <w:szCs w:val="16"/>
                <w:lang w:val="en-US" w:eastAsia="id-ID"/>
              </w:rPr>
              <w:t>Akumulasi</w:t>
            </w:r>
            <w:proofErr w:type="spellEnd"/>
            <w:r w:rsidRPr="00BC4602">
              <w:rPr>
                <w:rFonts w:ascii="Arial Narrow" w:eastAsia="Times New Roman" w:hAnsi="Arial Narrow" w:cs="Calibri"/>
                <w:sz w:val="16"/>
                <w:szCs w:val="16"/>
                <w:lang w:val="en-US" w:eastAsia="id-ID"/>
              </w:rPr>
              <w:t xml:space="preserve"> </w:t>
            </w:r>
            <w:proofErr w:type="spellStart"/>
            <w:r w:rsidRPr="00BC4602">
              <w:rPr>
                <w:rFonts w:ascii="Arial Narrow" w:eastAsia="Times New Roman" w:hAnsi="Arial Narrow" w:cs="Calibri"/>
                <w:sz w:val="16"/>
                <w:szCs w:val="16"/>
                <w:lang w:val="en-US" w:eastAsia="id-ID"/>
              </w:rPr>
              <w:t>Penyusutan</w:t>
            </w:r>
            <w:proofErr w:type="spellEnd"/>
            <w:r w:rsidRPr="00BC4602">
              <w:rPr>
                <w:rFonts w:ascii="Arial Narrow" w:eastAsia="Times New Roman" w:hAnsi="Arial Narrow" w:cs="Calibri"/>
                <w:sz w:val="16"/>
                <w:szCs w:val="16"/>
                <w:lang w:val="en-US" w:eastAsia="id-ID"/>
              </w:rPr>
              <w:t xml:space="preserve"> </w:t>
            </w:r>
            <w:proofErr w:type="spellStart"/>
            <w:r>
              <w:rPr>
                <w:rFonts w:ascii="Arial Narrow" w:eastAsia="Times New Roman" w:hAnsi="Arial Narrow" w:cs="Calibri"/>
                <w:sz w:val="16"/>
                <w:szCs w:val="16"/>
                <w:lang w:val="en-US" w:eastAsia="id-ID"/>
              </w:rPr>
              <w:t>Komputer</w:t>
            </w:r>
            <w:proofErr w:type="spellEnd"/>
            <w:r>
              <w:rPr>
                <w:rFonts w:ascii="Arial Narrow" w:eastAsia="Times New Roman" w:hAnsi="Arial Narrow" w:cs="Calibri"/>
                <w:sz w:val="16"/>
                <w:szCs w:val="16"/>
                <w:lang w:val="en-US" w:eastAsia="id-ID"/>
              </w:rPr>
              <w:t xml:space="preserve"> Unit-</w:t>
            </w:r>
            <w:proofErr w:type="spellStart"/>
            <w:r>
              <w:rPr>
                <w:rFonts w:ascii="Arial Narrow" w:eastAsia="Times New Roman" w:hAnsi="Arial Narrow" w:cs="Calibri"/>
                <w:sz w:val="16"/>
                <w:szCs w:val="16"/>
                <w:lang w:val="en-US" w:eastAsia="id-ID"/>
              </w:rPr>
              <w:t>Peralatan</w:t>
            </w:r>
            <w:proofErr w:type="spellEnd"/>
            <w:r>
              <w:rPr>
                <w:rFonts w:ascii="Arial Narrow" w:eastAsia="Times New Roman" w:hAnsi="Arial Narrow" w:cs="Calibri"/>
                <w:sz w:val="16"/>
                <w:szCs w:val="16"/>
                <w:lang w:val="en-US" w:eastAsia="id-ID"/>
              </w:rPr>
              <w:t xml:space="preserve"> </w:t>
            </w:r>
            <w:proofErr w:type="spellStart"/>
            <w:r>
              <w:rPr>
                <w:rFonts w:ascii="Arial Narrow" w:eastAsia="Times New Roman" w:hAnsi="Arial Narrow" w:cs="Calibri"/>
                <w:sz w:val="16"/>
                <w:szCs w:val="16"/>
                <w:lang w:val="en-US" w:eastAsia="id-ID"/>
              </w:rPr>
              <w:t>Jaringan</w:t>
            </w:r>
            <w:proofErr w:type="spellEnd"/>
          </w:p>
        </w:tc>
        <w:tc>
          <w:tcPr>
            <w:tcW w:w="757" w:type="pct"/>
            <w:shd w:val="clear" w:color="auto" w:fill="auto"/>
          </w:tcPr>
          <w:p w14:paraId="74DE4AEB" w14:textId="1BDBF676" w:rsidR="009606EF" w:rsidRPr="009606EF" w:rsidRDefault="009606EF" w:rsidP="001D1D7F">
            <w:pPr>
              <w:spacing w:line="240" w:lineRule="auto"/>
              <w:jc w:val="right"/>
              <w:rPr>
                <w:rFonts w:ascii="Arial Narrow" w:eastAsia="Times New Roman" w:hAnsi="Arial Narrow" w:cs="Calibri"/>
                <w:sz w:val="16"/>
                <w:szCs w:val="16"/>
                <w:lang w:val="en-US" w:eastAsia="id-ID"/>
              </w:rPr>
            </w:pPr>
            <w:r>
              <w:rPr>
                <w:rFonts w:ascii="Arial Narrow" w:eastAsia="Times New Roman" w:hAnsi="Arial Narrow" w:cs="Calibri"/>
                <w:sz w:val="16"/>
                <w:szCs w:val="16"/>
                <w:lang w:val="en-US" w:eastAsia="id-ID"/>
              </w:rPr>
              <w:t>(8.558.000,00)</w:t>
            </w:r>
          </w:p>
        </w:tc>
        <w:tc>
          <w:tcPr>
            <w:tcW w:w="606" w:type="pct"/>
            <w:shd w:val="clear" w:color="auto" w:fill="auto"/>
          </w:tcPr>
          <w:p w14:paraId="0EED0DF6" w14:textId="0E6575C6" w:rsidR="009606EF" w:rsidRDefault="009606EF" w:rsidP="001D1D7F">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8.558.000,00</w:t>
            </w:r>
          </w:p>
        </w:tc>
        <w:tc>
          <w:tcPr>
            <w:tcW w:w="606" w:type="pct"/>
            <w:shd w:val="clear" w:color="auto" w:fill="auto"/>
          </w:tcPr>
          <w:p w14:paraId="373D621F" w14:textId="6563ED97" w:rsidR="009606EF" w:rsidRDefault="009606EF" w:rsidP="001D1D7F">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w:t>
            </w:r>
          </w:p>
        </w:tc>
        <w:tc>
          <w:tcPr>
            <w:tcW w:w="757" w:type="pct"/>
            <w:shd w:val="clear" w:color="auto" w:fill="auto"/>
          </w:tcPr>
          <w:p w14:paraId="48EA0B3D" w14:textId="459EB0B1" w:rsidR="009606EF" w:rsidRPr="008B2F3E" w:rsidRDefault="009606EF" w:rsidP="001D1D7F">
            <w:pPr>
              <w:spacing w:line="240" w:lineRule="auto"/>
              <w:jc w:val="right"/>
              <w:textAlignment w:val="center"/>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w:t>
            </w:r>
          </w:p>
        </w:tc>
      </w:tr>
      <w:tr w:rsidR="008C382E" w:rsidRPr="0099289B" w14:paraId="3849391F" w14:textId="77777777" w:rsidTr="00837094">
        <w:trPr>
          <w:trHeight w:val="20"/>
        </w:trPr>
        <w:tc>
          <w:tcPr>
            <w:tcW w:w="2274" w:type="pct"/>
            <w:gridSpan w:val="2"/>
            <w:shd w:val="clear" w:color="auto" w:fill="auto"/>
            <w:vAlign w:val="bottom"/>
          </w:tcPr>
          <w:p w14:paraId="0684CD3E" w14:textId="0092879C" w:rsidR="008C382E" w:rsidRPr="0099289B" w:rsidRDefault="008C382E" w:rsidP="001D1D7F">
            <w:pPr>
              <w:spacing w:line="240" w:lineRule="auto"/>
              <w:jc w:val="center"/>
              <w:rPr>
                <w:rFonts w:ascii="Arial Narrow" w:eastAsia="Times New Roman" w:hAnsi="Arial Narrow" w:cs="Calibri"/>
                <w:b/>
                <w:bCs/>
                <w:sz w:val="16"/>
                <w:szCs w:val="16"/>
                <w:lang w:val="id-ID" w:eastAsia="id-ID"/>
              </w:rPr>
            </w:pPr>
            <w:r w:rsidRPr="0099289B">
              <w:rPr>
                <w:rFonts w:ascii="Arial Narrow" w:eastAsia="Times New Roman" w:hAnsi="Arial Narrow" w:cs="Calibri"/>
                <w:b/>
                <w:bCs/>
                <w:sz w:val="16"/>
                <w:szCs w:val="16"/>
                <w:lang w:val="en-US" w:eastAsia="id-ID"/>
              </w:rPr>
              <w:t>JUMLAH</w:t>
            </w:r>
            <w:r w:rsidR="00CC4BE3">
              <w:rPr>
                <w:rFonts w:ascii="Arial Narrow" w:eastAsia="Times New Roman" w:hAnsi="Arial Narrow" w:cs="Calibri"/>
                <w:b/>
                <w:bCs/>
                <w:sz w:val="16"/>
                <w:szCs w:val="16"/>
                <w:lang w:val="en-US" w:eastAsia="id-ID"/>
              </w:rPr>
              <w:t xml:space="preserve"> A+B+C</w:t>
            </w:r>
          </w:p>
        </w:tc>
        <w:tc>
          <w:tcPr>
            <w:tcW w:w="757" w:type="pct"/>
            <w:shd w:val="clear" w:color="auto" w:fill="auto"/>
          </w:tcPr>
          <w:p w14:paraId="2FC27E32" w14:textId="06723C72" w:rsidR="008C382E" w:rsidRPr="0099289B" w:rsidRDefault="00A67348" w:rsidP="001D1D7F">
            <w:pPr>
              <w:spacing w:line="240" w:lineRule="auto"/>
              <w:jc w:val="right"/>
              <w:rPr>
                <w:rFonts w:ascii="Arial Narrow" w:eastAsia="Times New Roman" w:hAnsi="Arial Narrow" w:cs="Calibri"/>
                <w:b/>
                <w:bCs/>
                <w:sz w:val="16"/>
                <w:szCs w:val="16"/>
                <w:lang w:val="id-ID" w:eastAsia="id-ID"/>
              </w:rPr>
            </w:pPr>
            <w:r w:rsidRPr="00A67348">
              <w:rPr>
                <w:rFonts w:ascii="Arial Narrow" w:eastAsia="Times New Roman" w:hAnsi="Arial Narrow" w:cs="Calibri"/>
                <w:b/>
                <w:bCs/>
                <w:sz w:val="16"/>
                <w:szCs w:val="16"/>
                <w:lang w:val="id-ID" w:eastAsia="id-ID"/>
              </w:rPr>
              <w:t>(</w:t>
            </w:r>
            <w:r w:rsidR="009606EF">
              <w:rPr>
                <w:rFonts w:ascii="Arial Narrow" w:eastAsia="Times New Roman" w:hAnsi="Arial Narrow" w:cs="Calibri"/>
                <w:b/>
                <w:bCs/>
                <w:sz w:val="16"/>
                <w:szCs w:val="16"/>
                <w:lang w:val="en-US" w:eastAsia="id-ID"/>
              </w:rPr>
              <w:t>307.465.942,00</w:t>
            </w:r>
            <w:r w:rsidRPr="00A67348">
              <w:rPr>
                <w:rFonts w:ascii="Arial Narrow" w:eastAsia="Times New Roman" w:hAnsi="Arial Narrow" w:cs="Calibri"/>
                <w:b/>
                <w:bCs/>
                <w:sz w:val="16"/>
                <w:szCs w:val="16"/>
                <w:lang w:val="id-ID" w:eastAsia="id-ID"/>
              </w:rPr>
              <w:t>)</w:t>
            </w:r>
          </w:p>
        </w:tc>
        <w:tc>
          <w:tcPr>
            <w:tcW w:w="606" w:type="pct"/>
            <w:shd w:val="clear" w:color="auto" w:fill="auto"/>
            <w:vAlign w:val="center"/>
          </w:tcPr>
          <w:p w14:paraId="53700041" w14:textId="034A619C" w:rsidR="008C382E" w:rsidRPr="0099289B" w:rsidRDefault="009606EF" w:rsidP="001D1D7F">
            <w:pPr>
              <w:spacing w:line="240" w:lineRule="auto"/>
              <w:jc w:val="right"/>
              <w:rPr>
                <w:rFonts w:ascii="Arial Narrow" w:eastAsia="Times New Roman" w:hAnsi="Arial Narrow" w:cs="Calibri"/>
                <w:b/>
                <w:bCs/>
                <w:sz w:val="16"/>
                <w:szCs w:val="16"/>
                <w:lang w:val="en-US" w:eastAsia="id-ID"/>
              </w:rPr>
            </w:pPr>
            <w:r>
              <w:rPr>
                <w:rFonts w:ascii="Arial Narrow" w:eastAsia="Times New Roman" w:hAnsi="Arial Narrow" w:cs="Calibri"/>
                <w:b/>
                <w:bCs/>
                <w:sz w:val="16"/>
                <w:szCs w:val="16"/>
                <w:lang w:val="en-US" w:eastAsia="id-ID"/>
              </w:rPr>
              <w:t>52.844.340</w:t>
            </w:r>
            <w:r w:rsidR="00D64C0B" w:rsidRPr="00D64C0B">
              <w:rPr>
                <w:rFonts w:ascii="Arial Narrow" w:eastAsia="Times New Roman" w:hAnsi="Arial Narrow" w:cs="Calibri"/>
                <w:b/>
                <w:bCs/>
                <w:sz w:val="16"/>
                <w:szCs w:val="16"/>
                <w:lang w:val="en-US" w:eastAsia="id-ID"/>
              </w:rPr>
              <w:t>,00</w:t>
            </w:r>
          </w:p>
        </w:tc>
        <w:tc>
          <w:tcPr>
            <w:tcW w:w="606" w:type="pct"/>
            <w:shd w:val="clear" w:color="auto" w:fill="auto"/>
            <w:vAlign w:val="center"/>
          </w:tcPr>
          <w:p w14:paraId="0AC6B162" w14:textId="2E474B0A" w:rsidR="008C382E" w:rsidRPr="0099289B" w:rsidRDefault="009606EF" w:rsidP="001D1D7F">
            <w:pPr>
              <w:spacing w:line="240" w:lineRule="auto"/>
              <w:jc w:val="right"/>
              <w:rPr>
                <w:rFonts w:ascii="Arial Narrow" w:eastAsia="Times New Roman" w:hAnsi="Arial Narrow" w:cs="Calibri"/>
                <w:b/>
                <w:bCs/>
                <w:sz w:val="16"/>
                <w:szCs w:val="16"/>
                <w:lang w:val="en-US" w:eastAsia="id-ID"/>
              </w:rPr>
            </w:pPr>
            <w:r>
              <w:rPr>
                <w:rFonts w:ascii="Arial Narrow" w:eastAsia="Times New Roman" w:hAnsi="Arial Narrow" w:cs="Calibri"/>
                <w:b/>
                <w:bCs/>
                <w:sz w:val="16"/>
                <w:szCs w:val="16"/>
                <w:lang w:val="en-US" w:eastAsia="id-ID"/>
              </w:rPr>
              <w:t>36.979.002</w:t>
            </w:r>
            <w:r w:rsidR="00D64C0B" w:rsidRPr="00D64C0B">
              <w:rPr>
                <w:rFonts w:ascii="Arial Narrow" w:eastAsia="Times New Roman" w:hAnsi="Arial Narrow" w:cs="Calibri"/>
                <w:b/>
                <w:bCs/>
                <w:sz w:val="16"/>
                <w:szCs w:val="16"/>
                <w:lang w:val="en-US" w:eastAsia="id-ID"/>
              </w:rPr>
              <w:t>,00</w:t>
            </w:r>
          </w:p>
        </w:tc>
        <w:tc>
          <w:tcPr>
            <w:tcW w:w="757" w:type="pct"/>
            <w:shd w:val="clear" w:color="auto" w:fill="auto"/>
          </w:tcPr>
          <w:p w14:paraId="038FA212" w14:textId="7E36C647" w:rsidR="008C382E" w:rsidRPr="0099289B" w:rsidRDefault="00D64C0B" w:rsidP="001D1D7F">
            <w:pPr>
              <w:spacing w:line="240" w:lineRule="auto"/>
              <w:jc w:val="right"/>
              <w:rPr>
                <w:rFonts w:ascii="Arial Narrow" w:eastAsia="Times New Roman" w:hAnsi="Arial Narrow" w:cs="Calibri"/>
                <w:b/>
                <w:bCs/>
                <w:sz w:val="16"/>
                <w:szCs w:val="16"/>
                <w:lang w:val="en-US" w:eastAsia="id-ID"/>
              </w:rPr>
            </w:pPr>
            <w:r w:rsidRPr="00D64C0B">
              <w:rPr>
                <w:rFonts w:ascii="Arial Narrow" w:eastAsia="Times New Roman" w:hAnsi="Arial Narrow" w:cs="Calibri"/>
                <w:b/>
                <w:bCs/>
                <w:sz w:val="16"/>
                <w:szCs w:val="16"/>
                <w:lang w:val="en-US" w:eastAsia="id-ID"/>
              </w:rPr>
              <w:t>(</w:t>
            </w:r>
            <w:r w:rsidR="009606EF">
              <w:rPr>
                <w:rFonts w:ascii="Arial Narrow" w:eastAsia="Times New Roman" w:hAnsi="Arial Narrow" w:cs="Calibri"/>
                <w:b/>
                <w:bCs/>
                <w:sz w:val="16"/>
                <w:szCs w:val="16"/>
                <w:lang w:val="en-US" w:eastAsia="id-ID"/>
              </w:rPr>
              <w:t>291.600.604,00</w:t>
            </w:r>
            <w:r w:rsidRPr="00D64C0B">
              <w:rPr>
                <w:rFonts w:ascii="Arial Narrow" w:eastAsia="Times New Roman" w:hAnsi="Arial Narrow" w:cs="Calibri"/>
                <w:b/>
                <w:bCs/>
                <w:sz w:val="16"/>
                <w:szCs w:val="16"/>
                <w:lang w:val="en-US" w:eastAsia="id-ID"/>
              </w:rPr>
              <w:t>)</w:t>
            </w:r>
          </w:p>
        </w:tc>
      </w:tr>
    </w:tbl>
    <w:p w14:paraId="6C213705" w14:textId="77777777" w:rsidR="008C382E" w:rsidRDefault="008C382E" w:rsidP="008C382E">
      <w:pPr>
        <w:pStyle w:val="ListParagraph"/>
        <w:ind w:left="851"/>
        <w:jc w:val="both"/>
      </w:pPr>
    </w:p>
    <w:p w14:paraId="35190646" w14:textId="1B07F557" w:rsidR="008C382E" w:rsidRDefault="00336107" w:rsidP="00336107">
      <w:pPr>
        <w:pStyle w:val="ListParagraph"/>
        <w:ind w:left="2977"/>
        <w:jc w:val="both"/>
      </w:pPr>
      <w:proofErr w:type="spellStart"/>
      <w:r>
        <w:t>Penjelasan</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terkait</w:t>
      </w:r>
      <w:proofErr w:type="spellEnd"/>
      <w:r>
        <w:t xml:space="preserve"> </w:t>
      </w:r>
      <w:proofErr w:type="spellStart"/>
      <w:r w:rsidRPr="00C2669A">
        <w:t>Mutasi</w:t>
      </w:r>
      <w:proofErr w:type="spellEnd"/>
      <w:r w:rsidRPr="00C2669A">
        <w:t>/</w:t>
      </w:r>
      <w:proofErr w:type="spellStart"/>
      <w:r w:rsidRPr="00C2669A">
        <w:t>Koreksi</w:t>
      </w:r>
      <w:proofErr w:type="spellEnd"/>
      <w:r w:rsidRPr="00C2669A">
        <w:t xml:space="preserve"> </w:t>
      </w:r>
      <w:proofErr w:type="spellStart"/>
      <w:r>
        <w:t>saldo</w:t>
      </w:r>
      <w:proofErr w:type="spellEnd"/>
      <w:r>
        <w:t xml:space="preserve"> pada </w:t>
      </w:r>
      <w:proofErr w:type="spellStart"/>
      <w:r>
        <w:t>Tabel</w:t>
      </w:r>
      <w:proofErr w:type="spellEnd"/>
      <w:r>
        <w:t xml:space="preserve"> III.</w:t>
      </w:r>
      <w:r w:rsidR="00743280">
        <w:t>1</w:t>
      </w:r>
      <w:r w:rsidR="00572A93">
        <w:t>7</w:t>
      </w:r>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p>
    <w:p w14:paraId="01E34364" w14:textId="4DF7E472" w:rsidR="00CC4BE3" w:rsidRDefault="00743280" w:rsidP="00C07051">
      <w:pPr>
        <w:pStyle w:val="ListParagraph"/>
        <w:numPr>
          <w:ilvl w:val="0"/>
          <w:numId w:val="69"/>
        </w:numPr>
        <w:ind w:left="3402" w:hanging="425"/>
        <w:jc w:val="both"/>
        <w:rPr>
          <w:lang w:val="id-ID"/>
        </w:rPr>
      </w:pPr>
      <w:proofErr w:type="spellStart"/>
      <w:r>
        <w:t>K</w:t>
      </w:r>
      <w:r w:rsidR="00F65605" w:rsidRPr="00C2669A">
        <w:t>oreksi</w:t>
      </w:r>
      <w:proofErr w:type="spellEnd"/>
      <w:r w:rsidR="00F65605" w:rsidRPr="00C2669A">
        <w:t xml:space="preserve"> </w:t>
      </w:r>
      <w:proofErr w:type="spellStart"/>
      <w:r w:rsidR="007106F9">
        <w:t>kredit</w:t>
      </w:r>
      <w:proofErr w:type="spellEnd"/>
      <w:r w:rsidR="007106F9">
        <w:t xml:space="preserve"> </w:t>
      </w:r>
      <w:proofErr w:type="spellStart"/>
      <w:r w:rsidR="00F65605">
        <w:t>saldo</w:t>
      </w:r>
      <w:proofErr w:type="spellEnd"/>
      <w:r w:rsidR="00336107" w:rsidRPr="00B36206">
        <w:t xml:space="preserve"> Alat </w:t>
      </w:r>
      <w:proofErr w:type="spellStart"/>
      <w:r w:rsidR="00336107">
        <w:t>Angkutan</w:t>
      </w:r>
      <w:proofErr w:type="spellEnd"/>
      <w:r w:rsidR="00336107" w:rsidRPr="00B36206">
        <w:t xml:space="preserve"> </w:t>
      </w:r>
      <w:proofErr w:type="spellStart"/>
      <w:r w:rsidR="00147079">
        <w:t>Darat</w:t>
      </w:r>
      <w:proofErr w:type="spellEnd"/>
      <w:r w:rsidR="00147079">
        <w:t xml:space="preserve"> </w:t>
      </w:r>
      <w:proofErr w:type="spellStart"/>
      <w:r w:rsidR="00147079">
        <w:t>Bermotor-Kendaraan</w:t>
      </w:r>
      <w:proofErr w:type="spellEnd"/>
      <w:r w:rsidR="00147079">
        <w:t xml:space="preserve"> Dinas </w:t>
      </w:r>
      <w:proofErr w:type="spellStart"/>
      <w:r w:rsidR="00147079">
        <w:t>Bermotor</w:t>
      </w:r>
      <w:proofErr w:type="spellEnd"/>
      <w:r w:rsidR="00336107" w:rsidRPr="00B36206">
        <w:t xml:space="preserve"> </w:t>
      </w:r>
      <w:r w:rsidR="00336107" w:rsidRPr="00B36206">
        <w:rPr>
          <w:lang w:val="id-ID"/>
        </w:rPr>
        <w:t>sebesar Rp</w:t>
      </w:r>
      <w:r w:rsidR="00147079">
        <w:rPr>
          <w:lang w:val="en-US"/>
        </w:rPr>
        <w:t>27</w:t>
      </w:r>
      <w:r w:rsidR="00F65605" w:rsidRPr="00F65605">
        <w:rPr>
          <w:lang w:val="id-ID"/>
        </w:rPr>
        <w:t>.</w:t>
      </w:r>
      <w:r w:rsidR="00147079">
        <w:rPr>
          <w:lang w:val="en-US"/>
        </w:rPr>
        <w:t>785</w:t>
      </w:r>
      <w:r w:rsidR="00F65605" w:rsidRPr="00F65605">
        <w:rPr>
          <w:lang w:val="id-ID"/>
        </w:rPr>
        <w:t>.</w:t>
      </w:r>
      <w:r w:rsidR="00147079">
        <w:rPr>
          <w:lang w:val="en-US"/>
        </w:rPr>
        <w:t>5</w:t>
      </w:r>
      <w:r w:rsidR="00F65605" w:rsidRPr="00F65605">
        <w:rPr>
          <w:lang w:val="id-ID"/>
        </w:rPr>
        <w:t>7</w:t>
      </w:r>
      <w:r w:rsidR="00147079">
        <w:rPr>
          <w:lang w:val="en-US"/>
        </w:rPr>
        <w:t>1</w:t>
      </w:r>
      <w:r w:rsidR="00F65605" w:rsidRPr="00F65605">
        <w:rPr>
          <w:lang w:val="id-ID"/>
        </w:rPr>
        <w:t>,00</w:t>
      </w:r>
      <w:r w:rsidR="00F65605">
        <w:rPr>
          <w:lang w:val="id-ID"/>
        </w:rPr>
        <w:t xml:space="preserve"> merupakan Beban Penyusutan selama TA 2024</w:t>
      </w:r>
      <w:r w:rsidR="00CC4BE3">
        <w:rPr>
          <w:lang w:val="id-ID"/>
        </w:rPr>
        <w:t>.</w:t>
      </w:r>
      <w:r w:rsidR="00F65605">
        <w:rPr>
          <w:lang w:val="id-ID"/>
        </w:rPr>
        <w:t xml:space="preserve"> </w:t>
      </w:r>
    </w:p>
    <w:p w14:paraId="3BB6E4AE" w14:textId="39C20B79" w:rsidR="00974E01" w:rsidRDefault="00974E01" w:rsidP="00C07051">
      <w:pPr>
        <w:pStyle w:val="ListParagraph"/>
        <w:numPr>
          <w:ilvl w:val="0"/>
          <w:numId w:val="69"/>
        </w:numPr>
        <w:ind w:left="3402" w:hanging="425"/>
        <w:jc w:val="both"/>
        <w:rPr>
          <w:lang w:val="id-ID"/>
        </w:rPr>
      </w:pPr>
      <w:proofErr w:type="spellStart"/>
      <w:r>
        <w:t>K</w:t>
      </w:r>
      <w:r w:rsidRPr="00C2669A">
        <w:t>oreksi</w:t>
      </w:r>
      <w:proofErr w:type="spellEnd"/>
      <w:r w:rsidRPr="00C2669A">
        <w:t xml:space="preserve"> </w:t>
      </w:r>
      <w:proofErr w:type="spellStart"/>
      <w:r>
        <w:t>kredit</w:t>
      </w:r>
      <w:proofErr w:type="spellEnd"/>
      <w:r>
        <w:t xml:space="preserve"> </w:t>
      </w:r>
      <w:proofErr w:type="spellStart"/>
      <w:r>
        <w:t>saldo</w:t>
      </w:r>
      <w:proofErr w:type="spellEnd"/>
      <w:r w:rsidRPr="00B36206">
        <w:t xml:space="preserve"> Alat </w:t>
      </w:r>
      <w:proofErr w:type="spellStart"/>
      <w:r>
        <w:t>Angkutan</w:t>
      </w:r>
      <w:proofErr w:type="spellEnd"/>
      <w:r w:rsidRPr="00B36206">
        <w:t xml:space="preserve"> </w:t>
      </w:r>
      <w:proofErr w:type="spellStart"/>
      <w:r>
        <w:t>Darat</w:t>
      </w:r>
      <w:proofErr w:type="spellEnd"/>
      <w:r>
        <w:t xml:space="preserve"> </w:t>
      </w:r>
      <w:proofErr w:type="spellStart"/>
      <w:r>
        <w:t>Bermotor-Kendaraan</w:t>
      </w:r>
      <w:proofErr w:type="spellEnd"/>
      <w:r>
        <w:t xml:space="preserve"> </w:t>
      </w:r>
      <w:proofErr w:type="spellStart"/>
      <w:r>
        <w:t>Bermotor</w:t>
      </w:r>
      <w:proofErr w:type="spellEnd"/>
      <w:r>
        <w:t xml:space="preserve"> </w:t>
      </w:r>
      <w:proofErr w:type="spellStart"/>
      <w:r>
        <w:t>Beroda</w:t>
      </w:r>
      <w:proofErr w:type="spellEnd"/>
      <w:r>
        <w:t xml:space="preserve"> </w:t>
      </w:r>
      <w:proofErr w:type="spellStart"/>
      <w:r>
        <w:t>Dua</w:t>
      </w:r>
      <w:proofErr w:type="spellEnd"/>
      <w:r w:rsidRPr="00B36206">
        <w:t xml:space="preserve"> </w:t>
      </w:r>
      <w:r w:rsidRPr="00B36206">
        <w:rPr>
          <w:lang w:val="id-ID"/>
        </w:rPr>
        <w:t>sebesar Rp</w:t>
      </w:r>
      <w:r>
        <w:rPr>
          <w:lang w:val="en-US"/>
        </w:rPr>
        <w:t>2</w:t>
      </w:r>
      <w:r w:rsidRPr="00F65605">
        <w:rPr>
          <w:lang w:val="id-ID"/>
        </w:rPr>
        <w:t>.</w:t>
      </w:r>
      <w:r>
        <w:rPr>
          <w:lang w:val="en-US"/>
        </w:rPr>
        <w:t>246</w:t>
      </w:r>
      <w:r w:rsidRPr="00F65605">
        <w:rPr>
          <w:lang w:val="id-ID"/>
        </w:rPr>
        <w:t>.</w:t>
      </w:r>
      <w:r>
        <w:rPr>
          <w:lang w:val="en-US"/>
        </w:rPr>
        <w:t>095</w:t>
      </w:r>
      <w:r w:rsidRPr="00F65605">
        <w:rPr>
          <w:lang w:val="id-ID"/>
        </w:rPr>
        <w:t>,00</w:t>
      </w:r>
      <w:r>
        <w:rPr>
          <w:lang w:val="id-ID"/>
        </w:rPr>
        <w:t xml:space="preserve"> merupakan Beban Penyusutan selama TA 2024. </w:t>
      </w:r>
    </w:p>
    <w:p w14:paraId="055C0648" w14:textId="0BE832B1" w:rsidR="00974E01" w:rsidRDefault="00974E01" w:rsidP="00C07051">
      <w:pPr>
        <w:pStyle w:val="ListParagraph"/>
        <w:numPr>
          <w:ilvl w:val="0"/>
          <w:numId w:val="69"/>
        </w:numPr>
        <w:ind w:left="3402" w:hanging="425"/>
        <w:jc w:val="both"/>
        <w:rPr>
          <w:lang w:val="id-ID"/>
        </w:rPr>
      </w:pPr>
      <w:proofErr w:type="spellStart"/>
      <w:r>
        <w:t>K</w:t>
      </w:r>
      <w:r w:rsidRPr="00C2669A">
        <w:t>oreksi</w:t>
      </w:r>
      <w:proofErr w:type="spellEnd"/>
      <w:r w:rsidRPr="00C2669A">
        <w:t xml:space="preserve"> </w:t>
      </w:r>
      <w:proofErr w:type="spellStart"/>
      <w:r>
        <w:t>kredit</w:t>
      </w:r>
      <w:proofErr w:type="spellEnd"/>
      <w:r>
        <w:t xml:space="preserve"> </w:t>
      </w:r>
      <w:proofErr w:type="spellStart"/>
      <w:r>
        <w:t>saldo</w:t>
      </w:r>
      <w:proofErr w:type="spellEnd"/>
      <w:r w:rsidRPr="00B36206">
        <w:t xml:space="preserve"> Alat </w:t>
      </w:r>
      <w:proofErr w:type="spellStart"/>
      <w:r>
        <w:t>Rumah</w:t>
      </w:r>
      <w:proofErr w:type="spellEnd"/>
      <w:r>
        <w:t xml:space="preserve"> </w:t>
      </w:r>
      <w:proofErr w:type="spellStart"/>
      <w:r>
        <w:t>Tangga</w:t>
      </w:r>
      <w:proofErr w:type="spellEnd"/>
      <w:r>
        <w:t xml:space="preserve">-Alat </w:t>
      </w:r>
      <w:proofErr w:type="spellStart"/>
      <w:r>
        <w:t>Penyimpan</w:t>
      </w:r>
      <w:proofErr w:type="spellEnd"/>
      <w:r>
        <w:t xml:space="preserve"> </w:t>
      </w:r>
      <w:proofErr w:type="spellStart"/>
      <w:r>
        <w:t>Perlengkapan</w:t>
      </w:r>
      <w:proofErr w:type="spellEnd"/>
      <w:r>
        <w:t xml:space="preserve"> Kantor</w:t>
      </w:r>
      <w:r w:rsidRPr="00B36206">
        <w:t xml:space="preserve"> </w:t>
      </w:r>
      <w:r w:rsidRPr="00B36206">
        <w:rPr>
          <w:lang w:val="id-ID"/>
        </w:rPr>
        <w:t>sebesar Rp</w:t>
      </w:r>
      <w:r>
        <w:rPr>
          <w:lang w:val="en-US"/>
        </w:rPr>
        <w:t>907.500</w:t>
      </w:r>
      <w:r w:rsidRPr="00F65605">
        <w:rPr>
          <w:lang w:val="id-ID"/>
        </w:rPr>
        <w:t>,00</w:t>
      </w:r>
      <w:r>
        <w:rPr>
          <w:lang w:val="id-ID"/>
        </w:rPr>
        <w:t xml:space="preserve"> merupakan Beban Penyusutan </w:t>
      </w:r>
      <w:r>
        <w:rPr>
          <w:lang w:val="en-US"/>
        </w:rPr>
        <w:t xml:space="preserve">Lemari Kayu </w:t>
      </w:r>
      <w:r>
        <w:rPr>
          <w:lang w:val="id-ID"/>
        </w:rPr>
        <w:t xml:space="preserve">selama TA 2024. </w:t>
      </w:r>
    </w:p>
    <w:p w14:paraId="3DE7F6B2" w14:textId="240A4BC2" w:rsidR="00974E01" w:rsidRPr="0026281B" w:rsidRDefault="00974E01" w:rsidP="00C07051">
      <w:pPr>
        <w:pStyle w:val="ListParagraph"/>
        <w:numPr>
          <w:ilvl w:val="0"/>
          <w:numId w:val="69"/>
        </w:numPr>
        <w:ind w:left="3402" w:hanging="425"/>
        <w:jc w:val="both"/>
      </w:pPr>
      <w:proofErr w:type="spellStart"/>
      <w:r>
        <w:t>Mutasi</w:t>
      </w:r>
      <w:proofErr w:type="spellEnd"/>
      <w:r>
        <w:t>/</w:t>
      </w:r>
      <w:proofErr w:type="spellStart"/>
      <w:r w:rsidRPr="0026281B">
        <w:t>koreksi</w:t>
      </w:r>
      <w:proofErr w:type="spellEnd"/>
      <w:r w:rsidRPr="0026281B">
        <w:t xml:space="preserve"> </w:t>
      </w:r>
      <w:proofErr w:type="spellStart"/>
      <w:r>
        <w:t>saldo</w:t>
      </w:r>
      <w:proofErr w:type="spellEnd"/>
      <w:r>
        <w:t xml:space="preserve"> </w:t>
      </w:r>
      <w:proofErr w:type="spellStart"/>
      <w:r w:rsidRPr="00CC4BE3">
        <w:t>Akumulasi</w:t>
      </w:r>
      <w:proofErr w:type="spellEnd"/>
      <w:r w:rsidRPr="00CC4BE3">
        <w:t xml:space="preserve"> </w:t>
      </w:r>
      <w:proofErr w:type="spellStart"/>
      <w:r w:rsidRPr="00CC4BE3">
        <w:t>Penyusutan</w:t>
      </w:r>
      <w:proofErr w:type="spellEnd"/>
      <w:r w:rsidRPr="00CC4BE3">
        <w:t xml:space="preserve"> Alat </w:t>
      </w:r>
      <w:proofErr w:type="spellStart"/>
      <w:r w:rsidR="00241EDD">
        <w:t>Rumah</w:t>
      </w:r>
      <w:proofErr w:type="spellEnd"/>
      <w:r w:rsidR="00241EDD">
        <w:t xml:space="preserve"> </w:t>
      </w:r>
      <w:proofErr w:type="spellStart"/>
      <w:r w:rsidR="00241EDD">
        <w:t>Tangga</w:t>
      </w:r>
      <w:proofErr w:type="spellEnd"/>
      <w:r w:rsidR="00241EDD">
        <w:t xml:space="preserve"> </w:t>
      </w:r>
      <w:proofErr w:type="spellStart"/>
      <w:r w:rsidR="00241EDD">
        <w:t>Lainnya</w:t>
      </w:r>
      <w:proofErr w:type="spellEnd"/>
      <w:r w:rsidRPr="00CC4BE3">
        <w:t xml:space="preserve">-Alat </w:t>
      </w:r>
      <w:r w:rsidR="00241EDD">
        <w:t xml:space="preserve">Kantor </w:t>
      </w:r>
      <w:proofErr w:type="spellStart"/>
      <w:r w:rsidR="00241EDD">
        <w:t>Lainnya</w:t>
      </w:r>
      <w:proofErr w:type="spellEnd"/>
      <w:r>
        <w:t xml:space="preserve"> </w:t>
      </w:r>
      <w:proofErr w:type="spellStart"/>
      <w:r w:rsidRPr="0026281B">
        <w:t>selama</w:t>
      </w:r>
      <w:proofErr w:type="spellEnd"/>
      <w:r w:rsidRPr="0026281B">
        <w:t xml:space="preserve"> TA 2024 </w:t>
      </w:r>
      <w:proofErr w:type="spellStart"/>
      <w:r w:rsidRPr="0026281B">
        <w:t>dengan</w:t>
      </w:r>
      <w:proofErr w:type="spellEnd"/>
      <w:r w:rsidRPr="0026281B">
        <w:t xml:space="preserve"> </w:t>
      </w:r>
      <w:proofErr w:type="spellStart"/>
      <w:r w:rsidRPr="0026281B">
        <w:t>rincian</w:t>
      </w:r>
      <w:proofErr w:type="spellEnd"/>
      <w:r w:rsidRPr="0026281B">
        <w:t xml:space="preserve"> </w:t>
      </w:r>
      <w:proofErr w:type="spellStart"/>
      <w:r w:rsidRPr="0026281B">
        <w:t>dibawah</w:t>
      </w:r>
      <w:proofErr w:type="spellEnd"/>
      <w:r w:rsidRPr="0026281B">
        <w:t xml:space="preserve"> </w:t>
      </w:r>
      <w:proofErr w:type="spellStart"/>
      <w:r w:rsidRPr="0026281B">
        <w:t>ini</w:t>
      </w:r>
      <w:proofErr w:type="spellEnd"/>
      <w:r w:rsidRPr="0026281B">
        <w:t>:</w:t>
      </w:r>
    </w:p>
    <w:tbl>
      <w:tblPr>
        <w:tblW w:w="6095" w:type="dxa"/>
        <w:tblInd w:w="3261" w:type="dxa"/>
        <w:tblLayout w:type="fixed"/>
        <w:tblLook w:val="04A0" w:firstRow="1" w:lastRow="0" w:firstColumn="1" w:lastColumn="0" w:noHBand="0" w:noVBand="1"/>
      </w:tblPr>
      <w:tblGrid>
        <w:gridCol w:w="4654"/>
        <w:gridCol w:w="270"/>
        <w:gridCol w:w="1171"/>
      </w:tblGrid>
      <w:tr w:rsidR="00974E01" w:rsidRPr="000767E8" w14:paraId="597E5B56" w14:textId="77777777" w:rsidTr="00AE2958">
        <w:trPr>
          <w:trHeight w:val="90"/>
        </w:trPr>
        <w:tc>
          <w:tcPr>
            <w:tcW w:w="4654" w:type="dxa"/>
            <w:shd w:val="clear" w:color="auto" w:fill="auto"/>
          </w:tcPr>
          <w:p w14:paraId="06EFE4F5" w14:textId="77777777" w:rsidR="00974E01" w:rsidRPr="000767E8" w:rsidRDefault="00974E01" w:rsidP="00BF4241">
            <w:pPr>
              <w:widowControl w:val="0"/>
              <w:spacing w:line="240" w:lineRule="auto"/>
              <w:jc w:val="both"/>
              <w:rPr>
                <w:rFonts w:ascii="Arial Narrow" w:hAnsi="Arial Narrow" w:cs="Arial Narrow"/>
                <w:b/>
                <w:bCs/>
                <w:sz w:val="16"/>
                <w:szCs w:val="16"/>
                <w:lang w:val="en-US"/>
              </w:rPr>
            </w:pPr>
          </w:p>
        </w:tc>
        <w:tc>
          <w:tcPr>
            <w:tcW w:w="270" w:type="dxa"/>
            <w:shd w:val="clear" w:color="auto" w:fill="auto"/>
          </w:tcPr>
          <w:p w14:paraId="3C2F39C2" w14:textId="77777777" w:rsidR="00974E01" w:rsidRPr="000767E8" w:rsidRDefault="00974E01" w:rsidP="00BF4241">
            <w:pPr>
              <w:widowControl w:val="0"/>
              <w:spacing w:line="240" w:lineRule="auto"/>
              <w:jc w:val="both"/>
              <w:rPr>
                <w:rFonts w:ascii="Arial Narrow" w:hAnsi="Arial Narrow" w:cs="Arial Narrow"/>
                <w:b/>
                <w:bCs/>
                <w:sz w:val="16"/>
                <w:szCs w:val="16"/>
                <w:lang w:val="en-US"/>
              </w:rPr>
            </w:pPr>
          </w:p>
        </w:tc>
        <w:tc>
          <w:tcPr>
            <w:tcW w:w="1171" w:type="dxa"/>
            <w:shd w:val="clear" w:color="auto" w:fill="auto"/>
          </w:tcPr>
          <w:p w14:paraId="7AC7AE80" w14:textId="77777777" w:rsidR="00974E01" w:rsidRPr="000767E8" w:rsidRDefault="00974E01" w:rsidP="00BF4241">
            <w:pPr>
              <w:widowControl w:val="0"/>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(Rp)</w:t>
            </w:r>
          </w:p>
        </w:tc>
      </w:tr>
      <w:tr w:rsidR="00974E01" w:rsidRPr="000767E8" w14:paraId="259868EF" w14:textId="77777777" w:rsidTr="00AE2958">
        <w:trPr>
          <w:trHeight w:val="90"/>
        </w:trPr>
        <w:tc>
          <w:tcPr>
            <w:tcW w:w="4654" w:type="dxa"/>
            <w:shd w:val="clear" w:color="auto" w:fill="auto"/>
          </w:tcPr>
          <w:p w14:paraId="5F82CF60" w14:textId="008D6DCD" w:rsidR="00974E01" w:rsidRPr="000767E8" w:rsidRDefault="00974E01" w:rsidP="00BF4241">
            <w:pPr>
              <w:widowControl w:val="0"/>
              <w:spacing w:line="240" w:lineRule="auto"/>
              <w:jc w:val="both"/>
              <w:rPr>
                <w:rFonts w:ascii="Arial Narrow" w:hAnsi="Arial Narrow" w:cs="Arial Narrow"/>
                <w:b/>
                <w:bCs/>
                <w:sz w:val="16"/>
                <w:szCs w:val="16"/>
                <w:lang w:val="en-US"/>
              </w:rPr>
            </w:pPr>
            <w:proofErr w:type="spellStart"/>
            <w:r w:rsidRPr="000767E8">
              <w:rPr>
                <w:rFonts w:ascii="Arial Narrow" w:hAnsi="Arial Narrow" w:cs="Arial Narrow"/>
                <w:b/>
                <w:bCs/>
                <w:sz w:val="16"/>
                <w:szCs w:val="16"/>
                <w:lang w:val="en-US"/>
              </w:rPr>
              <w:t>Saldo</w:t>
            </w:r>
            <w:proofErr w:type="spellEnd"/>
            <w:r w:rsidRPr="000767E8">
              <w:rPr>
                <w:rFonts w:ascii="Arial Narrow" w:hAnsi="Arial Narrow" w:cs="Arial Narrow"/>
                <w:b/>
                <w:bCs/>
                <w:sz w:val="16"/>
                <w:szCs w:val="16"/>
                <w:lang w:val="en-US"/>
              </w:rPr>
              <w:t xml:space="preserve"> Awal </w:t>
            </w:r>
            <w:proofErr w:type="spellStart"/>
            <w:r w:rsidRPr="000E58A2">
              <w:rPr>
                <w:rFonts w:ascii="Arial Narrow" w:hAnsi="Arial Narrow" w:cs="Arial Narrow"/>
                <w:b/>
                <w:bCs/>
                <w:sz w:val="16"/>
                <w:szCs w:val="16"/>
                <w:lang w:val="en-US"/>
              </w:rPr>
              <w:t>Akumulasi</w:t>
            </w:r>
            <w:proofErr w:type="spellEnd"/>
            <w:r w:rsidRPr="000E58A2">
              <w:rPr>
                <w:rFonts w:ascii="Arial Narrow" w:hAnsi="Arial Narrow" w:cs="Arial Narrow"/>
                <w:b/>
                <w:bCs/>
                <w:sz w:val="16"/>
                <w:szCs w:val="16"/>
                <w:lang w:val="en-US"/>
              </w:rPr>
              <w:t xml:space="preserve"> </w:t>
            </w:r>
            <w:proofErr w:type="spellStart"/>
            <w:r w:rsidRPr="000E58A2">
              <w:rPr>
                <w:rFonts w:ascii="Arial Narrow" w:hAnsi="Arial Narrow" w:cs="Arial Narrow"/>
                <w:b/>
                <w:bCs/>
                <w:sz w:val="16"/>
                <w:szCs w:val="16"/>
                <w:lang w:val="en-US"/>
              </w:rPr>
              <w:t>Penyusutan</w:t>
            </w:r>
            <w:proofErr w:type="spellEnd"/>
            <w:r w:rsidRPr="000E58A2">
              <w:rPr>
                <w:rFonts w:ascii="Arial Narrow" w:hAnsi="Arial Narrow" w:cs="Arial Narrow"/>
                <w:b/>
                <w:bCs/>
                <w:sz w:val="16"/>
                <w:szCs w:val="16"/>
                <w:lang w:val="en-US"/>
              </w:rPr>
              <w:t xml:space="preserve"> Alat </w:t>
            </w:r>
            <w:proofErr w:type="spellStart"/>
            <w:r w:rsidR="00241EDD">
              <w:rPr>
                <w:rFonts w:ascii="Arial Narrow" w:hAnsi="Arial Narrow" w:cs="Arial Narrow"/>
                <w:b/>
                <w:bCs/>
                <w:sz w:val="16"/>
                <w:szCs w:val="16"/>
                <w:lang w:val="en-US"/>
              </w:rPr>
              <w:t>Rumah</w:t>
            </w:r>
            <w:proofErr w:type="spellEnd"/>
            <w:r w:rsidR="00241EDD">
              <w:rPr>
                <w:rFonts w:ascii="Arial Narrow" w:hAnsi="Arial Narrow" w:cs="Arial Narrow"/>
                <w:b/>
                <w:bCs/>
                <w:sz w:val="16"/>
                <w:szCs w:val="16"/>
                <w:lang w:val="en-US"/>
              </w:rPr>
              <w:t xml:space="preserve"> </w:t>
            </w:r>
            <w:proofErr w:type="spellStart"/>
            <w:r w:rsidR="00241EDD">
              <w:rPr>
                <w:rFonts w:ascii="Arial Narrow" w:hAnsi="Arial Narrow" w:cs="Arial Narrow"/>
                <w:b/>
                <w:bCs/>
                <w:sz w:val="16"/>
                <w:szCs w:val="16"/>
                <w:lang w:val="en-US"/>
              </w:rPr>
              <w:t>Tangga</w:t>
            </w:r>
            <w:proofErr w:type="spellEnd"/>
            <w:r w:rsidRPr="000E58A2">
              <w:rPr>
                <w:rFonts w:ascii="Arial Narrow" w:hAnsi="Arial Narrow" w:cs="Arial Narrow"/>
                <w:b/>
                <w:bCs/>
                <w:sz w:val="16"/>
                <w:szCs w:val="16"/>
                <w:lang w:val="en-US"/>
              </w:rPr>
              <w:t xml:space="preserve">-Alat </w:t>
            </w:r>
            <w:r w:rsidR="00241EDD">
              <w:rPr>
                <w:rFonts w:ascii="Arial Narrow" w:hAnsi="Arial Narrow" w:cs="Arial Narrow"/>
                <w:b/>
                <w:bCs/>
                <w:sz w:val="16"/>
                <w:szCs w:val="16"/>
                <w:lang w:val="en-US"/>
              </w:rPr>
              <w:t xml:space="preserve">Kantor </w:t>
            </w:r>
            <w:proofErr w:type="spellStart"/>
            <w:r w:rsidR="00241EDD">
              <w:rPr>
                <w:rFonts w:ascii="Arial Narrow" w:hAnsi="Arial Narrow" w:cs="Arial Narrow"/>
                <w:b/>
                <w:bCs/>
                <w:sz w:val="16"/>
                <w:szCs w:val="16"/>
                <w:lang w:val="en-US"/>
              </w:rPr>
              <w:t>Lainnya</w:t>
            </w:r>
            <w:proofErr w:type="spellEnd"/>
          </w:p>
        </w:tc>
        <w:tc>
          <w:tcPr>
            <w:tcW w:w="270" w:type="dxa"/>
            <w:shd w:val="clear" w:color="auto" w:fill="auto"/>
          </w:tcPr>
          <w:p w14:paraId="385A8D9C" w14:textId="77777777" w:rsidR="00974E01" w:rsidRPr="000767E8" w:rsidRDefault="00974E01" w:rsidP="00BF4241">
            <w:pPr>
              <w:widowControl w:val="0"/>
              <w:spacing w:line="240" w:lineRule="auto"/>
              <w:jc w:val="both"/>
              <w:rPr>
                <w:rFonts w:ascii="Arial Narrow" w:hAnsi="Arial Narrow" w:cs="Arial Narrow"/>
                <w:b/>
                <w:bCs/>
                <w:sz w:val="16"/>
                <w:szCs w:val="16"/>
                <w:lang w:val="en-US"/>
              </w:rPr>
            </w:pPr>
            <w:r w:rsidRPr="000767E8">
              <w:rPr>
                <w:rFonts w:ascii="Arial Narrow" w:hAnsi="Arial Narrow" w:cs="Arial Narrow"/>
                <w:b/>
                <w:bCs/>
                <w:sz w:val="16"/>
                <w:szCs w:val="16"/>
                <w:lang w:val="en-US"/>
              </w:rPr>
              <w:t>:</w:t>
            </w:r>
          </w:p>
        </w:tc>
        <w:tc>
          <w:tcPr>
            <w:tcW w:w="1171" w:type="dxa"/>
            <w:shd w:val="clear" w:color="auto" w:fill="auto"/>
          </w:tcPr>
          <w:p w14:paraId="04F77D8E" w14:textId="6860F2CD" w:rsidR="00974E01" w:rsidRPr="000767E8" w:rsidRDefault="00974E01" w:rsidP="00241EDD">
            <w:pPr>
              <w:widowControl w:val="0"/>
              <w:spacing w:line="240" w:lineRule="auto"/>
              <w:jc w:val="right"/>
              <w:rPr>
                <w:rFonts w:ascii="Arial Narrow" w:hAnsi="Arial Narrow" w:cs="Arial Narrow"/>
                <w:b/>
                <w:bCs/>
                <w:sz w:val="16"/>
                <w:szCs w:val="16"/>
                <w:lang w:val="en-US"/>
              </w:rPr>
            </w:pPr>
            <w:r w:rsidRPr="000E58A2">
              <w:rPr>
                <w:rFonts w:ascii="Arial Narrow" w:hAnsi="Arial Narrow" w:cs="Arial Narrow"/>
                <w:b/>
                <w:bCs/>
                <w:sz w:val="16"/>
                <w:szCs w:val="16"/>
                <w:lang w:val="en-US"/>
              </w:rPr>
              <w:t>(</w:t>
            </w:r>
            <w:r w:rsidR="00241EDD">
              <w:rPr>
                <w:rFonts w:ascii="Arial Narrow" w:hAnsi="Arial Narrow" w:cs="Arial Narrow"/>
                <w:b/>
                <w:bCs/>
                <w:sz w:val="16"/>
                <w:szCs w:val="16"/>
                <w:lang w:val="en-US"/>
              </w:rPr>
              <w:t>14.842.670</w:t>
            </w:r>
            <w:r w:rsidRPr="000E58A2">
              <w:rPr>
                <w:rFonts w:ascii="Arial Narrow" w:hAnsi="Arial Narrow" w:cs="Arial Narrow"/>
                <w:b/>
                <w:bCs/>
                <w:sz w:val="16"/>
                <w:szCs w:val="16"/>
                <w:lang w:val="en-US"/>
              </w:rPr>
              <w:t>,00)</w:t>
            </w:r>
          </w:p>
        </w:tc>
      </w:tr>
      <w:tr w:rsidR="00974E01" w:rsidRPr="000767E8" w14:paraId="5AD71EBE" w14:textId="77777777" w:rsidTr="00AE2958">
        <w:tc>
          <w:tcPr>
            <w:tcW w:w="4654" w:type="dxa"/>
            <w:shd w:val="clear" w:color="auto" w:fill="auto"/>
          </w:tcPr>
          <w:p w14:paraId="62FE6314" w14:textId="77777777" w:rsidR="00974E01" w:rsidRPr="000767E8" w:rsidRDefault="00974E01" w:rsidP="00BF4241">
            <w:pPr>
              <w:widowControl w:val="0"/>
              <w:spacing w:line="240" w:lineRule="auto"/>
              <w:jc w:val="both"/>
              <w:rPr>
                <w:rFonts w:ascii="Arial Narrow" w:hAnsi="Arial Narrow" w:cs="Arial Narrow"/>
                <w:b/>
                <w:bCs/>
                <w:sz w:val="16"/>
                <w:szCs w:val="16"/>
                <w:lang w:val="en-US"/>
              </w:rPr>
            </w:pPr>
          </w:p>
        </w:tc>
        <w:tc>
          <w:tcPr>
            <w:tcW w:w="270" w:type="dxa"/>
            <w:shd w:val="clear" w:color="auto" w:fill="auto"/>
          </w:tcPr>
          <w:p w14:paraId="542BD054" w14:textId="77777777" w:rsidR="00974E01" w:rsidRPr="000767E8" w:rsidRDefault="00974E01" w:rsidP="00BF4241">
            <w:pPr>
              <w:widowControl w:val="0"/>
              <w:spacing w:line="240" w:lineRule="auto"/>
              <w:jc w:val="both"/>
              <w:rPr>
                <w:rFonts w:ascii="Arial Narrow" w:hAnsi="Arial Narrow" w:cs="Arial Narrow"/>
                <w:b/>
                <w:bCs/>
                <w:sz w:val="16"/>
                <w:szCs w:val="16"/>
                <w:lang w:val="en-US"/>
              </w:rPr>
            </w:pPr>
          </w:p>
        </w:tc>
        <w:tc>
          <w:tcPr>
            <w:tcW w:w="1171" w:type="dxa"/>
            <w:shd w:val="clear" w:color="auto" w:fill="auto"/>
          </w:tcPr>
          <w:p w14:paraId="2FE40D18" w14:textId="77777777" w:rsidR="00974E01" w:rsidRPr="000767E8" w:rsidRDefault="00974E01" w:rsidP="00BF4241">
            <w:pPr>
              <w:widowControl w:val="0"/>
              <w:spacing w:line="240" w:lineRule="auto"/>
              <w:jc w:val="right"/>
              <w:rPr>
                <w:rFonts w:ascii="Arial Narrow" w:hAnsi="Arial Narrow" w:cs="Arial Narrow"/>
                <w:b/>
                <w:bCs/>
                <w:sz w:val="16"/>
                <w:szCs w:val="16"/>
                <w:lang w:val="en-US"/>
              </w:rPr>
            </w:pPr>
          </w:p>
        </w:tc>
      </w:tr>
      <w:tr w:rsidR="00974E01" w:rsidRPr="000767E8" w14:paraId="10758B59" w14:textId="77777777" w:rsidTr="00AE2958">
        <w:tc>
          <w:tcPr>
            <w:tcW w:w="4654" w:type="dxa"/>
            <w:shd w:val="clear" w:color="auto" w:fill="auto"/>
          </w:tcPr>
          <w:p w14:paraId="09C354BD" w14:textId="77777777" w:rsidR="00974E01" w:rsidRPr="000767E8" w:rsidRDefault="00974E01" w:rsidP="00BF4241">
            <w:pPr>
              <w:widowControl w:val="0"/>
              <w:spacing w:line="240" w:lineRule="auto"/>
              <w:jc w:val="both"/>
              <w:rPr>
                <w:rFonts w:ascii="Arial Narrow" w:hAnsi="Arial Narrow" w:cs="Arial Narrow"/>
                <w:b/>
                <w:bCs/>
                <w:sz w:val="16"/>
                <w:szCs w:val="16"/>
                <w:lang w:val="en-US"/>
              </w:rPr>
            </w:pPr>
            <w:proofErr w:type="spellStart"/>
            <w:r w:rsidRPr="000767E8">
              <w:rPr>
                <w:rFonts w:ascii="Arial Narrow" w:hAnsi="Arial Narrow" w:cs="Arial Narrow"/>
                <w:b/>
                <w:bCs/>
                <w:sz w:val="16"/>
                <w:szCs w:val="16"/>
                <w:lang w:val="en-US"/>
              </w:rPr>
              <w:t>Mutasi</w:t>
            </w:r>
            <w:proofErr w:type="spellEnd"/>
            <w:r>
              <w:rPr>
                <w:rFonts w:ascii="Arial Narrow" w:hAnsi="Arial Narrow" w:cs="Arial Narrow"/>
                <w:b/>
                <w:bCs/>
                <w:sz w:val="16"/>
                <w:szCs w:val="16"/>
                <w:lang w:val="en-US"/>
              </w:rPr>
              <w:t>/</w:t>
            </w:r>
            <w:proofErr w:type="spellStart"/>
            <w:r>
              <w:rPr>
                <w:rFonts w:ascii="Arial Narrow" w:hAnsi="Arial Narrow" w:cs="Arial Narrow"/>
                <w:b/>
                <w:bCs/>
                <w:sz w:val="16"/>
                <w:szCs w:val="16"/>
                <w:lang w:val="en-US"/>
              </w:rPr>
              <w:t>Koreksi</w:t>
            </w:r>
            <w:proofErr w:type="spellEnd"/>
            <w:r w:rsidRPr="000767E8">
              <w:rPr>
                <w:rFonts w:ascii="Arial Narrow" w:hAnsi="Arial Narrow" w:cs="Arial Narrow"/>
                <w:b/>
                <w:bCs/>
                <w:sz w:val="16"/>
                <w:szCs w:val="16"/>
                <w:lang w:val="en-US"/>
              </w:rPr>
              <w:t xml:space="preserve"> </w:t>
            </w:r>
            <w:proofErr w:type="spellStart"/>
            <w:r w:rsidRPr="000767E8">
              <w:rPr>
                <w:rFonts w:ascii="Arial Narrow" w:hAnsi="Arial Narrow" w:cs="Arial Narrow"/>
                <w:b/>
                <w:bCs/>
                <w:sz w:val="16"/>
                <w:szCs w:val="16"/>
                <w:lang w:val="en-US"/>
              </w:rPr>
              <w:t>Tambah</w:t>
            </w:r>
            <w:proofErr w:type="spellEnd"/>
            <w:r>
              <w:rPr>
                <w:rFonts w:ascii="Arial Narrow" w:hAnsi="Arial Narrow" w:cs="Arial Narrow"/>
                <w:b/>
                <w:bCs/>
                <w:sz w:val="16"/>
                <w:szCs w:val="16"/>
                <w:lang w:val="en-US"/>
              </w:rPr>
              <w:t xml:space="preserve"> (</w:t>
            </w:r>
            <w:proofErr w:type="spellStart"/>
            <w:r>
              <w:rPr>
                <w:rFonts w:ascii="Arial Narrow" w:hAnsi="Arial Narrow" w:cs="Arial Narrow"/>
                <w:b/>
                <w:bCs/>
                <w:sz w:val="16"/>
                <w:szCs w:val="16"/>
                <w:lang w:val="en-US"/>
              </w:rPr>
              <w:t>Debet</w:t>
            </w:r>
            <w:proofErr w:type="spellEnd"/>
            <w:r>
              <w:rPr>
                <w:rFonts w:ascii="Arial Narrow" w:hAnsi="Arial Narrow" w:cs="Arial Narrow"/>
                <w:b/>
                <w:bCs/>
                <w:sz w:val="16"/>
                <w:szCs w:val="16"/>
                <w:lang w:val="en-US"/>
              </w:rPr>
              <w:t>)</w:t>
            </w:r>
          </w:p>
        </w:tc>
        <w:tc>
          <w:tcPr>
            <w:tcW w:w="270" w:type="dxa"/>
            <w:shd w:val="clear" w:color="auto" w:fill="auto"/>
          </w:tcPr>
          <w:p w14:paraId="259697DA" w14:textId="77777777" w:rsidR="00974E01" w:rsidRPr="000767E8" w:rsidRDefault="00974E01" w:rsidP="00BF4241">
            <w:pPr>
              <w:widowControl w:val="0"/>
              <w:spacing w:line="240" w:lineRule="auto"/>
              <w:jc w:val="both"/>
              <w:rPr>
                <w:rFonts w:ascii="Arial Narrow" w:hAnsi="Arial Narrow" w:cs="Arial Narrow"/>
                <w:b/>
                <w:bCs/>
                <w:sz w:val="16"/>
                <w:szCs w:val="16"/>
                <w:lang w:val="en-US"/>
              </w:rPr>
            </w:pPr>
            <w:r w:rsidRPr="000767E8">
              <w:rPr>
                <w:rFonts w:ascii="Arial Narrow" w:hAnsi="Arial Narrow" w:cs="Arial Narrow"/>
                <w:b/>
                <w:bCs/>
                <w:sz w:val="16"/>
                <w:szCs w:val="16"/>
                <w:lang w:val="en-US"/>
              </w:rPr>
              <w:t>:</w:t>
            </w:r>
          </w:p>
        </w:tc>
        <w:tc>
          <w:tcPr>
            <w:tcW w:w="1171" w:type="dxa"/>
            <w:shd w:val="clear" w:color="auto" w:fill="auto"/>
          </w:tcPr>
          <w:p w14:paraId="1D4C3AB9" w14:textId="4211B919" w:rsidR="00974E01" w:rsidRPr="000767E8" w:rsidRDefault="00AE2958" w:rsidP="00BF4241">
            <w:pPr>
              <w:widowControl w:val="0"/>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18.553.340</w:t>
            </w:r>
            <w:r w:rsidR="00974E01" w:rsidRPr="000E58A2">
              <w:rPr>
                <w:rFonts w:ascii="Arial Narrow" w:hAnsi="Arial Narrow" w:cs="Arial Narrow"/>
                <w:b/>
                <w:bCs/>
                <w:sz w:val="16"/>
                <w:szCs w:val="16"/>
                <w:lang w:val="en-US"/>
              </w:rPr>
              <w:t>,00</w:t>
            </w:r>
          </w:p>
        </w:tc>
      </w:tr>
      <w:tr w:rsidR="00974E01" w:rsidRPr="000767E8" w14:paraId="4BC751EE" w14:textId="77777777" w:rsidTr="00AE2958">
        <w:tc>
          <w:tcPr>
            <w:tcW w:w="4654" w:type="dxa"/>
            <w:shd w:val="clear" w:color="auto" w:fill="auto"/>
          </w:tcPr>
          <w:p w14:paraId="086F9B65" w14:textId="7AB36D35" w:rsidR="00974E01" w:rsidRPr="00CF08D2" w:rsidRDefault="00974E01" w:rsidP="00BF4241">
            <w:pPr>
              <w:widowControl w:val="0"/>
              <w:tabs>
                <w:tab w:val="left" w:pos="2703"/>
              </w:tabs>
              <w:spacing w:line="240" w:lineRule="auto"/>
              <w:ind w:leftChars="100" w:left="240"/>
              <w:jc w:val="both"/>
              <w:rPr>
                <w:rFonts w:ascii="Arial Narrow" w:hAnsi="Arial Narrow" w:cs="Arial Narrow"/>
                <w:sz w:val="16"/>
                <w:szCs w:val="16"/>
                <w:highlight w:val="cyan"/>
                <w:lang w:val="en-US"/>
              </w:rPr>
            </w:pPr>
            <w:proofErr w:type="spellStart"/>
            <w:r w:rsidRPr="000E58A2">
              <w:rPr>
                <w:rFonts w:ascii="Arial Narrow" w:hAnsi="Arial Narrow" w:cs="Arial Narrow"/>
                <w:sz w:val="16"/>
                <w:szCs w:val="16"/>
                <w:lang w:val="en-US"/>
              </w:rPr>
              <w:t>Koreksi</w:t>
            </w:r>
            <w:proofErr w:type="spellEnd"/>
            <w:r w:rsidRPr="000E58A2">
              <w:rPr>
                <w:rFonts w:ascii="Arial Narrow" w:hAnsi="Arial Narrow" w:cs="Arial Narrow"/>
                <w:sz w:val="16"/>
                <w:szCs w:val="16"/>
                <w:lang w:val="en-US"/>
              </w:rPr>
              <w:t xml:space="preserve"> Hasil </w:t>
            </w:r>
            <w:proofErr w:type="spellStart"/>
            <w:r w:rsidRPr="000E58A2">
              <w:rPr>
                <w:rFonts w:ascii="Arial Narrow" w:hAnsi="Arial Narrow" w:cs="Arial Narrow"/>
                <w:sz w:val="16"/>
                <w:szCs w:val="16"/>
                <w:lang w:val="en-US"/>
              </w:rPr>
              <w:t>Inventarisasi</w:t>
            </w:r>
            <w:proofErr w:type="spellEnd"/>
            <w:r w:rsidRPr="000E58A2">
              <w:rPr>
                <w:rFonts w:ascii="Arial Narrow" w:hAnsi="Arial Narrow" w:cs="Arial Narrow"/>
                <w:sz w:val="16"/>
                <w:szCs w:val="16"/>
                <w:lang w:val="en-US"/>
              </w:rPr>
              <w:t xml:space="preserve"> (</w:t>
            </w:r>
            <w:proofErr w:type="spellStart"/>
            <w:r w:rsidR="00241EDD">
              <w:rPr>
                <w:rFonts w:ascii="Arial Narrow" w:hAnsi="Arial Narrow" w:cs="Arial Narrow"/>
                <w:sz w:val="16"/>
                <w:szCs w:val="16"/>
                <w:lang w:val="en-US"/>
              </w:rPr>
              <w:t>Reklas</w:t>
            </w:r>
            <w:proofErr w:type="spellEnd"/>
            <w:r w:rsidR="00241EDD">
              <w:rPr>
                <w:rFonts w:ascii="Arial Narrow" w:hAnsi="Arial Narrow" w:cs="Arial Narrow"/>
                <w:sz w:val="16"/>
                <w:szCs w:val="16"/>
                <w:lang w:val="en-US"/>
              </w:rPr>
              <w:t xml:space="preserve"> </w:t>
            </w:r>
            <w:proofErr w:type="spellStart"/>
            <w:r w:rsidR="00241EDD">
              <w:rPr>
                <w:rFonts w:ascii="Arial Narrow" w:hAnsi="Arial Narrow" w:cs="Arial Narrow"/>
                <w:sz w:val="16"/>
                <w:szCs w:val="16"/>
                <w:lang w:val="en-US"/>
              </w:rPr>
              <w:t>Aset</w:t>
            </w:r>
            <w:proofErr w:type="spellEnd"/>
            <w:r w:rsidR="00241EDD">
              <w:rPr>
                <w:rFonts w:ascii="Arial Narrow" w:hAnsi="Arial Narrow" w:cs="Arial Narrow"/>
                <w:sz w:val="16"/>
                <w:szCs w:val="16"/>
                <w:lang w:val="en-US"/>
              </w:rPr>
              <w:t xml:space="preserve"> </w:t>
            </w:r>
            <w:proofErr w:type="spellStart"/>
            <w:r w:rsidR="00241EDD">
              <w:rPr>
                <w:rFonts w:ascii="Arial Narrow" w:hAnsi="Arial Narrow" w:cs="Arial Narrow"/>
                <w:sz w:val="16"/>
                <w:szCs w:val="16"/>
                <w:lang w:val="en-US"/>
              </w:rPr>
              <w:t>Tetap</w:t>
            </w:r>
            <w:proofErr w:type="spellEnd"/>
            <w:r w:rsidR="00241EDD">
              <w:rPr>
                <w:rFonts w:ascii="Arial Narrow" w:hAnsi="Arial Narrow" w:cs="Arial Narrow"/>
                <w:sz w:val="16"/>
                <w:szCs w:val="16"/>
                <w:lang w:val="en-US"/>
              </w:rPr>
              <w:t xml:space="preserve"> Alat Kantor </w:t>
            </w:r>
            <w:proofErr w:type="spellStart"/>
            <w:r w:rsidR="00241EDD">
              <w:rPr>
                <w:rFonts w:ascii="Arial Narrow" w:hAnsi="Arial Narrow" w:cs="Arial Narrow"/>
                <w:sz w:val="16"/>
                <w:szCs w:val="16"/>
                <w:lang w:val="en-US"/>
              </w:rPr>
              <w:t>Lainnya</w:t>
            </w:r>
            <w:proofErr w:type="spellEnd"/>
            <w:r w:rsidR="00241EDD">
              <w:rPr>
                <w:rFonts w:ascii="Arial Narrow" w:hAnsi="Arial Narrow" w:cs="Arial Narrow"/>
                <w:sz w:val="16"/>
                <w:szCs w:val="16"/>
                <w:lang w:val="en-US"/>
              </w:rPr>
              <w:t xml:space="preserve"> </w:t>
            </w:r>
            <w:proofErr w:type="spellStart"/>
            <w:r w:rsidR="00241EDD">
              <w:rPr>
                <w:rFonts w:ascii="Arial Narrow" w:hAnsi="Arial Narrow" w:cs="Arial Narrow"/>
                <w:sz w:val="16"/>
                <w:szCs w:val="16"/>
                <w:lang w:val="en-US"/>
              </w:rPr>
              <w:t>ke</w:t>
            </w:r>
            <w:proofErr w:type="spellEnd"/>
            <w:r w:rsidR="00241EDD">
              <w:rPr>
                <w:rFonts w:ascii="Arial Narrow" w:hAnsi="Arial Narrow" w:cs="Arial Narrow"/>
                <w:sz w:val="16"/>
                <w:szCs w:val="16"/>
                <w:lang w:val="en-US"/>
              </w:rPr>
              <w:t xml:space="preserve"> </w:t>
            </w:r>
            <w:proofErr w:type="spellStart"/>
            <w:r w:rsidR="00241EDD">
              <w:rPr>
                <w:rFonts w:ascii="Arial Narrow" w:hAnsi="Arial Narrow" w:cs="Arial Narrow"/>
                <w:sz w:val="16"/>
                <w:szCs w:val="16"/>
                <w:lang w:val="en-US"/>
              </w:rPr>
              <w:t>Aset</w:t>
            </w:r>
            <w:proofErr w:type="spellEnd"/>
            <w:r w:rsidR="00241EDD">
              <w:rPr>
                <w:rFonts w:ascii="Arial Narrow" w:hAnsi="Arial Narrow" w:cs="Arial Narrow"/>
                <w:sz w:val="16"/>
                <w:szCs w:val="16"/>
                <w:lang w:val="en-US"/>
              </w:rPr>
              <w:t xml:space="preserve"> Lain-lain-</w:t>
            </w:r>
            <w:proofErr w:type="spellStart"/>
            <w:r w:rsidR="00AE2958">
              <w:rPr>
                <w:rFonts w:ascii="Arial Narrow" w:hAnsi="Arial Narrow" w:cs="Arial Narrow"/>
                <w:sz w:val="16"/>
                <w:szCs w:val="16"/>
                <w:lang w:val="en-US"/>
              </w:rPr>
              <w:t>Rusak</w:t>
            </w:r>
            <w:proofErr w:type="spellEnd"/>
            <w:r w:rsidR="00AE2958">
              <w:rPr>
                <w:rFonts w:ascii="Arial Narrow" w:hAnsi="Arial Narrow" w:cs="Arial Narrow"/>
                <w:sz w:val="16"/>
                <w:szCs w:val="16"/>
                <w:lang w:val="en-US"/>
              </w:rPr>
              <w:t xml:space="preserve"> </w:t>
            </w:r>
            <w:proofErr w:type="spellStart"/>
            <w:r w:rsidR="00AE2958">
              <w:rPr>
                <w:rFonts w:ascii="Arial Narrow" w:hAnsi="Arial Narrow" w:cs="Arial Narrow"/>
                <w:sz w:val="16"/>
                <w:szCs w:val="16"/>
                <w:lang w:val="en-US"/>
              </w:rPr>
              <w:t>Berat</w:t>
            </w:r>
            <w:proofErr w:type="spellEnd"/>
            <w:r w:rsidR="00AE2958">
              <w:rPr>
                <w:rFonts w:ascii="Arial Narrow" w:hAnsi="Arial Narrow" w:cs="Arial Narrow"/>
                <w:sz w:val="16"/>
                <w:szCs w:val="16"/>
                <w:lang w:val="en-US"/>
              </w:rPr>
              <w:t>/</w:t>
            </w:r>
            <w:proofErr w:type="spellStart"/>
            <w:r w:rsidR="00AE2958">
              <w:rPr>
                <w:rFonts w:ascii="Arial Narrow" w:hAnsi="Arial Narrow" w:cs="Arial Narrow"/>
                <w:sz w:val="16"/>
                <w:szCs w:val="16"/>
                <w:lang w:val="en-US"/>
              </w:rPr>
              <w:t>Usang</w:t>
            </w:r>
            <w:proofErr w:type="spellEnd"/>
            <w:r w:rsidRPr="000E58A2">
              <w:rPr>
                <w:rFonts w:ascii="Arial Narrow" w:hAnsi="Arial Narrow" w:cs="Arial Narrow"/>
                <w:sz w:val="16"/>
                <w:szCs w:val="16"/>
                <w:lang w:val="en-US"/>
              </w:rPr>
              <w:t>)</w:t>
            </w:r>
          </w:p>
        </w:tc>
        <w:tc>
          <w:tcPr>
            <w:tcW w:w="270" w:type="dxa"/>
            <w:shd w:val="clear" w:color="auto" w:fill="auto"/>
          </w:tcPr>
          <w:p w14:paraId="3CA91ECC" w14:textId="77777777" w:rsidR="00974E01" w:rsidRPr="00CF08D2" w:rsidRDefault="00974E01" w:rsidP="00BF4241">
            <w:pPr>
              <w:widowControl w:val="0"/>
              <w:spacing w:line="240" w:lineRule="auto"/>
              <w:jc w:val="both"/>
              <w:rPr>
                <w:rFonts w:ascii="Arial Narrow" w:hAnsi="Arial Narrow" w:cs="Arial Narrow"/>
                <w:sz w:val="16"/>
                <w:szCs w:val="16"/>
                <w:lang w:val="en-US"/>
              </w:rPr>
            </w:pPr>
            <w:r w:rsidRPr="00CF08D2">
              <w:rPr>
                <w:rFonts w:ascii="Arial Narrow" w:hAnsi="Arial Narrow" w:cs="Arial Narrow"/>
                <w:sz w:val="16"/>
                <w:szCs w:val="16"/>
                <w:lang w:val="en-US"/>
              </w:rPr>
              <w:t>:</w:t>
            </w:r>
          </w:p>
        </w:tc>
        <w:tc>
          <w:tcPr>
            <w:tcW w:w="1171" w:type="dxa"/>
            <w:shd w:val="clear" w:color="auto" w:fill="auto"/>
          </w:tcPr>
          <w:p w14:paraId="3F0F5F49" w14:textId="24D9BA92" w:rsidR="00974E01" w:rsidRPr="00CF08D2" w:rsidRDefault="00AE2958" w:rsidP="00BF4241">
            <w:pPr>
              <w:widowControl w:val="0"/>
              <w:spacing w:line="240" w:lineRule="auto"/>
              <w:jc w:val="right"/>
              <w:rPr>
                <w:rFonts w:ascii="Arial Narrow" w:hAnsi="Arial Narrow" w:cs="Arial Narrow"/>
                <w:sz w:val="16"/>
                <w:szCs w:val="16"/>
                <w:lang w:val="en-US"/>
              </w:rPr>
            </w:pPr>
            <w:r>
              <w:rPr>
                <w:rFonts w:ascii="Arial Narrow" w:hAnsi="Arial Narrow" w:cs="Arial Narrow"/>
                <w:sz w:val="16"/>
                <w:szCs w:val="16"/>
                <w:lang w:val="en-US"/>
              </w:rPr>
              <w:t>18.553.340</w:t>
            </w:r>
            <w:r w:rsidR="00974E01" w:rsidRPr="000E58A2">
              <w:rPr>
                <w:rFonts w:ascii="Arial Narrow" w:hAnsi="Arial Narrow" w:cs="Arial Narrow"/>
                <w:sz w:val="16"/>
                <w:szCs w:val="16"/>
                <w:lang w:val="en-US"/>
              </w:rPr>
              <w:t>,00</w:t>
            </w:r>
          </w:p>
        </w:tc>
      </w:tr>
      <w:tr w:rsidR="00974E01" w:rsidRPr="000767E8" w14:paraId="3BFDCC51" w14:textId="77777777" w:rsidTr="00AE2958">
        <w:tc>
          <w:tcPr>
            <w:tcW w:w="4654" w:type="dxa"/>
            <w:shd w:val="clear" w:color="auto" w:fill="auto"/>
          </w:tcPr>
          <w:p w14:paraId="389EEC35" w14:textId="77777777" w:rsidR="00974E01" w:rsidRPr="000767E8" w:rsidRDefault="00974E01" w:rsidP="00BF4241">
            <w:pPr>
              <w:widowControl w:val="0"/>
              <w:spacing w:line="240" w:lineRule="auto"/>
              <w:jc w:val="both"/>
              <w:rPr>
                <w:rFonts w:ascii="Arial Narrow" w:hAnsi="Arial Narrow" w:cs="Arial Narrow"/>
                <w:b/>
                <w:bCs/>
                <w:sz w:val="16"/>
                <w:szCs w:val="16"/>
                <w:lang w:val="en-US"/>
              </w:rPr>
            </w:pPr>
          </w:p>
        </w:tc>
        <w:tc>
          <w:tcPr>
            <w:tcW w:w="270" w:type="dxa"/>
            <w:shd w:val="clear" w:color="auto" w:fill="auto"/>
          </w:tcPr>
          <w:p w14:paraId="43D87170" w14:textId="77777777" w:rsidR="00974E01" w:rsidRPr="000767E8" w:rsidRDefault="00974E01" w:rsidP="00BF4241">
            <w:pPr>
              <w:widowControl w:val="0"/>
              <w:spacing w:line="240" w:lineRule="auto"/>
              <w:jc w:val="both"/>
              <w:rPr>
                <w:rFonts w:ascii="Arial Narrow" w:hAnsi="Arial Narrow" w:cs="Arial Narrow"/>
                <w:b/>
                <w:bCs/>
                <w:sz w:val="16"/>
                <w:szCs w:val="16"/>
                <w:lang w:val="en-US"/>
              </w:rPr>
            </w:pPr>
          </w:p>
        </w:tc>
        <w:tc>
          <w:tcPr>
            <w:tcW w:w="1171" w:type="dxa"/>
            <w:shd w:val="clear" w:color="auto" w:fill="auto"/>
          </w:tcPr>
          <w:p w14:paraId="6184BAC4" w14:textId="77777777" w:rsidR="00974E01" w:rsidRPr="000767E8" w:rsidRDefault="00974E01" w:rsidP="00BF4241">
            <w:pPr>
              <w:widowControl w:val="0"/>
              <w:spacing w:line="240" w:lineRule="auto"/>
              <w:jc w:val="right"/>
              <w:rPr>
                <w:rFonts w:ascii="Arial Narrow" w:hAnsi="Arial Narrow" w:cs="Arial Narrow"/>
                <w:b/>
                <w:bCs/>
                <w:sz w:val="16"/>
                <w:szCs w:val="16"/>
                <w:lang w:val="en-US"/>
              </w:rPr>
            </w:pPr>
          </w:p>
        </w:tc>
      </w:tr>
      <w:tr w:rsidR="00974E01" w:rsidRPr="000767E8" w14:paraId="16C6CCF4" w14:textId="77777777" w:rsidTr="00AE2958">
        <w:tc>
          <w:tcPr>
            <w:tcW w:w="4654" w:type="dxa"/>
            <w:shd w:val="clear" w:color="auto" w:fill="auto"/>
          </w:tcPr>
          <w:p w14:paraId="12941479" w14:textId="77777777" w:rsidR="00974E01" w:rsidRPr="000767E8" w:rsidRDefault="00974E01" w:rsidP="00BF4241">
            <w:pPr>
              <w:widowControl w:val="0"/>
              <w:spacing w:line="240" w:lineRule="auto"/>
              <w:jc w:val="both"/>
              <w:rPr>
                <w:rFonts w:ascii="Arial Narrow" w:hAnsi="Arial Narrow" w:cs="Arial Narrow"/>
                <w:b/>
                <w:bCs/>
                <w:sz w:val="16"/>
                <w:szCs w:val="16"/>
                <w:lang w:val="en-US"/>
              </w:rPr>
            </w:pPr>
            <w:proofErr w:type="spellStart"/>
            <w:r w:rsidRPr="000767E8">
              <w:rPr>
                <w:rFonts w:ascii="Arial Narrow" w:hAnsi="Arial Narrow" w:cs="Arial Narrow"/>
                <w:b/>
                <w:bCs/>
                <w:sz w:val="16"/>
                <w:szCs w:val="16"/>
                <w:lang w:val="en-US"/>
              </w:rPr>
              <w:t>Mutasi</w:t>
            </w:r>
            <w:proofErr w:type="spellEnd"/>
            <w:r>
              <w:rPr>
                <w:rFonts w:ascii="Arial Narrow" w:hAnsi="Arial Narrow" w:cs="Arial Narrow"/>
                <w:b/>
                <w:bCs/>
                <w:sz w:val="16"/>
                <w:szCs w:val="16"/>
                <w:lang w:val="en-US"/>
              </w:rPr>
              <w:t>/</w:t>
            </w:r>
            <w:proofErr w:type="spellStart"/>
            <w:r>
              <w:rPr>
                <w:rFonts w:ascii="Arial Narrow" w:hAnsi="Arial Narrow" w:cs="Arial Narrow"/>
                <w:b/>
                <w:bCs/>
                <w:sz w:val="16"/>
                <w:szCs w:val="16"/>
                <w:lang w:val="en-US"/>
              </w:rPr>
              <w:t>Koreksi</w:t>
            </w:r>
            <w:proofErr w:type="spellEnd"/>
            <w:r w:rsidRPr="000767E8">
              <w:rPr>
                <w:rFonts w:ascii="Arial Narrow" w:hAnsi="Arial Narrow" w:cs="Arial Narrow"/>
                <w:b/>
                <w:bCs/>
                <w:sz w:val="16"/>
                <w:szCs w:val="16"/>
                <w:lang w:val="en-US"/>
              </w:rPr>
              <w:t xml:space="preserve"> Kurang</w:t>
            </w:r>
            <w:r>
              <w:rPr>
                <w:rFonts w:ascii="Arial Narrow" w:hAnsi="Arial Narrow" w:cs="Arial Narrow"/>
                <w:b/>
                <w:bCs/>
                <w:sz w:val="16"/>
                <w:szCs w:val="16"/>
                <w:lang w:val="en-US"/>
              </w:rPr>
              <w:t xml:space="preserve"> (</w:t>
            </w:r>
            <w:proofErr w:type="spellStart"/>
            <w:r>
              <w:rPr>
                <w:rFonts w:ascii="Arial Narrow" w:hAnsi="Arial Narrow" w:cs="Arial Narrow"/>
                <w:b/>
                <w:bCs/>
                <w:sz w:val="16"/>
                <w:szCs w:val="16"/>
                <w:lang w:val="en-US"/>
              </w:rPr>
              <w:t>kredit</w:t>
            </w:r>
            <w:proofErr w:type="spellEnd"/>
            <w:r>
              <w:rPr>
                <w:rFonts w:ascii="Arial Narrow" w:hAnsi="Arial Narrow" w:cs="Arial Narrow"/>
                <w:b/>
                <w:bCs/>
                <w:sz w:val="16"/>
                <w:szCs w:val="16"/>
                <w:lang w:val="en-US"/>
              </w:rPr>
              <w:t>)</w:t>
            </w:r>
          </w:p>
        </w:tc>
        <w:tc>
          <w:tcPr>
            <w:tcW w:w="270" w:type="dxa"/>
            <w:shd w:val="clear" w:color="auto" w:fill="auto"/>
          </w:tcPr>
          <w:p w14:paraId="55E21FA7" w14:textId="77777777" w:rsidR="00974E01" w:rsidRPr="000767E8" w:rsidRDefault="00974E01" w:rsidP="00BF4241">
            <w:pPr>
              <w:widowControl w:val="0"/>
              <w:spacing w:line="240" w:lineRule="auto"/>
              <w:jc w:val="both"/>
              <w:rPr>
                <w:rFonts w:ascii="Arial Narrow" w:hAnsi="Arial Narrow" w:cs="Arial Narrow"/>
                <w:b/>
                <w:bCs/>
                <w:sz w:val="16"/>
                <w:szCs w:val="16"/>
                <w:lang w:val="en-US"/>
              </w:rPr>
            </w:pPr>
            <w:r w:rsidRPr="000767E8">
              <w:rPr>
                <w:rFonts w:ascii="Arial Narrow" w:hAnsi="Arial Narrow" w:cs="Arial Narrow"/>
                <w:b/>
                <w:bCs/>
                <w:sz w:val="16"/>
                <w:szCs w:val="16"/>
                <w:lang w:val="en-US"/>
              </w:rPr>
              <w:t>:</w:t>
            </w:r>
          </w:p>
        </w:tc>
        <w:tc>
          <w:tcPr>
            <w:tcW w:w="1171" w:type="dxa"/>
            <w:shd w:val="clear" w:color="auto" w:fill="auto"/>
          </w:tcPr>
          <w:p w14:paraId="5EE51E43" w14:textId="00F4211A" w:rsidR="00974E01" w:rsidRPr="000767E8" w:rsidRDefault="00AE2958" w:rsidP="00BF4241">
            <w:pPr>
              <w:widowControl w:val="0"/>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3.710.670</w:t>
            </w:r>
            <w:r w:rsidR="00974E01" w:rsidRPr="000E58A2">
              <w:rPr>
                <w:rFonts w:ascii="Arial Narrow" w:hAnsi="Arial Narrow" w:cs="Arial Narrow"/>
                <w:b/>
                <w:bCs/>
                <w:sz w:val="16"/>
                <w:szCs w:val="16"/>
                <w:lang w:val="en-US"/>
              </w:rPr>
              <w:t>,00</w:t>
            </w:r>
          </w:p>
        </w:tc>
      </w:tr>
      <w:tr w:rsidR="00974E01" w:rsidRPr="000767E8" w14:paraId="5D17B19D" w14:textId="77777777" w:rsidTr="00AE2958">
        <w:tc>
          <w:tcPr>
            <w:tcW w:w="4654" w:type="dxa"/>
            <w:shd w:val="clear" w:color="auto" w:fill="auto"/>
          </w:tcPr>
          <w:p w14:paraId="7FEA9520" w14:textId="1BA73AAF" w:rsidR="00974E01" w:rsidRPr="007B7856" w:rsidRDefault="00974E01" w:rsidP="00BF4241">
            <w:pPr>
              <w:widowControl w:val="0"/>
              <w:spacing w:line="240" w:lineRule="auto"/>
              <w:ind w:leftChars="100" w:left="240"/>
              <w:jc w:val="both"/>
              <w:rPr>
                <w:rFonts w:ascii="Arial Narrow" w:hAnsi="Arial Narrow" w:cs="Arial Narrow"/>
                <w:sz w:val="16"/>
                <w:szCs w:val="16"/>
                <w:lang w:val="en-US"/>
              </w:rPr>
            </w:pPr>
            <w:proofErr w:type="spellStart"/>
            <w:r w:rsidRPr="000E58A2">
              <w:rPr>
                <w:rFonts w:ascii="Arial Narrow" w:hAnsi="Arial Narrow" w:cs="Arial Narrow"/>
                <w:sz w:val="16"/>
                <w:szCs w:val="16"/>
                <w:lang w:val="en-US"/>
              </w:rPr>
              <w:t>Koreksi</w:t>
            </w:r>
            <w:proofErr w:type="spellEnd"/>
            <w:r w:rsidRPr="000E58A2">
              <w:rPr>
                <w:rFonts w:ascii="Arial Narrow" w:hAnsi="Arial Narrow" w:cs="Arial Narrow"/>
                <w:sz w:val="16"/>
                <w:szCs w:val="16"/>
                <w:lang w:val="en-US"/>
              </w:rPr>
              <w:t xml:space="preserve"> Hasil </w:t>
            </w:r>
            <w:proofErr w:type="spellStart"/>
            <w:r w:rsidRPr="000E58A2">
              <w:rPr>
                <w:rFonts w:ascii="Arial Narrow" w:hAnsi="Arial Narrow" w:cs="Arial Narrow"/>
                <w:sz w:val="16"/>
                <w:szCs w:val="16"/>
                <w:lang w:val="en-US"/>
              </w:rPr>
              <w:t>Inventarisasi</w:t>
            </w:r>
            <w:proofErr w:type="spellEnd"/>
            <w:r w:rsidRPr="000E58A2">
              <w:rPr>
                <w:rFonts w:ascii="Arial Narrow" w:hAnsi="Arial Narrow" w:cs="Arial Narrow"/>
                <w:sz w:val="16"/>
                <w:szCs w:val="16"/>
                <w:lang w:val="en-US"/>
              </w:rPr>
              <w:t xml:space="preserve"> (Kurang </w:t>
            </w:r>
            <w:proofErr w:type="spellStart"/>
            <w:r w:rsidRPr="000E58A2">
              <w:rPr>
                <w:rFonts w:ascii="Arial Narrow" w:hAnsi="Arial Narrow" w:cs="Arial Narrow"/>
                <w:sz w:val="16"/>
                <w:szCs w:val="16"/>
                <w:lang w:val="en-US"/>
              </w:rPr>
              <w:t>Catat</w:t>
            </w:r>
            <w:proofErr w:type="spellEnd"/>
            <w:r w:rsidRPr="000E58A2">
              <w:rPr>
                <w:rFonts w:ascii="Arial Narrow" w:hAnsi="Arial Narrow" w:cs="Arial Narrow"/>
                <w:sz w:val="16"/>
                <w:szCs w:val="16"/>
                <w:lang w:val="en-US"/>
              </w:rPr>
              <w:t xml:space="preserve"> </w:t>
            </w:r>
            <w:proofErr w:type="spellStart"/>
            <w:r w:rsidRPr="000E58A2">
              <w:rPr>
                <w:rFonts w:ascii="Arial Narrow" w:hAnsi="Arial Narrow" w:cs="Arial Narrow"/>
                <w:sz w:val="16"/>
                <w:szCs w:val="16"/>
                <w:lang w:val="en-US"/>
              </w:rPr>
              <w:t>Akumulasi</w:t>
            </w:r>
            <w:proofErr w:type="spellEnd"/>
            <w:r w:rsidR="00AE2958">
              <w:rPr>
                <w:rFonts w:ascii="Arial Narrow" w:hAnsi="Arial Narrow" w:cs="Arial Narrow"/>
                <w:sz w:val="16"/>
                <w:szCs w:val="16"/>
                <w:lang w:val="en-US"/>
              </w:rPr>
              <w:t xml:space="preserve"> </w:t>
            </w:r>
            <w:proofErr w:type="spellStart"/>
            <w:r w:rsidR="00AE2958">
              <w:rPr>
                <w:rFonts w:ascii="Arial Narrow" w:hAnsi="Arial Narrow" w:cs="Arial Narrow"/>
                <w:sz w:val="16"/>
                <w:szCs w:val="16"/>
                <w:lang w:val="en-US"/>
              </w:rPr>
              <w:t>Penyusutan</w:t>
            </w:r>
            <w:proofErr w:type="spellEnd"/>
            <w:r w:rsidR="00AE2958">
              <w:rPr>
                <w:rFonts w:ascii="Arial Narrow" w:hAnsi="Arial Narrow" w:cs="Arial Narrow"/>
                <w:sz w:val="16"/>
                <w:szCs w:val="16"/>
                <w:lang w:val="en-US"/>
              </w:rPr>
              <w:t xml:space="preserve"> Alat Kantor </w:t>
            </w:r>
            <w:proofErr w:type="spellStart"/>
            <w:r w:rsidR="00AE2958">
              <w:rPr>
                <w:rFonts w:ascii="Arial Narrow" w:hAnsi="Arial Narrow" w:cs="Arial Narrow"/>
                <w:sz w:val="16"/>
                <w:szCs w:val="16"/>
                <w:lang w:val="en-US"/>
              </w:rPr>
              <w:t>Lainnya</w:t>
            </w:r>
            <w:proofErr w:type="spellEnd"/>
            <w:r w:rsidR="00AE2958">
              <w:rPr>
                <w:rFonts w:ascii="Arial Narrow" w:hAnsi="Arial Narrow" w:cs="Arial Narrow"/>
                <w:sz w:val="16"/>
                <w:szCs w:val="16"/>
                <w:lang w:val="en-US"/>
              </w:rPr>
              <w:t>)</w:t>
            </w:r>
          </w:p>
        </w:tc>
        <w:tc>
          <w:tcPr>
            <w:tcW w:w="270" w:type="dxa"/>
            <w:shd w:val="clear" w:color="auto" w:fill="auto"/>
          </w:tcPr>
          <w:p w14:paraId="6567EC73" w14:textId="77777777" w:rsidR="00974E01" w:rsidRPr="00CF08D2" w:rsidRDefault="00974E01" w:rsidP="00BF4241">
            <w:pPr>
              <w:widowControl w:val="0"/>
              <w:spacing w:line="240" w:lineRule="auto"/>
              <w:jc w:val="both"/>
              <w:rPr>
                <w:rFonts w:ascii="Arial Narrow" w:hAnsi="Arial Narrow" w:cs="Arial Narrow"/>
                <w:sz w:val="16"/>
                <w:szCs w:val="16"/>
                <w:lang w:val="en-US"/>
              </w:rPr>
            </w:pPr>
            <w:r>
              <w:rPr>
                <w:rFonts w:ascii="Arial Narrow" w:hAnsi="Arial Narrow" w:cs="Arial Narrow"/>
                <w:sz w:val="16"/>
                <w:szCs w:val="16"/>
                <w:lang w:val="en-US"/>
              </w:rPr>
              <w:t>:</w:t>
            </w:r>
          </w:p>
        </w:tc>
        <w:tc>
          <w:tcPr>
            <w:tcW w:w="1171" w:type="dxa"/>
            <w:shd w:val="clear" w:color="auto" w:fill="auto"/>
          </w:tcPr>
          <w:p w14:paraId="5EE6F37B" w14:textId="23FBC369" w:rsidR="00974E01" w:rsidRPr="000E58A2" w:rsidRDefault="00AE2958" w:rsidP="00BF4241">
            <w:pPr>
              <w:widowControl w:val="0"/>
              <w:spacing w:line="240" w:lineRule="auto"/>
              <w:jc w:val="right"/>
              <w:rPr>
                <w:rFonts w:ascii="Arial Narrow" w:hAnsi="Arial Narrow" w:cs="Arial Narrow"/>
                <w:sz w:val="16"/>
                <w:szCs w:val="16"/>
                <w:lang w:val="en-US"/>
              </w:rPr>
            </w:pPr>
            <w:r>
              <w:rPr>
                <w:rFonts w:ascii="Arial Narrow" w:hAnsi="Arial Narrow" w:cs="Arial Narrow"/>
                <w:sz w:val="16"/>
                <w:szCs w:val="16"/>
                <w:lang w:val="en-US"/>
              </w:rPr>
              <w:t>3.710.670</w:t>
            </w:r>
            <w:r w:rsidR="00974E01" w:rsidRPr="000E58A2">
              <w:rPr>
                <w:rFonts w:ascii="Arial Narrow" w:hAnsi="Arial Narrow" w:cs="Arial Narrow"/>
                <w:sz w:val="16"/>
                <w:szCs w:val="16"/>
                <w:lang w:val="en-US"/>
              </w:rPr>
              <w:t>,00</w:t>
            </w:r>
          </w:p>
        </w:tc>
      </w:tr>
      <w:tr w:rsidR="00974E01" w:rsidRPr="000767E8" w14:paraId="26EE2DFE" w14:textId="77777777" w:rsidTr="00AE2958">
        <w:trPr>
          <w:trHeight w:val="173"/>
        </w:trPr>
        <w:tc>
          <w:tcPr>
            <w:tcW w:w="4654" w:type="dxa"/>
            <w:shd w:val="clear" w:color="auto" w:fill="auto"/>
          </w:tcPr>
          <w:p w14:paraId="7105BE81" w14:textId="77777777" w:rsidR="00974E01" w:rsidRPr="000767E8" w:rsidRDefault="00974E01" w:rsidP="00BF4241">
            <w:pPr>
              <w:widowControl w:val="0"/>
              <w:spacing w:line="240" w:lineRule="auto"/>
              <w:ind w:leftChars="100" w:left="240"/>
              <w:jc w:val="both"/>
              <w:rPr>
                <w:rFonts w:ascii="Arial Narrow" w:hAnsi="Arial Narrow"/>
                <w:sz w:val="16"/>
                <w:szCs w:val="16"/>
              </w:rPr>
            </w:pPr>
          </w:p>
        </w:tc>
        <w:tc>
          <w:tcPr>
            <w:tcW w:w="270" w:type="dxa"/>
            <w:shd w:val="clear" w:color="auto" w:fill="auto"/>
          </w:tcPr>
          <w:p w14:paraId="046A5F57" w14:textId="77777777" w:rsidR="00974E01" w:rsidRPr="000767E8" w:rsidRDefault="00974E01" w:rsidP="00BF4241">
            <w:pPr>
              <w:widowControl w:val="0"/>
              <w:spacing w:line="240" w:lineRule="auto"/>
              <w:jc w:val="both"/>
              <w:rPr>
                <w:rFonts w:ascii="Arial Narrow" w:hAnsi="Arial Narrow"/>
                <w:sz w:val="16"/>
                <w:szCs w:val="16"/>
              </w:rPr>
            </w:pPr>
          </w:p>
        </w:tc>
        <w:tc>
          <w:tcPr>
            <w:tcW w:w="1171" w:type="dxa"/>
            <w:shd w:val="clear" w:color="auto" w:fill="auto"/>
          </w:tcPr>
          <w:p w14:paraId="7FD84579" w14:textId="77777777" w:rsidR="00974E01" w:rsidRPr="000767E8" w:rsidRDefault="00974E01" w:rsidP="00BF4241">
            <w:pPr>
              <w:widowControl w:val="0"/>
              <w:spacing w:line="240" w:lineRule="auto"/>
              <w:jc w:val="right"/>
              <w:rPr>
                <w:rFonts w:ascii="Arial Narrow" w:hAnsi="Arial Narrow" w:cs="Arial Narrow"/>
                <w:sz w:val="16"/>
                <w:szCs w:val="16"/>
                <w:lang w:val="en-US"/>
              </w:rPr>
            </w:pPr>
          </w:p>
        </w:tc>
      </w:tr>
      <w:tr w:rsidR="00974E01" w:rsidRPr="000767E8" w14:paraId="4E40261E" w14:textId="77777777" w:rsidTr="00AE2958">
        <w:tc>
          <w:tcPr>
            <w:tcW w:w="4654" w:type="dxa"/>
            <w:shd w:val="clear" w:color="auto" w:fill="auto"/>
          </w:tcPr>
          <w:p w14:paraId="1A6726A4" w14:textId="0770900E" w:rsidR="00974E01" w:rsidRPr="000767E8" w:rsidRDefault="00974E01" w:rsidP="00BF4241">
            <w:pPr>
              <w:widowControl w:val="0"/>
              <w:spacing w:line="240" w:lineRule="auto"/>
              <w:jc w:val="both"/>
              <w:rPr>
                <w:rFonts w:ascii="Arial Narrow" w:hAnsi="Arial Narrow" w:cs="Arial Narrow"/>
                <w:b/>
                <w:bCs/>
                <w:sz w:val="16"/>
                <w:szCs w:val="16"/>
                <w:lang w:val="en-US"/>
              </w:rPr>
            </w:pPr>
            <w:proofErr w:type="spellStart"/>
            <w:r w:rsidRPr="000767E8">
              <w:rPr>
                <w:rFonts w:ascii="Arial Narrow" w:hAnsi="Arial Narrow" w:cs="Arial Narrow"/>
                <w:b/>
                <w:bCs/>
                <w:sz w:val="16"/>
                <w:szCs w:val="16"/>
                <w:lang w:val="en-US"/>
              </w:rPr>
              <w:t>Saldo</w:t>
            </w:r>
            <w:proofErr w:type="spellEnd"/>
            <w:r w:rsidRPr="000767E8">
              <w:rPr>
                <w:rFonts w:ascii="Arial Narrow" w:hAnsi="Arial Narrow" w:cs="Arial Narrow"/>
                <w:b/>
                <w:bCs/>
                <w:sz w:val="16"/>
                <w:szCs w:val="16"/>
                <w:lang w:val="en-US"/>
              </w:rPr>
              <w:t xml:space="preserve"> Akhir </w:t>
            </w:r>
            <w:proofErr w:type="spellStart"/>
            <w:r w:rsidRPr="000E58A2">
              <w:rPr>
                <w:rFonts w:ascii="Arial Narrow" w:hAnsi="Arial Narrow" w:cs="Arial Narrow"/>
                <w:b/>
                <w:bCs/>
                <w:sz w:val="16"/>
                <w:szCs w:val="16"/>
                <w:lang w:val="en-US"/>
              </w:rPr>
              <w:t>Akumulasi</w:t>
            </w:r>
            <w:proofErr w:type="spellEnd"/>
            <w:r w:rsidRPr="000E58A2">
              <w:rPr>
                <w:rFonts w:ascii="Arial Narrow" w:hAnsi="Arial Narrow" w:cs="Arial Narrow"/>
                <w:b/>
                <w:bCs/>
                <w:sz w:val="16"/>
                <w:szCs w:val="16"/>
                <w:lang w:val="en-US"/>
              </w:rPr>
              <w:t xml:space="preserve"> </w:t>
            </w:r>
            <w:proofErr w:type="spellStart"/>
            <w:r w:rsidRPr="000E58A2">
              <w:rPr>
                <w:rFonts w:ascii="Arial Narrow" w:hAnsi="Arial Narrow" w:cs="Arial Narrow"/>
                <w:b/>
                <w:bCs/>
                <w:sz w:val="16"/>
                <w:szCs w:val="16"/>
                <w:lang w:val="en-US"/>
              </w:rPr>
              <w:t>Penyusutan</w:t>
            </w:r>
            <w:proofErr w:type="spellEnd"/>
            <w:r w:rsidRPr="000E58A2">
              <w:rPr>
                <w:rFonts w:ascii="Arial Narrow" w:hAnsi="Arial Narrow" w:cs="Arial Narrow"/>
                <w:b/>
                <w:bCs/>
                <w:sz w:val="16"/>
                <w:szCs w:val="16"/>
                <w:lang w:val="en-US"/>
              </w:rPr>
              <w:t xml:space="preserve"> </w:t>
            </w:r>
            <w:r w:rsidR="00AE2958" w:rsidRPr="000E58A2">
              <w:rPr>
                <w:rFonts w:ascii="Arial Narrow" w:hAnsi="Arial Narrow" w:cs="Arial Narrow"/>
                <w:b/>
                <w:bCs/>
                <w:sz w:val="16"/>
                <w:szCs w:val="16"/>
                <w:lang w:val="en-US"/>
              </w:rPr>
              <w:t xml:space="preserve">Alat </w:t>
            </w:r>
            <w:proofErr w:type="spellStart"/>
            <w:r w:rsidR="00AE2958">
              <w:rPr>
                <w:rFonts w:ascii="Arial Narrow" w:hAnsi="Arial Narrow" w:cs="Arial Narrow"/>
                <w:b/>
                <w:bCs/>
                <w:sz w:val="16"/>
                <w:szCs w:val="16"/>
                <w:lang w:val="en-US"/>
              </w:rPr>
              <w:t>Rumah</w:t>
            </w:r>
            <w:proofErr w:type="spellEnd"/>
            <w:r w:rsidR="00AE2958">
              <w:rPr>
                <w:rFonts w:ascii="Arial Narrow" w:hAnsi="Arial Narrow" w:cs="Arial Narrow"/>
                <w:b/>
                <w:bCs/>
                <w:sz w:val="16"/>
                <w:szCs w:val="16"/>
                <w:lang w:val="en-US"/>
              </w:rPr>
              <w:t xml:space="preserve"> </w:t>
            </w:r>
            <w:proofErr w:type="spellStart"/>
            <w:r w:rsidR="00AE2958">
              <w:rPr>
                <w:rFonts w:ascii="Arial Narrow" w:hAnsi="Arial Narrow" w:cs="Arial Narrow"/>
                <w:b/>
                <w:bCs/>
                <w:sz w:val="16"/>
                <w:szCs w:val="16"/>
                <w:lang w:val="en-US"/>
              </w:rPr>
              <w:t>Tangga</w:t>
            </w:r>
            <w:proofErr w:type="spellEnd"/>
            <w:r w:rsidR="00AE2958" w:rsidRPr="000E58A2">
              <w:rPr>
                <w:rFonts w:ascii="Arial Narrow" w:hAnsi="Arial Narrow" w:cs="Arial Narrow"/>
                <w:b/>
                <w:bCs/>
                <w:sz w:val="16"/>
                <w:szCs w:val="16"/>
                <w:lang w:val="en-US"/>
              </w:rPr>
              <w:t xml:space="preserve">-Alat </w:t>
            </w:r>
            <w:r w:rsidR="00AE2958">
              <w:rPr>
                <w:rFonts w:ascii="Arial Narrow" w:hAnsi="Arial Narrow" w:cs="Arial Narrow"/>
                <w:b/>
                <w:bCs/>
                <w:sz w:val="16"/>
                <w:szCs w:val="16"/>
                <w:lang w:val="en-US"/>
              </w:rPr>
              <w:t xml:space="preserve">Kantor </w:t>
            </w:r>
            <w:proofErr w:type="spellStart"/>
            <w:r w:rsidR="00AE2958">
              <w:rPr>
                <w:rFonts w:ascii="Arial Narrow" w:hAnsi="Arial Narrow" w:cs="Arial Narrow"/>
                <w:b/>
                <w:bCs/>
                <w:sz w:val="16"/>
                <w:szCs w:val="16"/>
                <w:lang w:val="en-US"/>
              </w:rPr>
              <w:t>Lainnya</w:t>
            </w:r>
            <w:proofErr w:type="spellEnd"/>
          </w:p>
        </w:tc>
        <w:tc>
          <w:tcPr>
            <w:tcW w:w="270" w:type="dxa"/>
            <w:shd w:val="clear" w:color="auto" w:fill="auto"/>
          </w:tcPr>
          <w:p w14:paraId="0242325B" w14:textId="77777777" w:rsidR="00974E01" w:rsidRPr="000767E8" w:rsidRDefault="00974E01" w:rsidP="00BF4241">
            <w:pPr>
              <w:widowControl w:val="0"/>
              <w:spacing w:line="240" w:lineRule="auto"/>
              <w:jc w:val="both"/>
              <w:rPr>
                <w:rFonts w:ascii="Arial Narrow" w:hAnsi="Arial Narrow" w:cs="Arial Narrow"/>
                <w:b/>
                <w:bCs/>
                <w:sz w:val="16"/>
                <w:szCs w:val="16"/>
                <w:lang w:val="en-US"/>
              </w:rPr>
            </w:pPr>
            <w:r w:rsidRPr="000767E8">
              <w:rPr>
                <w:rFonts w:ascii="Arial Narrow" w:hAnsi="Arial Narrow" w:cs="Arial Narrow"/>
                <w:b/>
                <w:bCs/>
                <w:sz w:val="16"/>
                <w:szCs w:val="16"/>
                <w:lang w:val="en-US"/>
              </w:rPr>
              <w:t>:</w:t>
            </w:r>
          </w:p>
        </w:tc>
        <w:tc>
          <w:tcPr>
            <w:tcW w:w="1171" w:type="dxa"/>
            <w:shd w:val="clear" w:color="auto" w:fill="auto"/>
          </w:tcPr>
          <w:p w14:paraId="40927931" w14:textId="00DAF040" w:rsidR="00974E01" w:rsidRPr="000767E8" w:rsidRDefault="00AE2958" w:rsidP="00BF4241">
            <w:pPr>
              <w:widowControl w:val="0"/>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w:t>
            </w:r>
          </w:p>
        </w:tc>
      </w:tr>
    </w:tbl>
    <w:p w14:paraId="030341F4" w14:textId="2A6FE589" w:rsidR="00DF33A2" w:rsidRDefault="000F51DB" w:rsidP="00C07051">
      <w:pPr>
        <w:pStyle w:val="ListParagraph"/>
        <w:numPr>
          <w:ilvl w:val="0"/>
          <w:numId w:val="69"/>
        </w:numPr>
        <w:ind w:left="3402" w:hanging="425"/>
        <w:jc w:val="both"/>
      </w:pPr>
      <w:proofErr w:type="spellStart"/>
      <w:r>
        <w:rPr>
          <w:lang w:val="en-US"/>
        </w:rPr>
        <w:t>Mutasi</w:t>
      </w:r>
      <w:proofErr w:type="spellEnd"/>
      <w:r w:rsidR="00DF33A2" w:rsidRPr="00DF33A2">
        <w:t xml:space="preserve"> </w:t>
      </w:r>
      <w:proofErr w:type="spellStart"/>
      <w:r>
        <w:t>debet</w:t>
      </w:r>
      <w:proofErr w:type="spellEnd"/>
      <w:r w:rsidR="00DF33A2">
        <w:t xml:space="preserve"> </w:t>
      </w:r>
      <w:proofErr w:type="spellStart"/>
      <w:r w:rsidR="00DF33A2" w:rsidRPr="00DF33A2">
        <w:t>Akumulasi</w:t>
      </w:r>
      <w:proofErr w:type="spellEnd"/>
      <w:r w:rsidR="00DF33A2" w:rsidRPr="00DF33A2">
        <w:t xml:space="preserve"> </w:t>
      </w:r>
      <w:proofErr w:type="spellStart"/>
      <w:r w:rsidR="00DF33A2" w:rsidRPr="00DF33A2">
        <w:t>Penyusutan</w:t>
      </w:r>
      <w:proofErr w:type="spellEnd"/>
      <w:r w:rsidR="00DF33A2" w:rsidRPr="00DF33A2">
        <w:t xml:space="preserve"> Alat </w:t>
      </w:r>
      <w:proofErr w:type="spellStart"/>
      <w:r w:rsidR="00AE2958">
        <w:t>Rumah</w:t>
      </w:r>
      <w:proofErr w:type="spellEnd"/>
      <w:r w:rsidR="00AE2958">
        <w:t xml:space="preserve"> </w:t>
      </w:r>
      <w:proofErr w:type="spellStart"/>
      <w:r w:rsidR="00AE2958">
        <w:t>Tangga</w:t>
      </w:r>
      <w:r w:rsidR="00DF33A2" w:rsidRPr="00DF33A2">
        <w:t>-</w:t>
      </w:r>
      <w:r w:rsidR="00AE2958">
        <w:t>Mebel</w:t>
      </w:r>
      <w:proofErr w:type="spellEnd"/>
      <w:r w:rsidR="00DF33A2">
        <w:t xml:space="preserve"> </w:t>
      </w:r>
      <w:proofErr w:type="spellStart"/>
      <w:r w:rsidR="00DF33A2">
        <w:t>sebesar</w:t>
      </w:r>
      <w:proofErr w:type="spellEnd"/>
      <w:r w:rsidR="00DF33A2">
        <w:t xml:space="preserve"> Rp</w:t>
      </w:r>
      <w:r w:rsidR="00AE2958">
        <w:t>2.585.000</w:t>
      </w:r>
      <w:r w:rsidR="00DF33A2" w:rsidRPr="00DF33A2">
        <w:t>,00</w:t>
      </w:r>
      <w:r w:rsidR="00DF33A2">
        <w:t xml:space="preserve"> </w:t>
      </w:r>
      <w:proofErr w:type="spellStart"/>
      <w:r w:rsidR="00AE2958">
        <w:t>merupakan</w:t>
      </w:r>
      <w:proofErr w:type="spellEnd"/>
      <w:r w:rsidR="00AE2958">
        <w:t xml:space="preserve"> </w:t>
      </w:r>
      <w:proofErr w:type="spellStart"/>
      <w:r w:rsidR="00AE2958">
        <w:t>hasil</w:t>
      </w:r>
      <w:proofErr w:type="spellEnd"/>
      <w:r w:rsidR="00AE2958">
        <w:t xml:space="preserve"> </w:t>
      </w:r>
      <w:proofErr w:type="spellStart"/>
      <w:r w:rsidR="00AE2958">
        <w:t>inventarisasi</w:t>
      </w:r>
      <w:proofErr w:type="spellEnd"/>
      <w:r w:rsidR="00AE2958">
        <w:t xml:space="preserve"> TA 2024 (</w:t>
      </w:r>
      <w:proofErr w:type="spellStart"/>
      <w:r>
        <w:t>Reklas</w:t>
      </w:r>
      <w:proofErr w:type="spellEnd"/>
      <w:r>
        <w:t xml:space="preserve"> </w:t>
      </w:r>
      <w:proofErr w:type="spellStart"/>
      <w:r>
        <w:t>Kursi</w:t>
      </w:r>
      <w:proofErr w:type="spellEnd"/>
      <w:r>
        <w:t xml:space="preserve"> </w:t>
      </w:r>
      <w:proofErr w:type="spellStart"/>
      <w:r>
        <w:t>Putar</w:t>
      </w:r>
      <w:proofErr w:type="spellEnd"/>
      <w:r>
        <w:t xml:space="preserve"> </w:t>
      </w:r>
      <w:proofErr w:type="spellStart"/>
      <w:r>
        <w:t>ke</w:t>
      </w:r>
      <w:proofErr w:type="spellEnd"/>
      <w:r>
        <w:t xml:space="preserve"> </w:t>
      </w:r>
      <w:proofErr w:type="spellStart"/>
      <w:r>
        <w:t>Aset</w:t>
      </w:r>
      <w:proofErr w:type="spellEnd"/>
      <w:r>
        <w:t xml:space="preserve"> Lain-lain-</w:t>
      </w:r>
      <w:proofErr w:type="spellStart"/>
      <w:r w:rsidR="00AE2958">
        <w:t>Rusak</w:t>
      </w:r>
      <w:proofErr w:type="spellEnd"/>
      <w:r w:rsidR="00AE2958">
        <w:t xml:space="preserve"> </w:t>
      </w:r>
      <w:proofErr w:type="spellStart"/>
      <w:r>
        <w:t>Berat</w:t>
      </w:r>
      <w:proofErr w:type="spellEnd"/>
      <w:r>
        <w:t>/</w:t>
      </w:r>
      <w:proofErr w:type="spellStart"/>
      <w:r>
        <w:t>Usang</w:t>
      </w:r>
      <w:proofErr w:type="spellEnd"/>
      <w:r>
        <w:t>).</w:t>
      </w:r>
    </w:p>
    <w:p w14:paraId="6137B701" w14:textId="2E743251" w:rsidR="000F51DB" w:rsidRDefault="000F51DB" w:rsidP="00C07051">
      <w:pPr>
        <w:pStyle w:val="ListParagraph"/>
        <w:numPr>
          <w:ilvl w:val="0"/>
          <w:numId w:val="69"/>
        </w:numPr>
        <w:ind w:left="3402" w:hanging="425"/>
        <w:jc w:val="both"/>
      </w:pPr>
      <w:proofErr w:type="spellStart"/>
      <w:r>
        <w:rPr>
          <w:lang w:val="en-US"/>
        </w:rPr>
        <w:t>Mutasi</w:t>
      </w:r>
      <w:proofErr w:type="spellEnd"/>
      <w:r w:rsidRPr="00DF33A2">
        <w:t xml:space="preserve"> </w:t>
      </w:r>
      <w:proofErr w:type="spellStart"/>
      <w:r>
        <w:t>debet</w:t>
      </w:r>
      <w:proofErr w:type="spellEnd"/>
      <w:r>
        <w:t xml:space="preserve"> </w:t>
      </w:r>
      <w:proofErr w:type="spellStart"/>
      <w:r w:rsidRPr="00DF33A2">
        <w:t>Akumulasi</w:t>
      </w:r>
      <w:proofErr w:type="spellEnd"/>
      <w:r w:rsidRPr="00DF33A2">
        <w:t xml:space="preserve"> </w:t>
      </w:r>
      <w:proofErr w:type="spellStart"/>
      <w:r w:rsidRPr="00DF33A2">
        <w:t>Penyusutan</w:t>
      </w:r>
      <w:proofErr w:type="spellEnd"/>
      <w:r w:rsidRPr="00DF33A2">
        <w:t xml:space="preserve"> Alat </w:t>
      </w:r>
      <w:proofErr w:type="spellStart"/>
      <w:r>
        <w:t>Rumah</w:t>
      </w:r>
      <w:proofErr w:type="spellEnd"/>
      <w:r>
        <w:t xml:space="preserve"> </w:t>
      </w:r>
      <w:proofErr w:type="spellStart"/>
      <w:r>
        <w:t>Tangga</w:t>
      </w:r>
      <w:proofErr w:type="spellEnd"/>
      <w:r w:rsidRPr="00DF33A2">
        <w:t>-</w:t>
      </w:r>
      <w:r>
        <w:t xml:space="preserve">Alat </w:t>
      </w:r>
      <w:proofErr w:type="spellStart"/>
      <w:r>
        <w:t>Rumah</w:t>
      </w:r>
      <w:proofErr w:type="spellEnd"/>
      <w:r>
        <w:t xml:space="preserve"> </w:t>
      </w:r>
      <w:proofErr w:type="spellStart"/>
      <w:r>
        <w:t>Tangga</w:t>
      </w:r>
      <w:proofErr w:type="spellEnd"/>
      <w:r>
        <w:t xml:space="preserve"> </w:t>
      </w:r>
      <w:proofErr w:type="spellStart"/>
      <w:r>
        <w:t>Lainnya</w:t>
      </w:r>
      <w:proofErr w:type="spellEnd"/>
      <w:r>
        <w:t xml:space="preserve"> (Home Use) </w:t>
      </w:r>
      <w:proofErr w:type="spellStart"/>
      <w:r>
        <w:t>sebesar</w:t>
      </w:r>
      <w:proofErr w:type="spellEnd"/>
      <w:r>
        <w:t xml:space="preserve"> Rp8.205.000</w:t>
      </w:r>
      <w:r w:rsidRPr="00DF33A2">
        <w:t>,00</w:t>
      </w:r>
      <w:r>
        <w:t xml:space="preserve"> </w:t>
      </w:r>
      <w:proofErr w:type="spellStart"/>
      <w:r>
        <w:lastRenderedPageBreak/>
        <w:t>merupakan</w:t>
      </w:r>
      <w:proofErr w:type="spellEnd"/>
      <w:r>
        <w:t xml:space="preserve"> </w:t>
      </w:r>
      <w:proofErr w:type="spellStart"/>
      <w:r w:rsidR="00E409AA">
        <w:t>penghapusan</w:t>
      </w:r>
      <w:proofErr w:type="spellEnd"/>
      <w:r w:rsidR="00E409AA">
        <w:t xml:space="preserve"> </w:t>
      </w:r>
      <w:proofErr w:type="spellStart"/>
      <w:r w:rsidR="00E409AA">
        <w:t>Handycam</w:t>
      </w:r>
      <w:proofErr w:type="spellEnd"/>
      <w:r w:rsidR="00E409AA">
        <w:t xml:space="preserve"> dan </w:t>
      </w:r>
      <w:proofErr w:type="spellStart"/>
      <w:r w:rsidR="00E409AA">
        <w:t>Karpet</w:t>
      </w:r>
      <w:proofErr w:type="spellEnd"/>
      <w:r w:rsidR="00E409AA">
        <w:t xml:space="preserve"> </w:t>
      </w:r>
      <w:proofErr w:type="spellStart"/>
      <w:r w:rsidR="00E409AA">
        <w:t>hasil</w:t>
      </w:r>
      <w:proofErr w:type="spellEnd"/>
      <w:r w:rsidR="00E409AA">
        <w:t xml:space="preserve"> </w:t>
      </w:r>
      <w:proofErr w:type="spellStart"/>
      <w:r w:rsidR="00E409AA">
        <w:t>inventarisasi</w:t>
      </w:r>
      <w:proofErr w:type="spellEnd"/>
      <w:r w:rsidR="00E409AA">
        <w:t xml:space="preserve"> TA 2024.</w:t>
      </w:r>
    </w:p>
    <w:p w14:paraId="6F205D06" w14:textId="1A4A158A" w:rsidR="0026281B" w:rsidRPr="0026281B" w:rsidRDefault="00743280" w:rsidP="00C07051">
      <w:pPr>
        <w:pStyle w:val="ListParagraph"/>
        <w:numPr>
          <w:ilvl w:val="0"/>
          <w:numId w:val="69"/>
        </w:numPr>
        <w:ind w:left="3402" w:hanging="425"/>
        <w:jc w:val="both"/>
      </w:pPr>
      <w:proofErr w:type="spellStart"/>
      <w:r>
        <w:t>M</w:t>
      </w:r>
      <w:r w:rsidR="0026281B">
        <w:t>utasi</w:t>
      </w:r>
      <w:proofErr w:type="spellEnd"/>
      <w:r w:rsidR="0026281B">
        <w:t>/</w:t>
      </w:r>
      <w:proofErr w:type="spellStart"/>
      <w:r w:rsidR="0026281B" w:rsidRPr="0026281B">
        <w:t>koreksi</w:t>
      </w:r>
      <w:proofErr w:type="spellEnd"/>
      <w:r w:rsidR="0026281B" w:rsidRPr="0026281B">
        <w:t xml:space="preserve"> </w:t>
      </w:r>
      <w:proofErr w:type="spellStart"/>
      <w:r w:rsidR="0026281B">
        <w:t>saldo</w:t>
      </w:r>
      <w:proofErr w:type="spellEnd"/>
      <w:r w:rsidR="0026281B">
        <w:t xml:space="preserve"> </w:t>
      </w:r>
      <w:proofErr w:type="spellStart"/>
      <w:r w:rsidR="00CC4BE3" w:rsidRPr="00CC4BE3">
        <w:t>Akumulasi</w:t>
      </w:r>
      <w:proofErr w:type="spellEnd"/>
      <w:r w:rsidR="00CC4BE3" w:rsidRPr="00CC4BE3">
        <w:t xml:space="preserve"> </w:t>
      </w:r>
      <w:proofErr w:type="spellStart"/>
      <w:r w:rsidR="00CC4BE3" w:rsidRPr="00CC4BE3">
        <w:t>Penyusutan</w:t>
      </w:r>
      <w:proofErr w:type="spellEnd"/>
      <w:r w:rsidR="00CC4BE3" w:rsidRPr="00CC4BE3">
        <w:t xml:space="preserve"> </w:t>
      </w:r>
      <w:proofErr w:type="spellStart"/>
      <w:r w:rsidR="00E409AA">
        <w:t>Komputer</w:t>
      </w:r>
      <w:proofErr w:type="spellEnd"/>
      <w:r w:rsidR="00E409AA">
        <w:t xml:space="preserve"> Unit-Personal Computer</w:t>
      </w:r>
      <w:r w:rsidR="00CC4BE3">
        <w:t xml:space="preserve"> </w:t>
      </w:r>
      <w:proofErr w:type="spellStart"/>
      <w:r w:rsidR="0026281B" w:rsidRPr="0026281B">
        <w:t>selama</w:t>
      </w:r>
      <w:proofErr w:type="spellEnd"/>
      <w:r w:rsidR="0026281B" w:rsidRPr="0026281B">
        <w:t xml:space="preserve"> TA 2024 </w:t>
      </w:r>
      <w:proofErr w:type="spellStart"/>
      <w:r w:rsidR="0026281B" w:rsidRPr="0026281B">
        <w:t>dengan</w:t>
      </w:r>
      <w:proofErr w:type="spellEnd"/>
      <w:r w:rsidR="0026281B" w:rsidRPr="0026281B">
        <w:t xml:space="preserve"> </w:t>
      </w:r>
      <w:proofErr w:type="spellStart"/>
      <w:r w:rsidR="0026281B" w:rsidRPr="0026281B">
        <w:t>rincian</w:t>
      </w:r>
      <w:proofErr w:type="spellEnd"/>
      <w:r w:rsidR="0026281B" w:rsidRPr="0026281B">
        <w:t xml:space="preserve"> </w:t>
      </w:r>
      <w:proofErr w:type="spellStart"/>
      <w:r w:rsidR="0026281B" w:rsidRPr="0026281B">
        <w:t>dibawah</w:t>
      </w:r>
      <w:proofErr w:type="spellEnd"/>
      <w:r w:rsidR="0026281B" w:rsidRPr="0026281B">
        <w:t xml:space="preserve"> </w:t>
      </w:r>
      <w:proofErr w:type="spellStart"/>
      <w:r w:rsidR="0026281B" w:rsidRPr="0026281B">
        <w:t>ini</w:t>
      </w:r>
      <w:proofErr w:type="spellEnd"/>
      <w:r w:rsidR="0026281B" w:rsidRPr="0026281B">
        <w:t>:</w:t>
      </w:r>
    </w:p>
    <w:tbl>
      <w:tblPr>
        <w:tblW w:w="6095" w:type="dxa"/>
        <w:tblInd w:w="3261" w:type="dxa"/>
        <w:tblLayout w:type="fixed"/>
        <w:tblLook w:val="04A0" w:firstRow="1" w:lastRow="0" w:firstColumn="1" w:lastColumn="0" w:noHBand="0" w:noVBand="1"/>
      </w:tblPr>
      <w:tblGrid>
        <w:gridCol w:w="4677"/>
        <w:gridCol w:w="247"/>
        <w:gridCol w:w="1171"/>
      </w:tblGrid>
      <w:tr w:rsidR="000E58A2" w:rsidRPr="000767E8" w14:paraId="2FF8C280" w14:textId="77777777" w:rsidTr="00D65294">
        <w:trPr>
          <w:trHeight w:val="90"/>
        </w:trPr>
        <w:tc>
          <w:tcPr>
            <w:tcW w:w="4677" w:type="dxa"/>
            <w:shd w:val="clear" w:color="auto" w:fill="auto"/>
          </w:tcPr>
          <w:p w14:paraId="0914D2D9" w14:textId="77777777" w:rsidR="000E58A2" w:rsidRPr="000767E8" w:rsidRDefault="000E58A2" w:rsidP="00BD4253">
            <w:pPr>
              <w:widowControl w:val="0"/>
              <w:spacing w:line="240" w:lineRule="auto"/>
              <w:jc w:val="both"/>
              <w:rPr>
                <w:rFonts w:ascii="Arial Narrow" w:hAnsi="Arial Narrow" w:cs="Arial Narrow"/>
                <w:b/>
                <w:bCs/>
                <w:sz w:val="16"/>
                <w:szCs w:val="16"/>
                <w:lang w:val="en-US"/>
              </w:rPr>
            </w:pPr>
          </w:p>
        </w:tc>
        <w:tc>
          <w:tcPr>
            <w:tcW w:w="247" w:type="dxa"/>
            <w:shd w:val="clear" w:color="auto" w:fill="auto"/>
          </w:tcPr>
          <w:p w14:paraId="7EE988C0" w14:textId="77777777" w:rsidR="000E58A2" w:rsidRPr="000767E8" w:rsidRDefault="000E58A2" w:rsidP="00BD4253">
            <w:pPr>
              <w:widowControl w:val="0"/>
              <w:spacing w:line="240" w:lineRule="auto"/>
              <w:jc w:val="both"/>
              <w:rPr>
                <w:rFonts w:ascii="Arial Narrow" w:hAnsi="Arial Narrow" w:cs="Arial Narrow"/>
                <w:b/>
                <w:bCs/>
                <w:sz w:val="16"/>
                <w:szCs w:val="16"/>
                <w:lang w:val="en-US"/>
              </w:rPr>
            </w:pPr>
          </w:p>
        </w:tc>
        <w:tc>
          <w:tcPr>
            <w:tcW w:w="1171" w:type="dxa"/>
            <w:shd w:val="clear" w:color="auto" w:fill="auto"/>
          </w:tcPr>
          <w:p w14:paraId="6030173F" w14:textId="77777777" w:rsidR="000E58A2" w:rsidRPr="000767E8" w:rsidRDefault="000E58A2" w:rsidP="00BD4253">
            <w:pPr>
              <w:widowControl w:val="0"/>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(Rp)</w:t>
            </w:r>
          </w:p>
        </w:tc>
      </w:tr>
      <w:tr w:rsidR="000E58A2" w:rsidRPr="000767E8" w14:paraId="4A875F1D" w14:textId="77777777" w:rsidTr="00D65294">
        <w:trPr>
          <w:trHeight w:val="90"/>
        </w:trPr>
        <w:tc>
          <w:tcPr>
            <w:tcW w:w="4677" w:type="dxa"/>
            <w:shd w:val="clear" w:color="auto" w:fill="auto"/>
          </w:tcPr>
          <w:p w14:paraId="754A7094" w14:textId="278FEF88" w:rsidR="000E58A2" w:rsidRPr="000767E8" w:rsidRDefault="000E58A2" w:rsidP="00BD4253">
            <w:pPr>
              <w:widowControl w:val="0"/>
              <w:spacing w:line="240" w:lineRule="auto"/>
              <w:jc w:val="both"/>
              <w:rPr>
                <w:rFonts w:ascii="Arial Narrow" w:hAnsi="Arial Narrow" w:cs="Arial Narrow"/>
                <w:b/>
                <w:bCs/>
                <w:sz w:val="16"/>
                <w:szCs w:val="16"/>
                <w:lang w:val="en-US"/>
              </w:rPr>
            </w:pPr>
            <w:proofErr w:type="spellStart"/>
            <w:r w:rsidRPr="000767E8">
              <w:rPr>
                <w:rFonts w:ascii="Arial Narrow" w:hAnsi="Arial Narrow" w:cs="Arial Narrow"/>
                <w:b/>
                <w:bCs/>
                <w:sz w:val="16"/>
                <w:szCs w:val="16"/>
                <w:lang w:val="en-US"/>
              </w:rPr>
              <w:t>Saldo</w:t>
            </w:r>
            <w:proofErr w:type="spellEnd"/>
            <w:r w:rsidRPr="000767E8">
              <w:rPr>
                <w:rFonts w:ascii="Arial Narrow" w:hAnsi="Arial Narrow" w:cs="Arial Narrow"/>
                <w:b/>
                <w:bCs/>
                <w:sz w:val="16"/>
                <w:szCs w:val="16"/>
                <w:lang w:val="en-US"/>
              </w:rPr>
              <w:t xml:space="preserve"> Awal </w:t>
            </w:r>
            <w:proofErr w:type="spellStart"/>
            <w:r w:rsidRPr="000E58A2">
              <w:rPr>
                <w:rFonts w:ascii="Arial Narrow" w:hAnsi="Arial Narrow" w:cs="Arial Narrow"/>
                <w:b/>
                <w:bCs/>
                <w:sz w:val="16"/>
                <w:szCs w:val="16"/>
                <w:lang w:val="en-US"/>
              </w:rPr>
              <w:t>Akumulasi</w:t>
            </w:r>
            <w:proofErr w:type="spellEnd"/>
            <w:r w:rsidRPr="000E58A2">
              <w:rPr>
                <w:rFonts w:ascii="Arial Narrow" w:hAnsi="Arial Narrow" w:cs="Arial Narrow"/>
                <w:b/>
                <w:bCs/>
                <w:sz w:val="16"/>
                <w:szCs w:val="16"/>
                <w:lang w:val="en-US"/>
              </w:rPr>
              <w:t xml:space="preserve"> </w:t>
            </w:r>
            <w:proofErr w:type="spellStart"/>
            <w:r w:rsidRPr="000E58A2">
              <w:rPr>
                <w:rFonts w:ascii="Arial Narrow" w:hAnsi="Arial Narrow" w:cs="Arial Narrow"/>
                <w:b/>
                <w:bCs/>
                <w:sz w:val="16"/>
                <w:szCs w:val="16"/>
                <w:lang w:val="en-US"/>
              </w:rPr>
              <w:t>Penyusutan</w:t>
            </w:r>
            <w:proofErr w:type="spellEnd"/>
            <w:r w:rsidRPr="000E58A2">
              <w:rPr>
                <w:rFonts w:ascii="Arial Narrow" w:hAnsi="Arial Narrow" w:cs="Arial Narrow"/>
                <w:b/>
                <w:bCs/>
                <w:sz w:val="16"/>
                <w:szCs w:val="16"/>
                <w:lang w:val="en-US"/>
              </w:rPr>
              <w:t xml:space="preserve"> </w:t>
            </w:r>
            <w:proofErr w:type="spellStart"/>
            <w:r w:rsidR="00592270">
              <w:rPr>
                <w:rFonts w:ascii="Arial Narrow" w:hAnsi="Arial Narrow" w:cs="Arial Narrow"/>
                <w:b/>
                <w:bCs/>
                <w:sz w:val="16"/>
                <w:szCs w:val="16"/>
                <w:lang w:val="en-US"/>
              </w:rPr>
              <w:t>Kompuetr</w:t>
            </w:r>
            <w:proofErr w:type="spellEnd"/>
            <w:r w:rsidR="00592270">
              <w:rPr>
                <w:rFonts w:ascii="Arial Narrow" w:hAnsi="Arial Narrow" w:cs="Arial Narrow"/>
                <w:b/>
                <w:bCs/>
                <w:sz w:val="16"/>
                <w:szCs w:val="16"/>
                <w:lang w:val="en-US"/>
              </w:rPr>
              <w:t xml:space="preserve"> Unit</w:t>
            </w:r>
            <w:r w:rsidRPr="000E58A2">
              <w:rPr>
                <w:rFonts w:ascii="Arial Narrow" w:hAnsi="Arial Narrow" w:cs="Arial Narrow"/>
                <w:b/>
                <w:bCs/>
                <w:sz w:val="16"/>
                <w:szCs w:val="16"/>
                <w:lang w:val="en-US"/>
              </w:rPr>
              <w:t>-</w:t>
            </w:r>
            <w:r w:rsidR="00592270">
              <w:rPr>
                <w:rFonts w:ascii="Arial Narrow" w:hAnsi="Arial Narrow" w:cs="Arial Narrow"/>
                <w:b/>
                <w:bCs/>
                <w:sz w:val="16"/>
                <w:szCs w:val="16"/>
                <w:lang w:val="en-US"/>
              </w:rPr>
              <w:t xml:space="preserve">Personal </w:t>
            </w:r>
            <w:proofErr w:type="spellStart"/>
            <w:r w:rsidR="00592270">
              <w:rPr>
                <w:rFonts w:ascii="Arial Narrow" w:hAnsi="Arial Narrow" w:cs="Arial Narrow"/>
                <w:b/>
                <w:bCs/>
                <w:sz w:val="16"/>
                <w:szCs w:val="16"/>
                <w:lang w:val="en-US"/>
              </w:rPr>
              <w:t>Komputer</w:t>
            </w:r>
            <w:proofErr w:type="spellEnd"/>
          </w:p>
        </w:tc>
        <w:tc>
          <w:tcPr>
            <w:tcW w:w="247" w:type="dxa"/>
            <w:shd w:val="clear" w:color="auto" w:fill="auto"/>
          </w:tcPr>
          <w:p w14:paraId="43CDD3ED" w14:textId="77777777" w:rsidR="000E58A2" w:rsidRPr="000767E8" w:rsidRDefault="000E58A2" w:rsidP="00BD4253">
            <w:pPr>
              <w:widowControl w:val="0"/>
              <w:spacing w:line="240" w:lineRule="auto"/>
              <w:jc w:val="both"/>
              <w:rPr>
                <w:rFonts w:ascii="Arial Narrow" w:hAnsi="Arial Narrow" w:cs="Arial Narrow"/>
                <w:b/>
                <w:bCs/>
                <w:sz w:val="16"/>
                <w:szCs w:val="16"/>
                <w:lang w:val="en-US"/>
              </w:rPr>
            </w:pPr>
            <w:r w:rsidRPr="000767E8">
              <w:rPr>
                <w:rFonts w:ascii="Arial Narrow" w:hAnsi="Arial Narrow" w:cs="Arial Narrow"/>
                <w:b/>
                <w:bCs/>
                <w:sz w:val="16"/>
                <w:szCs w:val="16"/>
                <w:lang w:val="en-US"/>
              </w:rPr>
              <w:t>:</w:t>
            </w:r>
          </w:p>
        </w:tc>
        <w:tc>
          <w:tcPr>
            <w:tcW w:w="1171" w:type="dxa"/>
            <w:shd w:val="clear" w:color="auto" w:fill="auto"/>
          </w:tcPr>
          <w:p w14:paraId="4A48162B" w14:textId="52F958EE" w:rsidR="000E58A2" w:rsidRPr="000767E8" w:rsidRDefault="000E58A2" w:rsidP="00BD4253">
            <w:pPr>
              <w:widowControl w:val="0"/>
              <w:spacing w:line="240" w:lineRule="auto"/>
              <w:jc w:val="right"/>
              <w:rPr>
                <w:rFonts w:ascii="Arial Narrow" w:hAnsi="Arial Narrow" w:cs="Arial Narrow"/>
                <w:b/>
                <w:bCs/>
                <w:sz w:val="16"/>
                <w:szCs w:val="16"/>
                <w:lang w:val="en-US"/>
              </w:rPr>
            </w:pPr>
            <w:r w:rsidRPr="000E58A2">
              <w:rPr>
                <w:rFonts w:ascii="Arial Narrow" w:hAnsi="Arial Narrow" w:cs="Arial Narrow"/>
                <w:b/>
                <w:bCs/>
                <w:sz w:val="16"/>
                <w:szCs w:val="16"/>
                <w:lang w:val="en-US"/>
              </w:rPr>
              <w:t>(</w:t>
            </w:r>
            <w:r w:rsidR="00592270">
              <w:rPr>
                <w:rFonts w:ascii="Arial Narrow" w:hAnsi="Arial Narrow" w:cs="Arial Narrow"/>
                <w:b/>
                <w:bCs/>
                <w:sz w:val="16"/>
                <w:szCs w:val="16"/>
                <w:lang w:val="en-US"/>
              </w:rPr>
              <w:t>63.611.400</w:t>
            </w:r>
            <w:r w:rsidRPr="000E58A2">
              <w:rPr>
                <w:rFonts w:ascii="Arial Narrow" w:hAnsi="Arial Narrow" w:cs="Arial Narrow"/>
                <w:b/>
                <w:bCs/>
                <w:sz w:val="16"/>
                <w:szCs w:val="16"/>
                <w:lang w:val="en-US"/>
              </w:rPr>
              <w:t>,00)</w:t>
            </w:r>
          </w:p>
        </w:tc>
      </w:tr>
      <w:tr w:rsidR="000E58A2" w:rsidRPr="000767E8" w14:paraId="5CA8E3AC" w14:textId="77777777" w:rsidTr="00D65294">
        <w:tc>
          <w:tcPr>
            <w:tcW w:w="4677" w:type="dxa"/>
            <w:shd w:val="clear" w:color="auto" w:fill="auto"/>
          </w:tcPr>
          <w:p w14:paraId="4658C02A" w14:textId="77777777" w:rsidR="000E58A2" w:rsidRPr="000767E8" w:rsidRDefault="000E58A2" w:rsidP="00BD4253">
            <w:pPr>
              <w:widowControl w:val="0"/>
              <w:spacing w:line="240" w:lineRule="auto"/>
              <w:jc w:val="both"/>
              <w:rPr>
                <w:rFonts w:ascii="Arial Narrow" w:hAnsi="Arial Narrow" w:cs="Arial Narrow"/>
                <w:b/>
                <w:bCs/>
                <w:sz w:val="16"/>
                <w:szCs w:val="16"/>
                <w:lang w:val="en-US"/>
              </w:rPr>
            </w:pPr>
          </w:p>
        </w:tc>
        <w:tc>
          <w:tcPr>
            <w:tcW w:w="247" w:type="dxa"/>
            <w:shd w:val="clear" w:color="auto" w:fill="auto"/>
          </w:tcPr>
          <w:p w14:paraId="55D0E2EC" w14:textId="77777777" w:rsidR="000E58A2" w:rsidRPr="000767E8" w:rsidRDefault="000E58A2" w:rsidP="00BD4253">
            <w:pPr>
              <w:widowControl w:val="0"/>
              <w:spacing w:line="240" w:lineRule="auto"/>
              <w:jc w:val="both"/>
              <w:rPr>
                <w:rFonts w:ascii="Arial Narrow" w:hAnsi="Arial Narrow" w:cs="Arial Narrow"/>
                <w:b/>
                <w:bCs/>
                <w:sz w:val="16"/>
                <w:szCs w:val="16"/>
                <w:lang w:val="en-US"/>
              </w:rPr>
            </w:pPr>
          </w:p>
        </w:tc>
        <w:tc>
          <w:tcPr>
            <w:tcW w:w="1171" w:type="dxa"/>
            <w:shd w:val="clear" w:color="auto" w:fill="auto"/>
          </w:tcPr>
          <w:p w14:paraId="499E6581" w14:textId="77777777" w:rsidR="000E58A2" w:rsidRPr="000767E8" w:rsidRDefault="000E58A2" w:rsidP="00BD4253">
            <w:pPr>
              <w:widowControl w:val="0"/>
              <w:spacing w:line="240" w:lineRule="auto"/>
              <w:jc w:val="right"/>
              <w:rPr>
                <w:rFonts w:ascii="Arial Narrow" w:hAnsi="Arial Narrow" w:cs="Arial Narrow"/>
                <w:b/>
                <w:bCs/>
                <w:sz w:val="16"/>
                <w:szCs w:val="16"/>
                <w:lang w:val="en-US"/>
              </w:rPr>
            </w:pPr>
          </w:p>
        </w:tc>
      </w:tr>
      <w:tr w:rsidR="000E58A2" w:rsidRPr="000767E8" w14:paraId="4800F335" w14:textId="77777777" w:rsidTr="00D65294">
        <w:tc>
          <w:tcPr>
            <w:tcW w:w="4677" w:type="dxa"/>
            <w:shd w:val="clear" w:color="auto" w:fill="auto"/>
          </w:tcPr>
          <w:p w14:paraId="56332735" w14:textId="77777777" w:rsidR="000E58A2" w:rsidRPr="000767E8" w:rsidRDefault="000E58A2" w:rsidP="00BD4253">
            <w:pPr>
              <w:widowControl w:val="0"/>
              <w:spacing w:line="240" w:lineRule="auto"/>
              <w:jc w:val="both"/>
              <w:rPr>
                <w:rFonts w:ascii="Arial Narrow" w:hAnsi="Arial Narrow" w:cs="Arial Narrow"/>
                <w:b/>
                <w:bCs/>
                <w:sz w:val="16"/>
                <w:szCs w:val="16"/>
                <w:lang w:val="en-US"/>
              </w:rPr>
            </w:pPr>
            <w:proofErr w:type="spellStart"/>
            <w:r w:rsidRPr="000767E8">
              <w:rPr>
                <w:rFonts w:ascii="Arial Narrow" w:hAnsi="Arial Narrow" w:cs="Arial Narrow"/>
                <w:b/>
                <w:bCs/>
                <w:sz w:val="16"/>
                <w:szCs w:val="16"/>
                <w:lang w:val="en-US"/>
              </w:rPr>
              <w:t>Mutasi</w:t>
            </w:r>
            <w:proofErr w:type="spellEnd"/>
            <w:r>
              <w:rPr>
                <w:rFonts w:ascii="Arial Narrow" w:hAnsi="Arial Narrow" w:cs="Arial Narrow"/>
                <w:b/>
                <w:bCs/>
                <w:sz w:val="16"/>
                <w:szCs w:val="16"/>
                <w:lang w:val="en-US"/>
              </w:rPr>
              <w:t>/</w:t>
            </w:r>
            <w:proofErr w:type="spellStart"/>
            <w:r>
              <w:rPr>
                <w:rFonts w:ascii="Arial Narrow" w:hAnsi="Arial Narrow" w:cs="Arial Narrow"/>
                <w:b/>
                <w:bCs/>
                <w:sz w:val="16"/>
                <w:szCs w:val="16"/>
                <w:lang w:val="en-US"/>
              </w:rPr>
              <w:t>Koreksi</w:t>
            </w:r>
            <w:proofErr w:type="spellEnd"/>
            <w:r w:rsidRPr="000767E8">
              <w:rPr>
                <w:rFonts w:ascii="Arial Narrow" w:hAnsi="Arial Narrow" w:cs="Arial Narrow"/>
                <w:b/>
                <w:bCs/>
                <w:sz w:val="16"/>
                <w:szCs w:val="16"/>
                <w:lang w:val="en-US"/>
              </w:rPr>
              <w:t xml:space="preserve"> </w:t>
            </w:r>
            <w:proofErr w:type="spellStart"/>
            <w:r w:rsidRPr="000767E8">
              <w:rPr>
                <w:rFonts w:ascii="Arial Narrow" w:hAnsi="Arial Narrow" w:cs="Arial Narrow"/>
                <w:b/>
                <w:bCs/>
                <w:sz w:val="16"/>
                <w:szCs w:val="16"/>
                <w:lang w:val="en-US"/>
              </w:rPr>
              <w:t>Tambah</w:t>
            </w:r>
            <w:proofErr w:type="spellEnd"/>
            <w:r>
              <w:rPr>
                <w:rFonts w:ascii="Arial Narrow" w:hAnsi="Arial Narrow" w:cs="Arial Narrow"/>
                <w:b/>
                <w:bCs/>
                <w:sz w:val="16"/>
                <w:szCs w:val="16"/>
                <w:lang w:val="en-US"/>
              </w:rPr>
              <w:t xml:space="preserve"> (</w:t>
            </w:r>
            <w:proofErr w:type="spellStart"/>
            <w:r>
              <w:rPr>
                <w:rFonts w:ascii="Arial Narrow" w:hAnsi="Arial Narrow" w:cs="Arial Narrow"/>
                <w:b/>
                <w:bCs/>
                <w:sz w:val="16"/>
                <w:szCs w:val="16"/>
                <w:lang w:val="en-US"/>
              </w:rPr>
              <w:t>Debet</w:t>
            </w:r>
            <w:proofErr w:type="spellEnd"/>
            <w:r>
              <w:rPr>
                <w:rFonts w:ascii="Arial Narrow" w:hAnsi="Arial Narrow" w:cs="Arial Narrow"/>
                <w:b/>
                <w:bCs/>
                <w:sz w:val="16"/>
                <w:szCs w:val="16"/>
                <w:lang w:val="en-US"/>
              </w:rPr>
              <w:t>)</w:t>
            </w:r>
          </w:p>
        </w:tc>
        <w:tc>
          <w:tcPr>
            <w:tcW w:w="247" w:type="dxa"/>
            <w:shd w:val="clear" w:color="auto" w:fill="auto"/>
          </w:tcPr>
          <w:p w14:paraId="03740169" w14:textId="77777777" w:rsidR="000E58A2" w:rsidRPr="000767E8" w:rsidRDefault="000E58A2" w:rsidP="00BD4253">
            <w:pPr>
              <w:widowControl w:val="0"/>
              <w:spacing w:line="240" w:lineRule="auto"/>
              <w:jc w:val="both"/>
              <w:rPr>
                <w:rFonts w:ascii="Arial Narrow" w:hAnsi="Arial Narrow" w:cs="Arial Narrow"/>
                <w:b/>
                <w:bCs/>
                <w:sz w:val="16"/>
                <w:szCs w:val="16"/>
                <w:lang w:val="en-US"/>
              </w:rPr>
            </w:pPr>
            <w:r w:rsidRPr="000767E8">
              <w:rPr>
                <w:rFonts w:ascii="Arial Narrow" w:hAnsi="Arial Narrow" w:cs="Arial Narrow"/>
                <w:b/>
                <w:bCs/>
                <w:sz w:val="16"/>
                <w:szCs w:val="16"/>
                <w:lang w:val="en-US"/>
              </w:rPr>
              <w:t>:</w:t>
            </w:r>
          </w:p>
        </w:tc>
        <w:tc>
          <w:tcPr>
            <w:tcW w:w="1171" w:type="dxa"/>
            <w:shd w:val="clear" w:color="auto" w:fill="auto"/>
          </w:tcPr>
          <w:p w14:paraId="1466D4DE" w14:textId="1798C97D" w:rsidR="000E58A2" w:rsidRPr="000767E8" w:rsidRDefault="00592270" w:rsidP="00BD4253">
            <w:pPr>
              <w:widowControl w:val="0"/>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9.593.000</w:t>
            </w:r>
            <w:r w:rsidR="000E58A2" w:rsidRPr="000E58A2">
              <w:rPr>
                <w:rFonts w:ascii="Arial Narrow" w:hAnsi="Arial Narrow" w:cs="Arial Narrow"/>
                <w:b/>
                <w:bCs/>
                <w:sz w:val="16"/>
                <w:szCs w:val="16"/>
                <w:lang w:val="en-US"/>
              </w:rPr>
              <w:t>,00</w:t>
            </w:r>
          </w:p>
        </w:tc>
      </w:tr>
      <w:tr w:rsidR="000E58A2" w:rsidRPr="000767E8" w14:paraId="4DCEE7E9" w14:textId="77777777" w:rsidTr="00D65294">
        <w:tc>
          <w:tcPr>
            <w:tcW w:w="4677" w:type="dxa"/>
            <w:shd w:val="clear" w:color="auto" w:fill="auto"/>
          </w:tcPr>
          <w:p w14:paraId="677F18AF" w14:textId="2102C691" w:rsidR="000E58A2" w:rsidRPr="00CF08D2" w:rsidRDefault="000E58A2" w:rsidP="00BD4253">
            <w:pPr>
              <w:widowControl w:val="0"/>
              <w:tabs>
                <w:tab w:val="left" w:pos="2703"/>
              </w:tabs>
              <w:spacing w:line="240" w:lineRule="auto"/>
              <w:ind w:leftChars="100" w:left="240"/>
              <w:jc w:val="both"/>
              <w:rPr>
                <w:rFonts w:ascii="Arial Narrow" w:hAnsi="Arial Narrow" w:cs="Arial Narrow"/>
                <w:sz w:val="16"/>
                <w:szCs w:val="16"/>
                <w:highlight w:val="cyan"/>
                <w:lang w:val="en-US"/>
              </w:rPr>
            </w:pPr>
            <w:proofErr w:type="spellStart"/>
            <w:r w:rsidRPr="000E58A2">
              <w:rPr>
                <w:rFonts w:ascii="Arial Narrow" w:hAnsi="Arial Narrow" w:cs="Arial Narrow"/>
                <w:sz w:val="16"/>
                <w:szCs w:val="16"/>
                <w:lang w:val="en-US"/>
              </w:rPr>
              <w:t>Koreksi</w:t>
            </w:r>
            <w:proofErr w:type="spellEnd"/>
            <w:r w:rsidRPr="000E58A2">
              <w:rPr>
                <w:rFonts w:ascii="Arial Narrow" w:hAnsi="Arial Narrow" w:cs="Arial Narrow"/>
                <w:sz w:val="16"/>
                <w:szCs w:val="16"/>
                <w:lang w:val="en-US"/>
              </w:rPr>
              <w:t xml:space="preserve"> Hasil </w:t>
            </w:r>
            <w:proofErr w:type="spellStart"/>
            <w:r w:rsidRPr="000E58A2">
              <w:rPr>
                <w:rFonts w:ascii="Arial Narrow" w:hAnsi="Arial Narrow" w:cs="Arial Narrow"/>
                <w:sz w:val="16"/>
                <w:szCs w:val="16"/>
                <w:lang w:val="en-US"/>
              </w:rPr>
              <w:t>Inventarisasi</w:t>
            </w:r>
            <w:proofErr w:type="spellEnd"/>
            <w:r w:rsidRPr="000E58A2">
              <w:rPr>
                <w:rFonts w:ascii="Arial Narrow" w:hAnsi="Arial Narrow" w:cs="Arial Narrow"/>
                <w:sz w:val="16"/>
                <w:szCs w:val="16"/>
                <w:lang w:val="en-US"/>
              </w:rPr>
              <w:t xml:space="preserve"> (</w:t>
            </w:r>
            <w:proofErr w:type="spellStart"/>
            <w:r w:rsidR="00D65294">
              <w:rPr>
                <w:rFonts w:ascii="Arial Narrow" w:hAnsi="Arial Narrow" w:cs="Arial Narrow"/>
                <w:sz w:val="16"/>
                <w:szCs w:val="16"/>
                <w:lang w:val="en-US"/>
              </w:rPr>
              <w:t>Reklas</w:t>
            </w:r>
            <w:proofErr w:type="spellEnd"/>
            <w:r w:rsidR="00D65294">
              <w:rPr>
                <w:rFonts w:ascii="Arial Narrow" w:hAnsi="Arial Narrow" w:cs="Arial Narrow"/>
                <w:sz w:val="16"/>
                <w:szCs w:val="16"/>
                <w:lang w:val="en-US"/>
              </w:rPr>
              <w:t xml:space="preserve"> Personal </w:t>
            </w:r>
            <w:proofErr w:type="spellStart"/>
            <w:r w:rsidR="00D65294">
              <w:rPr>
                <w:rFonts w:ascii="Arial Narrow" w:hAnsi="Arial Narrow" w:cs="Arial Narrow"/>
                <w:sz w:val="16"/>
                <w:szCs w:val="16"/>
                <w:lang w:val="en-US"/>
              </w:rPr>
              <w:t>Komputer</w:t>
            </w:r>
            <w:proofErr w:type="spellEnd"/>
            <w:r w:rsidR="00D65294">
              <w:rPr>
                <w:rFonts w:ascii="Arial Narrow" w:hAnsi="Arial Narrow" w:cs="Arial Narrow"/>
                <w:sz w:val="16"/>
                <w:szCs w:val="16"/>
                <w:lang w:val="en-US"/>
              </w:rPr>
              <w:t xml:space="preserve"> </w:t>
            </w:r>
            <w:proofErr w:type="spellStart"/>
            <w:r w:rsidR="00D65294">
              <w:rPr>
                <w:rFonts w:ascii="Arial Narrow" w:hAnsi="Arial Narrow" w:cs="Arial Narrow"/>
                <w:sz w:val="16"/>
                <w:szCs w:val="16"/>
                <w:lang w:val="en-US"/>
              </w:rPr>
              <w:t>ke</w:t>
            </w:r>
            <w:proofErr w:type="spellEnd"/>
            <w:r w:rsidR="00D65294">
              <w:rPr>
                <w:rFonts w:ascii="Arial Narrow" w:hAnsi="Arial Narrow" w:cs="Arial Narrow"/>
                <w:sz w:val="16"/>
                <w:szCs w:val="16"/>
                <w:lang w:val="en-US"/>
              </w:rPr>
              <w:t xml:space="preserve"> </w:t>
            </w:r>
            <w:proofErr w:type="spellStart"/>
            <w:r w:rsidR="00D65294">
              <w:rPr>
                <w:rFonts w:ascii="Arial Narrow" w:hAnsi="Arial Narrow" w:cs="Arial Narrow"/>
                <w:sz w:val="16"/>
                <w:szCs w:val="16"/>
                <w:lang w:val="en-US"/>
              </w:rPr>
              <w:t>Aset</w:t>
            </w:r>
            <w:proofErr w:type="spellEnd"/>
            <w:r w:rsidR="00D65294">
              <w:rPr>
                <w:rFonts w:ascii="Arial Narrow" w:hAnsi="Arial Narrow" w:cs="Arial Narrow"/>
                <w:sz w:val="16"/>
                <w:szCs w:val="16"/>
                <w:lang w:val="en-US"/>
              </w:rPr>
              <w:t xml:space="preserve"> Lain-lain-</w:t>
            </w:r>
            <w:proofErr w:type="spellStart"/>
            <w:r w:rsidR="00D65294">
              <w:rPr>
                <w:rFonts w:ascii="Arial Narrow" w:hAnsi="Arial Narrow" w:cs="Arial Narrow"/>
                <w:sz w:val="16"/>
                <w:szCs w:val="16"/>
                <w:lang w:val="en-US"/>
              </w:rPr>
              <w:t>Rusak</w:t>
            </w:r>
            <w:proofErr w:type="spellEnd"/>
            <w:r w:rsidR="00D65294">
              <w:rPr>
                <w:rFonts w:ascii="Arial Narrow" w:hAnsi="Arial Narrow" w:cs="Arial Narrow"/>
                <w:sz w:val="16"/>
                <w:szCs w:val="16"/>
                <w:lang w:val="en-US"/>
              </w:rPr>
              <w:t xml:space="preserve"> </w:t>
            </w:r>
            <w:proofErr w:type="spellStart"/>
            <w:r w:rsidR="00D65294">
              <w:rPr>
                <w:rFonts w:ascii="Arial Narrow" w:hAnsi="Arial Narrow" w:cs="Arial Narrow"/>
                <w:sz w:val="16"/>
                <w:szCs w:val="16"/>
                <w:lang w:val="en-US"/>
              </w:rPr>
              <w:t>Berat</w:t>
            </w:r>
            <w:proofErr w:type="spellEnd"/>
            <w:r w:rsidR="00D65294">
              <w:rPr>
                <w:rFonts w:ascii="Arial Narrow" w:hAnsi="Arial Narrow" w:cs="Arial Narrow"/>
                <w:sz w:val="16"/>
                <w:szCs w:val="16"/>
                <w:lang w:val="en-US"/>
              </w:rPr>
              <w:t>/</w:t>
            </w:r>
            <w:proofErr w:type="spellStart"/>
            <w:r w:rsidR="00D65294">
              <w:rPr>
                <w:rFonts w:ascii="Arial Narrow" w:hAnsi="Arial Narrow" w:cs="Arial Narrow"/>
                <w:sz w:val="16"/>
                <w:szCs w:val="16"/>
                <w:lang w:val="en-US"/>
              </w:rPr>
              <w:t>Usang</w:t>
            </w:r>
            <w:proofErr w:type="spellEnd"/>
            <w:r w:rsidRPr="000E58A2">
              <w:rPr>
                <w:rFonts w:ascii="Arial Narrow" w:hAnsi="Arial Narrow" w:cs="Arial Narrow"/>
                <w:sz w:val="16"/>
                <w:szCs w:val="16"/>
                <w:lang w:val="en-US"/>
              </w:rPr>
              <w:t>)</w:t>
            </w:r>
          </w:p>
        </w:tc>
        <w:tc>
          <w:tcPr>
            <w:tcW w:w="247" w:type="dxa"/>
            <w:shd w:val="clear" w:color="auto" w:fill="auto"/>
          </w:tcPr>
          <w:p w14:paraId="11E2E903" w14:textId="77777777" w:rsidR="000E58A2" w:rsidRPr="00CF08D2" w:rsidRDefault="000E58A2" w:rsidP="00BD4253">
            <w:pPr>
              <w:widowControl w:val="0"/>
              <w:spacing w:line="240" w:lineRule="auto"/>
              <w:jc w:val="both"/>
              <w:rPr>
                <w:rFonts w:ascii="Arial Narrow" w:hAnsi="Arial Narrow" w:cs="Arial Narrow"/>
                <w:sz w:val="16"/>
                <w:szCs w:val="16"/>
                <w:lang w:val="en-US"/>
              </w:rPr>
            </w:pPr>
            <w:r w:rsidRPr="00CF08D2">
              <w:rPr>
                <w:rFonts w:ascii="Arial Narrow" w:hAnsi="Arial Narrow" w:cs="Arial Narrow"/>
                <w:sz w:val="16"/>
                <w:szCs w:val="16"/>
                <w:lang w:val="en-US"/>
              </w:rPr>
              <w:t>:</w:t>
            </w:r>
          </w:p>
        </w:tc>
        <w:tc>
          <w:tcPr>
            <w:tcW w:w="1171" w:type="dxa"/>
            <w:shd w:val="clear" w:color="auto" w:fill="auto"/>
          </w:tcPr>
          <w:p w14:paraId="4911E019" w14:textId="0C312E22" w:rsidR="000E58A2" w:rsidRPr="00CF08D2" w:rsidRDefault="00D65294" w:rsidP="00BD4253">
            <w:pPr>
              <w:widowControl w:val="0"/>
              <w:spacing w:line="240" w:lineRule="auto"/>
              <w:jc w:val="right"/>
              <w:rPr>
                <w:rFonts w:ascii="Arial Narrow" w:hAnsi="Arial Narrow" w:cs="Arial Narrow"/>
                <w:sz w:val="16"/>
                <w:szCs w:val="16"/>
                <w:lang w:val="en-US"/>
              </w:rPr>
            </w:pPr>
            <w:r>
              <w:rPr>
                <w:rFonts w:ascii="Arial Narrow" w:hAnsi="Arial Narrow" w:cs="Arial Narrow"/>
                <w:sz w:val="16"/>
                <w:szCs w:val="16"/>
                <w:lang w:val="en-US"/>
              </w:rPr>
              <w:t>9.593.000</w:t>
            </w:r>
            <w:r w:rsidR="000E58A2" w:rsidRPr="000E58A2">
              <w:rPr>
                <w:rFonts w:ascii="Arial Narrow" w:hAnsi="Arial Narrow" w:cs="Arial Narrow"/>
                <w:sz w:val="16"/>
                <w:szCs w:val="16"/>
                <w:lang w:val="en-US"/>
              </w:rPr>
              <w:t>,00</w:t>
            </w:r>
          </w:p>
        </w:tc>
      </w:tr>
      <w:tr w:rsidR="000E58A2" w:rsidRPr="000767E8" w14:paraId="3F55829C" w14:textId="77777777" w:rsidTr="00D65294">
        <w:tc>
          <w:tcPr>
            <w:tcW w:w="4677" w:type="dxa"/>
            <w:shd w:val="clear" w:color="auto" w:fill="auto"/>
          </w:tcPr>
          <w:p w14:paraId="15A3C4C4" w14:textId="77777777" w:rsidR="000E58A2" w:rsidRPr="000767E8" w:rsidRDefault="000E58A2" w:rsidP="00BD4253">
            <w:pPr>
              <w:widowControl w:val="0"/>
              <w:spacing w:line="240" w:lineRule="auto"/>
              <w:jc w:val="both"/>
              <w:rPr>
                <w:rFonts w:ascii="Arial Narrow" w:hAnsi="Arial Narrow" w:cs="Arial Narrow"/>
                <w:b/>
                <w:bCs/>
                <w:sz w:val="16"/>
                <w:szCs w:val="16"/>
                <w:lang w:val="en-US"/>
              </w:rPr>
            </w:pPr>
          </w:p>
        </w:tc>
        <w:tc>
          <w:tcPr>
            <w:tcW w:w="247" w:type="dxa"/>
            <w:shd w:val="clear" w:color="auto" w:fill="auto"/>
          </w:tcPr>
          <w:p w14:paraId="46C054FD" w14:textId="77777777" w:rsidR="000E58A2" w:rsidRPr="000767E8" w:rsidRDefault="000E58A2" w:rsidP="00BD4253">
            <w:pPr>
              <w:widowControl w:val="0"/>
              <w:spacing w:line="240" w:lineRule="auto"/>
              <w:jc w:val="both"/>
              <w:rPr>
                <w:rFonts w:ascii="Arial Narrow" w:hAnsi="Arial Narrow" w:cs="Arial Narrow"/>
                <w:b/>
                <w:bCs/>
                <w:sz w:val="16"/>
                <w:szCs w:val="16"/>
                <w:lang w:val="en-US"/>
              </w:rPr>
            </w:pPr>
          </w:p>
        </w:tc>
        <w:tc>
          <w:tcPr>
            <w:tcW w:w="1171" w:type="dxa"/>
            <w:shd w:val="clear" w:color="auto" w:fill="auto"/>
          </w:tcPr>
          <w:p w14:paraId="5B895A2E" w14:textId="77777777" w:rsidR="000E58A2" w:rsidRPr="000767E8" w:rsidRDefault="000E58A2" w:rsidP="00BD4253">
            <w:pPr>
              <w:widowControl w:val="0"/>
              <w:spacing w:line="240" w:lineRule="auto"/>
              <w:jc w:val="right"/>
              <w:rPr>
                <w:rFonts w:ascii="Arial Narrow" w:hAnsi="Arial Narrow" w:cs="Arial Narrow"/>
                <w:b/>
                <w:bCs/>
                <w:sz w:val="16"/>
                <w:szCs w:val="16"/>
                <w:lang w:val="en-US"/>
              </w:rPr>
            </w:pPr>
          </w:p>
        </w:tc>
      </w:tr>
      <w:tr w:rsidR="000E58A2" w:rsidRPr="000767E8" w14:paraId="02E8ACBE" w14:textId="77777777" w:rsidTr="00D65294">
        <w:tc>
          <w:tcPr>
            <w:tcW w:w="4677" w:type="dxa"/>
            <w:shd w:val="clear" w:color="auto" w:fill="auto"/>
          </w:tcPr>
          <w:p w14:paraId="4E8063BA" w14:textId="77777777" w:rsidR="000E58A2" w:rsidRPr="000767E8" w:rsidRDefault="000E58A2" w:rsidP="00BD4253">
            <w:pPr>
              <w:widowControl w:val="0"/>
              <w:spacing w:line="240" w:lineRule="auto"/>
              <w:jc w:val="both"/>
              <w:rPr>
                <w:rFonts w:ascii="Arial Narrow" w:hAnsi="Arial Narrow" w:cs="Arial Narrow"/>
                <w:b/>
                <w:bCs/>
                <w:sz w:val="16"/>
                <w:szCs w:val="16"/>
                <w:lang w:val="en-US"/>
              </w:rPr>
            </w:pPr>
            <w:proofErr w:type="spellStart"/>
            <w:r w:rsidRPr="000767E8">
              <w:rPr>
                <w:rFonts w:ascii="Arial Narrow" w:hAnsi="Arial Narrow" w:cs="Arial Narrow"/>
                <w:b/>
                <w:bCs/>
                <w:sz w:val="16"/>
                <w:szCs w:val="16"/>
                <w:lang w:val="en-US"/>
              </w:rPr>
              <w:t>Mutasi</w:t>
            </w:r>
            <w:proofErr w:type="spellEnd"/>
            <w:r>
              <w:rPr>
                <w:rFonts w:ascii="Arial Narrow" w:hAnsi="Arial Narrow" w:cs="Arial Narrow"/>
                <w:b/>
                <w:bCs/>
                <w:sz w:val="16"/>
                <w:szCs w:val="16"/>
                <w:lang w:val="en-US"/>
              </w:rPr>
              <w:t>/</w:t>
            </w:r>
            <w:proofErr w:type="spellStart"/>
            <w:r>
              <w:rPr>
                <w:rFonts w:ascii="Arial Narrow" w:hAnsi="Arial Narrow" w:cs="Arial Narrow"/>
                <w:b/>
                <w:bCs/>
                <w:sz w:val="16"/>
                <w:szCs w:val="16"/>
                <w:lang w:val="en-US"/>
              </w:rPr>
              <w:t>Koreksi</w:t>
            </w:r>
            <w:proofErr w:type="spellEnd"/>
            <w:r w:rsidRPr="000767E8">
              <w:rPr>
                <w:rFonts w:ascii="Arial Narrow" w:hAnsi="Arial Narrow" w:cs="Arial Narrow"/>
                <w:b/>
                <w:bCs/>
                <w:sz w:val="16"/>
                <w:szCs w:val="16"/>
                <w:lang w:val="en-US"/>
              </w:rPr>
              <w:t xml:space="preserve"> Kurang</w:t>
            </w:r>
            <w:r>
              <w:rPr>
                <w:rFonts w:ascii="Arial Narrow" w:hAnsi="Arial Narrow" w:cs="Arial Narrow"/>
                <w:b/>
                <w:bCs/>
                <w:sz w:val="16"/>
                <w:szCs w:val="16"/>
                <w:lang w:val="en-US"/>
              </w:rPr>
              <w:t xml:space="preserve"> (</w:t>
            </w:r>
            <w:proofErr w:type="spellStart"/>
            <w:r>
              <w:rPr>
                <w:rFonts w:ascii="Arial Narrow" w:hAnsi="Arial Narrow" w:cs="Arial Narrow"/>
                <w:b/>
                <w:bCs/>
                <w:sz w:val="16"/>
                <w:szCs w:val="16"/>
                <w:lang w:val="en-US"/>
              </w:rPr>
              <w:t>kredit</w:t>
            </w:r>
            <w:proofErr w:type="spellEnd"/>
            <w:r>
              <w:rPr>
                <w:rFonts w:ascii="Arial Narrow" w:hAnsi="Arial Narrow" w:cs="Arial Narrow"/>
                <w:b/>
                <w:bCs/>
                <w:sz w:val="16"/>
                <w:szCs w:val="16"/>
                <w:lang w:val="en-US"/>
              </w:rPr>
              <w:t>)</w:t>
            </w:r>
          </w:p>
        </w:tc>
        <w:tc>
          <w:tcPr>
            <w:tcW w:w="247" w:type="dxa"/>
            <w:shd w:val="clear" w:color="auto" w:fill="auto"/>
          </w:tcPr>
          <w:p w14:paraId="2E7EB43B" w14:textId="77777777" w:rsidR="000E58A2" w:rsidRPr="000767E8" w:rsidRDefault="000E58A2" w:rsidP="00BD4253">
            <w:pPr>
              <w:widowControl w:val="0"/>
              <w:spacing w:line="240" w:lineRule="auto"/>
              <w:jc w:val="both"/>
              <w:rPr>
                <w:rFonts w:ascii="Arial Narrow" w:hAnsi="Arial Narrow" w:cs="Arial Narrow"/>
                <w:b/>
                <w:bCs/>
                <w:sz w:val="16"/>
                <w:szCs w:val="16"/>
                <w:lang w:val="en-US"/>
              </w:rPr>
            </w:pPr>
            <w:r w:rsidRPr="000767E8">
              <w:rPr>
                <w:rFonts w:ascii="Arial Narrow" w:hAnsi="Arial Narrow" w:cs="Arial Narrow"/>
                <w:b/>
                <w:bCs/>
                <w:sz w:val="16"/>
                <w:szCs w:val="16"/>
                <w:lang w:val="en-US"/>
              </w:rPr>
              <w:t>:</w:t>
            </w:r>
          </w:p>
        </w:tc>
        <w:tc>
          <w:tcPr>
            <w:tcW w:w="1171" w:type="dxa"/>
            <w:shd w:val="clear" w:color="auto" w:fill="auto"/>
          </w:tcPr>
          <w:p w14:paraId="4DD51738" w14:textId="21257FCD" w:rsidR="000E58A2" w:rsidRPr="000767E8" w:rsidRDefault="00D65294" w:rsidP="00BD4253">
            <w:pPr>
              <w:widowControl w:val="0"/>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1.079.166</w:t>
            </w:r>
            <w:r w:rsidR="000E58A2" w:rsidRPr="000E58A2">
              <w:rPr>
                <w:rFonts w:ascii="Arial Narrow" w:hAnsi="Arial Narrow" w:cs="Arial Narrow"/>
                <w:b/>
                <w:bCs/>
                <w:sz w:val="16"/>
                <w:szCs w:val="16"/>
                <w:lang w:val="en-US"/>
              </w:rPr>
              <w:t>,00</w:t>
            </w:r>
          </w:p>
        </w:tc>
      </w:tr>
      <w:tr w:rsidR="000E58A2" w:rsidRPr="000767E8" w14:paraId="1E49092D" w14:textId="77777777" w:rsidTr="00D65294">
        <w:tc>
          <w:tcPr>
            <w:tcW w:w="4677" w:type="dxa"/>
            <w:shd w:val="clear" w:color="auto" w:fill="auto"/>
          </w:tcPr>
          <w:p w14:paraId="4DD12621" w14:textId="0704DBE5" w:rsidR="000E58A2" w:rsidRPr="007B7856" w:rsidRDefault="00D65294" w:rsidP="00BD4253">
            <w:pPr>
              <w:widowControl w:val="0"/>
              <w:spacing w:line="240" w:lineRule="auto"/>
              <w:ind w:leftChars="100" w:left="240"/>
              <w:jc w:val="both"/>
              <w:rPr>
                <w:rFonts w:ascii="Arial Narrow" w:hAnsi="Arial Narrow" w:cs="Arial Narrow"/>
                <w:sz w:val="16"/>
                <w:szCs w:val="16"/>
                <w:lang w:val="en-US"/>
              </w:rPr>
            </w:pPr>
            <w:r>
              <w:rPr>
                <w:rFonts w:ascii="Arial Narrow" w:hAnsi="Arial Narrow" w:cs="Arial Narrow"/>
                <w:sz w:val="16"/>
                <w:szCs w:val="16"/>
                <w:lang w:val="en-US"/>
              </w:rPr>
              <w:t xml:space="preserve">Beban </w:t>
            </w:r>
            <w:proofErr w:type="spellStart"/>
            <w:r>
              <w:rPr>
                <w:rFonts w:ascii="Arial Narrow" w:hAnsi="Arial Narrow" w:cs="Arial Narrow"/>
                <w:sz w:val="16"/>
                <w:szCs w:val="16"/>
                <w:lang w:val="en-US"/>
              </w:rPr>
              <w:t>Penyusutan</w:t>
            </w:r>
            <w:proofErr w:type="spellEnd"/>
            <w:r>
              <w:rPr>
                <w:rFonts w:ascii="Arial Narrow" w:hAnsi="Arial Narrow" w:cs="Arial Narrow"/>
                <w:sz w:val="16"/>
                <w:szCs w:val="16"/>
                <w:lang w:val="en-US"/>
              </w:rPr>
              <w:t xml:space="preserve"> PC Unit, Laptop dan Notebook</w:t>
            </w:r>
          </w:p>
        </w:tc>
        <w:tc>
          <w:tcPr>
            <w:tcW w:w="247" w:type="dxa"/>
            <w:shd w:val="clear" w:color="auto" w:fill="auto"/>
          </w:tcPr>
          <w:p w14:paraId="6BB0A178" w14:textId="01987742" w:rsidR="000E58A2" w:rsidRPr="00CF08D2" w:rsidRDefault="000E58A2" w:rsidP="00BD4253">
            <w:pPr>
              <w:widowControl w:val="0"/>
              <w:spacing w:line="240" w:lineRule="auto"/>
              <w:jc w:val="both"/>
              <w:rPr>
                <w:rFonts w:ascii="Arial Narrow" w:hAnsi="Arial Narrow" w:cs="Arial Narrow"/>
                <w:sz w:val="16"/>
                <w:szCs w:val="16"/>
                <w:lang w:val="en-US"/>
              </w:rPr>
            </w:pPr>
            <w:r>
              <w:rPr>
                <w:rFonts w:ascii="Arial Narrow" w:hAnsi="Arial Narrow" w:cs="Arial Narrow"/>
                <w:sz w:val="16"/>
                <w:szCs w:val="16"/>
                <w:lang w:val="en-US"/>
              </w:rPr>
              <w:t>:</w:t>
            </w:r>
          </w:p>
        </w:tc>
        <w:tc>
          <w:tcPr>
            <w:tcW w:w="1171" w:type="dxa"/>
            <w:shd w:val="clear" w:color="auto" w:fill="auto"/>
          </w:tcPr>
          <w:p w14:paraId="722F5E7E" w14:textId="10A3A67D" w:rsidR="000E58A2" w:rsidRPr="000E58A2" w:rsidRDefault="00D65294" w:rsidP="00BD4253">
            <w:pPr>
              <w:widowControl w:val="0"/>
              <w:spacing w:line="240" w:lineRule="auto"/>
              <w:jc w:val="right"/>
              <w:rPr>
                <w:rFonts w:ascii="Arial Narrow" w:hAnsi="Arial Narrow" w:cs="Arial Narrow"/>
                <w:sz w:val="16"/>
                <w:szCs w:val="16"/>
                <w:lang w:val="en-US"/>
              </w:rPr>
            </w:pPr>
            <w:r>
              <w:rPr>
                <w:rFonts w:ascii="Arial Narrow" w:hAnsi="Arial Narrow" w:cs="Arial Narrow"/>
                <w:sz w:val="16"/>
                <w:szCs w:val="16"/>
                <w:lang w:val="en-US"/>
              </w:rPr>
              <w:t>1.079.166</w:t>
            </w:r>
            <w:r w:rsidR="000E58A2" w:rsidRPr="000E58A2">
              <w:rPr>
                <w:rFonts w:ascii="Arial Narrow" w:hAnsi="Arial Narrow" w:cs="Arial Narrow"/>
                <w:sz w:val="16"/>
                <w:szCs w:val="16"/>
                <w:lang w:val="en-US"/>
              </w:rPr>
              <w:t>,00</w:t>
            </w:r>
          </w:p>
        </w:tc>
      </w:tr>
      <w:tr w:rsidR="000E58A2" w:rsidRPr="000767E8" w14:paraId="244944DB" w14:textId="77777777" w:rsidTr="00D65294">
        <w:trPr>
          <w:trHeight w:val="173"/>
        </w:trPr>
        <w:tc>
          <w:tcPr>
            <w:tcW w:w="4677" w:type="dxa"/>
            <w:shd w:val="clear" w:color="auto" w:fill="auto"/>
          </w:tcPr>
          <w:p w14:paraId="7AD57C9A" w14:textId="77777777" w:rsidR="000E58A2" w:rsidRPr="000767E8" w:rsidRDefault="000E58A2" w:rsidP="00BD4253">
            <w:pPr>
              <w:widowControl w:val="0"/>
              <w:spacing w:line="240" w:lineRule="auto"/>
              <w:ind w:leftChars="100" w:left="240"/>
              <w:jc w:val="both"/>
              <w:rPr>
                <w:rFonts w:ascii="Arial Narrow" w:hAnsi="Arial Narrow"/>
                <w:sz w:val="16"/>
                <w:szCs w:val="16"/>
              </w:rPr>
            </w:pPr>
          </w:p>
        </w:tc>
        <w:tc>
          <w:tcPr>
            <w:tcW w:w="247" w:type="dxa"/>
            <w:shd w:val="clear" w:color="auto" w:fill="auto"/>
          </w:tcPr>
          <w:p w14:paraId="6B1A2444" w14:textId="77777777" w:rsidR="000E58A2" w:rsidRPr="000767E8" w:rsidRDefault="000E58A2" w:rsidP="00BD4253">
            <w:pPr>
              <w:widowControl w:val="0"/>
              <w:spacing w:line="240" w:lineRule="auto"/>
              <w:jc w:val="both"/>
              <w:rPr>
                <w:rFonts w:ascii="Arial Narrow" w:hAnsi="Arial Narrow"/>
                <w:sz w:val="16"/>
                <w:szCs w:val="16"/>
              </w:rPr>
            </w:pPr>
          </w:p>
        </w:tc>
        <w:tc>
          <w:tcPr>
            <w:tcW w:w="1171" w:type="dxa"/>
            <w:shd w:val="clear" w:color="auto" w:fill="auto"/>
          </w:tcPr>
          <w:p w14:paraId="64EE47E7" w14:textId="77777777" w:rsidR="000E58A2" w:rsidRPr="000767E8" w:rsidRDefault="000E58A2" w:rsidP="00BD4253">
            <w:pPr>
              <w:widowControl w:val="0"/>
              <w:spacing w:line="240" w:lineRule="auto"/>
              <w:jc w:val="right"/>
              <w:rPr>
                <w:rFonts w:ascii="Arial Narrow" w:hAnsi="Arial Narrow" w:cs="Arial Narrow"/>
                <w:sz w:val="16"/>
                <w:szCs w:val="16"/>
                <w:lang w:val="en-US"/>
              </w:rPr>
            </w:pPr>
          </w:p>
        </w:tc>
      </w:tr>
      <w:tr w:rsidR="000E58A2" w:rsidRPr="000767E8" w14:paraId="5CD76B69" w14:textId="77777777" w:rsidTr="00D65294">
        <w:tc>
          <w:tcPr>
            <w:tcW w:w="4677" w:type="dxa"/>
            <w:shd w:val="clear" w:color="auto" w:fill="auto"/>
          </w:tcPr>
          <w:p w14:paraId="29E35A87" w14:textId="53E464E9" w:rsidR="000E58A2" w:rsidRPr="000767E8" w:rsidRDefault="000E58A2" w:rsidP="00BD4253">
            <w:pPr>
              <w:widowControl w:val="0"/>
              <w:spacing w:line="240" w:lineRule="auto"/>
              <w:jc w:val="both"/>
              <w:rPr>
                <w:rFonts w:ascii="Arial Narrow" w:hAnsi="Arial Narrow" w:cs="Arial Narrow"/>
                <w:b/>
                <w:bCs/>
                <w:sz w:val="16"/>
                <w:szCs w:val="16"/>
                <w:lang w:val="en-US"/>
              </w:rPr>
            </w:pPr>
            <w:proofErr w:type="spellStart"/>
            <w:r w:rsidRPr="000767E8">
              <w:rPr>
                <w:rFonts w:ascii="Arial Narrow" w:hAnsi="Arial Narrow" w:cs="Arial Narrow"/>
                <w:b/>
                <w:bCs/>
                <w:sz w:val="16"/>
                <w:szCs w:val="16"/>
                <w:lang w:val="en-US"/>
              </w:rPr>
              <w:t>Saldo</w:t>
            </w:r>
            <w:proofErr w:type="spellEnd"/>
            <w:r w:rsidRPr="000767E8">
              <w:rPr>
                <w:rFonts w:ascii="Arial Narrow" w:hAnsi="Arial Narrow" w:cs="Arial Narrow"/>
                <w:b/>
                <w:bCs/>
                <w:sz w:val="16"/>
                <w:szCs w:val="16"/>
                <w:lang w:val="en-US"/>
              </w:rPr>
              <w:t xml:space="preserve"> Akhir </w:t>
            </w:r>
            <w:proofErr w:type="spellStart"/>
            <w:r w:rsidRPr="000E58A2">
              <w:rPr>
                <w:rFonts w:ascii="Arial Narrow" w:hAnsi="Arial Narrow" w:cs="Arial Narrow"/>
                <w:b/>
                <w:bCs/>
                <w:sz w:val="16"/>
                <w:szCs w:val="16"/>
                <w:lang w:val="en-US"/>
              </w:rPr>
              <w:t>Akumulasi</w:t>
            </w:r>
            <w:proofErr w:type="spellEnd"/>
            <w:r w:rsidRPr="000E58A2">
              <w:rPr>
                <w:rFonts w:ascii="Arial Narrow" w:hAnsi="Arial Narrow" w:cs="Arial Narrow"/>
                <w:b/>
                <w:bCs/>
                <w:sz w:val="16"/>
                <w:szCs w:val="16"/>
                <w:lang w:val="en-US"/>
              </w:rPr>
              <w:t xml:space="preserve"> </w:t>
            </w:r>
            <w:proofErr w:type="spellStart"/>
            <w:r w:rsidRPr="000E58A2">
              <w:rPr>
                <w:rFonts w:ascii="Arial Narrow" w:hAnsi="Arial Narrow" w:cs="Arial Narrow"/>
                <w:b/>
                <w:bCs/>
                <w:sz w:val="16"/>
                <w:szCs w:val="16"/>
                <w:lang w:val="en-US"/>
              </w:rPr>
              <w:t>Penyusutan</w:t>
            </w:r>
            <w:proofErr w:type="spellEnd"/>
            <w:r w:rsidR="00D65294">
              <w:rPr>
                <w:rFonts w:ascii="Arial Narrow" w:hAnsi="Arial Narrow" w:cs="Arial Narrow"/>
                <w:b/>
                <w:bCs/>
                <w:sz w:val="16"/>
                <w:szCs w:val="16"/>
                <w:lang w:val="en-US"/>
              </w:rPr>
              <w:t xml:space="preserve"> </w:t>
            </w:r>
            <w:proofErr w:type="spellStart"/>
            <w:r w:rsidR="00D65294">
              <w:rPr>
                <w:rFonts w:ascii="Arial Narrow" w:hAnsi="Arial Narrow" w:cs="Arial Narrow"/>
                <w:b/>
                <w:bCs/>
                <w:sz w:val="16"/>
                <w:szCs w:val="16"/>
                <w:lang w:val="en-US"/>
              </w:rPr>
              <w:t>Komputer</w:t>
            </w:r>
            <w:proofErr w:type="spellEnd"/>
            <w:r w:rsidR="00D65294">
              <w:rPr>
                <w:rFonts w:ascii="Arial Narrow" w:hAnsi="Arial Narrow" w:cs="Arial Narrow"/>
                <w:b/>
                <w:bCs/>
                <w:sz w:val="16"/>
                <w:szCs w:val="16"/>
                <w:lang w:val="en-US"/>
              </w:rPr>
              <w:t xml:space="preserve"> Unit-Personal </w:t>
            </w:r>
            <w:proofErr w:type="spellStart"/>
            <w:r w:rsidR="00D65294">
              <w:rPr>
                <w:rFonts w:ascii="Arial Narrow" w:hAnsi="Arial Narrow" w:cs="Arial Narrow"/>
                <w:b/>
                <w:bCs/>
                <w:sz w:val="16"/>
                <w:szCs w:val="16"/>
                <w:lang w:val="en-US"/>
              </w:rPr>
              <w:t>Komputer</w:t>
            </w:r>
            <w:proofErr w:type="spellEnd"/>
          </w:p>
        </w:tc>
        <w:tc>
          <w:tcPr>
            <w:tcW w:w="247" w:type="dxa"/>
            <w:shd w:val="clear" w:color="auto" w:fill="auto"/>
          </w:tcPr>
          <w:p w14:paraId="1214C623" w14:textId="77777777" w:rsidR="000E58A2" w:rsidRPr="000767E8" w:rsidRDefault="000E58A2" w:rsidP="00BD4253">
            <w:pPr>
              <w:widowControl w:val="0"/>
              <w:spacing w:line="240" w:lineRule="auto"/>
              <w:jc w:val="both"/>
              <w:rPr>
                <w:rFonts w:ascii="Arial Narrow" w:hAnsi="Arial Narrow" w:cs="Arial Narrow"/>
                <w:b/>
                <w:bCs/>
                <w:sz w:val="16"/>
                <w:szCs w:val="16"/>
                <w:lang w:val="en-US"/>
              </w:rPr>
            </w:pPr>
            <w:r w:rsidRPr="000767E8">
              <w:rPr>
                <w:rFonts w:ascii="Arial Narrow" w:hAnsi="Arial Narrow" w:cs="Arial Narrow"/>
                <w:b/>
                <w:bCs/>
                <w:sz w:val="16"/>
                <w:szCs w:val="16"/>
                <w:lang w:val="en-US"/>
              </w:rPr>
              <w:t>:</w:t>
            </w:r>
          </w:p>
        </w:tc>
        <w:tc>
          <w:tcPr>
            <w:tcW w:w="1171" w:type="dxa"/>
            <w:shd w:val="clear" w:color="auto" w:fill="auto"/>
          </w:tcPr>
          <w:p w14:paraId="4201DF11" w14:textId="4720EC3D" w:rsidR="000E58A2" w:rsidRPr="000767E8" w:rsidRDefault="000E58A2" w:rsidP="00BD4253">
            <w:pPr>
              <w:widowControl w:val="0"/>
              <w:spacing w:line="240" w:lineRule="auto"/>
              <w:jc w:val="right"/>
              <w:rPr>
                <w:rFonts w:ascii="Arial Narrow" w:hAnsi="Arial Narrow" w:cs="Arial Narrow"/>
                <w:b/>
                <w:bCs/>
                <w:sz w:val="16"/>
                <w:szCs w:val="16"/>
                <w:lang w:val="en-US"/>
              </w:rPr>
            </w:pPr>
            <w:r w:rsidRPr="000E58A2">
              <w:rPr>
                <w:rFonts w:ascii="Arial Narrow" w:hAnsi="Arial Narrow" w:cs="Arial Narrow"/>
                <w:b/>
                <w:bCs/>
                <w:sz w:val="16"/>
                <w:szCs w:val="16"/>
                <w:lang w:val="en-US"/>
              </w:rPr>
              <w:t>(</w:t>
            </w:r>
            <w:r w:rsidR="00D65294">
              <w:rPr>
                <w:rFonts w:ascii="Arial Narrow" w:hAnsi="Arial Narrow" w:cs="Arial Narrow"/>
                <w:b/>
                <w:bCs/>
                <w:sz w:val="16"/>
                <w:szCs w:val="16"/>
                <w:lang w:val="en-US"/>
              </w:rPr>
              <w:t>55.097.566</w:t>
            </w:r>
            <w:r w:rsidRPr="000E58A2">
              <w:rPr>
                <w:rFonts w:ascii="Arial Narrow" w:hAnsi="Arial Narrow" w:cs="Arial Narrow"/>
                <w:b/>
                <w:bCs/>
                <w:sz w:val="16"/>
                <w:szCs w:val="16"/>
                <w:lang w:val="en-US"/>
              </w:rPr>
              <w:t>,00)</w:t>
            </w:r>
          </w:p>
        </w:tc>
      </w:tr>
    </w:tbl>
    <w:p w14:paraId="367E548F" w14:textId="2F5430EA" w:rsidR="00500F42" w:rsidRDefault="00500F42" w:rsidP="00C07051">
      <w:pPr>
        <w:pStyle w:val="ListParagraph"/>
        <w:numPr>
          <w:ilvl w:val="0"/>
          <w:numId w:val="69"/>
        </w:numPr>
        <w:ind w:left="3402" w:hanging="425"/>
        <w:jc w:val="both"/>
      </w:pPr>
      <w:proofErr w:type="spellStart"/>
      <w:r>
        <w:t>Mutasi</w:t>
      </w:r>
      <w:proofErr w:type="spellEnd"/>
      <w:r>
        <w:t>/</w:t>
      </w:r>
      <w:proofErr w:type="spellStart"/>
      <w:r w:rsidRPr="0026281B">
        <w:t>koreksi</w:t>
      </w:r>
      <w:proofErr w:type="spellEnd"/>
      <w:r w:rsidRPr="0026281B">
        <w:t xml:space="preserve"> </w:t>
      </w:r>
      <w:proofErr w:type="spellStart"/>
      <w:r>
        <w:t>saldo</w:t>
      </w:r>
      <w:proofErr w:type="spellEnd"/>
      <w:r>
        <w:t xml:space="preserve"> </w:t>
      </w:r>
      <w:proofErr w:type="spellStart"/>
      <w:r w:rsidRPr="00CC4BE3">
        <w:t>Akumulasi</w:t>
      </w:r>
      <w:proofErr w:type="spellEnd"/>
      <w:r w:rsidRPr="00CC4BE3">
        <w:t xml:space="preserve"> </w:t>
      </w:r>
      <w:proofErr w:type="spellStart"/>
      <w:r w:rsidRPr="00CC4BE3">
        <w:t>Penyusutan</w:t>
      </w:r>
      <w:proofErr w:type="spellEnd"/>
      <w:r w:rsidRPr="00CC4BE3">
        <w:t xml:space="preserve"> </w:t>
      </w:r>
      <w:proofErr w:type="spellStart"/>
      <w:r>
        <w:t>Komputer</w:t>
      </w:r>
      <w:proofErr w:type="spellEnd"/>
      <w:r>
        <w:t xml:space="preserve"> Unit-</w:t>
      </w:r>
      <w:proofErr w:type="spellStart"/>
      <w:r>
        <w:t>Perlatan</w:t>
      </w:r>
      <w:proofErr w:type="spellEnd"/>
      <w:r>
        <w:t xml:space="preserve"> Personal Computer </w:t>
      </w:r>
      <w:proofErr w:type="spellStart"/>
      <w:r w:rsidRPr="0026281B">
        <w:t>selama</w:t>
      </w:r>
      <w:proofErr w:type="spellEnd"/>
      <w:r w:rsidRPr="0026281B">
        <w:t xml:space="preserve"> TA 2024 </w:t>
      </w:r>
      <w:proofErr w:type="spellStart"/>
      <w:r w:rsidRPr="0026281B">
        <w:t>dengan</w:t>
      </w:r>
      <w:proofErr w:type="spellEnd"/>
      <w:r w:rsidRPr="0026281B">
        <w:t xml:space="preserve"> </w:t>
      </w:r>
      <w:proofErr w:type="spellStart"/>
      <w:r w:rsidRPr="0026281B">
        <w:t>rincian</w:t>
      </w:r>
      <w:proofErr w:type="spellEnd"/>
      <w:r w:rsidRPr="0026281B">
        <w:t xml:space="preserve"> </w:t>
      </w:r>
      <w:proofErr w:type="spellStart"/>
      <w:r w:rsidRPr="0026281B">
        <w:t>dibawah</w:t>
      </w:r>
      <w:proofErr w:type="spellEnd"/>
      <w:r w:rsidRPr="0026281B">
        <w:t xml:space="preserve"> </w:t>
      </w:r>
      <w:proofErr w:type="spellStart"/>
      <w:r w:rsidRPr="0026281B">
        <w:t>ini</w:t>
      </w:r>
      <w:proofErr w:type="spellEnd"/>
      <w:r w:rsidRPr="0026281B">
        <w:t>:</w:t>
      </w:r>
    </w:p>
    <w:tbl>
      <w:tblPr>
        <w:tblW w:w="6095" w:type="dxa"/>
        <w:tblInd w:w="3261" w:type="dxa"/>
        <w:tblLayout w:type="fixed"/>
        <w:tblLook w:val="04A0" w:firstRow="1" w:lastRow="0" w:firstColumn="1" w:lastColumn="0" w:noHBand="0" w:noVBand="1"/>
      </w:tblPr>
      <w:tblGrid>
        <w:gridCol w:w="4677"/>
        <w:gridCol w:w="247"/>
        <w:gridCol w:w="1171"/>
      </w:tblGrid>
      <w:tr w:rsidR="00500F42" w:rsidRPr="000767E8" w14:paraId="39D3E5AE" w14:textId="77777777" w:rsidTr="00BF4241">
        <w:trPr>
          <w:trHeight w:val="90"/>
        </w:trPr>
        <w:tc>
          <w:tcPr>
            <w:tcW w:w="4677" w:type="dxa"/>
            <w:shd w:val="clear" w:color="auto" w:fill="auto"/>
          </w:tcPr>
          <w:p w14:paraId="1F53C2AC" w14:textId="77777777" w:rsidR="00500F42" w:rsidRPr="000767E8" w:rsidRDefault="00500F42" w:rsidP="00BF4241">
            <w:pPr>
              <w:widowControl w:val="0"/>
              <w:spacing w:line="240" w:lineRule="auto"/>
              <w:jc w:val="both"/>
              <w:rPr>
                <w:rFonts w:ascii="Arial Narrow" w:hAnsi="Arial Narrow" w:cs="Arial Narrow"/>
                <w:b/>
                <w:bCs/>
                <w:sz w:val="16"/>
                <w:szCs w:val="16"/>
                <w:lang w:val="en-US"/>
              </w:rPr>
            </w:pPr>
          </w:p>
        </w:tc>
        <w:tc>
          <w:tcPr>
            <w:tcW w:w="247" w:type="dxa"/>
            <w:shd w:val="clear" w:color="auto" w:fill="auto"/>
          </w:tcPr>
          <w:p w14:paraId="6B5FFFF2" w14:textId="77777777" w:rsidR="00500F42" w:rsidRPr="000767E8" w:rsidRDefault="00500F42" w:rsidP="00BF4241">
            <w:pPr>
              <w:widowControl w:val="0"/>
              <w:spacing w:line="240" w:lineRule="auto"/>
              <w:jc w:val="both"/>
              <w:rPr>
                <w:rFonts w:ascii="Arial Narrow" w:hAnsi="Arial Narrow" w:cs="Arial Narrow"/>
                <w:b/>
                <w:bCs/>
                <w:sz w:val="16"/>
                <w:szCs w:val="16"/>
                <w:lang w:val="en-US"/>
              </w:rPr>
            </w:pPr>
          </w:p>
        </w:tc>
        <w:tc>
          <w:tcPr>
            <w:tcW w:w="1171" w:type="dxa"/>
            <w:shd w:val="clear" w:color="auto" w:fill="auto"/>
          </w:tcPr>
          <w:p w14:paraId="5CEAE158" w14:textId="77777777" w:rsidR="00500F42" w:rsidRPr="000767E8" w:rsidRDefault="00500F42" w:rsidP="00BF4241">
            <w:pPr>
              <w:widowControl w:val="0"/>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(Rp)</w:t>
            </w:r>
          </w:p>
        </w:tc>
      </w:tr>
      <w:tr w:rsidR="00500F42" w:rsidRPr="000767E8" w14:paraId="5F7182B8" w14:textId="77777777" w:rsidTr="00BF4241">
        <w:trPr>
          <w:trHeight w:val="90"/>
        </w:trPr>
        <w:tc>
          <w:tcPr>
            <w:tcW w:w="4677" w:type="dxa"/>
            <w:shd w:val="clear" w:color="auto" w:fill="auto"/>
          </w:tcPr>
          <w:p w14:paraId="111F0F98" w14:textId="1F632200" w:rsidR="00500F42" w:rsidRPr="000767E8" w:rsidRDefault="00500F42" w:rsidP="00BF4241">
            <w:pPr>
              <w:widowControl w:val="0"/>
              <w:spacing w:line="240" w:lineRule="auto"/>
              <w:jc w:val="both"/>
              <w:rPr>
                <w:rFonts w:ascii="Arial Narrow" w:hAnsi="Arial Narrow" w:cs="Arial Narrow"/>
                <w:b/>
                <w:bCs/>
                <w:sz w:val="16"/>
                <w:szCs w:val="16"/>
                <w:lang w:val="en-US"/>
              </w:rPr>
            </w:pPr>
            <w:proofErr w:type="spellStart"/>
            <w:r w:rsidRPr="000767E8">
              <w:rPr>
                <w:rFonts w:ascii="Arial Narrow" w:hAnsi="Arial Narrow" w:cs="Arial Narrow"/>
                <w:b/>
                <w:bCs/>
                <w:sz w:val="16"/>
                <w:szCs w:val="16"/>
                <w:lang w:val="en-US"/>
              </w:rPr>
              <w:t>Saldo</w:t>
            </w:r>
            <w:proofErr w:type="spellEnd"/>
            <w:r w:rsidRPr="000767E8">
              <w:rPr>
                <w:rFonts w:ascii="Arial Narrow" w:hAnsi="Arial Narrow" w:cs="Arial Narrow"/>
                <w:b/>
                <w:bCs/>
                <w:sz w:val="16"/>
                <w:szCs w:val="16"/>
                <w:lang w:val="en-US"/>
              </w:rPr>
              <w:t xml:space="preserve"> Awal </w:t>
            </w:r>
            <w:proofErr w:type="spellStart"/>
            <w:r w:rsidRPr="000E58A2">
              <w:rPr>
                <w:rFonts w:ascii="Arial Narrow" w:hAnsi="Arial Narrow" w:cs="Arial Narrow"/>
                <w:b/>
                <w:bCs/>
                <w:sz w:val="16"/>
                <w:szCs w:val="16"/>
                <w:lang w:val="en-US"/>
              </w:rPr>
              <w:t>Akumulasi</w:t>
            </w:r>
            <w:proofErr w:type="spellEnd"/>
            <w:r w:rsidRPr="000E58A2">
              <w:rPr>
                <w:rFonts w:ascii="Arial Narrow" w:hAnsi="Arial Narrow" w:cs="Arial Narrow"/>
                <w:b/>
                <w:bCs/>
                <w:sz w:val="16"/>
                <w:szCs w:val="16"/>
                <w:lang w:val="en-US"/>
              </w:rPr>
              <w:t xml:space="preserve"> </w:t>
            </w:r>
            <w:proofErr w:type="spellStart"/>
            <w:r w:rsidRPr="000E58A2">
              <w:rPr>
                <w:rFonts w:ascii="Arial Narrow" w:hAnsi="Arial Narrow" w:cs="Arial Narrow"/>
                <w:b/>
                <w:bCs/>
                <w:sz w:val="16"/>
                <w:szCs w:val="16"/>
                <w:lang w:val="en-US"/>
              </w:rPr>
              <w:t>Penyusutan</w:t>
            </w:r>
            <w:proofErr w:type="spellEnd"/>
            <w:r w:rsidRPr="000E58A2">
              <w:rPr>
                <w:rFonts w:ascii="Arial Narrow" w:hAnsi="Arial Narrow" w:cs="Arial Narrow"/>
                <w:b/>
                <w:bCs/>
                <w:sz w:val="16"/>
                <w:szCs w:val="16"/>
                <w:lang w:val="en-US"/>
              </w:rPr>
              <w:t xml:space="preserve"> </w:t>
            </w:r>
            <w:proofErr w:type="spellStart"/>
            <w:r>
              <w:rPr>
                <w:rFonts w:ascii="Arial Narrow" w:hAnsi="Arial Narrow" w:cs="Arial Narrow"/>
                <w:b/>
                <w:bCs/>
                <w:sz w:val="16"/>
                <w:szCs w:val="16"/>
                <w:lang w:val="en-US"/>
              </w:rPr>
              <w:t>Kompuetr</w:t>
            </w:r>
            <w:proofErr w:type="spellEnd"/>
            <w:r>
              <w:rPr>
                <w:rFonts w:ascii="Arial Narrow" w:hAnsi="Arial Narrow" w:cs="Arial Narrow"/>
                <w:b/>
                <w:bCs/>
                <w:sz w:val="16"/>
                <w:szCs w:val="16"/>
                <w:lang w:val="en-US"/>
              </w:rPr>
              <w:t xml:space="preserve"> Unit</w:t>
            </w:r>
            <w:r w:rsidRPr="000E58A2">
              <w:rPr>
                <w:rFonts w:ascii="Arial Narrow" w:hAnsi="Arial Narrow" w:cs="Arial Narrow"/>
                <w:b/>
                <w:bCs/>
                <w:sz w:val="16"/>
                <w:szCs w:val="16"/>
                <w:lang w:val="en-US"/>
              </w:rPr>
              <w:t>-</w:t>
            </w:r>
            <w:proofErr w:type="spellStart"/>
            <w:r>
              <w:rPr>
                <w:rFonts w:ascii="Arial Narrow" w:hAnsi="Arial Narrow" w:cs="Arial Narrow"/>
                <w:b/>
                <w:bCs/>
                <w:sz w:val="16"/>
                <w:szCs w:val="16"/>
                <w:lang w:val="en-US"/>
              </w:rPr>
              <w:t>Peralatan</w:t>
            </w:r>
            <w:proofErr w:type="spellEnd"/>
            <w:r>
              <w:rPr>
                <w:rFonts w:ascii="Arial Narrow" w:hAnsi="Arial Narrow" w:cs="Arial Narrow"/>
                <w:b/>
                <w:bCs/>
                <w:sz w:val="16"/>
                <w:szCs w:val="16"/>
                <w:lang w:val="en-US"/>
              </w:rPr>
              <w:t xml:space="preserve"> Personal </w:t>
            </w:r>
            <w:proofErr w:type="spellStart"/>
            <w:r>
              <w:rPr>
                <w:rFonts w:ascii="Arial Narrow" w:hAnsi="Arial Narrow" w:cs="Arial Narrow"/>
                <w:b/>
                <w:bCs/>
                <w:sz w:val="16"/>
                <w:szCs w:val="16"/>
                <w:lang w:val="en-US"/>
              </w:rPr>
              <w:t>Komputer</w:t>
            </w:r>
            <w:proofErr w:type="spellEnd"/>
          </w:p>
        </w:tc>
        <w:tc>
          <w:tcPr>
            <w:tcW w:w="247" w:type="dxa"/>
            <w:shd w:val="clear" w:color="auto" w:fill="auto"/>
          </w:tcPr>
          <w:p w14:paraId="6FA5E35A" w14:textId="77777777" w:rsidR="00500F42" w:rsidRPr="000767E8" w:rsidRDefault="00500F42" w:rsidP="00BF4241">
            <w:pPr>
              <w:widowControl w:val="0"/>
              <w:spacing w:line="240" w:lineRule="auto"/>
              <w:jc w:val="both"/>
              <w:rPr>
                <w:rFonts w:ascii="Arial Narrow" w:hAnsi="Arial Narrow" w:cs="Arial Narrow"/>
                <w:b/>
                <w:bCs/>
                <w:sz w:val="16"/>
                <w:szCs w:val="16"/>
                <w:lang w:val="en-US"/>
              </w:rPr>
            </w:pPr>
            <w:r w:rsidRPr="000767E8">
              <w:rPr>
                <w:rFonts w:ascii="Arial Narrow" w:hAnsi="Arial Narrow" w:cs="Arial Narrow"/>
                <w:b/>
                <w:bCs/>
                <w:sz w:val="16"/>
                <w:szCs w:val="16"/>
                <w:lang w:val="en-US"/>
              </w:rPr>
              <w:t>:</w:t>
            </w:r>
          </w:p>
        </w:tc>
        <w:tc>
          <w:tcPr>
            <w:tcW w:w="1171" w:type="dxa"/>
            <w:shd w:val="clear" w:color="auto" w:fill="auto"/>
          </w:tcPr>
          <w:p w14:paraId="4A0FE92F" w14:textId="112BD427" w:rsidR="00500F42" w:rsidRPr="000767E8" w:rsidRDefault="00500F42" w:rsidP="00BF4241">
            <w:pPr>
              <w:widowControl w:val="0"/>
              <w:spacing w:line="240" w:lineRule="auto"/>
              <w:jc w:val="right"/>
              <w:rPr>
                <w:rFonts w:ascii="Arial Narrow" w:hAnsi="Arial Narrow" w:cs="Arial Narrow"/>
                <w:b/>
                <w:bCs/>
                <w:sz w:val="16"/>
                <w:szCs w:val="16"/>
                <w:lang w:val="en-US"/>
              </w:rPr>
            </w:pPr>
            <w:r w:rsidRPr="000E58A2">
              <w:rPr>
                <w:rFonts w:ascii="Arial Narrow" w:hAnsi="Arial Narrow" w:cs="Arial Narrow"/>
                <w:b/>
                <w:bCs/>
                <w:sz w:val="16"/>
                <w:szCs w:val="16"/>
                <w:lang w:val="en-US"/>
              </w:rPr>
              <w:t>(</w:t>
            </w:r>
            <w:r>
              <w:rPr>
                <w:rFonts w:ascii="Arial Narrow" w:hAnsi="Arial Narrow" w:cs="Arial Narrow"/>
                <w:b/>
                <w:bCs/>
                <w:sz w:val="16"/>
                <w:szCs w:val="16"/>
                <w:lang w:val="en-US"/>
              </w:rPr>
              <w:t>10.898.100</w:t>
            </w:r>
            <w:r w:rsidRPr="000E58A2">
              <w:rPr>
                <w:rFonts w:ascii="Arial Narrow" w:hAnsi="Arial Narrow" w:cs="Arial Narrow"/>
                <w:b/>
                <w:bCs/>
                <w:sz w:val="16"/>
                <w:szCs w:val="16"/>
                <w:lang w:val="en-US"/>
              </w:rPr>
              <w:t>,00)</w:t>
            </w:r>
          </w:p>
        </w:tc>
      </w:tr>
      <w:tr w:rsidR="00500F42" w:rsidRPr="000767E8" w14:paraId="60724950" w14:textId="77777777" w:rsidTr="00BF4241">
        <w:tc>
          <w:tcPr>
            <w:tcW w:w="4677" w:type="dxa"/>
            <w:shd w:val="clear" w:color="auto" w:fill="auto"/>
          </w:tcPr>
          <w:p w14:paraId="20B0B419" w14:textId="77777777" w:rsidR="00500F42" w:rsidRPr="000767E8" w:rsidRDefault="00500F42" w:rsidP="00BF4241">
            <w:pPr>
              <w:widowControl w:val="0"/>
              <w:spacing w:line="240" w:lineRule="auto"/>
              <w:jc w:val="both"/>
              <w:rPr>
                <w:rFonts w:ascii="Arial Narrow" w:hAnsi="Arial Narrow" w:cs="Arial Narrow"/>
                <w:b/>
                <w:bCs/>
                <w:sz w:val="16"/>
                <w:szCs w:val="16"/>
                <w:lang w:val="en-US"/>
              </w:rPr>
            </w:pPr>
          </w:p>
        </w:tc>
        <w:tc>
          <w:tcPr>
            <w:tcW w:w="247" w:type="dxa"/>
            <w:shd w:val="clear" w:color="auto" w:fill="auto"/>
          </w:tcPr>
          <w:p w14:paraId="35F9E219" w14:textId="77777777" w:rsidR="00500F42" w:rsidRPr="000767E8" w:rsidRDefault="00500F42" w:rsidP="00BF4241">
            <w:pPr>
              <w:widowControl w:val="0"/>
              <w:spacing w:line="240" w:lineRule="auto"/>
              <w:jc w:val="both"/>
              <w:rPr>
                <w:rFonts w:ascii="Arial Narrow" w:hAnsi="Arial Narrow" w:cs="Arial Narrow"/>
                <w:b/>
                <w:bCs/>
                <w:sz w:val="16"/>
                <w:szCs w:val="16"/>
                <w:lang w:val="en-US"/>
              </w:rPr>
            </w:pPr>
          </w:p>
        </w:tc>
        <w:tc>
          <w:tcPr>
            <w:tcW w:w="1171" w:type="dxa"/>
            <w:shd w:val="clear" w:color="auto" w:fill="auto"/>
          </w:tcPr>
          <w:p w14:paraId="4E63A9B4" w14:textId="77777777" w:rsidR="00500F42" w:rsidRPr="000767E8" w:rsidRDefault="00500F42" w:rsidP="00BF4241">
            <w:pPr>
              <w:widowControl w:val="0"/>
              <w:spacing w:line="240" w:lineRule="auto"/>
              <w:jc w:val="right"/>
              <w:rPr>
                <w:rFonts w:ascii="Arial Narrow" w:hAnsi="Arial Narrow" w:cs="Arial Narrow"/>
                <w:b/>
                <w:bCs/>
                <w:sz w:val="16"/>
                <w:szCs w:val="16"/>
                <w:lang w:val="en-US"/>
              </w:rPr>
            </w:pPr>
          </w:p>
        </w:tc>
      </w:tr>
      <w:tr w:rsidR="00500F42" w:rsidRPr="000767E8" w14:paraId="6653C3FF" w14:textId="77777777" w:rsidTr="00BF4241">
        <w:tc>
          <w:tcPr>
            <w:tcW w:w="4677" w:type="dxa"/>
            <w:shd w:val="clear" w:color="auto" w:fill="auto"/>
          </w:tcPr>
          <w:p w14:paraId="1B73639F" w14:textId="77777777" w:rsidR="00500F42" w:rsidRPr="000767E8" w:rsidRDefault="00500F42" w:rsidP="00BF4241">
            <w:pPr>
              <w:widowControl w:val="0"/>
              <w:spacing w:line="240" w:lineRule="auto"/>
              <w:jc w:val="both"/>
              <w:rPr>
                <w:rFonts w:ascii="Arial Narrow" w:hAnsi="Arial Narrow" w:cs="Arial Narrow"/>
                <w:b/>
                <w:bCs/>
                <w:sz w:val="16"/>
                <w:szCs w:val="16"/>
                <w:lang w:val="en-US"/>
              </w:rPr>
            </w:pPr>
            <w:proofErr w:type="spellStart"/>
            <w:r w:rsidRPr="000767E8">
              <w:rPr>
                <w:rFonts w:ascii="Arial Narrow" w:hAnsi="Arial Narrow" w:cs="Arial Narrow"/>
                <w:b/>
                <w:bCs/>
                <w:sz w:val="16"/>
                <w:szCs w:val="16"/>
                <w:lang w:val="en-US"/>
              </w:rPr>
              <w:t>Mutasi</w:t>
            </w:r>
            <w:proofErr w:type="spellEnd"/>
            <w:r>
              <w:rPr>
                <w:rFonts w:ascii="Arial Narrow" w:hAnsi="Arial Narrow" w:cs="Arial Narrow"/>
                <w:b/>
                <w:bCs/>
                <w:sz w:val="16"/>
                <w:szCs w:val="16"/>
                <w:lang w:val="en-US"/>
              </w:rPr>
              <w:t>/</w:t>
            </w:r>
            <w:proofErr w:type="spellStart"/>
            <w:r>
              <w:rPr>
                <w:rFonts w:ascii="Arial Narrow" w:hAnsi="Arial Narrow" w:cs="Arial Narrow"/>
                <w:b/>
                <w:bCs/>
                <w:sz w:val="16"/>
                <w:szCs w:val="16"/>
                <w:lang w:val="en-US"/>
              </w:rPr>
              <w:t>Koreksi</w:t>
            </w:r>
            <w:proofErr w:type="spellEnd"/>
            <w:r w:rsidRPr="000767E8">
              <w:rPr>
                <w:rFonts w:ascii="Arial Narrow" w:hAnsi="Arial Narrow" w:cs="Arial Narrow"/>
                <w:b/>
                <w:bCs/>
                <w:sz w:val="16"/>
                <w:szCs w:val="16"/>
                <w:lang w:val="en-US"/>
              </w:rPr>
              <w:t xml:space="preserve"> </w:t>
            </w:r>
            <w:proofErr w:type="spellStart"/>
            <w:r w:rsidRPr="000767E8">
              <w:rPr>
                <w:rFonts w:ascii="Arial Narrow" w:hAnsi="Arial Narrow" w:cs="Arial Narrow"/>
                <w:b/>
                <w:bCs/>
                <w:sz w:val="16"/>
                <w:szCs w:val="16"/>
                <w:lang w:val="en-US"/>
              </w:rPr>
              <w:t>Tambah</w:t>
            </w:r>
            <w:proofErr w:type="spellEnd"/>
            <w:r>
              <w:rPr>
                <w:rFonts w:ascii="Arial Narrow" w:hAnsi="Arial Narrow" w:cs="Arial Narrow"/>
                <w:b/>
                <w:bCs/>
                <w:sz w:val="16"/>
                <w:szCs w:val="16"/>
                <w:lang w:val="en-US"/>
              </w:rPr>
              <w:t xml:space="preserve"> (</w:t>
            </w:r>
            <w:proofErr w:type="spellStart"/>
            <w:r>
              <w:rPr>
                <w:rFonts w:ascii="Arial Narrow" w:hAnsi="Arial Narrow" w:cs="Arial Narrow"/>
                <w:b/>
                <w:bCs/>
                <w:sz w:val="16"/>
                <w:szCs w:val="16"/>
                <w:lang w:val="en-US"/>
              </w:rPr>
              <w:t>Debet</w:t>
            </w:r>
            <w:proofErr w:type="spellEnd"/>
            <w:r>
              <w:rPr>
                <w:rFonts w:ascii="Arial Narrow" w:hAnsi="Arial Narrow" w:cs="Arial Narrow"/>
                <w:b/>
                <w:bCs/>
                <w:sz w:val="16"/>
                <w:szCs w:val="16"/>
                <w:lang w:val="en-US"/>
              </w:rPr>
              <w:t>)</w:t>
            </w:r>
          </w:p>
        </w:tc>
        <w:tc>
          <w:tcPr>
            <w:tcW w:w="247" w:type="dxa"/>
            <w:shd w:val="clear" w:color="auto" w:fill="auto"/>
          </w:tcPr>
          <w:p w14:paraId="34C19145" w14:textId="77777777" w:rsidR="00500F42" w:rsidRPr="000767E8" w:rsidRDefault="00500F42" w:rsidP="00BF4241">
            <w:pPr>
              <w:widowControl w:val="0"/>
              <w:spacing w:line="240" w:lineRule="auto"/>
              <w:jc w:val="both"/>
              <w:rPr>
                <w:rFonts w:ascii="Arial Narrow" w:hAnsi="Arial Narrow" w:cs="Arial Narrow"/>
                <w:b/>
                <w:bCs/>
                <w:sz w:val="16"/>
                <w:szCs w:val="16"/>
                <w:lang w:val="en-US"/>
              </w:rPr>
            </w:pPr>
            <w:r w:rsidRPr="000767E8">
              <w:rPr>
                <w:rFonts w:ascii="Arial Narrow" w:hAnsi="Arial Narrow" w:cs="Arial Narrow"/>
                <w:b/>
                <w:bCs/>
                <w:sz w:val="16"/>
                <w:szCs w:val="16"/>
                <w:lang w:val="en-US"/>
              </w:rPr>
              <w:t>:</w:t>
            </w:r>
          </w:p>
        </w:tc>
        <w:tc>
          <w:tcPr>
            <w:tcW w:w="1171" w:type="dxa"/>
            <w:shd w:val="clear" w:color="auto" w:fill="auto"/>
          </w:tcPr>
          <w:p w14:paraId="00EEDAFD" w14:textId="5A404A85" w:rsidR="00500F42" w:rsidRPr="000767E8" w:rsidRDefault="00CF6707" w:rsidP="00BF4241">
            <w:pPr>
              <w:widowControl w:val="0"/>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5.350.000</w:t>
            </w:r>
            <w:r w:rsidR="00500F42" w:rsidRPr="000E58A2">
              <w:rPr>
                <w:rFonts w:ascii="Arial Narrow" w:hAnsi="Arial Narrow" w:cs="Arial Narrow"/>
                <w:b/>
                <w:bCs/>
                <w:sz w:val="16"/>
                <w:szCs w:val="16"/>
                <w:lang w:val="en-US"/>
              </w:rPr>
              <w:t>,00</w:t>
            </w:r>
          </w:p>
        </w:tc>
      </w:tr>
      <w:tr w:rsidR="00500F42" w:rsidRPr="000767E8" w14:paraId="41A6DCB5" w14:textId="77777777" w:rsidTr="00BF4241">
        <w:tc>
          <w:tcPr>
            <w:tcW w:w="4677" w:type="dxa"/>
            <w:shd w:val="clear" w:color="auto" w:fill="auto"/>
          </w:tcPr>
          <w:p w14:paraId="3692EE4C" w14:textId="71B5E79A" w:rsidR="00500F42" w:rsidRPr="00CF08D2" w:rsidRDefault="00500F42" w:rsidP="00BF4241">
            <w:pPr>
              <w:widowControl w:val="0"/>
              <w:tabs>
                <w:tab w:val="left" w:pos="2703"/>
              </w:tabs>
              <w:spacing w:line="240" w:lineRule="auto"/>
              <w:ind w:leftChars="100" w:left="240"/>
              <w:jc w:val="both"/>
              <w:rPr>
                <w:rFonts w:ascii="Arial Narrow" w:hAnsi="Arial Narrow" w:cs="Arial Narrow"/>
                <w:sz w:val="16"/>
                <w:szCs w:val="16"/>
                <w:highlight w:val="cyan"/>
                <w:lang w:val="en-US"/>
              </w:rPr>
            </w:pPr>
            <w:proofErr w:type="spellStart"/>
            <w:r w:rsidRPr="000E58A2">
              <w:rPr>
                <w:rFonts w:ascii="Arial Narrow" w:hAnsi="Arial Narrow" w:cs="Arial Narrow"/>
                <w:sz w:val="16"/>
                <w:szCs w:val="16"/>
                <w:lang w:val="en-US"/>
              </w:rPr>
              <w:t>Koreksi</w:t>
            </w:r>
            <w:proofErr w:type="spellEnd"/>
            <w:r w:rsidRPr="000E58A2">
              <w:rPr>
                <w:rFonts w:ascii="Arial Narrow" w:hAnsi="Arial Narrow" w:cs="Arial Narrow"/>
                <w:sz w:val="16"/>
                <w:szCs w:val="16"/>
                <w:lang w:val="en-US"/>
              </w:rPr>
              <w:t xml:space="preserve"> Hasil </w:t>
            </w:r>
            <w:proofErr w:type="spellStart"/>
            <w:r w:rsidRPr="000E58A2">
              <w:rPr>
                <w:rFonts w:ascii="Arial Narrow" w:hAnsi="Arial Narrow" w:cs="Arial Narrow"/>
                <w:sz w:val="16"/>
                <w:szCs w:val="16"/>
                <w:lang w:val="en-US"/>
              </w:rPr>
              <w:t>Inventarisasi</w:t>
            </w:r>
            <w:proofErr w:type="spellEnd"/>
            <w:r w:rsidRPr="000E58A2">
              <w:rPr>
                <w:rFonts w:ascii="Arial Narrow" w:hAnsi="Arial Narrow" w:cs="Arial Narrow"/>
                <w:sz w:val="16"/>
                <w:szCs w:val="16"/>
                <w:lang w:val="en-US"/>
              </w:rPr>
              <w:t xml:space="preserve"> (</w:t>
            </w:r>
            <w:proofErr w:type="spellStart"/>
            <w:r>
              <w:rPr>
                <w:rFonts w:ascii="Arial Narrow" w:hAnsi="Arial Narrow" w:cs="Arial Narrow"/>
                <w:sz w:val="16"/>
                <w:szCs w:val="16"/>
                <w:lang w:val="en-US"/>
              </w:rPr>
              <w:t>Reklas</w:t>
            </w:r>
            <w:proofErr w:type="spellEnd"/>
            <w:r w:rsidR="00CF6707">
              <w:rPr>
                <w:rFonts w:ascii="Arial Narrow" w:hAnsi="Arial Narrow" w:cs="Arial Narrow"/>
                <w:sz w:val="16"/>
                <w:szCs w:val="16"/>
                <w:lang w:val="en-US"/>
              </w:rPr>
              <w:t xml:space="preserve"> </w:t>
            </w:r>
            <w:proofErr w:type="spellStart"/>
            <w:r w:rsidR="00CF6707">
              <w:rPr>
                <w:rFonts w:ascii="Arial Narrow" w:hAnsi="Arial Narrow" w:cs="Arial Narrow"/>
                <w:sz w:val="16"/>
                <w:szCs w:val="16"/>
                <w:lang w:val="en-US"/>
              </w:rPr>
              <w:t>Peralatan</w:t>
            </w:r>
            <w:proofErr w:type="spellEnd"/>
            <w:r>
              <w:rPr>
                <w:rFonts w:ascii="Arial Narrow" w:hAnsi="Arial Narrow" w:cs="Arial Narrow"/>
                <w:sz w:val="16"/>
                <w:szCs w:val="16"/>
                <w:lang w:val="en-US"/>
              </w:rPr>
              <w:t xml:space="preserve"> Personal </w:t>
            </w:r>
            <w:proofErr w:type="spellStart"/>
            <w:r>
              <w:rPr>
                <w:rFonts w:ascii="Arial Narrow" w:hAnsi="Arial Narrow" w:cs="Arial Narrow"/>
                <w:sz w:val="16"/>
                <w:szCs w:val="16"/>
                <w:lang w:val="en-US"/>
              </w:rPr>
              <w:t>Komputer</w:t>
            </w:r>
            <w:proofErr w:type="spellEnd"/>
            <w:r>
              <w:rPr>
                <w:rFonts w:ascii="Arial Narrow" w:hAnsi="Arial Narrow" w:cs="Arial Narrow"/>
                <w:sz w:val="16"/>
                <w:szCs w:val="16"/>
                <w:lang w:val="en-US"/>
              </w:rPr>
              <w:t xml:space="preserve"> </w:t>
            </w:r>
            <w:proofErr w:type="spellStart"/>
            <w:r>
              <w:rPr>
                <w:rFonts w:ascii="Arial Narrow" w:hAnsi="Arial Narrow" w:cs="Arial Narrow"/>
                <w:sz w:val="16"/>
                <w:szCs w:val="16"/>
                <w:lang w:val="en-US"/>
              </w:rPr>
              <w:t>ke</w:t>
            </w:r>
            <w:proofErr w:type="spellEnd"/>
            <w:r>
              <w:rPr>
                <w:rFonts w:ascii="Arial Narrow" w:hAnsi="Arial Narrow" w:cs="Arial Narrow"/>
                <w:sz w:val="16"/>
                <w:szCs w:val="16"/>
                <w:lang w:val="en-US"/>
              </w:rPr>
              <w:t xml:space="preserve"> </w:t>
            </w:r>
            <w:proofErr w:type="spellStart"/>
            <w:r>
              <w:rPr>
                <w:rFonts w:ascii="Arial Narrow" w:hAnsi="Arial Narrow" w:cs="Arial Narrow"/>
                <w:sz w:val="16"/>
                <w:szCs w:val="16"/>
                <w:lang w:val="en-US"/>
              </w:rPr>
              <w:t>Aset</w:t>
            </w:r>
            <w:proofErr w:type="spellEnd"/>
            <w:r>
              <w:rPr>
                <w:rFonts w:ascii="Arial Narrow" w:hAnsi="Arial Narrow" w:cs="Arial Narrow"/>
                <w:sz w:val="16"/>
                <w:szCs w:val="16"/>
                <w:lang w:val="en-US"/>
              </w:rPr>
              <w:t xml:space="preserve"> Lain-lain-</w:t>
            </w:r>
            <w:proofErr w:type="spellStart"/>
            <w:r>
              <w:rPr>
                <w:rFonts w:ascii="Arial Narrow" w:hAnsi="Arial Narrow" w:cs="Arial Narrow"/>
                <w:sz w:val="16"/>
                <w:szCs w:val="16"/>
                <w:lang w:val="en-US"/>
              </w:rPr>
              <w:t>Rusak</w:t>
            </w:r>
            <w:proofErr w:type="spellEnd"/>
            <w:r>
              <w:rPr>
                <w:rFonts w:ascii="Arial Narrow" w:hAnsi="Arial Narrow" w:cs="Arial Narrow"/>
                <w:sz w:val="16"/>
                <w:szCs w:val="16"/>
                <w:lang w:val="en-US"/>
              </w:rPr>
              <w:t xml:space="preserve"> </w:t>
            </w:r>
            <w:proofErr w:type="spellStart"/>
            <w:r>
              <w:rPr>
                <w:rFonts w:ascii="Arial Narrow" w:hAnsi="Arial Narrow" w:cs="Arial Narrow"/>
                <w:sz w:val="16"/>
                <w:szCs w:val="16"/>
                <w:lang w:val="en-US"/>
              </w:rPr>
              <w:t>Berat</w:t>
            </w:r>
            <w:proofErr w:type="spellEnd"/>
            <w:r>
              <w:rPr>
                <w:rFonts w:ascii="Arial Narrow" w:hAnsi="Arial Narrow" w:cs="Arial Narrow"/>
                <w:sz w:val="16"/>
                <w:szCs w:val="16"/>
                <w:lang w:val="en-US"/>
              </w:rPr>
              <w:t>/</w:t>
            </w:r>
            <w:proofErr w:type="spellStart"/>
            <w:r>
              <w:rPr>
                <w:rFonts w:ascii="Arial Narrow" w:hAnsi="Arial Narrow" w:cs="Arial Narrow"/>
                <w:sz w:val="16"/>
                <w:szCs w:val="16"/>
                <w:lang w:val="en-US"/>
              </w:rPr>
              <w:t>Usang</w:t>
            </w:r>
            <w:proofErr w:type="spellEnd"/>
            <w:r w:rsidRPr="000E58A2">
              <w:rPr>
                <w:rFonts w:ascii="Arial Narrow" w:hAnsi="Arial Narrow" w:cs="Arial Narrow"/>
                <w:sz w:val="16"/>
                <w:szCs w:val="16"/>
                <w:lang w:val="en-US"/>
              </w:rPr>
              <w:t>)</w:t>
            </w:r>
          </w:p>
        </w:tc>
        <w:tc>
          <w:tcPr>
            <w:tcW w:w="247" w:type="dxa"/>
            <w:shd w:val="clear" w:color="auto" w:fill="auto"/>
          </w:tcPr>
          <w:p w14:paraId="3DCCA4B0" w14:textId="77777777" w:rsidR="00500F42" w:rsidRPr="00CF08D2" w:rsidRDefault="00500F42" w:rsidP="00BF4241">
            <w:pPr>
              <w:widowControl w:val="0"/>
              <w:spacing w:line="240" w:lineRule="auto"/>
              <w:jc w:val="both"/>
              <w:rPr>
                <w:rFonts w:ascii="Arial Narrow" w:hAnsi="Arial Narrow" w:cs="Arial Narrow"/>
                <w:sz w:val="16"/>
                <w:szCs w:val="16"/>
                <w:lang w:val="en-US"/>
              </w:rPr>
            </w:pPr>
            <w:r w:rsidRPr="00CF08D2">
              <w:rPr>
                <w:rFonts w:ascii="Arial Narrow" w:hAnsi="Arial Narrow" w:cs="Arial Narrow"/>
                <w:sz w:val="16"/>
                <w:szCs w:val="16"/>
                <w:lang w:val="en-US"/>
              </w:rPr>
              <w:t>:</w:t>
            </w:r>
          </w:p>
        </w:tc>
        <w:tc>
          <w:tcPr>
            <w:tcW w:w="1171" w:type="dxa"/>
            <w:shd w:val="clear" w:color="auto" w:fill="auto"/>
          </w:tcPr>
          <w:p w14:paraId="6ED6CDED" w14:textId="43076C3C" w:rsidR="00500F42" w:rsidRPr="00CF08D2" w:rsidRDefault="00CF6707" w:rsidP="00BF4241">
            <w:pPr>
              <w:widowControl w:val="0"/>
              <w:spacing w:line="240" w:lineRule="auto"/>
              <w:jc w:val="right"/>
              <w:rPr>
                <w:rFonts w:ascii="Arial Narrow" w:hAnsi="Arial Narrow" w:cs="Arial Narrow"/>
                <w:sz w:val="16"/>
                <w:szCs w:val="16"/>
                <w:lang w:val="en-US"/>
              </w:rPr>
            </w:pPr>
            <w:r>
              <w:rPr>
                <w:rFonts w:ascii="Arial Narrow" w:hAnsi="Arial Narrow" w:cs="Arial Narrow"/>
                <w:sz w:val="16"/>
                <w:szCs w:val="16"/>
                <w:lang w:val="en-US"/>
              </w:rPr>
              <w:t>5.350.000</w:t>
            </w:r>
            <w:r w:rsidR="00500F42" w:rsidRPr="000E58A2">
              <w:rPr>
                <w:rFonts w:ascii="Arial Narrow" w:hAnsi="Arial Narrow" w:cs="Arial Narrow"/>
                <w:sz w:val="16"/>
                <w:szCs w:val="16"/>
                <w:lang w:val="en-US"/>
              </w:rPr>
              <w:t>,00</w:t>
            </w:r>
          </w:p>
        </w:tc>
      </w:tr>
      <w:tr w:rsidR="00500F42" w:rsidRPr="000767E8" w14:paraId="2E65200D" w14:textId="77777777" w:rsidTr="00BF4241">
        <w:tc>
          <w:tcPr>
            <w:tcW w:w="4677" w:type="dxa"/>
            <w:shd w:val="clear" w:color="auto" w:fill="auto"/>
          </w:tcPr>
          <w:p w14:paraId="396DDCE7" w14:textId="77777777" w:rsidR="00500F42" w:rsidRPr="000767E8" w:rsidRDefault="00500F42" w:rsidP="00BF4241">
            <w:pPr>
              <w:widowControl w:val="0"/>
              <w:spacing w:line="240" w:lineRule="auto"/>
              <w:jc w:val="both"/>
              <w:rPr>
                <w:rFonts w:ascii="Arial Narrow" w:hAnsi="Arial Narrow" w:cs="Arial Narrow"/>
                <w:b/>
                <w:bCs/>
                <w:sz w:val="16"/>
                <w:szCs w:val="16"/>
                <w:lang w:val="en-US"/>
              </w:rPr>
            </w:pPr>
          </w:p>
        </w:tc>
        <w:tc>
          <w:tcPr>
            <w:tcW w:w="247" w:type="dxa"/>
            <w:shd w:val="clear" w:color="auto" w:fill="auto"/>
          </w:tcPr>
          <w:p w14:paraId="46C058E4" w14:textId="77777777" w:rsidR="00500F42" w:rsidRPr="000767E8" w:rsidRDefault="00500F42" w:rsidP="00BF4241">
            <w:pPr>
              <w:widowControl w:val="0"/>
              <w:spacing w:line="240" w:lineRule="auto"/>
              <w:jc w:val="both"/>
              <w:rPr>
                <w:rFonts w:ascii="Arial Narrow" w:hAnsi="Arial Narrow" w:cs="Arial Narrow"/>
                <w:b/>
                <w:bCs/>
                <w:sz w:val="16"/>
                <w:szCs w:val="16"/>
                <w:lang w:val="en-US"/>
              </w:rPr>
            </w:pPr>
          </w:p>
        </w:tc>
        <w:tc>
          <w:tcPr>
            <w:tcW w:w="1171" w:type="dxa"/>
            <w:shd w:val="clear" w:color="auto" w:fill="auto"/>
          </w:tcPr>
          <w:p w14:paraId="5C1F0DE6" w14:textId="77777777" w:rsidR="00500F42" w:rsidRPr="000767E8" w:rsidRDefault="00500F42" w:rsidP="00BF4241">
            <w:pPr>
              <w:widowControl w:val="0"/>
              <w:spacing w:line="240" w:lineRule="auto"/>
              <w:jc w:val="right"/>
              <w:rPr>
                <w:rFonts w:ascii="Arial Narrow" w:hAnsi="Arial Narrow" w:cs="Arial Narrow"/>
                <w:b/>
                <w:bCs/>
                <w:sz w:val="16"/>
                <w:szCs w:val="16"/>
                <w:lang w:val="en-US"/>
              </w:rPr>
            </w:pPr>
          </w:p>
        </w:tc>
      </w:tr>
      <w:tr w:rsidR="00500F42" w:rsidRPr="000767E8" w14:paraId="1AB94F8A" w14:textId="77777777" w:rsidTr="00BF4241">
        <w:tc>
          <w:tcPr>
            <w:tcW w:w="4677" w:type="dxa"/>
            <w:shd w:val="clear" w:color="auto" w:fill="auto"/>
          </w:tcPr>
          <w:p w14:paraId="788B50FC" w14:textId="77777777" w:rsidR="00500F42" w:rsidRPr="000767E8" w:rsidRDefault="00500F42" w:rsidP="00BF4241">
            <w:pPr>
              <w:widowControl w:val="0"/>
              <w:spacing w:line="240" w:lineRule="auto"/>
              <w:jc w:val="both"/>
              <w:rPr>
                <w:rFonts w:ascii="Arial Narrow" w:hAnsi="Arial Narrow" w:cs="Arial Narrow"/>
                <w:b/>
                <w:bCs/>
                <w:sz w:val="16"/>
                <w:szCs w:val="16"/>
                <w:lang w:val="en-US"/>
              </w:rPr>
            </w:pPr>
            <w:proofErr w:type="spellStart"/>
            <w:r w:rsidRPr="000767E8">
              <w:rPr>
                <w:rFonts w:ascii="Arial Narrow" w:hAnsi="Arial Narrow" w:cs="Arial Narrow"/>
                <w:b/>
                <w:bCs/>
                <w:sz w:val="16"/>
                <w:szCs w:val="16"/>
                <w:lang w:val="en-US"/>
              </w:rPr>
              <w:t>Mutasi</w:t>
            </w:r>
            <w:proofErr w:type="spellEnd"/>
            <w:r>
              <w:rPr>
                <w:rFonts w:ascii="Arial Narrow" w:hAnsi="Arial Narrow" w:cs="Arial Narrow"/>
                <w:b/>
                <w:bCs/>
                <w:sz w:val="16"/>
                <w:szCs w:val="16"/>
                <w:lang w:val="en-US"/>
              </w:rPr>
              <w:t>/</w:t>
            </w:r>
            <w:proofErr w:type="spellStart"/>
            <w:r>
              <w:rPr>
                <w:rFonts w:ascii="Arial Narrow" w:hAnsi="Arial Narrow" w:cs="Arial Narrow"/>
                <w:b/>
                <w:bCs/>
                <w:sz w:val="16"/>
                <w:szCs w:val="16"/>
                <w:lang w:val="en-US"/>
              </w:rPr>
              <w:t>Koreksi</w:t>
            </w:r>
            <w:proofErr w:type="spellEnd"/>
            <w:r w:rsidRPr="000767E8">
              <w:rPr>
                <w:rFonts w:ascii="Arial Narrow" w:hAnsi="Arial Narrow" w:cs="Arial Narrow"/>
                <w:b/>
                <w:bCs/>
                <w:sz w:val="16"/>
                <w:szCs w:val="16"/>
                <w:lang w:val="en-US"/>
              </w:rPr>
              <w:t xml:space="preserve"> Kurang</w:t>
            </w:r>
            <w:r>
              <w:rPr>
                <w:rFonts w:ascii="Arial Narrow" w:hAnsi="Arial Narrow" w:cs="Arial Narrow"/>
                <w:b/>
                <w:bCs/>
                <w:sz w:val="16"/>
                <w:szCs w:val="16"/>
                <w:lang w:val="en-US"/>
              </w:rPr>
              <w:t xml:space="preserve"> (</w:t>
            </w:r>
            <w:proofErr w:type="spellStart"/>
            <w:r>
              <w:rPr>
                <w:rFonts w:ascii="Arial Narrow" w:hAnsi="Arial Narrow" w:cs="Arial Narrow"/>
                <w:b/>
                <w:bCs/>
                <w:sz w:val="16"/>
                <w:szCs w:val="16"/>
                <w:lang w:val="en-US"/>
              </w:rPr>
              <w:t>kredit</w:t>
            </w:r>
            <w:proofErr w:type="spellEnd"/>
            <w:r>
              <w:rPr>
                <w:rFonts w:ascii="Arial Narrow" w:hAnsi="Arial Narrow" w:cs="Arial Narrow"/>
                <w:b/>
                <w:bCs/>
                <w:sz w:val="16"/>
                <w:szCs w:val="16"/>
                <w:lang w:val="en-US"/>
              </w:rPr>
              <w:t>)</w:t>
            </w:r>
          </w:p>
        </w:tc>
        <w:tc>
          <w:tcPr>
            <w:tcW w:w="247" w:type="dxa"/>
            <w:shd w:val="clear" w:color="auto" w:fill="auto"/>
          </w:tcPr>
          <w:p w14:paraId="13AED194" w14:textId="77777777" w:rsidR="00500F42" w:rsidRPr="000767E8" w:rsidRDefault="00500F42" w:rsidP="00BF4241">
            <w:pPr>
              <w:widowControl w:val="0"/>
              <w:spacing w:line="240" w:lineRule="auto"/>
              <w:jc w:val="both"/>
              <w:rPr>
                <w:rFonts w:ascii="Arial Narrow" w:hAnsi="Arial Narrow" w:cs="Arial Narrow"/>
                <w:b/>
                <w:bCs/>
                <w:sz w:val="16"/>
                <w:szCs w:val="16"/>
                <w:lang w:val="en-US"/>
              </w:rPr>
            </w:pPr>
            <w:r w:rsidRPr="000767E8">
              <w:rPr>
                <w:rFonts w:ascii="Arial Narrow" w:hAnsi="Arial Narrow" w:cs="Arial Narrow"/>
                <w:b/>
                <w:bCs/>
                <w:sz w:val="16"/>
                <w:szCs w:val="16"/>
                <w:lang w:val="en-US"/>
              </w:rPr>
              <w:t>:</w:t>
            </w:r>
          </w:p>
        </w:tc>
        <w:tc>
          <w:tcPr>
            <w:tcW w:w="1171" w:type="dxa"/>
            <w:shd w:val="clear" w:color="auto" w:fill="auto"/>
          </w:tcPr>
          <w:p w14:paraId="34AAE253" w14:textId="0480A889" w:rsidR="00500F42" w:rsidRPr="000767E8" w:rsidRDefault="00500F42" w:rsidP="00BF4241">
            <w:pPr>
              <w:widowControl w:val="0"/>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1.</w:t>
            </w:r>
            <w:r w:rsidR="00CF6707">
              <w:rPr>
                <w:rFonts w:ascii="Arial Narrow" w:hAnsi="Arial Narrow" w:cs="Arial Narrow"/>
                <w:b/>
                <w:bCs/>
                <w:sz w:val="16"/>
                <w:szCs w:val="16"/>
                <w:lang w:val="en-US"/>
              </w:rPr>
              <w:t>250</w:t>
            </w:r>
            <w:r>
              <w:rPr>
                <w:rFonts w:ascii="Arial Narrow" w:hAnsi="Arial Narrow" w:cs="Arial Narrow"/>
                <w:b/>
                <w:bCs/>
                <w:sz w:val="16"/>
                <w:szCs w:val="16"/>
                <w:lang w:val="en-US"/>
              </w:rPr>
              <w:t>.</w:t>
            </w:r>
            <w:r w:rsidR="00CF6707">
              <w:rPr>
                <w:rFonts w:ascii="Arial Narrow" w:hAnsi="Arial Narrow" w:cs="Arial Narrow"/>
                <w:b/>
                <w:bCs/>
                <w:sz w:val="16"/>
                <w:szCs w:val="16"/>
                <w:lang w:val="en-US"/>
              </w:rPr>
              <w:t>000</w:t>
            </w:r>
            <w:r w:rsidRPr="000E58A2">
              <w:rPr>
                <w:rFonts w:ascii="Arial Narrow" w:hAnsi="Arial Narrow" w:cs="Arial Narrow"/>
                <w:b/>
                <w:bCs/>
                <w:sz w:val="16"/>
                <w:szCs w:val="16"/>
                <w:lang w:val="en-US"/>
              </w:rPr>
              <w:t>,00</w:t>
            </w:r>
          </w:p>
        </w:tc>
      </w:tr>
      <w:tr w:rsidR="00500F42" w:rsidRPr="000767E8" w14:paraId="46247754" w14:textId="77777777" w:rsidTr="00BF4241">
        <w:tc>
          <w:tcPr>
            <w:tcW w:w="4677" w:type="dxa"/>
            <w:shd w:val="clear" w:color="auto" w:fill="auto"/>
          </w:tcPr>
          <w:p w14:paraId="522D1C40" w14:textId="480EB0A0" w:rsidR="00500F42" w:rsidRPr="007B7856" w:rsidRDefault="00500F42" w:rsidP="00BF4241">
            <w:pPr>
              <w:widowControl w:val="0"/>
              <w:spacing w:line="240" w:lineRule="auto"/>
              <w:ind w:leftChars="100" w:left="240"/>
              <w:jc w:val="both"/>
              <w:rPr>
                <w:rFonts w:ascii="Arial Narrow" w:hAnsi="Arial Narrow" w:cs="Arial Narrow"/>
                <w:sz w:val="16"/>
                <w:szCs w:val="16"/>
                <w:lang w:val="en-US"/>
              </w:rPr>
            </w:pPr>
            <w:r>
              <w:rPr>
                <w:rFonts w:ascii="Arial Narrow" w:hAnsi="Arial Narrow" w:cs="Arial Narrow"/>
                <w:sz w:val="16"/>
                <w:szCs w:val="16"/>
                <w:lang w:val="en-US"/>
              </w:rPr>
              <w:t xml:space="preserve">Beban </w:t>
            </w:r>
            <w:proofErr w:type="spellStart"/>
            <w:r>
              <w:rPr>
                <w:rFonts w:ascii="Arial Narrow" w:hAnsi="Arial Narrow" w:cs="Arial Narrow"/>
                <w:sz w:val="16"/>
                <w:szCs w:val="16"/>
                <w:lang w:val="en-US"/>
              </w:rPr>
              <w:t>Penyusutan</w:t>
            </w:r>
            <w:proofErr w:type="spellEnd"/>
            <w:r>
              <w:rPr>
                <w:rFonts w:ascii="Arial Narrow" w:hAnsi="Arial Narrow" w:cs="Arial Narrow"/>
                <w:sz w:val="16"/>
                <w:szCs w:val="16"/>
                <w:lang w:val="en-US"/>
              </w:rPr>
              <w:t xml:space="preserve"> </w:t>
            </w:r>
            <w:r w:rsidR="00CF6707">
              <w:rPr>
                <w:rFonts w:ascii="Arial Narrow" w:hAnsi="Arial Narrow" w:cs="Arial Narrow"/>
                <w:sz w:val="16"/>
                <w:szCs w:val="16"/>
                <w:lang w:val="en-US"/>
              </w:rPr>
              <w:t>Printer</w:t>
            </w:r>
          </w:p>
        </w:tc>
        <w:tc>
          <w:tcPr>
            <w:tcW w:w="247" w:type="dxa"/>
            <w:shd w:val="clear" w:color="auto" w:fill="auto"/>
          </w:tcPr>
          <w:p w14:paraId="27A1A927" w14:textId="77777777" w:rsidR="00500F42" w:rsidRPr="00CF08D2" w:rsidRDefault="00500F42" w:rsidP="00BF4241">
            <w:pPr>
              <w:widowControl w:val="0"/>
              <w:spacing w:line="240" w:lineRule="auto"/>
              <w:jc w:val="both"/>
              <w:rPr>
                <w:rFonts w:ascii="Arial Narrow" w:hAnsi="Arial Narrow" w:cs="Arial Narrow"/>
                <w:sz w:val="16"/>
                <w:szCs w:val="16"/>
                <w:lang w:val="en-US"/>
              </w:rPr>
            </w:pPr>
            <w:r>
              <w:rPr>
                <w:rFonts w:ascii="Arial Narrow" w:hAnsi="Arial Narrow" w:cs="Arial Narrow"/>
                <w:sz w:val="16"/>
                <w:szCs w:val="16"/>
                <w:lang w:val="en-US"/>
              </w:rPr>
              <w:t>:</w:t>
            </w:r>
          </w:p>
        </w:tc>
        <w:tc>
          <w:tcPr>
            <w:tcW w:w="1171" w:type="dxa"/>
            <w:shd w:val="clear" w:color="auto" w:fill="auto"/>
          </w:tcPr>
          <w:p w14:paraId="7FE31834" w14:textId="17D77EA4" w:rsidR="00500F42" w:rsidRPr="000E58A2" w:rsidRDefault="00500F42" w:rsidP="00BF4241">
            <w:pPr>
              <w:widowControl w:val="0"/>
              <w:spacing w:line="240" w:lineRule="auto"/>
              <w:jc w:val="right"/>
              <w:rPr>
                <w:rFonts w:ascii="Arial Narrow" w:hAnsi="Arial Narrow" w:cs="Arial Narrow"/>
                <w:sz w:val="16"/>
                <w:szCs w:val="16"/>
                <w:lang w:val="en-US"/>
              </w:rPr>
            </w:pPr>
            <w:r>
              <w:rPr>
                <w:rFonts w:ascii="Arial Narrow" w:hAnsi="Arial Narrow" w:cs="Arial Narrow"/>
                <w:sz w:val="16"/>
                <w:szCs w:val="16"/>
                <w:lang w:val="en-US"/>
              </w:rPr>
              <w:t>1.</w:t>
            </w:r>
            <w:r w:rsidR="00CF6707">
              <w:rPr>
                <w:rFonts w:ascii="Arial Narrow" w:hAnsi="Arial Narrow" w:cs="Arial Narrow"/>
                <w:sz w:val="16"/>
                <w:szCs w:val="16"/>
                <w:lang w:val="en-US"/>
              </w:rPr>
              <w:t>250</w:t>
            </w:r>
            <w:r>
              <w:rPr>
                <w:rFonts w:ascii="Arial Narrow" w:hAnsi="Arial Narrow" w:cs="Arial Narrow"/>
                <w:sz w:val="16"/>
                <w:szCs w:val="16"/>
                <w:lang w:val="en-US"/>
              </w:rPr>
              <w:t>.</w:t>
            </w:r>
            <w:r w:rsidR="00CF6707">
              <w:rPr>
                <w:rFonts w:ascii="Arial Narrow" w:hAnsi="Arial Narrow" w:cs="Arial Narrow"/>
                <w:sz w:val="16"/>
                <w:szCs w:val="16"/>
                <w:lang w:val="en-US"/>
              </w:rPr>
              <w:t>000</w:t>
            </w:r>
            <w:r w:rsidRPr="000E58A2">
              <w:rPr>
                <w:rFonts w:ascii="Arial Narrow" w:hAnsi="Arial Narrow" w:cs="Arial Narrow"/>
                <w:sz w:val="16"/>
                <w:szCs w:val="16"/>
                <w:lang w:val="en-US"/>
              </w:rPr>
              <w:t>,00</w:t>
            </w:r>
          </w:p>
        </w:tc>
      </w:tr>
      <w:tr w:rsidR="00500F42" w:rsidRPr="000767E8" w14:paraId="39D6969A" w14:textId="77777777" w:rsidTr="00BF4241">
        <w:trPr>
          <w:trHeight w:val="173"/>
        </w:trPr>
        <w:tc>
          <w:tcPr>
            <w:tcW w:w="4677" w:type="dxa"/>
            <w:shd w:val="clear" w:color="auto" w:fill="auto"/>
          </w:tcPr>
          <w:p w14:paraId="0002B5D9" w14:textId="77777777" w:rsidR="00500F42" w:rsidRPr="000767E8" w:rsidRDefault="00500F42" w:rsidP="00BF4241">
            <w:pPr>
              <w:widowControl w:val="0"/>
              <w:spacing w:line="240" w:lineRule="auto"/>
              <w:ind w:leftChars="100" w:left="240"/>
              <w:jc w:val="both"/>
              <w:rPr>
                <w:rFonts w:ascii="Arial Narrow" w:hAnsi="Arial Narrow"/>
                <w:sz w:val="16"/>
                <w:szCs w:val="16"/>
              </w:rPr>
            </w:pPr>
          </w:p>
        </w:tc>
        <w:tc>
          <w:tcPr>
            <w:tcW w:w="247" w:type="dxa"/>
            <w:shd w:val="clear" w:color="auto" w:fill="auto"/>
          </w:tcPr>
          <w:p w14:paraId="030701A1" w14:textId="77777777" w:rsidR="00500F42" w:rsidRPr="000767E8" w:rsidRDefault="00500F42" w:rsidP="00BF4241">
            <w:pPr>
              <w:widowControl w:val="0"/>
              <w:spacing w:line="240" w:lineRule="auto"/>
              <w:jc w:val="both"/>
              <w:rPr>
                <w:rFonts w:ascii="Arial Narrow" w:hAnsi="Arial Narrow"/>
                <w:sz w:val="16"/>
                <w:szCs w:val="16"/>
              </w:rPr>
            </w:pPr>
          </w:p>
        </w:tc>
        <w:tc>
          <w:tcPr>
            <w:tcW w:w="1171" w:type="dxa"/>
            <w:shd w:val="clear" w:color="auto" w:fill="auto"/>
          </w:tcPr>
          <w:p w14:paraId="3ED62F05" w14:textId="77777777" w:rsidR="00500F42" w:rsidRPr="000767E8" w:rsidRDefault="00500F42" w:rsidP="00BF4241">
            <w:pPr>
              <w:widowControl w:val="0"/>
              <w:spacing w:line="240" w:lineRule="auto"/>
              <w:jc w:val="right"/>
              <w:rPr>
                <w:rFonts w:ascii="Arial Narrow" w:hAnsi="Arial Narrow" w:cs="Arial Narrow"/>
                <w:sz w:val="16"/>
                <w:szCs w:val="16"/>
                <w:lang w:val="en-US"/>
              </w:rPr>
            </w:pPr>
          </w:p>
        </w:tc>
      </w:tr>
      <w:tr w:rsidR="00500F42" w:rsidRPr="000767E8" w14:paraId="45F8B8B3" w14:textId="77777777" w:rsidTr="00BF4241">
        <w:tc>
          <w:tcPr>
            <w:tcW w:w="4677" w:type="dxa"/>
            <w:shd w:val="clear" w:color="auto" w:fill="auto"/>
          </w:tcPr>
          <w:p w14:paraId="785C63C4" w14:textId="0AFDFF50" w:rsidR="00500F42" w:rsidRPr="000767E8" w:rsidRDefault="00500F42" w:rsidP="00BF4241">
            <w:pPr>
              <w:widowControl w:val="0"/>
              <w:spacing w:line="240" w:lineRule="auto"/>
              <w:jc w:val="both"/>
              <w:rPr>
                <w:rFonts w:ascii="Arial Narrow" w:hAnsi="Arial Narrow" w:cs="Arial Narrow"/>
                <w:b/>
                <w:bCs/>
                <w:sz w:val="16"/>
                <w:szCs w:val="16"/>
                <w:lang w:val="en-US"/>
              </w:rPr>
            </w:pPr>
            <w:proofErr w:type="spellStart"/>
            <w:r w:rsidRPr="000767E8">
              <w:rPr>
                <w:rFonts w:ascii="Arial Narrow" w:hAnsi="Arial Narrow" w:cs="Arial Narrow"/>
                <w:b/>
                <w:bCs/>
                <w:sz w:val="16"/>
                <w:szCs w:val="16"/>
                <w:lang w:val="en-US"/>
              </w:rPr>
              <w:t>Saldo</w:t>
            </w:r>
            <w:proofErr w:type="spellEnd"/>
            <w:r w:rsidRPr="000767E8">
              <w:rPr>
                <w:rFonts w:ascii="Arial Narrow" w:hAnsi="Arial Narrow" w:cs="Arial Narrow"/>
                <w:b/>
                <w:bCs/>
                <w:sz w:val="16"/>
                <w:szCs w:val="16"/>
                <w:lang w:val="en-US"/>
              </w:rPr>
              <w:t xml:space="preserve"> Akhir </w:t>
            </w:r>
            <w:proofErr w:type="spellStart"/>
            <w:r w:rsidRPr="000E58A2">
              <w:rPr>
                <w:rFonts w:ascii="Arial Narrow" w:hAnsi="Arial Narrow" w:cs="Arial Narrow"/>
                <w:b/>
                <w:bCs/>
                <w:sz w:val="16"/>
                <w:szCs w:val="16"/>
                <w:lang w:val="en-US"/>
              </w:rPr>
              <w:t>Akumulasi</w:t>
            </w:r>
            <w:proofErr w:type="spellEnd"/>
            <w:r w:rsidRPr="000E58A2">
              <w:rPr>
                <w:rFonts w:ascii="Arial Narrow" w:hAnsi="Arial Narrow" w:cs="Arial Narrow"/>
                <w:b/>
                <w:bCs/>
                <w:sz w:val="16"/>
                <w:szCs w:val="16"/>
                <w:lang w:val="en-US"/>
              </w:rPr>
              <w:t xml:space="preserve"> </w:t>
            </w:r>
            <w:proofErr w:type="spellStart"/>
            <w:r w:rsidRPr="000E58A2">
              <w:rPr>
                <w:rFonts w:ascii="Arial Narrow" w:hAnsi="Arial Narrow" w:cs="Arial Narrow"/>
                <w:b/>
                <w:bCs/>
                <w:sz w:val="16"/>
                <w:szCs w:val="16"/>
                <w:lang w:val="en-US"/>
              </w:rPr>
              <w:t>Penyusutan</w:t>
            </w:r>
            <w:proofErr w:type="spellEnd"/>
            <w:r>
              <w:rPr>
                <w:rFonts w:ascii="Arial Narrow" w:hAnsi="Arial Narrow" w:cs="Arial Narrow"/>
                <w:b/>
                <w:bCs/>
                <w:sz w:val="16"/>
                <w:szCs w:val="16"/>
                <w:lang w:val="en-US"/>
              </w:rPr>
              <w:t xml:space="preserve"> </w:t>
            </w:r>
            <w:proofErr w:type="spellStart"/>
            <w:r>
              <w:rPr>
                <w:rFonts w:ascii="Arial Narrow" w:hAnsi="Arial Narrow" w:cs="Arial Narrow"/>
                <w:b/>
                <w:bCs/>
                <w:sz w:val="16"/>
                <w:szCs w:val="16"/>
                <w:lang w:val="en-US"/>
              </w:rPr>
              <w:t>Komputer</w:t>
            </w:r>
            <w:proofErr w:type="spellEnd"/>
            <w:r>
              <w:rPr>
                <w:rFonts w:ascii="Arial Narrow" w:hAnsi="Arial Narrow" w:cs="Arial Narrow"/>
                <w:b/>
                <w:bCs/>
                <w:sz w:val="16"/>
                <w:szCs w:val="16"/>
                <w:lang w:val="en-US"/>
              </w:rPr>
              <w:t xml:space="preserve"> Unit-</w:t>
            </w:r>
            <w:proofErr w:type="spellStart"/>
            <w:r w:rsidR="00CF6707">
              <w:rPr>
                <w:rFonts w:ascii="Arial Narrow" w:hAnsi="Arial Narrow" w:cs="Arial Narrow"/>
                <w:b/>
                <w:bCs/>
                <w:sz w:val="16"/>
                <w:szCs w:val="16"/>
                <w:lang w:val="en-US"/>
              </w:rPr>
              <w:t>Peralatan</w:t>
            </w:r>
            <w:proofErr w:type="spellEnd"/>
            <w:r w:rsidR="00CF6707">
              <w:rPr>
                <w:rFonts w:ascii="Arial Narrow" w:hAnsi="Arial Narrow" w:cs="Arial Narrow"/>
                <w:b/>
                <w:bCs/>
                <w:sz w:val="16"/>
                <w:szCs w:val="16"/>
                <w:lang w:val="en-US"/>
              </w:rPr>
              <w:t xml:space="preserve"> </w:t>
            </w:r>
            <w:r>
              <w:rPr>
                <w:rFonts w:ascii="Arial Narrow" w:hAnsi="Arial Narrow" w:cs="Arial Narrow"/>
                <w:b/>
                <w:bCs/>
                <w:sz w:val="16"/>
                <w:szCs w:val="16"/>
                <w:lang w:val="en-US"/>
              </w:rPr>
              <w:t xml:space="preserve">Personal </w:t>
            </w:r>
            <w:proofErr w:type="spellStart"/>
            <w:r>
              <w:rPr>
                <w:rFonts w:ascii="Arial Narrow" w:hAnsi="Arial Narrow" w:cs="Arial Narrow"/>
                <w:b/>
                <w:bCs/>
                <w:sz w:val="16"/>
                <w:szCs w:val="16"/>
                <w:lang w:val="en-US"/>
              </w:rPr>
              <w:t>Komputer</w:t>
            </w:r>
            <w:proofErr w:type="spellEnd"/>
          </w:p>
        </w:tc>
        <w:tc>
          <w:tcPr>
            <w:tcW w:w="247" w:type="dxa"/>
            <w:shd w:val="clear" w:color="auto" w:fill="auto"/>
          </w:tcPr>
          <w:p w14:paraId="0B6C3D88" w14:textId="77777777" w:rsidR="00500F42" w:rsidRPr="000767E8" w:rsidRDefault="00500F42" w:rsidP="00BF4241">
            <w:pPr>
              <w:widowControl w:val="0"/>
              <w:spacing w:line="240" w:lineRule="auto"/>
              <w:jc w:val="both"/>
              <w:rPr>
                <w:rFonts w:ascii="Arial Narrow" w:hAnsi="Arial Narrow" w:cs="Arial Narrow"/>
                <w:b/>
                <w:bCs/>
                <w:sz w:val="16"/>
                <w:szCs w:val="16"/>
                <w:lang w:val="en-US"/>
              </w:rPr>
            </w:pPr>
            <w:r w:rsidRPr="000767E8">
              <w:rPr>
                <w:rFonts w:ascii="Arial Narrow" w:hAnsi="Arial Narrow" w:cs="Arial Narrow"/>
                <w:b/>
                <w:bCs/>
                <w:sz w:val="16"/>
                <w:szCs w:val="16"/>
                <w:lang w:val="en-US"/>
              </w:rPr>
              <w:t>:</w:t>
            </w:r>
          </w:p>
        </w:tc>
        <w:tc>
          <w:tcPr>
            <w:tcW w:w="1171" w:type="dxa"/>
            <w:shd w:val="clear" w:color="auto" w:fill="auto"/>
          </w:tcPr>
          <w:p w14:paraId="52815077" w14:textId="596AC022" w:rsidR="00500F42" w:rsidRPr="000767E8" w:rsidRDefault="00500F42" w:rsidP="00BF4241">
            <w:pPr>
              <w:widowControl w:val="0"/>
              <w:spacing w:line="240" w:lineRule="auto"/>
              <w:jc w:val="right"/>
              <w:rPr>
                <w:rFonts w:ascii="Arial Narrow" w:hAnsi="Arial Narrow" w:cs="Arial Narrow"/>
                <w:b/>
                <w:bCs/>
                <w:sz w:val="16"/>
                <w:szCs w:val="16"/>
                <w:lang w:val="en-US"/>
              </w:rPr>
            </w:pPr>
            <w:r w:rsidRPr="000E58A2">
              <w:rPr>
                <w:rFonts w:ascii="Arial Narrow" w:hAnsi="Arial Narrow" w:cs="Arial Narrow"/>
                <w:b/>
                <w:bCs/>
                <w:sz w:val="16"/>
                <w:szCs w:val="16"/>
                <w:lang w:val="en-US"/>
              </w:rPr>
              <w:t>(</w:t>
            </w:r>
            <w:r w:rsidR="00CF6707">
              <w:rPr>
                <w:rFonts w:ascii="Arial Narrow" w:hAnsi="Arial Narrow" w:cs="Arial Narrow"/>
                <w:b/>
                <w:bCs/>
                <w:sz w:val="16"/>
                <w:szCs w:val="16"/>
                <w:lang w:val="en-US"/>
              </w:rPr>
              <w:t>6.798.100</w:t>
            </w:r>
            <w:r w:rsidRPr="000E58A2">
              <w:rPr>
                <w:rFonts w:ascii="Arial Narrow" w:hAnsi="Arial Narrow" w:cs="Arial Narrow"/>
                <w:b/>
                <w:bCs/>
                <w:sz w:val="16"/>
                <w:szCs w:val="16"/>
                <w:lang w:val="en-US"/>
              </w:rPr>
              <w:t>,00)</w:t>
            </w:r>
          </w:p>
        </w:tc>
      </w:tr>
    </w:tbl>
    <w:p w14:paraId="11C72313" w14:textId="77777777" w:rsidR="00500F42" w:rsidRDefault="00500F42" w:rsidP="00500F42">
      <w:pPr>
        <w:pStyle w:val="ListParagraph"/>
        <w:ind w:left="3402"/>
        <w:jc w:val="both"/>
      </w:pPr>
    </w:p>
    <w:p w14:paraId="279A370B" w14:textId="2A3B1A67" w:rsidR="00336107" w:rsidRDefault="00CF6707" w:rsidP="00C07051">
      <w:pPr>
        <w:pStyle w:val="ListParagraph"/>
        <w:numPr>
          <w:ilvl w:val="0"/>
          <w:numId w:val="69"/>
        </w:numPr>
        <w:ind w:left="3402" w:hanging="425"/>
        <w:jc w:val="both"/>
      </w:pPr>
      <w:proofErr w:type="spellStart"/>
      <w:r>
        <w:t>Mutasi</w:t>
      </w:r>
      <w:proofErr w:type="spellEnd"/>
      <w:r w:rsidR="00743280" w:rsidRPr="00743280">
        <w:t xml:space="preserve"> </w:t>
      </w:r>
      <w:proofErr w:type="spellStart"/>
      <w:r w:rsidR="00743280">
        <w:t>debet</w:t>
      </w:r>
      <w:proofErr w:type="spellEnd"/>
      <w:r w:rsidR="00743280">
        <w:t xml:space="preserve"> </w:t>
      </w:r>
      <w:proofErr w:type="spellStart"/>
      <w:r w:rsidR="00743280" w:rsidRPr="00743280">
        <w:t>saldo</w:t>
      </w:r>
      <w:proofErr w:type="spellEnd"/>
      <w:r w:rsidR="00743280" w:rsidRPr="00743280">
        <w:t xml:space="preserve"> </w:t>
      </w:r>
      <w:proofErr w:type="spellStart"/>
      <w:r w:rsidR="00743280" w:rsidRPr="00743280">
        <w:t>Akumulasi</w:t>
      </w:r>
      <w:proofErr w:type="spellEnd"/>
      <w:r w:rsidR="00743280" w:rsidRPr="00743280">
        <w:t xml:space="preserve"> </w:t>
      </w:r>
      <w:proofErr w:type="spellStart"/>
      <w:r w:rsidR="00743280" w:rsidRPr="00743280">
        <w:t>Penyusutan</w:t>
      </w:r>
      <w:proofErr w:type="spellEnd"/>
      <w:r w:rsidR="00743280" w:rsidRPr="00743280">
        <w:t xml:space="preserve"> </w:t>
      </w:r>
      <w:proofErr w:type="spellStart"/>
      <w:r>
        <w:t>Komputer</w:t>
      </w:r>
      <w:proofErr w:type="spellEnd"/>
      <w:r>
        <w:t xml:space="preserve"> Unit</w:t>
      </w:r>
      <w:r w:rsidR="00743280" w:rsidRPr="00743280">
        <w:t>-</w:t>
      </w:r>
      <w:proofErr w:type="spellStart"/>
      <w:r>
        <w:t>Peralatan</w:t>
      </w:r>
      <w:proofErr w:type="spellEnd"/>
      <w:r>
        <w:t xml:space="preserve"> </w:t>
      </w:r>
      <w:proofErr w:type="spellStart"/>
      <w:r>
        <w:t>Jaringan</w:t>
      </w:r>
      <w:proofErr w:type="spellEnd"/>
      <w:r w:rsidR="00743280">
        <w:t xml:space="preserve"> </w:t>
      </w:r>
      <w:proofErr w:type="spellStart"/>
      <w:r w:rsidR="00743280">
        <w:t>sebesar</w:t>
      </w:r>
      <w:proofErr w:type="spellEnd"/>
      <w:r w:rsidR="00743280">
        <w:t xml:space="preserve"> Rp</w:t>
      </w:r>
      <w:r>
        <w:t>8.558.000</w:t>
      </w:r>
      <w:r w:rsidR="00743280" w:rsidRPr="00743280">
        <w:t>,00</w:t>
      </w:r>
      <w:r w:rsidR="00743280">
        <w:t xml:space="preserve"> </w:t>
      </w:r>
      <w:proofErr w:type="spellStart"/>
      <w:r w:rsidR="00B0345D" w:rsidRPr="00124A31">
        <w:t>merupakan</w:t>
      </w:r>
      <w:proofErr w:type="spellEnd"/>
      <w:r w:rsidR="00B0345D" w:rsidRPr="00124A31">
        <w:t xml:space="preserve"> </w:t>
      </w:r>
      <w:proofErr w:type="spellStart"/>
      <w:r w:rsidR="00B0345D" w:rsidRPr="00124A31">
        <w:t>koreksi</w:t>
      </w:r>
      <w:proofErr w:type="spellEnd"/>
      <w:r w:rsidR="00B0345D" w:rsidRPr="00124A31">
        <w:t xml:space="preserve"> </w:t>
      </w:r>
      <w:proofErr w:type="spellStart"/>
      <w:r w:rsidR="00B0345D" w:rsidRPr="00124A31">
        <w:t>hasil</w:t>
      </w:r>
      <w:proofErr w:type="spellEnd"/>
      <w:r w:rsidR="00B0345D" w:rsidRPr="00124A31">
        <w:t xml:space="preserve"> </w:t>
      </w:r>
      <w:proofErr w:type="spellStart"/>
      <w:r w:rsidR="00B0345D" w:rsidRPr="00124A31">
        <w:t>inventarisasi</w:t>
      </w:r>
      <w:proofErr w:type="spellEnd"/>
      <w:r w:rsidR="00B0345D" w:rsidRPr="00124A31">
        <w:t xml:space="preserve"> BMD TA 2024 (</w:t>
      </w:r>
      <w:proofErr w:type="spellStart"/>
      <w:r w:rsidR="00B0345D" w:rsidRPr="00124A31">
        <w:t>Reklasifikasi</w:t>
      </w:r>
      <w:proofErr w:type="spellEnd"/>
      <w:r w:rsidR="00B0345D" w:rsidRPr="00124A31">
        <w:t xml:space="preserve"> </w:t>
      </w:r>
      <w:proofErr w:type="spellStart"/>
      <w:r w:rsidR="00B0345D" w:rsidRPr="00124A31">
        <w:t>Peralatan</w:t>
      </w:r>
      <w:proofErr w:type="spellEnd"/>
      <w:r w:rsidR="00B0345D" w:rsidRPr="00124A31">
        <w:t xml:space="preserve"> </w:t>
      </w:r>
      <w:proofErr w:type="spellStart"/>
      <w:r w:rsidR="00CE2EAE">
        <w:t>Jaringan</w:t>
      </w:r>
      <w:proofErr w:type="spellEnd"/>
      <w:r w:rsidR="00B0345D" w:rsidRPr="00124A31">
        <w:t xml:space="preserve"> </w:t>
      </w:r>
      <w:proofErr w:type="spellStart"/>
      <w:r w:rsidR="00B0345D" w:rsidRPr="00124A31">
        <w:t>ke</w:t>
      </w:r>
      <w:proofErr w:type="spellEnd"/>
      <w:r w:rsidR="00B0345D" w:rsidRPr="00124A31">
        <w:t xml:space="preserve"> </w:t>
      </w:r>
      <w:proofErr w:type="spellStart"/>
      <w:r w:rsidR="00B0345D" w:rsidRPr="00124A31">
        <w:t>Aset</w:t>
      </w:r>
      <w:proofErr w:type="spellEnd"/>
      <w:r w:rsidR="00B0345D" w:rsidRPr="00124A31">
        <w:t xml:space="preserve"> Lain-lain) </w:t>
      </w:r>
      <w:r w:rsidR="00B0345D">
        <w:sym w:font="Wingdings" w:char="F0E0"/>
      </w:r>
      <w:r w:rsidR="00B0345D" w:rsidRPr="00124A31">
        <w:t xml:space="preserve"> </w:t>
      </w:r>
      <w:proofErr w:type="spellStart"/>
      <w:r w:rsidR="00C7550F" w:rsidRPr="00C7550F">
        <w:t>Akumulasi</w:t>
      </w:r>
      <w:proofErr w:type="spellEnd"/>
      <w:r w:rsidR="00C7550F" w:rsidRPr="00C7550F">
        <w:t xml:space="preserve"> </w:t>
      </w:r>
      <w:proofErr w:type="spellStart"/>
      <w:r w:rsidR="00C7550F" w:rsidRPr="00C7550F">
        <w:t>Penyusutan</w:t>
      </w:r>
      <w:proofErr w:type="spellEnd"/>
      <w:r w:rsidR="00C7550F" w:rsidRPr="00C7550F">
        <w:t xml:space="preserve"> </w:t>
      </w:r>
      <w:proofErr w:type="spellStart"/>
      <w:r w:rsidR="00C7550F" w:rsidRPr="00C7550F">
        <w:t>Aset</w:t>
      </w:r>
      <w:proofErr w:type="spellEnd"/>
      <w:r w:rsidR="00C7550F" w:rsidRPr="00C7550F">
        <w:t xml:space="preserve"> Lain-Lain-</w:t>
      </w:r>
      <w:proofErr w:type="spellStart"/>
      <w:r w:rsidR="00C7550F" w:rsidRPr="00C7550F">
        <w:t>Aset</w:t>
      </w:r>
      <w:proofErr w:type="spellEnd"/>
      <w:r w:rsidR="00C7550F" w:rsidRPr="00C7550F">
        <w:t xml:space="preserve"> </w:t>
      </w:r>
      <w:proofErr w:type="spellStart"/>
      <w:r w:rsidR="00C7550F" w:rsidRPr="00C7550F">
        <w:t>Rusak</w:t>
      </w:r>
      <w:proofErr w:type="spellEnd"/>
      <w:r w:rsidR="00C7550F" w:rsidRPr="00C7550F">
        <w:t xml:space="preserve"> </w:t>
      </w:r>
      <w:proofErr w:type="spellStart"/>
      <w:r w:rsidR="00C7550F" w:rsidRPr="00C7550F">
        <w:t>Berat</w:t>
      </w:r>
      <w:proofErr w:type="spellEnd"/>
      <w:r w:rsidR="00C7550F" w:rsidRPr="00C7550F">
        <w:t>/</w:t>
      </w:r>
      <w:proofErr w:type="spellStart"/>
      <w:r w:rsidR="00C7550F" w:rsidRPr="00C7550F">
        <w:t>Usang</w:t>
      </w:r>
      <w:proofErr w:type="spellEnd"/>
      <w:r w:rsidR="00B0345D" w:rsidRPr="00124A31">
        <w:t>;</w:t>
      </w:r>
    </w:p>
    <w:p w14:paraId="011B5E3F" w14:textId="0E2C72A1" w:rsidR="00E65811" w:rsidRPr="00E65811" w:rsidRDefault="00E65811" w:rsidP="002C46AC">
      <w:pPr>
        <w:pStyle w:val="ListParagraph"/>
        <w:numPr>
          <w:ilvl w:val="0"/>
          <w:numId w:val="40"/>
        </w:numPr>
        <w:ind w:left="2977" w:hanging="425"/>
        <w:jc w:val="both"/>
      </w:pPr>
      <w:proofErr w:type="spellStart"/>
      <w:r w:rsidRPr="00E65811">
        <w:t>Tabel</w:t>
      </w:r>
      <w:proofErr w:type="spellEnd"/>
      <w:r w:rsidRPr="00E65811">
        <w:t xml:space="preserve"> III.1</w:t>
      </w:r>
      <w:r w:rsidR="00CE2EAE">
        <w:t>6</w:t>
      </w:r>
      <w:r w:rsidRPr="00E65811">
        <w:t xml:space="preserve"> di </w:t>
      </w:r>
      <w:proofErr w:type="spellStart"/>
      <w:r w:rsidRPr="00E65811">
        <w:t>atas</w:t>
      </w:r>
      <w:proofErr w:type="spellEnd"/>
      <w:r w:rsidRPr="00E65811">
        <w:t xml:space="preserve"> </w:t>
      </w:r>
      <w:proofErr w:type="spellStart"/>
      <w:r w:rsidRPr="00E65811">
        <w:t>menunjukkan</w:t>
      </w:r>
      <w:proofErr w:type="spellEnd"/>
      <w:r w:rsidRPr="00E65811">
        <w:t xml:space="preserve"> </w:t>
      </w:r>
      <w:proofErr w:type="spellStart"/>
      <w:r w:rsidRPr="00E65811">
        <w:t>saldo</w:t>
      </w:r>
      <w:proofErr w:type="spellEnd"/>
      <w:r w:rsidRPr="00E65811">
        <w:t xml:space="preserve"> </w:t>
      </w:r>
      <w:proofErr w:type="spellStart"/>
      <w:r w:rsidRPr="00E65811">
        <w:t>Akumulasi</w:t>
      </w:r>
      <w:proofErr w:type="spellEnd"/>
      <w:r w:rsidRPr="00E65811">
        <w:t xml:space="preserve"> </w:t>
      </w:r>
      <w:proofErr w:type="spellStart"/>
      <w:r w:rsidRPr="00E65811">
        <w:t>Penyusutan</w:t>
      </w:r>
      <w:proofErr w:type="spellEnd"/>
      <w:r w:rsidRPr="00E65811">
        <w:t xml:space="preserve"> </w:t>
      </w:r>
      <w:proofErr w:type="spellStart"/>
      <w:r w:rsidRPr="00E65811">
        <w:t>Aset</w:t>
      </w:r>
      <w:proofErr w:type="spellEnd"/>
      <w:r w:rsidRPr="00E65811">
        <w:t xml:space="preserve"> </w:t>
      </w:r>
      <w:proofErr w:type="spellStart"/>
      <w:r w:rsidRPr="00E65811">
        <w:t>Tetap</w:t>
      </w:r>
      <w:proofErr w:type="spellEnd"/>
      <w:r w:rsidRPr="00E65811">
        <w:t xml:space="preserve"> </w:t>
      </w:r>
      <w:proofErr w:type="spellStart"/>
      <w:r w:rsidRPr="00E65811">
        <w:t>Lainnya</w:t>
      </w:r>
      <w:proofErr w:type="spellEnd"/>
      <w:r w:rsidRPr="00E65811">
        <w:t xml:space="preserve"> per 31 </w:t>
      </w:r>
      <w:proofErr w:type="spellStart"/>
      <w:r w:rsidRPr="00E65811">
        <w:t>Desember</w:t>
      </w:r>
      <w:proofErr w:type="spellEnd"/>
      <w:r w:rsidRPr="00E65811">
        <w:t xml:space="preserve"> 2024 </w:t>
      </w:r>
      <w:proofErr w:type="spellStart"/>
      <w:r w:rsidRPr="00E65811">
        <w:t>sebesar</w:t>
      </w:r>
      <w:proofErr w:type="spellEnd"/>
      <w:r w:rsidRPr="00E65811">
        <w:t xml:space="preserve"> (</w:t>
      </w:r>
      <w:r>
        <w:t>Rp</w:t>
      </w:r>
      <w:r w:rsidR="00CE2EAE">
        <w:t>222.775.072</w:t>
      </w:r>
      <w:r w:rsidRPr="00E65811">
        <w:t>,00)</w:t>
      </w:r>
      <w:r>
        <w:t xml:space="preserve"> </w:t>
      </w:r>
      <w:proofErr w:type="spellStart"/>
      <w:r w:rsidR="00CE2EAE">
        <w:t>mengalami</w:t>
      </w:r>
      <w:proofErr w:type="spellEnd"/>
      <w:r w:rsidR="00CE2EAE">
        <w:t xml:space="preserve"> </w:t>
      </w:r>
      <w:proofErr w:type="spellStart"/>
      <w:r w:rsidR="00CE2EAE">
        <w:t>kenaikan</w:t>
      </w:r>
      <w:proofErr w:type="spellEnd"/>
      <w:r>
        <w:t xml:space="preserve"> </w:t>
      </w:r>
      <w:proofErr w:type="spellStart"/>
      <w:r w:rsidRPr="00E65811">
        <w:t>dibandingkan</w:t>
      </w:r>
      <w:proofErr w:type="spellEnd"/>
      <w:r w:rsidRPr="00E65811">
        <w:t xml:space="preserve"> </w:t>
      </w:r>
      <w:proofErr w:type="spellStart"/>
      <w:r w:rsidRPr="00E65811">
        <w:t>dengan</w:t>
      </w:r>
      <w:proofErr w:type="spellEnd"/>
      <w:r w:rsidRPr="00E65811">
        <w:t xml:space="preserve"> </w:t>
      </w:r>
      <w:proofErr w:type="spellStart"/>
      <w:r w:rsidRPr="00E65811">
        <w:t>saldo</w:t>
      </w:r>
      <w:proofErr w:type="spellEnd"/>
      <w:r w:rsidRPr="00E65811">
        <w:t xml:space="preserve"> per 31 </w:t>
      </w:r>
      <w:proofErr w:type="spellStart"/>
      <w:r w:rsidRPr="00E65811">
        <w:t>Desember</w:t>
      </w:r>
      <w:proofErr w:type="spellEnd"/>
      <w:r w:rsidRPr="00E65811">
        <w:t xml:space="preserve"> 2023 </w:t>
      </w:r>
      <w:proofErr w:type="spellStart"/>
      <w:r w:rsidRPr="00E65811">
        <w:t>sebesar</w:t>
      </w:r>
      <w:proofErr w:type="spellEnd"/>
      <w:r>
        <w:t xml:space="preserve"> </w:t>
      </w:r>
      <w:r w:rsidRPr="00E65811">
        <w:t>(</w:t>
      </w:r>
      <w:r>
        <w:t>Rp</w:t>
      </w:r>
      <w:r w:rsidR="00CE2EAE">
        <w:t>498.297.500</w:t>
      </w:r>
      <w:r w:rsidRPr="00E65811">
        <w:t>,00)</w:t>
      </w:r>
      <w:r>
        <w:t xml:space="preserve"> yang </w:t>
      </w:r>
      <w:proofErr w:type="spellStart"/>
      <w:r>
        <w:t>merupakan</w:t>
      </w:r>
      <w:proofErr w:type="spellEnd"/>
      <w:r>
        <w:t xml:space="preserve"> </w:t>
      </w:r>
      <w:proofErr w:type="spellStart"/>
      <w:r>
        <w:t>saldo</w:t>
      </w:r>
      <w:proofErr w:type="spellEnd"/>
      <w:r>
        <w:t xml:space="preserve"> </w:t>
      </w:r>
      <w:proofErr w:type="spellStart"/>
      <w:r w:rsidRPr="00E65811">
        <w:t>Akumulasi</w:t>
      </w:r>
      <w:proofErr w:type="spellEnd"/>
      <w:r w:rsidRPr="00E65811">
        <w:t xml:space="preserve"> </w:t>
      </w:r>
      <w:proofErr w:type="spellStart"/>
      <w:r w:rsidRPr="00E65811">
        <w:t>Penyusutan</w:t>
      </w:r>
      <w:proofErr w:type="spellEnd"/>
      <w:r w:rsidRPr="00E65811">
        <w:t xml:space="preserve"> </w:t>
      </w:r>
      <w:proofErr w:type="spellStart"/>
      <w:r w:rsidRPr="00E65811">
        <w:t>Barang</w:t>
      </w:r>
      <w:proofErr w:type="spellEnd"/>
      <w:r w:rsidRPr="00E65811">
        <w:t xml:space="preserve"> </w:t>
      </w:r>
      <w:proofErr w:type="spellStart"/>
      <w:r w:rsidRPr="00E65811">
        <w:t>Bercorak</w:t>
      </w:r>
      <w:proofErr w:type="spellEnd"/>
      <w:r w:rsidRPr="00E65811">
        <w:t xml:space="preserve"> </w:t>
      </w:r>
      <w:proofErr w:type="spellStart"/>
      <w:r w:rsidRPr="00E65811">
        <w:t>Kesenian</w:t>
      </w:r>
      <w:proofErr w:type="spellEnd"/>
      <w:r w:rsidRPr="00E65811">
        <w:t>/</w:t>
      </w:r>
      <w:proofErr w:type="spellStart"/>
      <w:r w:rsidRPr="00E65811">
        <w:t>Kebudayaan</w:t>
      </w:r>
      <w:proofErr w:type="spellEnd"/>
      <w:r w:rsidRPr="00E65811">
        <w:t>/</w:t>
      </w:r>
      <w:proofErr w:type="spellStart"/>
      <w:r w:rsidRPr="00E65811">
        <w:t>Olahraga</w:t>
      </w:r>
      <w:proofErr w:type="spellEnd"/>
      <w:r>
        <w:t xml:space="preserve"> - </w:t>
      </w:r>
      <w:proofErr w:type="spellStart"/>
      <w:r w:rsidRPr="00E65811">
        <w:t>Akumulasi</w:t>
      </w:r>
      <w:proofErr w:type="spellEnd"/>
      <w:r w:rsidRPr="00E65811">
        <w:t xml:space="preserve"> </w:t>
      </w:r>
      <w:proofErr w:type="spellStart"/>
      <w:r w:rsidRPr="00E65811">
        <w:t>Penyusutan</w:t>
      </w:r>
      <w:proofErr w:type="spellEnd"/>
      <w:r w:rsidRPr="00E65811">
        <w:t xml:space="preserve"> </w:t>
      </w:r>
      <w:proofErr w:type="spellStart"/>
      <w:r w:rsidRPr="00E65811">
        <w:t>Barang</w:t>
      </w:r>
      <w:proofErr w:type="spellEnd"/>
      <w:r w:rsidRPr="00E65811">
        <w:t xml:space="preserve"> </w:t>
      </w:r>
      <w:proofErr w:type="spellStart"/>
      <w:r w:rsidRPr="00E65811">
        <w:t>Bercorak</w:t>
      </w:r>
      <w:proofErr w:type="spellEnd"/>
      <w:r w:rsidRPr="00E65811">
        <w:t xml:space="preserve"> </w:t>
      </w:r>
      <w:proofErr w:type="spellStart"/>
      <w:r w:rsidRPr="00E65811">
        <w:t>Kesenian</w:t>
      </w:r>
      <w:proofErr w:type="spellEnd"/>
      <w:r w:rsidRPr="00E65811">
        <w:t>-Alat Musik</w:t>
      </w:r>
      <w:r>
        <w:t>.</w:t>
      </w:r>
    </w:p>
    <w:p w14:paraId="1EECEF32" w14:textId="77777777" w:rsidR="00CC4BE3" w:rsidRDefault="00CC4BE3" w:rsidP="00E65811">
      <w:pPr>
        <w:pStyle w:val="ListParagraph"/>
        <w:ind w:left="2977"/>
        <w:jc w:val="both"/>
      </w:pPr>
    </w:p>
    <w:p w14:paraId="5CDEAA19" w14:textId="066F5DEB" w:rsidR="00183468" w:rsidRDefault="009717A1" w:rsidP="00A76521">
      <w:pPr>
        <w:pStyle w:val="B10"/>
        <w:ind w:left="1560" w:hanging="709"/>
      </w:pPr>
      <w:proofErr w:type="spellStart"/>
      <w:r>
        <w:t>Aset</w:t>
      </w:r>
      <w:proofErr w:type="spellEnd"/>
      <w:r>
        <w:t xml:space="preserve"> </w:t>
      </w:r>
      <w:proofErr w:type="spellStart"/>
      <w:r>
        <w:t>Lainnya</w:t>
      </w:r>
      <w:proofErr w:type="spellEnd"/>
    </w:p>
    <w:p w14:paraId="0F9118F4" w14:textId="46CA2B80" w:rsidR="00E65811" w:rsidRDefault="00E65811" w:rsidP="00E65811">
      <w:pPr>
        <w:pStyle w:val="ListParagraph"/>
        <w:ind w:left="1560"/>
        <w:jc w:val="both"/>
        <w:rPr>
          <w:lang w:val="id-ID"/>
        </w:rPr>
      </w:pPr>
      <w:r w:rsidRPr="00E65811">
        <w:rPr>
          <w:lang w:val="id-ID"/>
        </w:rPr>
        <w:t xml:space="preserve">Tabel III.7 di atas menunjukkan saldo Aset </w:t>
      </w:r>
      <w:r>
        <w:rPr>
          <w:lang w:val="id-ID"/>
        </w:rPr>
        <w:t>Lainnya</w:t>
      </w:r>
      <w:r w:rsidRPr="00E65811">
        <w:rPr>
          <w:lang w:val="id-ID"/>
        </w:rPr>
        <w:t xml:space="preserve"> </w:t>
      </w:r>
      <w:r w:rsidR="00CE2EAE">
        <w:rPr>
          <w:lang w:val="en-US"/>
        </w:rPr>
        <w:t xml:space="preserve">Bagian </w:t>
      </w:r>
      <w:proofErr w:type="spellStart"/>
      <w:r w:rsidR="00CE2EAE">
        <w:rPr>
          <w:lang w:val="en-US"/>
        </w:rPr>
        <w:t>Kesejahteraan</w:t>
      </w:r>
      <w:proofErr w:type="spellEnd"/>
      <w:r w:rsidR="00CE2EAE">
        <w:rPr>
          <w:lang w:val="en-US"/>
        </w:rPr>
        <w:t xml:space="preserve"> Rakyat</w:t>
      </w:r>
      <w:r w:rsidR="00E950E7">
        <w:rPr>
          <w:lang w:val="id-ID"/>
        </w:rPr>
        <w:t xml:space="preserve"> Sekretariat Daerah</w:t>
      </w:r>
      <w:r w:rsidR="00E950E7" w:rsidRPr="00BC1B20">
        <w:rPr>
          <w:lang w:val="id-ID"/>
        </w:rPr>
        <w:t xml:space="preserve"> Kabupaten Wonosobo</w:t>
      </w:r>
      <w:r w:rsidRPr="00E65811">
        <w:rPr>
          <w:lang w:val="id-ID"/>
        </w:rPr>
        <w:t xml:space="preserve"> per 31 Desember 2024 sebesar Rp</w:t>
      </w:r>
      <w:r w:rsidR="00745251">
        <w:rPr>
          <w:lang w:val="en-US"/>
        </w:rPr>
        <w:t>25.303.660</w:t>
      </w:r>
      <w:r w:rsidR="00FD77C8">
        <w:rPr>
          <w:lang w:val="id-ID"/>
        </w:rPr>
        <w:t>,00 jika</w:t>
      </w:r>
      <w:r w:rsidRPr="00E65811">
        <w:rPr>
          <w:lang w:val="id-ID"/>
        </w:rPr>
        <w:t xml:space="preserve"> dibandingkan dengan saldo Aset </w:t>
      </w:r>
      <w:r w:rsidR="00FD77C8">
        <w:rPr>
          <w:lang w:val="id-ID"/>
        </w:rPr>
        <w:t>Lainnya</w:t>
      </w:r>
      <w:r w:rsidRPr="00E65811">
        <w:rPr>
          <w:lang w:val="id-ID"/>
        </w:rPr>
        <w:t xml:space="preserve"> per 31 Desember 2023 sebesar Rp</w:t>
      </w:r>
      <w:r w:rsidR="00745251">
        <w:rPr>
          <w:lang w:val="en-US"/>
        </w:rPr>
        <w:t>211.979</w:t>
      </w:r>
      <w:r w:rsidRPr="00E65811">
        <w:rPr>
          <w:lang w:val="id-ID"/>
        </w:rPr>
        <w:t xml:space="preserve">,00, </w:t>
      </w:r>
      <w:proofErr w:type="spellStart"/>
      <w:r w:rsidR="00745251">
        <w:rPr>
          <w:lang w:val="en-US"/>
        </w:rPr>
        <w:t>mengalami</w:t>
      </w:r>
      <w:proofErr w:type="spellEnd"/>
      <w:r w:rsidR="00745251">
        <w:rPr>
          <w:lang w:val="en-US"/>
        </w:rPr>
        <w:t xml:space="preserve"> </w:t>
      </w:r>
      <w:proofErr w:type="spellStart"/>
      <w:r w:rsidR="00745251">
        <w:rPr>
          <w:lang w:val="en-US"/>
        </w:rPr>
        <w:t>kenaikan</w:t>
      </w:r>
      <w:proofErr w:type="spellEnd"/>
      <w:r w:rsidR="00745251">
        <w:rPr>
          <w:lang w:val="en-US"/>
        </w:rPr>
        <w:t xml:space="preserve"> </w:t>
      </w:r>
      <w:proofErr w:type="spellStart"/>
      <w:r w:rsidR="00745251">
        <w:rPr>
          <w:lang w:val="en-US"/>
        </w:rPr>
        <w:t>signifikan</w:t>
      </w:r>
      <w:proofErr w:type="spellEnd"/>
      <w:r w:rsidR="00745251">
        <w:rPr>
          <w:lang w:val="en-US"/>
        </w:rPr>
        <w:t xml:space="preserve"> </w:t>
      </w:r>
      <w:proofErr w:type="spellStart"/>
      <w:r w:rsidR="00745251">
        <w:rPr>
          <w:lang w:val="en-US"/>
        </w:rPr>
        <w:t>sebesar</w:t>
      </w:r>
      <w:proofErr w:type="spellEnd"/>
      <w:r w:rsidR="00745251">
        <w:rPr>
          <w:lang w:val="en-US"/>
        </w:rPr>
        <w:t xml:space="preserve"> Rp25.091.681,00 </w:t>
      </w:r>
      <w:proofErr w:type="spellStart"/>
      <w:r w:rsidR="00745251">
        <w:rPr>
          <w:lang w:val="en-US"/>
        </w:rPr>
        <w:t>atau</w:t>
      </w:r>
      <w:proofErr w:type="spellEnd"/>
      <w:r w:rsidR="00745251">
        <w:rPr>
          <w:lang w:val="en-US"/>
        </w:rPr>
        <w:t xml:space="preserve"> 11.836,87%</w:t>
      </w:r>
      <w:r w:rsidRPr="00E65811">
        <w:rPr>
          <w:lang w:val="id-ID"/>
        </w:rPr>
        <w:t>. Penjelasan lebih lanjut dapat dilihat pada Tabel III.</w:t>
      </w:r>
      <w:r w:rsidR="00745251">
        <w:rPr>
          <w:lang w:val="en-US"/>
        </w:rPr>
        <w:t>18</w:t>
      </w:r>
      <w:r w:rsidRPr="00E65811">
        <w:rPr>
          <w:lang w:val="id-ID"/>
        </w:rPr>
        <w:t xml:space="preserve"> berikut.</w:t>
      </w:r>
    </w:p>
    <w:p w14:paraId="65E2E747" w14:textId="77777777" w:rsidR="00EA4F63" w:rsidRPr="00A76521" w:rsidRDefault="00EA4F63" w:rsidP="00EA4F63">
      <w:pPr>
        <w:pStyle w:val="ListParagraph"/>
        <w:ind w:left="1560"/>
        <w:jc w:val="both"/>
        <w:rPr>
          <w:lang w:val="id-ID"/>
        </w:rPr>
      </w:pPr>
    </w:p>
    <w:p w14:paraId="4CCF78AB" w14:textId="2ED3FAD8" w:rsidR="00EA4F63" w:rsidRDefault="00EA4F63" w:rsidP="00EA4F63">
      <w:pPr>
        <w:pStyle w:val="Caption"/>
        <w:keepNext/>
        <w:spacing w:after="0"/>
        <w:jc w:val="center"/>
        <w:rPr>
          <w:rFonts w:ascii="Arial Narrow" w:hAnsi="Arial Narrow"/>
          <w:b/>
          <w:bCs/>
          <w:i w:val="0"/>
          <w:iCs w:val="0"/>
          <w:color w:val="auto"/>
        </w:rPr>
      </w:pPr>
      <w:r w:rsidRPr="00A07CB9">
        <w:rPr>
          <w:rFonts w:ascii="Arial Narrow" w:hAnsi="Arial Narrow"/>
          <w:b/>
          <w:bCs/>
          <w:i w:val="0"/>
          <w:iCs w:val="0"/>
          <w:color w:val="auto"/>
        </w:rPr>
        <w:lastRenderedPageBreak/>
        <w:t>Tabe</w:t>
      </w:r>
      <w:r w:rsidRPr="009717A1">
        <w:rPr>
          <w:rFonts w:ascii="Arial Narrow" w:hAnsi="Arial Narrow"/>
          <w:b/>
          <w:bCs/>
          <w:i w:val="0"/>
          <w:iCs w:val="0"/>
          <w:color w:val="auto"/>
        </w:rPr>
        <w:t>l</w:t>
      </w:r>
      <w:r w:rsidRPr="00A07CB9">
        <w:rPr>
          <w:rFonts w:ascii="Arial Narrow" w:hAnsi="Arial Narrow"/>
          <w:b/>
          <w:bCs/>
          <w:i w:val="0"/>
          <w:iCs w:val="0"/>
          <w:color w:val="auto"/>
        </w:rPr>
        <w:t xml:space="preserve"> </w:t>
      </w:r>
      <w:r w:rsidRPr="009717A1">
        <w:rPr>
          <w:rFonts w:ascii="Arial Narrow" w:hAnsi="Arial Narrow"/>
          <w:b/>
          <w:bCs/>
          <w:i w:val="0"/>
          <w:iCs w:val="0"/>
          <w:color w:val="auto"/>
        </w:rPr>
        <w:t>III.</w:t>
      </w:r>
      <w:r w:rsidR="00745251">
        <w:rPr>
          <w:rFonts w:ascii="Arial Narrow" w:hAnsi="Arial Narrow"/>
          <w:b/>
          <w:bCs/>
          <w:i w:val="0"/>
          <w:iCs w:val="0"/>
          <w:color w:val="auto"/>
        </w:rPr>
        <w:t>18</w:t>
      </w:r>
      <w:r w:rsidRPr="009717A1">
        <w:rPr>
          <w:rFonts w:ascii="Arial Narrow" w:hAnsi="Arial Narrow"/>
          <w:b/>
          <w:bCs/>
          <w:i w:val="0"/>
          <w:iCs w:val="0"/>
          <w:color w:val="auto"/>
        </w:rPr>
        <w:t xml:space="preserve"> </w:t>
      </w:r>
      <w:proofErr w:type="spellStart"/>
      <w:r>
        <w:rPr>
          <w:rFonts w:ascii="Arial Narrow" w:hAnsi="Arial Narrow"/>
          <w:b/>
          <w:bCs/>
          <w:i w:val="0"/>
          <w:iCs w:val="0"/>
          <w:color w:val="auto"/>
        </w:rPr>
        <w:t>Saldo</w:t>
      </w:r>
      <w:proofErr w:type="spellEnd"/>
      <w:r>
        <w:rPr>
          <w:rFonts w:ascii="Arial Narrow" w:hAnsi="Arial Narrow"/>
          <w:b/>
          <w:bCs/>
          <w:i w:val="0"/>
          <w:iCs w:val="0"/>
          <w:color w:val="auto"/>
        </w:rPr>
        <w:t xml:space="preserve"> </w:t>
      </w:r>
      <w:proofErr w:type="spellStart"/>
      <w:r w:rsidRPr="00A76521">
        <w:rPr>
          <w:rFonts w:ascii="Arial Narrow" w:hAnsi="Arial Narrow"/>
          <w:b/>
          <w:bCs/>
          <w:i w:val="0"/>
          <w:iCs w:val="0"/>
          <w:color w:val="auto"/>
        </w:rPr>
        <w:t>Aset</w:t>
      </w:r>
      <w:proofErr w:type="spellEnd"/>
      <w:r w:rsidRPr="00A76521">
        <w:rPr>
          <w:rFonts w:ascii="Arial Narrow" w:hAnsi="Arial Narrow"/>
          <w:b/>
          <w:bCs/>
          <w:i w:val="0"/>
          <w:iCs w:val="0"/>
          <w:color w:val="auto"/>
        </w:rPr>
        <w:t xml:space="preserve"> </w:t>
      </w:r>
      <w:proofErr w:type="spellStart"/>
      <w:r w:rsidR="00FF4E0A">
        <w:rPr>
          <w:rFonts w:ascii="Arial Narrow" w:hAnsi="Arial Narrow"/>
          <w:b/>
          <w:bCs/>
          <w:i w:val="0"/>
          <w:iCs w:val="0"/>
          <w:color w:val="auto"/>
        </w:rPr>
        <w:t>Lainnya</w:t>
      </w:r>
      <w:proofErr w:type="spellEnd"/>
      <w:r w:rsidR="00FD77C8">
        <w:rPr>
          <w:rFonts w:ascii="Arial Narrow" w:hAnsi="Arial Narrow"/>
          <w:b/>
          <w:bCs/>
          <w:i w:val="0"/>
          <w:iCs w:val="0"/>
          <w:color w:val="auto"/>
        </w:rPr>
        <w:t xml:space="preserve"> </w:t>
      </w:r>
      <w:r w:rsidR="00745251">
        <w:rPr>
          <w:rFonts w:ascii="Arial Narrow" w:hAnsi="Arial Narrow"/>
          <w:b/>
          <w:bCs/>
          <w:i w:val="0"/>
          <w:iCs w:val="0"/>
          <w:color w:val="auto"/>
        </w:rPr>
        <w:t xml:space="preserve">Bagian </w:t>
      </w:r>
      <w:proofErr w:type="spellStart"/>
      <w:r w:rsidR="00745251">
        <w:rPr>
          <w:rFonts w:ascii="Arial Narrow" w:hAnsi="Arial Narrow"/>
          <w:b/>
          <w:bCs/>
          <w:i w:val="0"/>
          <w:iCs w:val="0"/>
          <w:color w:val="auto"/>
        </w:rPr>
        <w:t>Kesejahteraan</w:t>
      </w:r>
      <w:proofErr w:type="spellEnd"/>
      <w:r w:rsidR="00745251">
        <w:rPr>
          <w:rFonts w:ascii="Arial Narrow" w:hAnsi="Arial Narrow"/>
          <w:b/>
          <w:bCs/>
          <w:i w:val="0"/>
          <w:iCs w:val="0"/>
          <w:color w:val="auto"/>
        </w:rPr>
        <w:t xml:space="preserve"> Rakyat</w:t>
      </w:r>
      <w:r w:rsidRPr="00A76521">
        <w:rPr>
          <w:rFonts w:ascii="Arial Narrow" w:hAnsi="Arial Narrow"/>
          <w:b/>
          <w:bCs/>
          <w:i w:val="0"/>
          <w:iCs w:val="0"/>
          <w:color w:val="auto"/>
        </w:rPr>
        <w:t xml:space="preserve"> per 31 </w:t>
      </w:r>
      <w:proofErr w:type="spellStart"/>
      <w:r w:rsidRPr="00A76521">
        <w:rPr>
          <w:rFonts w:ascii="Arial Narrow" w:hAnsi="Arial Narrow"/>
          <w:b/>
          <w:bCs/>
          <w:i w:val="0"/>
          <w:iCs w:val="0"/>
          <w:color w:val="auto"/>
        </w:rPr>
        <w:t>Desember</w:t>
      </w:r>
      <w:proofErr w:type="spellEnd"/>
      <w:r w:rsidRPr="00A76521">
        <w:rPr>
          <w:rFonts w:ascii="Arial Narrow" w:hAnsi="Arial Narrow"/>
          <w:b/>
          <w:bCs/>
          <w:i w:val="0"/>
          <w:iCs w:val="0"/>
          <w:color w:val="auto"/>
        </w:rPr>
        <w:t xml:space="preserve"> 202</w:t>
      </w:r>
      <w:r>
        <w:rPr>
          <w:rFonts w:ascii="Arial Narrow" w:hAnsi="Arial Narrow"/>
          <w:b/>
          <w:bCs/>
          <w:i w:val="0"/>
          <w:iCs w:val="0"/>
          <w:color w:val="auto"/>
        </w:rPr>
        <w:t>4</w:t>
      </w:r>
      <w:r w:rsidRPr="00A76521">
        <w:rPr>
          <w:rFonts w:ascii="Arial Narrow" w:hAnsi="Arial Narrow"/>
          <w:b/>
          <w:bCs/>
          <w:i w:val="0"/>
          <w:iCs w:val="0"/>
          <w:color w:val="auto"/>
        </w:rPr>
        <w:t xml:space="preserve"> dan 31 </w:t>
      </w:r>
      <w:proofErr w:type="spellStart"/>
      <w:r w:rsidRPr="00A76521">
        <w:rPr>
          <w:rFonts w:ascii="Arial Narrow" w:hAnsi="Arial Narrow"/>
          <w:b/>
          <w:bCs/>
          <w:i w:val="0"/>
          <w:iCs w:val="0"/>
          <w:color w:val="auto"/>
        </w:rPr>
        <w:t>Desember</w:t>
      </w:r>
      <w:proofErr w:type="spellEnd"/>
      <w:r w:rsidRPr="00A76521">
        <w:rPr>
          <w:rFonts w:ascii="Arial Narrow" w:hAnsi="Arial Narrow"/>
          <w:b/>
          <w:bCs/>
          <w:i w:val="0"/>
          <w:iCs w:val="0"/>
          <w:color w:val="auto"/>
        </w:rPr>
        <w:t xml:space="preserve"> 202</w:t>
      </w:r>
      <w:r>
        <w:rPr>
          <w:rFonts w:ascii="Arial Narrow" w:hAnsi="Arial Narrow"/>
          <w:b/>
          <w:bCs/>
          <w:i w:val="0"/>
          <w:iCs w:val="0"/>
          <w:color w:val="auto"/>
        </w:rPr>
        <w:t>3</w:t>
      </w:r>
    </w:p>
    <w:tbl>
      <w:tblPr>
        <w:tblW w:w="5000" w:type="pct"/>
        <w:tblLayout w:type="fixed"/>
        <w:tblLook w:val="04A0" w:firstRow="1" w:lastRow="0" w:firstColumn="1" w:lastColumn="0" w:noHBand="0" w:noVBand="1"/>
      </w:tblPr>
      <w:tblGrid>
        <w:gridCol w:w="712"/>
        <w:gridCol w:w="3685"/>
        <w:gridCol w:w="1184"/>
        <w:gridCol w:w="1229"/>
        <w:gridCol w:w="1137"/>
        <w:gridCol w:w="1407"/>
      </w:tblGrid>
      <w:tr w:rsidR="00C20234" w:rsidRPr="0099289B" w14:paraId="037F44EC" w14:textId="77777777" w:rsidTr="00837094">
        <w:trPr>
          <w:trHeight w:val="20"/>
          <w:tblHeader/>
        </w:trPr>
        <w:tc>
          <w:tcPr>
            <w:tcW w:w="380" w:type="pct"/>
            <w:vMerge w:val="restart"/>
            <w:shd w:val="clear" w:color="auto" w:fill="auto"/>
            <w:vAlign w:val="center"/>
          </w:tcPr>
          <w:p w14:paraId="7D1D69A3" w14:textId="77777777" w:rsidR="00C20234" w:rsidRPr="0099289B" w:rsidRDefault="00C20234" w:rsidP="00BD4253">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No</w:t>
            </w:r>
          </w:p>
        </w:tc>
        <w:tc>
          <w:tcPr>
            <w:tcW w:w="1970" w:type="pct"/>
            <w:vMerge w:val="restart"/>
            <w:shd w:val="clear" w:color="auto" w:fill="auto"/>
            <w:vAlign w:val="center"/>
          </w:tcPr>
          <w:p w14:paraId="6C6A8288" w14:textId="77777777" w:rsidR="00C20234" w:rsidRPr="0099289B" w:rsidRDefault="00C20234" w:rsidP="00BD4253">
            <w:pPr>
              <w:spacing w:line="240" w:lineRule="auto"/>
              <w:jc w:val="center"/>
              <w:rPr>
                <w:rFonts w:ascii="Arial Narrow" w:eastAsia="Times New Roman" w:hAnsi="Arial Narrow" w:cs="Calibri"/>
                <w:sz w:val="16"/>
                <w:szCs w:val="16"/>
                <w:lang w:val="id-ID" w:eastAsia="id-ID"/>
              </w:rPr>
            </w:pPr>
            <w:proofErr w:type="spellStart"/>
            <w:r w:rsidRPr="0099289B">
              <w:rPr>
                <w:rFonts w:ascii="Arial Narrow" w:eastAsia="Times New Roman" w:hAnsi="Arial Narrow" w:cs="Calibri"/>
                <w:sz w:val="16"/>
                <w:szCs w:val="16"/>
                <w:lang w:val="en-US" w:eastAsia="id-ID"/>
              </w:rPr>
              <w:t>Uraian</w:t>
            </w:r>
            <w:proofErr w:type="spellEnd"/>
          </w:p>
        </w:tc>
        <w:tc>
          <w:tcPr>
            <w:tcW w:w="633" w:type="pct"/>
            <w:shd w:val="clear" w:color="auto" w:fill="auto"/>
            <w:vAlign w:val="center"/>
          </w:tcPr>
          <w:p w14:paraId="4D1E8009" w14:textId="77777777" w:rsidR="00C20234" w:rsidRPr="0099289B" w:rsidRDefault="00C20234" w:rsidP="00BD4253">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Saldo Per 31/12/202</w:t>
            </w:r>
            <w:r>
              <w:rPr>
                <w:rFonts w:ascii="Arial Narrow" w:eastAsia="Times New Roman" w:hAnsi="Arial Narrow" w:cs="Calibri"/>
                <w:sz w:val="16"/>
                <w:szCs w:val="16"/>
                <w:lang w:val="en-US" w:eastAsia="id-ID"/>
              </w:rPr>
              <w:t xml:space="preserve">3 </w:t>
            </w:r>
            <w:r>
              <w:rPr>
                <w:rFonts w:ascii="Arial Narrow" w:hAnsi="Arial Narrow" w:cs="Arial Narrow"/>
                <w:sz w:val="16"/>
                <w:szCs w:val="16"/>
                <w:lang w:val="id-ID"/>
              </w:rPr>
              <w:t>(</w:t>
            </w:r>
            <w:r w:rsidRPr="009901FD">
              <w:rPr>
                <w:rFonts w:ascii="Arial Narrow" w:hAnsi="Arial Narrow" w:cs="Arial Narrow"/>
                <w:i/>
                <w:iCs/>
                <w:sz w:val="16"/>
                <w:szCs w:val="16"/>
                <w:lang w:val="id-ID"/>
              </w:rPr>
              <w:t>Audited</w:t>
            </w:r>
            <w:r>
              <w:rPr>
                <w:rFonts w:ascii="Arial Narrow" w:hAnsi="Arial Narrow" w:cs="Arial Narrow"/>
                <w:sz w:val="16"/>
                <w:szCs w:val="16"/>
                <w:lang w:val="id-ID"/>
              </w:rPr>
              <w:t>)</w:t>
            </w:r>
          </w:p>
        </w:tc>
        <w:tc>
          <w:tcPr>
            <w:tcW w:w="1265" w:type="pct"/>
            <w:gridSpan w:val="2"/>
            <w:shd w:val="clear" w:color="auto" w:fill="auto"/>
            <w:vAlign w:val="center"/>
          </w:tcPr>
          <w:p w14:paraId="2622B103" w14:textId="77777777" w:rsidR="00C20234" w:rsidRPr="0099289B" w:rsidRDefault="00C20234" w:rsidP="00BD4253">
            <w:pPr>
              <w:spacing w:line="240" w:lineRule="auto"/>
              <w:jc w:val="center"/>
              <w:rPr>
                <w:rFonts w:ascii="Arial Narrow" w:eastAsia="Times New Roman" w:hAnsi="Arial Narrow" w:cs="Calibri"/>
                <w:sz w:val="16"/>
                <w:szCs w:val="16"/>
                <w:lang w:val="id-ID" w:eastAsia="id-ID"/>
              </w:rPr>
            </w:pPr>
            <w:proofErr w:type="spellStart"/>
            <w:r w:rsidRPr="0099289B">
              <w:rPr>
                <w:rFonts w:ascii="Arial Narrow" w:eastAsia="Times New Roman" w:hAnsi="Arial Narrow" w:cs="Calibri"/>
                <w:sz w:val="16"/>
                <w:szCs w:val="16"/>
                <w:lang w:val="en-US" w:eastAsia="id-ID"/>
              </w:rPr>
              <w:t>Mutasi</w:t>
            </w:r>
            <w:proofErr w:type="spellEnd"/>
            <w:r w:rsidRPr="0099289B">
              <w:rPr>
                <w:rFonts w:ascii="Arial Narrow" w:eastAsia="Times New Roman" w:hAnsi="Arial Narrow" w:cs="Calibri"/>
                <w:sz w:val="16"/>
                <w:szCs w:val="16"/>
                <w:lang w:val="en-US" w:eastAsia="id-ID"/>
              </w:rPr>
              <w:t>/</w:t>
            </w:r>
            <w:proofErr w:type="spellStart"/>
            <w:r w:rsidRPr="0099289B">
              <w:rPr>
                <w:rFonts w:ascii="Arial Narrow" w:eastAsia="Times New Roman" w:hAnsi="Arial Narrow" w:cs="Calibri"/>
                <w:sz w:val="16"/>
                <w:szCs w:val="16"/>
                <w:lang w:val="en-US" w:eastAsia="id-ID"/>
              </w:rPr>
              <w:t>Koreksi</w:t>
            </w:r>
            <w:proofErr w:type="spellEnd"/>
            <w:r w:rsidRPr="0099289B">
              <w:rPr>
                <w:rFonts w:ascii="Arial Narrow" w:eastAsia="Times New Roman" w:hAnsi="Arial Narrow" w:cs="Calibri"/>
                <w:sz w:val="16"/>
                <w:szCs w:val="16"/>
                <w:lang w:val="en-US" w:eastAsia="id-ID"/>
              </w:rPr>
              <w:t xml:space="preserve"> (Rp)</w:t>
            </w:r>
          </w:p>
        </w:tc>
        <w:tc>
          <w:tcPr>
            <w:tcW w:w="752" w:type="pct"/>
            <w:shd w:val="clear" w:color="auto" w:fill="auto"/>
            <w:vAlign w:val="center"/>
          </w:tcPr>
          <w:p w14:paraId="1BED8E78" w14:textId="77777777" w:rsidR="00C20234" w:rsidRPr="0099289B" w:rsidRDefault="00C20234" w:rsidP="00BD4253">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Saldo Per 31/12/202</w:t>
            </w:r>
            <w:r>
              <w:rPr>
                <w:rFonts w:ascii="Arial Narrow" w:eastAsia="Times New Roman" w:hAnsi="Arial Narrow" w:cs="Calibri"/>
                <w:sz w:val="16"/>
                <w:szCs w:val="16"/>
                <w:lang w:val="en-US" w:eastAsia="id-ID"/>
              </w:rPr>
              <w:t>4</w:t>
            </w:r>
          </w:p>
        </w:tc>
      </w:tr>
      <w:tr w:rsidR="00CF18A3" w:rsidRPr="0099289B" w14:paraId="3E920C09" w14:textId="77777777" w:rsidTr="00837094">
        <w:trPr>
          <w:trHeight w:val="20"/>
          <w:tblHeader/>
        </w:trPr>
        <w:tc>
          <w:tcPr>
            <w:tcW w:w="380" w:type="pct"/>
            <w:vMerge/>
            <w:vAlign w:val="center"/>
          </w:tcPr>
          <w:p w14:paraId="4483D578" w14:textId="77777777" w:rsidR="00C20234" w:rsidRPr="0099289B" w:rsidRDefault="00C20234" w:rsidP="00BD4253">
            <w:pPr>
              <w:spacing w:line="240" w:lineRule="auto"/>
              <w:jc w:val="center"/>
              <w:rPr>
                <w:rFonts w:ascii="Arial Narrow" w:eastAsia="Times New Roman" w:hAnsi="Arial Narrow" w:cs="Calibri"/>
                <w:sz w:val="16"/>
                <w:szCs w:val="16"/>
                <w:lang w:val="id-ID" w:eastAsia="id-ID"/>
              </w:rPr>
            </w:pPr>
          </w:p>
        </w:tc>
        <w:tc>
          <w:tcPr>
            <w:tcW w:w="1970" w:type="pct"/>
            <w:vMerge/>
            <w:vAlign w:val="center"/>
          </w:tcPr>
          <w:p w14:paraId="10A13E3B" w14:textId="77777777" w:rsidR="00C20234" w:rsidRPr="0099289B" w:rsidRDefault="00C20234" w:rsidP="00BD4253">
            <w:pPr>
              <w:spacing w:line="240" w:lineRule="auto"/>
              <w:jc w:val="center"/>
              <w:rPr>
                <w:rFonts w:ascii="Arial Narrow" w:eastAsia="Times New Roman" w:hAnsi="Arial Narrow" w:cs="Calibri"/>
                <w:sz w:val="16"/>
                <w:szCs w:val="16"/>
                <w:lang w:val="id-ID" w:eastAsia="id-ID"/>
              </w:rPr>
            </w:pPr>
          </w:p>
        </w:tc>
        <w:tc>
          <w:tcPr>
            <w:tcW w:w="633" w:type="pct"/>
            <w:shd w:val="clear" w:color="auto" w:fill="auto"/>
            <w:vAlign w:val="center"/>
          </w:tcPr>
          <w:p w14:paraId="14DD048D" w14:textId="77777777" w:rsidR="00C20234" w:rsidRPr="0099289B" w:rsidRDefault="00C20234" w:rsidP="00BD4253">
            <w:pPr>
              <w:spacing w:line="240" w:lineRule="auto"/>
              <w:jc w:val="center"/>
              <w:rPr>
                <w:rFonts w:ascii="Arial Narrow" w:eastAsia="Times New Roman" w:hAnsi="Arial Narrow" w:cs="Calibri"/>
                <w:i/>
                <w:iCs/>
                <w:sz w:val="16"/>
                <w:szCs w:val="16"/>
                <w:lang w:val="id-ID" w:eastAsia="id-ID"/>
              </w:rPr>
            </w:pPr>
            <w:r w:rsidRPr="0099289B">
              <w:rPr>
                <w:rFonts w:ascii="Arial Narrow" w:eastAsia="Times New Roman" w:hAnsi="Arial Narrow" w:cs="Calibri"/>
                <w:sz w:val="16"/>
                <w:szCs w:val="16"/>
                <w:lang w:val="en-US" w:eastAsia="id-ID"/>
              </w:rPr>
              <w:t>(Rp)</w:t>
            </w:r>
          </w:p>
        </w:tc>
        <w:tc>
          <w:tcPr>
            <w:tcW w:w="657" w:type="pct"/>
            <w:shd w:val="clear" w:color="auto" w:fill="auto"/>
            <w:vAlign w:val="center"/>
          </w:tcPr>
          <w:p w14:paraId="7E0441A7" w14:textId="77777777" w:rsidR="00C20234" w:rsidRPr="0099289B" w:rsidRDefault="00C20234" w:rsidP="00BD4253">
            <w:pPr>
              <w:spacing w:line="240" w:lineRule="auto"/>
              <w:jc w:val="center"/>
              <w:rPr>
                <w:rFonts w:ascii="Arial Narrow" w:eastAsia="Times New Roman" w:hAnsi="Arial Narrow" w:cs="Calibri"/>
                <w:sz w:val="16"/>
                <w:szCs w:val="16"/>
                <w:lang w:val="id-ID" w:eastAsia="id-ID"/>
              </w:rPr>
            </w:pPr>
            <w:proofErr w:type="spellStart"/>
            <w:r w:rsidRPr="0099289B">
              <w:rPr>
                <w:rFonts w:ascii="Arial Narrow" w:eastAsia="Times New Roman" w:hAnsi="Arial Narrow" w:cs="Calibri"/>
                <w:sz w:val="16"/>
                <w:szCs w:val="16"/>
                <w:lang w:val="en-US" w:eastAsia="id-ID"/>
              </w:rPr>
              <w:t>Debet</w:t>
            </w:r>
            <w:proofErr w:type="spellEnd"/>
          </w:p>
        </w:tc>
        <w:tc>
          <w:tcPr>
            <w:tcW w:w="608" w:type="pct"/>
            <w:shd w:val="clear" w:color="auto" w:fill="auto"/>
            <w:vAlign w:val="center"/>
          </w:tcPr>
          <w:p w14:paraId="045798DC" w14:textId="77777777" w:rsidR="00C20234" w:rsidRPr="0099289B" w:rsidRDefault="00C20234" w:rsidP="00BD4253">
            <w:pPr>
              <w:spacing w:line="240" w:lineRule="auto"/>
              <w:jc w:val="center"/>
              <w:rPr>
                <w:rFonts w:ascii="Arial Narrow" w:eastAsia="Times New Roman" w:hAnsi="Arial Narrow" w:cs="Calibri"/>
                <w:sz w:val="16"/>
                <w:szCs w:val="16"/>
                <w:lang w:val="id-ID" w:eastAsia="id-ID"/>
              </w:rPr>
            </w:pPr>
            <w:proofErr w:type="spellStart"/>
            <w:r w:rsidRPr="0099289B">
              <w:rPr>
                <w:rFonts w:ascii="Arial Narrow" w:eastAsia="Times New Roman" w:hAnsi="Arial Narrow" w:cs="Calibri"/>
                <w:sz w:val="16"/>
                <w:szCs w:val="16"/>
                <w:lang w:val="en-US" w:eastAsia="id-ID"/>
              </w:rPr>
              <w:t>Kredit</w:t>
            </w:r>
            <w:proofErr w:type="spellEnd"/>
          </w:p>
        </w:tc>
        <w:tc>
          <w:tcPr>
            <w:tcW w:w="752" w:type="pct"/>
            <w:shd w:val="clear" w:color="auto" w:fill="auto"/>
            <w:vAlign w:val="center"/>
          </w:tcPr>
          <w:p w14:paraId="2F8FE6B2" w14:textId="77777777" w:rsidR="00C20234" w:rsidRPr="0099289B" w:rsidRDefault="00C20234" w:rsidP="00BD4253">
            <w:pPr>
              <w:spacing w:line="240" w:lineRule="auto"/>
              <w:jc w:val="center"/>
              <w:rPr>
                <w:rFonts w:ascii="Arial Narrow" w:eastAsia="Times New Roman" w:hAnsi="Arial Narrow" w:cs="Calibri"/>
                <w:i/>
                <w:iCs/>
                <w:sz w:val="16"/>
                <w:szCs w:val="16"/>
                <w:lang w:val="id-ID" w:eastAsia="id-ID"/>
              </w:rPr>
            </w:pPr>
            <w:r w:rsidRPr="0099289B">
              <w:rPr>
                <w:rFonts w:ascii="Arial Narrow" w:eastAsia="Times New Roman" w:hAnsi="Arial Narrow" w:cs="Calibri"/>
                <w:sz w:val="16"/>
                <w:szCs w:val="16"/>
                <w:lang w:val="en-US" w:eastAsia="id-ID"/>
              </w:rPr>
              <w:t xml:space="preserve"> (Rp)</w:t>
            </w:r>
          </w:p>
        </w:tc>
      </w:tr>
      <w:tr w:rsidR="00CF18A3" w:rsidRPr="0099289B" w14:paraId="5B26669F" w14:textId="77777777" w:rsidTr="00837094">
        <w:trPr>
          <w:trHeight w:val="20"/>
          <w:tblHeader/>
        </w:trPr>
        <w:tc>
          <w:tcPr>
            <w:tcW w:w="380" w:type="pct"/>
            <w:shd w:val="clear" w:color="auto" w:fill="auto"/>
            <w:vAlign w:val="center"/>
          </w:tcPr>
          <w:p w14:paraId="03E49927" w14:textId="77777777" w:rsidR="00C20234" w:rsidRPr="0099289B" w:rsidRDefault="00C20234" w:rsidP="00BD4253">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(1)</w:t>
            </w:r>
          </w:p>
        </w:tc>
        <w:tc>
          <w:tcPr>
            <w:tcW w:w="1970" w:type="pct"/>
            <w:shd w:val="clear" w:color="auto" w:fill="auto"/>
            <w:vAlign w:val="center"/>
          </w:tcPr>
          <w:p w14:paraId="73D42583" w14:textId="77777777" w:rsidR="00C20234" w:rsidRPr="0099289B" w:rsidRDefault="00C20234" w:rsidP="00BD4253">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(2)</w:t>
            </w:r>
          </w:p>
        </w:tc>
        <w:tc>
          <w:tcPr>
            <w:tcW w:w="633" w:type="pct"/>
            <w:shd w:val="clear" w:color="auto" w:fill="auto"/>
            <w:vAlign w:val="center"/>
          </w:tcPr>
          <w:p w14:paraId="2CB00335" w14:textId="77777777" w:rsidR="00C20234" w:rsidRPr="0099289B" w:rsidRDefault="00C20234" w:rsidP="00BD4253">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(3)</w:t>
            </w:r>
          </w:p>
        </w:tc>
        <w:tc>
          <w:tcPr>
            <w:tcW w:w="657" w:type="pct"/>
            <w:shd w:val="clear" w:color="auto" w:fill="auto"/>
            <w:vAlign w:val="center"/>
          </w:tcPr>
          <w:p w14:paraId="7777E264" w14:textId="77777777" w:rsidR="00C20234" w:rsidRPr="0099289B" w:rsidRDefault="00C20234" w:rsidP="00BD4253">
            <w:pPr>
              <w:spacing w:line="240" w:lineRule="auto"/>
              <w:jc w:val="center"/>
              <w:rPr>
                <w:rFonts w:ascii="Arial Narrow" w:eastAsia="Times New Roman" w:hAnsi="Arial Narrow" w:cs="Calibri"/>
                <w:sz w:val="16"/>
                <w:szCs w:val="16"/>
                <w:lang w:val="id-ID" w:eastAsia="id-ID"/>
              </w:rPr>
            </w:pPr>
            <w:r w:rsidRPr="00E65811">
              <w:rPr>
                <w:rFonts w:ascii="Arial Narrow" w:eastAsia="Times New Roman" w:hAnsi="Arial Narrow" w:cs="Calibri"/>
                <w:sz w:val="16"/>
                <w:szCs w:val="16"/>
                <w:lang w:val="id-ID" w:eastAsia="id-ID"/>
              </w:rPr>
              <w:t>(4)</w:t>
            </w:r>
          </w:p>
        </w:tc>
        <w:tc>
          <w:tcPr>
            <w:tcW w:w="608" w:type="pct"/>
            <w:shd w:val="clear" w:color="auto" w:fill="auto"/>
            <w:vAlign w:val="center"/>
          </w:tcPr>
          <w:p w14:paraId="4D3503DF" w14:textId="77777777" w:rsidR="00C20234" w:rsidRPr="0099289B" w:rsidRDefault="00C20234" w:rsidP="00BD4253">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(5)</w:t>
            </w:r>
          </w:p>
        </w:tc>
        <w:tc>
          <w:tcPr>
            <w:tcW w:w="752" w:type="pct"/>
            <w:shd w:val="clear" w:color="auto" w:fill="auto"/>
            <w:vAlign w:val="center"/>
          </w:tcPr>
          <w:p w14:paraId="05E2716F" w14:textId="77777777" w:rsidR="00C20234" w:rsidRPr="0099289B" w:rsidRDefault="00C20234" w:rsidP="00BD4253">
            <w:pPr>
              <w:spacing w:line="240" w:lineRule="auto"/>
              <w:jc w:val="center"/>
              <w:rPr>
                <w:rFonts w:ascii="Arial Narrow" w:eastAsia="Times New Roman" w:hAnsi="Arial Narrow" w:cs="Calibri"/>
                <w:sz w:val="16"/>
                <w:szCs w:val="16"/>
                <w:lang w:val="id-ID" w:eastAsia="id-ID"/>
              </w:rPr>
            </w:pPr>
            <w:r w:rsidRPr="0099289B">
              <w:rPr>
                <w:rFonts w:ascii="Arial Narrow" w:eastAsia="Times New Roman" w:hAnsi="Arial Narrow" w:cs="Calibri"/>
                <w:sz w:val="16"/>
                <w:szCs w:val="16"/>
                <w:lang w:val="en-US" w:eastAsia="id-ID"/>
              </w:rPr>
              <w:t>(</w:t>
            </w:r>
            <w:proofErr w:type="gramStart"/>
            <w:r w:rsidRPr="0099289B">
              <w:rPr>
                <w:rFonts w:ascii="Arial Narrow" w:eastAsia="Times New Roman" w:hAnsi="Arial Narrow" w:cs="Calibri"/>
                <w:sz w:val="16"/>
                <w:szCs w:val="16"/>
                <w:lang w:val="en-US" w:eastAsia="id-ID"/>
              </w:rPr>
              <w:t>6)=</w:t>
            </w:r>
            <w:proofErr w:type="gramEnd"/>
            <w:r w:rsidRPr="0099289B">
              <w:rPr>
                <w:rFonts w:ascii="Arial Narrow" w:eastAsia="Times New Roman" w:hAnsi="Arial Narrow" w:cs="Calibri"/>
                <w:sz w:val="16"/>
                <w:szCs w:val="16"/>
                <w:lang w:val="en-US" w:eastAsia="id-ID"/>
              </w:rPr>
              <w:t>(3)+(4)-(5)</w:t>
            </w:r>
          </w:p>
        </w:tc>
      </w:tr>
      <w:tr w:rsidR="00CF18A3" w:rsidRPr="0099289B" w14:paraId="5F7F4E80" w14:textId="77777777" w:rsidTr="00837094">
        <w:trPr>
          <w:trHeight w:val="126"/>
        </w:trPr>
        <w:tc>
          <w:tcPr>
            <w:tcW w:w="380" w:type="pct"/>
            <w:shd w:val="clear" w:color="auto" w:fill="auto"/>
          </w:tcPr>
          <w:p w14:paraId="6B3BBD8C" w14:textId="068362A8" w:rsidR="00C20234" w:rsidRPr="00B55B4B" w:rsidRDefault="00C20234" w:rsidP="00C20234">
            <w:pPr>
              <w:spacing w:line="240" w:lineRule="auto"/>
              <w:ind w:left="32"/>
              <w:rPr>
                <w:rFonts w:ascii="Arial Narrow" w:eastAsia="Times New Roman" w:hAnsi="Arial Narrow" w:cs="Calibri"/>
                <w:b/>
                <w:bCs/>
                <w:sz w:val="16"/>
                <w:szCs w:val="16"/>
                <w:lang w:val="id-ID" w:eastAsia="id-ID"/>
              </w:rPr>
            </w:pPr>
            <w:r>
              <w:rPr>
                <w:rFonts w:cs="Times New Roman"/>
                <w:b/>
                <w:bCs/>
                <w:sz w:val="16"/>
                <w:szCs w:val="16"/>
                <w:lang w:val="en-US"/>
              </w:rPr>
              <w:t>A</w:t>
            </w:r>
          </w:p>
        </w:tc>
        <w:tc>
          <w:tcPr>
            <w:tcW w:w="1970" w:type="pct"/>
            <w:shd w:val="clear" w:color="auto" w:fill="auto"/>
          </w:tcPr>
          <w:p w14:paraId="6DE39141" w14:textId="796C80B9" w:rsidR="00C20234" w:rsidRPr="00B55B4B" w:rsidRDefault="00C20234" w:rsidP="00C20234">
            <w:pPr>
              <w:spacing w:line="240" w:lineRule="auto"/>
              <w:rPr>
                <w:rFonts w:ascii="Arial Narrow" w:eastAsia="Times New Roman" w:hAnsi="Arial Narrow" w:cs="Calibri"/>
                <w:b/>
                <w:bCs/>
                <w:sz w:val="16"/>
                <w:szCs w:val="16"/>
                <w:lang w:val="en-US" w:eastAsia="id-ID"/>
              </w:rPr>
            </w:pPr>
            <w:r w:rsidRPr="00FD77C8">
              <w:rPr>
                <w:rFonts w:cs="Times New Roman"/>
                <w:b/>
                <w:bCs/>
                <w:sz w:val="16"/>
                <w:szCs w:val="16"/>
                <w:lang w:val="en-US"/>
              </w:rPr>
              <w:t>Aset Lain-lain</w:t>
            </w:r>
          </w:p>
        </w:tc>
        <w:tc>
          <w:tcPr>
            <w:tcW w:w="633" w:type="pct"/>
            <w:shd w:val="clear" w:color="auto" w:fill="auto"/>
          </w:tcPr>
          <w:p w14:paraId="4E484BF2" w14:textId="4E005B75" w:rsidR="00C20234" w:rsidRPr="00B04724" w:rsidRDefault="00745251" w:rsidP="00C20234">
            <w:pPr>
              <w:spacing w:line="240" w:lineRule="auto"/>
              <w:jc w:val="right"/>
              <w:rPr>
                <w:rFonts w:ascii="Arial Narrow" w:eastAsia="Times New Roman" w:hAnsi="Arial Narrow" w:cs="Calibri"/>
                <w:b/>
                <w:bCs/>
                <w:sz w:val="16"/>
                <w:szCs w:val="16"/>
                <w:lang w:val="id-ID" w:eastAsia="id-ID"/>
              </w:rPr>
            </w:pPr>
            <w:r>
              <w:rPr>
                <w:rFonts w:ascii="Arial Narrow" w:eastAsia="Times New Roman" w:hAnsi="Arial Narrow" w:cs="Calibri"/>
                <w:b/>
                <w:bCs/>
                <w:sz w:val="16"/>
                <w:szCs w:val="16"/>
                <w:lang w:val="en-US" w:eastAsia="id-ID"/>
              </w:rPr>
              <w:t>211.979,00</w:t>
            </w:r>
            <w:r w:rsidR="00CF18A3" w:rsidRPr="00B04724">
              <w:rPr>
                <w:rFonts w:ascii="Arial Narrow" w:eastAsia="Times New Roman" w:hAnsi="Arial Narrow" w:cs="Calibri"/>
                <w:b/>
                <w:bCs/>
                <w:sz w:val="16"/>
                <w:szCs w:val="16"/>
                <w:lang w:val="id-ID" w:eastAsia="id-ID"/>
              </w:rPr>
              <w:t xml:space="preserve">   </w:t>
            </w:r>
          </w:p>
        </w:tc>
        <w:tc>
          <w:tcPr>
            <w:tcW w:w="657" w:type="pct"/>
            <w:shd w:val="clear" w:color="auto" w:fill="auto"/>
          </w:tcPr>
          <w:p w14:paraId="46965AF4" w14:textId="7744ED30" w:rsidR="00C20234" w:rsidRPr="00B04724" w:rsidRDefault="00042138" w:rsidP="00C20234">
            <w:pPr>
              <w:spacing w:line="240" w:lineRule="auto"/>
              <w:jc w:val="right"/>
              <w:rPr>
                <w:rFonts w:ascii="Arial Narrow" w:eastAsia="Arial Narrow" w:hAnsi="Arial Narrow" w:cs="Arial Narrow"/>
                <w:b/>
                <w:bCs/>
                <w:sz w:val="16"/>
                <w:szCs w:val="16"/>
                <w:lang w:val="en-US" w:eastAsia="zh-CN" w:bidi="ar"/>
              </w:rPr>
            </w:pPr>
            <w:r>
              <w:rPr>
                <w:rFonts w:ascii="Arial Narrow" w:eastAsia="Arial Narrow" w:hAnsi="Arial Narrow" w:cs="Arial Narrow"/>
                <w:b/>
                <w:bCs/>
                <w:sz w:val="16"/>
                <w:szCs w:val="16"/>
                <w:lang w:val="en-US" w:eastAsia="zh-CN" w:bidi="ar"/>
              </w:rPr>
              <w:t>343.878.469</w:t>
            </w:r>
            <w:r w:rsidR="00CF18A3" w:rsidRPr="00B04724">
              <w:rPr>
                <w:rFonts w:ascii="Arial Narrow" w:eastAsia="Arial Narrow" w:hAnsi="Arial Narrow" w:cs="Arial Narrow"/>
                <w:b/>
                <w:bCs/>
                <w:sz w:val="16"/>
                <w:szCs w:val="16"/>
                <w:lang w:val="en-US" w:eastAsia="zh-CN" w:bidi="ar"/>
              </w:rPr>
              <w:t>,00</w:t>
            </w:r>
          </w:p>
        </w:tc>
        <w:tc>
          <w:tcPr>
            <w:tcW w:w="608" w:type="pct"/>
            <w:shd w:val="clear" w:color="auto" w:fill="auto"/>
          </w:tcPr>
          <w:p w14:paraId="112C2CE4" w14:textId="5C6A09DD" w:rsidR="00C20234" w:rsidRPr="00B04724" w:rsidRDefault="00042138" w:rsidP="00C20234">
            <w:pPr>
              <w:spacing w:line="240" w:lineRule="auto"/>
              <w:jc w:val="right"/>
              <w:rPr>
                <w:rFonts w:ascii="Arial Narrow" w:eastAsia="Arial Narrow" w:hAnsi="Arial Narrow" w:cs="Arial Narrow"/>
                <w:b/>
                <w:bCs/>
                <w:sz w:val="16"/>
                <w:szCs w:val="16"/>
                <w:lang w:val="en-US" w:eastAsia="zh-CN" w:bidi="ar"/>
              </w:rPr>
            </w:pPr>
            <w:r>
              <w:rPr>
                <w:rFonts w:ascii="Arial Narrow" w:eastAsia="Arial Narrow" w:hAnsi="Arial Narrow" w:cs="Arial Narrow"/>
                <w:b/>
                <w:bCs/>
                <w:sz w:val="16"/>
                <w:szCs w:val="16"/>
                <w:lang w:val="en-US" w:eastAsia="zh-CN" w:bidi="ar"/>
              </w:rPr>
              <w:t>26.868.000</w:t>
            </w:r>
            <w:r w:rsidR="00CF18A3" w:rsidRPr="00B04724">
              <w:rPr>
                <w:rFonts w:ascii="Arial Narrow" w:eastAsia="Arial Narrow" w:hAnsi="Arial Narrow" w:cs="Arial Narrow"/>
                <w:b/>
                <w:bCs/>
                <w:sz w:val="16"/>
                <w:szCs w:val="16"/>
                <w:lang w:val="en-US" w:eastAsia="zh-CN" w:bidi="ar"/>
              </w:rPr>
              <w:t>,00</w:t>
            </w:r>
          </w:p>
        </w:tc>
        <w:tc>
          <w:tcPr>
            <w:tcW w:w="752" w:type="pct"/>
            <w:shd w:val="clear" w:color="auto" w:fill="auto"/>
          </w:tcPr>
          <w:p w14:paraId="66C2F008" w14:textId="019BBE67" w:rsidR="00C20234" w:rsidRPr="00B04724" w:rsidRDefault="00042138" w:rsidP="00C20234">
            <w:pPr>
              <w:spacing w:line="240" w:lineRule="auto"/>
              <w:jc w:val="right"/>
              <w:textAlignment w:val="center"/>
              <w:rPr>
                <w:rFonts w:ascii="Arial Narrow" w:eastAsia="Arial Narrow" w:hAnsi="Arial Narrow" w:cs="Arial Narrow"/>
                <w:b/>
                <w:bCs/>
                <w:sz w:val="16"/>
                <w:szCs w:val="16"/>
                <w:lang w:val="en-US" w:eastAsia="zh-CN" w:bidi="ar"/>
              </w:rPr>
            </w:pPr>
            <w:r>
              <w:rPr>
                <w:rFonts w:ascii="Arial Narrow" w:eastAsia="Arial Narrow" w:hAnsi="Arial Narrow" w:cs="Arial Narrow"/>
                <w:b/>
                <w:bCs/>
                <w:sz w:val="16"/>
                <w:szCs w:val="16"/>
                <w:lang w:val="en-US" w:eastAsia="zh-CN" w:bidi="ar"/>
              </w:rPr>
              <w:t>319.575.469</w:t>
            </w:r>
            <w:r w:rsidR="00B04724" w:rsidRPr="00B04724">
              <w:rPr>
                <w:rFonts w:ascii="Arial Narrow" w:eastAsia="Arial Narrow" w:hAnsi="Arial Narrow" w:cs="Arial Narrow"/>
                <w:b/>
                <w:bCs/>
                <w:sz w:val="16"/>
                <w:szCs w:val="16"/>
                <w:lang w:val="en-US" w:eastAsia="zh-CN" w:bidi="ar"/>
              </w:rPr>
              <w:t>,00</w:t>
            </w:r>
          </w:p>
        </w:tc>
      </w:tr>
      <w:tr w:rsidR="00CF18A3" w:rsidRPr="0099289B" w14:paraId="672230D9" w14:textId="77777777" w:rsidTr="00837094">
        <w:trPr>
          <w:trHeight w:val="126"/>
        </w:trPr>
        <w:tc>
          <w:tcPr>
            <w:tcW w:w="380" w:type="pct"/>
            <w:shd w:val="clear" w:color="auto" w:fill="auto"/>
          </w:tcPr>
          <w:p w14:paraId="31F37E69" w14:textId="5293342A" w:rsidR="00C20234" w:rsidRPr="00BC4602" w:rsidRDefault="00C20234" w:rsidP="00CF18A3">
            <w:pPr>
              <w:spacing w:line="240" w:lineRule="auto"/>
              <w:ind w:left="171"/>
              <w:jc w:val="both"/>
              <w:rPr>
                <w:rFonts w:ascii="Arial Narrow" w:eastAsia="Times New Roman" w:hAnsi="Arial Narrow" w:cs="Calibri"/>
                <w:sz w:val="16"/>
                <w:szCs w:val="16"/>
                <w:lang w:val="id-ID" w:eastAsia="id-ID"/>
              </w:rPr>
            </w:pPr>
            <w:r>
              <w:rPr>
                <w:rFonts w:cs="Times New Roman"/>
                <w:b/>
                <w:bCs/>
                <w:sz w:val="16"/>
                <w:szCs w:val="16"/>
                <w:lang w:val="en-US"/>
              </w:rPr>
              <w:t>1</w:t>
            </w:r>
          </w:p>
        </w:tc>
        <w:tc>
          <w:tcPr>
            <w:tcW w:w="1970" w:type="pct"/>
            <w:shd w:val="clear" w:color="auto" w:fill="auto"/>
          </w:tcPr>
          <w:p w14:paraId="654549ED" w14:textId="74450BF1" w:rsidR="00C20234" w:rsidRPr="00BC4602" w:rsidRDefault="00C20234" w:rsidP="00C20234">
            <w:pPr>
              <w:spacing w:line="240" w:lineRule="auto"/>
              <w:ind w:left="174"/>
              <w:jc w:val="both"/>
              <w:rPr>
                <w:rFonts w:ascii="Arial Narrow" w:eastAsia="Times New Roman" w:hAnsi="Arial Narrow" w:cs="Calibri"/>
                <w:sz w:val="16"/>
                <w:szCs w:val="16"/>
                <w:lang w:val="en-US" w:eastAsia="id-ID"/>
              </w:rPr>
            </w:pPr>
            <w:r w:rsidRPr="00FD77C8">
              <w:rPr>
                <w:rFonts w:cs="Times New Roman"/>
                <w:b/>
                <w:bCs/>
                <w:sz w:val="16"/>
                <w:szCs w:val="16"/>
                <w:lang w:val="en-US"/>
              </w:rPr>
              <w:t>Aset Lain-lain</w:t>
            </w:r>
          </w:p>
        </w:tc>
        <w:tc>
          <w:tcPr>
            <w:tcW w:w="633" w:type="pct"/>
            <w:shd w:val="clear" w:color="auto" w:fill="auto"/>
          </w:tcPr>
          <w:p w14:paraId="2E31E363" w14:textId="7C721304" w:rsidR="00C20234" w:rsidRPr="00B04724" w:rsidRDefault="00042138" w:rsidP="00C20234">
            <w:pPr>
              <w:spacing w:line="240" w:lineRule="auto"/>
              <w:jc w:val="right"/>
              <w:rPr>
                <w:rFonts w:ascii="Arial Narrow" w:eastAsia="Times New Roman" w:hAnsi="Arial Narrow" w:cs="Calibri"/>
                <w:b/>
                <w:bCs/>
                <w:sz w:val="16"/>
                <w:szCs w:val="16"/>
                <w:lang w:val="id-ID" w:eastAsia="id-ID"/>
              </w:rPr>
            </w:pPr>
            <w:r>
              <w:rPr>
                <w:rFonts w:ascii="Arial Narrow" w:eastAsia="Times New Roman" w:hAnsi="Arial Narrow" w:cs="Calibri"/>
                <w:b/>
                <w:bCs/>
                <w:sz w:val="16"/>
                <w:szCs w:val="16"/>
                <w:lang w:val="en-US" w:eastAsia="id-ID"/>
              </w:rPr>
              <w:t>2.565.000,00</w:t>
            </w:r>
            <w:r w:rsidR="00CF18A3" w:rsidRPr="00B04724">
              <w:rPr>
                <w:rFonts w:ascii="Arial Narrow" w:eastAsia="Times New Roman" w:hAnsi="Arial Narrow" w:cs="Calibri"/>
                <w:b/>
                <w:bCs/>
                <w:sz w:val="16"/>
                <w:szCs w:val="16"/>
                <w:lang w:val="id-ID" w:eastAsia="id-ID"/>
              </w:rPr>
              <w:t xml:space="preserve">   </w:t>
            </w:r>
          </w:p>
        </w:tc>
        <w:tc>
          <w:tcPr>
            <w:tcW w:w="657" w:type="pct"/>
            <w:shd w:val="clear" w:color="auto" w:fill="auto"/>
          </w:tcPr>
          <w:p w14:paraId="4AED2215" w14:textId="29A5D028" w:rsidR="00C20234" w:rsidRPr="00B04724" w:rsidRDefault="00042138" w:rsidP="00C20234">
            <w:pPr>
              <w:spacing w:line="240" w:lineRule="auto"/>
              <w:jc w:val="right"/>
              <w:rPr>
                <w:rFonts w:ascii="Arial Narrow" w:eastAsia="Arial Narrow" w:hAnsi="Arial Narrow" w:cs="Arial Narrow"/>
                <w:b/>
                <w:bCs/>
                <w:sz w:val="16"/>
                <w:szCs w:val="16"/>
                <w:lang w:val="en-US" w:eastAsia="zh-CN" w:bidi="ar"/>
              </w:rPr>
            </w:pPr>
            <w:r>
              <w:rPr>
                <w:rFonts w:ascii="Arial Narrow" w:eastAsia="Arial Narrow" w:hAnsi="Arial Narrow" w:cs="Arial Narrow"/>
                <w:b/>
                <w:bCs/>
                <w:sz w:val="16"/>
                <w:szCs w:val="16"/>
                <w:lang w:val="en-US" w:eastAsia="zh-CN" w:bidi="ar"/>
              </w:rPr>
              <w:t>343.878.469</w:t>
            </w:r>
            <w:r w:rsidR="00CF18A3" w:rsidRPr="00B04724">
              <w:rPr>
                <w:rFonts w:ascii="Arial Narrow" w:eastAsia="Arial Narrow" w:hAnsi="Arial Narrow" w:cs="Arial Narrow"/>
                <w:b/>
                <w:bCs/>
                <w:sz w:val="16"/>
                <w:szCs w:val="16"/>
                <w:lang w:val="en-US" w:eastAsia="zh-CN" w:bidi="ar"/>
              </w:rPr>
              <w:t>,00</w:t>
            </w:r>
          </w:p>
        </w:tc>
        <w:tc>
          <w:tcPr>
            <w:tcW w:w="608" w:type="pct"/>
            <w:shd w:val="clear" w:color="auto" w:fill="auto"/>
          </w:tcPr>
          <w:p w14:paraId="064166A9" w14:textId="17F62E7D" w:rsidR="00C20234" w:rsidRPr="00B04724" w:rsidRDefault="003B2182" w:rsidP="00C20234">
            <w:pPr>
              <w:spacing w:line="240" w:lineRule="auto"/>
              <w:jc w:val="right"/>
              <w:rPr>
                <w:rFonts w:ascii="Arial Narrow" w:eastAsia="Arial Narrow" w:hAnsi="Arial Narrow" w:cs="Arial Narrow"/>
                <w:b/>
                <w:bCs/>
                <w:sz w:val="16"/>
                <w:szCs w:val="16"/>
                <w:lang w:val="en-US" w:eastAsia="zh-CN" w:bidi="ar"/>
              </w:rPr>
            </w:pPr>
            <w:r>
              <w:rPr>
                <w:rFonts w:ascii="Arial Narrow" w:eastAsia="Arial Narrow" w:hAnsi="Arial Narrow" w:cs="Arial Narrow"/>
                <w:b/>
                <w:bCs/>
                <w:sz w:val="16"/>
                <w:szCs w:val="16"/>
                <w:lang w:val="en-US" w:eastAsia="zh-CN" w:bidi="ar"/>
              </w:rPr>
              <w:t>26.868.000</w:t>
            </w:r>
            <w:r w:rsidR="00CF18A3" w:rsidRPr="00B04724">
              <w:rPr>
                <w:rFonts w:ascii="Arial Narrow" w:eastAsia="Arial Narrow" w:hAnsi="Arial Narrow" w:cs="Arial Narrow"/>
                <w:b/>
                <w:bCs/>
                <w:sz w:val="16"/>
                <w:szCs w:val="16"/>
                <w:lang w:val="en-US" w:eastAsia="zh-CN" w:bidi="ar"/>
              </w:rPr>
              <w:t>,00</w:t>
            </w:r>
          </w:p>
        </w:tc>
        <w:tc>
          <w:tcPr>
            <w:tcW w:w="752" w:type="pct"/>
            <w:shd w:val="clear" w:color="auto" w:fill="auto"/>
          </w:tcPr>
          <w:p w14:paraId="160C0B82" w14:textId="3FCFBC1B" w:rsidR="00C20234" w:rsidRPr="00B04724" w:rsidRDefault="003B2182" w:rsidP="00C20234">
            <w:pPr>
              <w:spacing w:line="240" w:lineRule="auto"/>
              <w:jc w:val="right"/>
              <w:textAlignment w:val="center"/>
              <w:rPr>
                <w:rFonts w:ascii="Arial Narrow" w:eastAsia="Arial Narrow" w:hAnsi="Arial Narrow" w:cs="Arial Narrow"/>
                <w:b/>
                <w:bCs/>
                <w:sz w:val="16"/>
                <w:szCs w:val="16"/>
                <w:lang w:val="en-US" w:eastAsia="zh-CN" w:bidi="ar"/>
              </w:rPr>
            </w:pPr>
            <w:r>
              <w:rPr>
                <w:rFonts w:ascii="Arial Narrow" w:eastAsia="Arial Narrow" w:hAnsi="Arial Narrow" w:cs="Arial Narrow"/>
                <w:b/>
                <w:bCs/>
                <w:sz w:val="16"/>
                <w:szCs w:val="16"/>
                <w:lang w:val="en-US" w:eastAsia="zh-CN" w:bidi="ar"/>
              </w:rPr>
              <w:t>319.575.469</w:t>
            </w:r>
            <w:r w:rsidR="00B04724" w:rsidRPr="00B04724">
              <w:rPr>
                <w:rFonts w:ascii="Arial Narrow" w:eastAsia="Arial Narrow" w:hAnsi="Arial Narrow" w:cs="Arial Narrow"/>
                <w:b/>
                <w:bCs/>
                <w:sz w:val="16"/>
                <w:szCs w:val="16"/>
                <w:lang w:val="en-US" w:eastAsia="zh-CN" w:bidi="ar"/>
              </w:rPr>
              <w:t>,00</w:t>
            </w:r>
          </w:p>
        </w:tc>
      </w:tr>
      <w:tr w:rsidR="00C20234" w:rsidRPr="0099289B" w14:paraId="7D90020A" w14:textId="77777777" w:rsidTr="00837094">
        <w:trPr>
          <w:trHeight w:val="126"/>
        </w:trPr>
        <w:tc>
          <w:tcPr>
            <w:tcW w:w="380" w:type="pct"/>
            <w:shd w:val="clear" w:color="auto" w:fill="auto"/>
          </w:tcPr>
          <w:p w14:paraId="07E57378" w14:textId="77777777" w:rsidR="00C20234" w:rsidRPr="00BC4602" w:rsidRDefault="00C20234" w:rsidP="00C07051">
            <w:pPr>
              <w:numPr>
                <w:ilvl w:val="0"/>
                <w:numId w:val="72"/>
              </w:numPr>
              <w:tabs>
                <w:tab w:val="left" w:pos="425"/>
              </w:tabs>
              <w:spacing w:line="240" w:lineRule="auto"/>
              <w:rPr>
                <w:rFonts w:ascii="Arial Narrow" w:eastAsia="Times New Roman" w:hAnsi="Arial Narrow" w:cs="Calibri"/>
                <w:sz w:val="16"/>
                <w:szCs w:val="16"/>
                <w:lang w:val="id-ID" w:eastAsia="id-ID"/>
              </w:rPr>
            </w:pPr>
          </w:p>
        </w:tc>
        <w:tc>
          <w:tcPr>
            <w:tcW w:w="1970" w:type="pct"/>
            <w:shd w:val="clear" w:color="auto" w:fill="auto"/>
          </w:tcPr>
          <w:p w14:paraId="088B874F" w14:textId="0C22DFAE" w:rsidR="00C20234" w:rsidRPr="00BC4602" w:rsidRDefault="00CF18A3" w:rsidP="00CF18A3">
            <w:pPr>
              <w:spacing w:line="240" w:lineRule="auto"/>
              <w:ind w:left="320"/>
              <w:jc w:val="both"/>
              <w:rPr>
                <w:rFonts w:ascii="Arial Narrow" w:eastAsia="Times New Roman" w:hAnsi="Arial Narrow" w:cs="Calibri"/>
                <w:sz w:val="16"/>
                <w:szCs w:val="16"/>
                <w:lang w:val="en-US" w:eastAsia="id-ID"/>
              </w:rPr>
            </w:pPr>
            <w:proofErr w:type="spellStart"/>
            <w:r w:rsidRPr="00CF18A3">
              <w:rPr>
                <w:rFonts w:cs="Times New Roman"/>
                <w:sz w:val="16"/>
                <w:szCs w:val="16"/>
                <w:lang w:val="en-US"/>
              </w:rPr>
              <w:t>Aset</w:t>
            </w:r>
            <w:proofErr w:type="spellEnd"/>
            <w:r w:rsidRPr="00CF18A3">
              <w:rPr>
                <w:rFonts w:cs="Times New Roman"/>
                <w:sz w:val="16"/>
                <w:szCs w:val="16"/>
                <w:lang w:val="en-US"/>
              </w:rPr>
              <w:t xml:space="preserve"> </w:t>
            </w:r>
            <w:proofErr w:type="spellStart"/>
            <w:r w:rsidRPr="00CF18A3">
              <w:rPr>
                <w:rFonts w:cs="Times New Roman"/>
                <w:sz w:val="16"/>
                <w:szCs w:val="16"/>
                <w:lang w:val="en-US"/>
              </w:rPr>
              <w:t>Rusak</w:t>
            </w:r>
            <w:proofErr w:type="spellEnd"/>
            <w:r w:rsidRPr="00CF18A3">
              <w:rPr>
                <w:rFonts w:cs="Times New Roman"/>
                <w:sz w:val="16"/>
                <w:szCs w:val="16"/>
                <w:lang w:val="en-US"/>
              </w:rPr>
              <w:t xml:space="preserve"> </w:t>
            </w:r>
            <w:proofErr w:type="spellStart"/>
            <w:r w:rsidRPr="00CF18A3">
              <w:rPr>
                <w:rFonts w:cs="Times New Roman"/>
                <w:sz w:val="16"/>
                <w:szCs w:val="16"/>
                <w:lang w:val="en-US"/>
              </w:rPr>
              <w:t>Berat</w:t>
            </w:r>
            <w:proofErr w:type="spellEnd"/>
            <w:r w:rsidRPr="00CF18A3">
              <w:rPr>
                <w:rFonts w:cs="Times New Roman"/>
                <w:sz w:val="16"/>
                <w:szCs w:val="16"/>
                <w:lang w:val="en-US"/>
              </w:rPr>
              <w:t>/</w:t>
            </w:r>
            <w:proofErr w:type="spellStart"/>
            <w:r w:rsidRPr="00CF18A3">
              <w:rPr>
                <w:rFonts w:cs="Times New Roman"/>
                <w:sz w:val="16"/>
                <w:szCs w:val="16"/>
                <w:lang w:val="en-US"/>
              </w:rPr>
              <w:t>Usang</w:t>
            </w:r>
            <w:proofErr w:type="spellEnd"/>
          </w:p>
        </w:tc>
        <w:tc>
          <w:tcPr>
            <w:tcW w:w="633" w:type="pct"/>
            <w:shd w:val="clear" w:color="auto" w:fill="auto"/>
          </w:tcPr>
          <w:p w14:paraId="6BD28477" w14:textId="06B1A473" w:rsidR="00C20234" w:rsidRPr="00BC4602" w:rsidRDefault="00042138" w:rsidP="00C20234">
            <w:pPr>
              <w:spacing w:line="240" w:lineRule="auto"/>
              <w:jc w:val="right"/>
              <w:rPr>
                <w:rFonts w:ascii="Arial Narrow" w:eastAsia="Times New Roman" w:hAnsi="Arial Narrow" w:cs="Calibri"/>
                <w:sz w:val="16"/>
                <w:szCs w:val="16"/>
                <w:lang w:val="id-ID" w:eastAsia="id-ID"/>
              </w:rPr>
            </w:pPr>
            <w:r>
              <w:rPr>
                <w:rFonts w:ascii="Arial Narrow" w:eastAsia="Times New Roman" w:hAnsi="Arial Narrow" w:cs="Calibri"/>
                <w:sz w:val="16"/>
                <w:szCs w:val="16"/>
                <w:lang w:val="en-US" w:eastAsia="id-ID"/>
              </w:rPr>
              <w:t>2.565.000,00</w:t>
            </w:r>
            <w:r w:rsidR="00CF18A3" w:rsidRPr="00CF18A3">
              <w:rPr>
                <w:rFonts w:ascii="Arial Narrow" w:eastAsia="Times New Roman" w:hAnsi="Arial Narrow" w:cs="Calibri"/>
                <w:sz w:val="16"/>
                <w:szCs w:val="16"/>
                <w:lang w:val="id-ID" w:eastAsia="id-ID"/>
              </w:rPr>
              <w:t xml:space="preserve">   </w:t>
            </w:r>
          </w:p>
        </w:tc>
        <w:tc>
          <w:tcPr>
            <w:tcW w:w="657" w:type="pct"/>
            <w:shd w:val="clear" w:color="auto" w:fill="auto"/>
          </w:tcPr>
          <w:p w14:paraId="0630ADDD" w14:textId="060A02E9" w:rsidR="00C20234" w:rsidRPr="00BC4602" w:rsidRDefault="003B2182" w:rsidP="00C20234">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343.878.469</w:t>
            </w:r>
            <w:r w:rsidR="00CF18A3" w:rsidRPr="00CF18A3">
              <w:rPr>
                <w:rFonts w:ascii="Arial Narrow" w:eastAsia="Arial Narrow" w:hAnsi="Arial Narrow" w:cs="Arial Narrow"/>
                <w:sz w:val="16"/>
                <w:szCs w:val="16"/>
                <w:lang w:val="en-US" w:eastAsia="zh-CN" w:bidi="ar"/>
              </w:rPr>
              <w:t>,00</w:t>
            </w:r>
          </w:p>
        </w:tc>
        <w:tc>
          <w:tcPr>
            <w:tcW w:w="608" w:type="pct"/>
            <w:shd w:val="clear" w:color="auto" w:fill="auto"/>
          </w:tcPr>
          <w:p w14:paraId="148AA8AA" w14:textId="4C2E3D26" w:rsidR="00C20234" w:rsidRPr="00BC4602" w:rsidRDefault="003B2182" w:rsidP="00C20234">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26.868.000</w:t>
            </w:r>
            <w:r w:rsidR="00CF18A3" w:rsidRPr="00CF18A3">
              <w:rPr>
                <w:rFonts w:ascii="Arial Narrow" w:eastAsia="Arial Narrow" w:hAnsi="Arial Narrow" w:cs="Arial Narrow"/>
                <w:sz w:val="16"/>
                <w:szCs w:val="16"/>
                <w:lang w:val="en-US" w:eastAsia="zh-CN" w:bidi="ar"/>
              </w:rPr>
              <w:t>,00</w:t>
            </w:r>
          </w:p>
        </w:tc>
        <w:tc>
          <w:tcPr>
            <w:tcW w:w="752" w:type="pct"/>
            <w:shd w:val="clear" w:color="auto" w:fill="auto"/>
          </w:tcPr>
          <w:p w14:paraId="26755022" w14:textId="0D6F9993" w:rsidR="00C20234" w:rsidRPr="00BC4602" w:rsidRDefault="003B2182" w:rsidP="00C20234">
            <w:pPr>
              <w:spacing w:line="240" w:lineRule="auto"/>
              <w:jc w:val="right"/>
              <w:textAlignment w:val="center"/>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319.575.469</w:t>
            </w:r>
            <w:r w:rsidR="00B04724" w:rsidRPr="00B04724">
              <w:rPr>
                <w:rFonts w:ascii="Arial Narrow" w:eastAsia="Arial Narrow" w:hAnsi="Arial Narrow" w:cs="Arial Narrow"/>
                <w:sz w:val="16"/>
                <w:szCs w:val="16"/>
                <w:lang w:val="en-US" w:eastAsia="zh-CN" w:bidi="ar"/>
              </w:rPr>
              <w:t>,00</w:t>
            </w:r>
          </w:p>
        </w:tc>
      </w:tr>
      <w:tr w:rsidR="00C20234" w:rsidRPr="0099289B" w14:paraId="7519F2D8" w14:textId="77777777" w:rsidTr="00837094">
        <w:trPr>
          <w:trHeight w:val="126"/>
        </w:trPr>
        <w:tc>
          <w:tcPr>
            <w:tcW w:w="380" w:type="pct"/>
            <w:shd w:val="clear" w:color="auto" w:fill="auto"/>
          </w:tcPr>
          <w:p w14:paraId="5AF5D665" w14:textId="3CDADE59" w:rsidR="00C20234" w:rsidRPr="00BC4602" w:rsidRDefault="00C20234" w:rsidP="00CF18A3">
            <w:pPr>
              <w:tabs>
                <w:tab w:val="left" w:pos="425"/>
              </w:tabs>
              <w:spacing w:line="240" w:lineRule="auto"/>
              <w:rPr>
                <w:rFonts w:ascii="Arial Narrow" w:eastAsia="Times New Roman" w:hAnsi="Arial Narrow" w:cs="Calibri"/>
                <w:sz w:val="16"/>
                <w:szCs w:val="16"/>
                <w:lang w:val="id-ID" w:eastAsia="id-ID"/>
              </w:rPr>
            </w:pPr>
            <w:r>
              <w:rPr>
                <w:rFonts w:cs="Times New Roman"/>
                <w:b/>
                <w:bCs/>
                <w:sz w:val="16"/>
                <w:szCs w:val="16"/>
                <w:lang w:val="en-US"/>
              </w:rPr>
              <w:t>B</w:t>
            </w:r>
          </w:p>
        </w:tc>
        <w:tc>
          <w:tcPr>
            <w:tcW w:w="1970" w:type="pct"/>
            <w:shd w:val="clear" w:color="auto" w:fill="auto"/>
          </w:tcPr>
          <w:p w14:paraId="242ECDDD" w14:textId="3390D8CB" w:rsidR="00C20234" w:rsidRPr="00323E93" w:rsidRDefault="00C20234" w:rsidP="00CF18A3">
            <w:pPr>
              <w:spacing w:line="240" w:lineRule="auto"/>
              <w:rPr>
                <w:rFonts w:ascii="Arial Narrow" w:eastAsia="Times New Roman" w:hAnsi="Arial Narrow" w:cs="Calibri"/>
                <w:sz w:val="16"/>
                <w:szCs w:val="16"/>
                <w:lang w:val="en-US" w:eastAsia="id-ID"/>
              </w:rPr>
            </w:pPr>
            <w:proofErr w:type="spellStart"/>
            <w:r w:rsidRPr="00C20234">
              <w:rPr>
                <w:rFonts w:cs="Times New Roman"/>
                <w:b/>
                <w:bCs/>
                <w:sz w:val="16"/>
                <w:szCs w:val="16"/>
                <w:lang w:val="en-US"/>
              </w:rPr>
              <w:t>Akumulasi</w:t>
            </w:r>
            <w:proofErr w:type="spellEnd"/>
            <w:r w:rsidRPr="00C20234">
              <w:rPr>
                <w:rFonts w:cs="Times New Roman"/>
                <w:b/>
                <w:bCs/>
                <w:sz w:val="16"/>
                <w:szCs w:val="16"/>
                <w:lang w:val="en-US"/>
              </w:rPr>
              <w:t xml:space="preserve"> </w:t>
            </w:r>
            <w:proofErr w:type="spellStart"/>
            <w:r w:rsidRPr="00C20234">
              <w:rPr>
                <w:rFonts w:cs="Times New Roman"/>
                <w:b/>
                <w:bCs/>
                <w:sz w:val="16"/>
                <w:szCs w:val="16"/>
                <w:lang w:val="en-US"/>
              </w:rPr>
              <w:t>Penyusutan</w:t>
            </w:r>
            <w:proofErr w:type="spellEnd"/>
            <w:r w:rsidRPr="00C20234">
              <w:rPr>
                <w:rFonts w:cs="Times New Roman"/>
                <w:b/>
                <w:bCs/>
                <w:sz w:val="16"/>
                <w:szCs w:val="16"/>
                <w:lang w:val="en-US"/>
              </w:rPr>
              <w:t xml:space="preserve"> </w:t>
            </w:r>
            <w:proofErr w:type="spellStart"/>
            <w:r w:rsidRPr="00C20234">
              <w:rPr>
                <w:rFonts w:cs="Times New Roman"/>
                <w:b/>
                <w:bCs/>
                <w:sz w:val="16"/>
                <w:szCs w:val="16"/>
                <w:lang w:val="en-US"/>
              </w:rPr>
              <w:t>Aset</w:t>
            </w:r>
            <w:proofErr w:type="spellEnd"/>
            <w:r w:rsidRPr="00C20234">
              <w:rPr>
                <w:rFonts w:cs="Times New Roman"/>
                <w:b/>
                <w:bCs/>
                <w:sz w:val="16"/>
                <w:szCs w:val="16"/>
                <w:lang w:val="en-US"/>
              </w:rPr>
              <w:t xml:space="preserve"> Lain-Lain</w:t>
            </w:r>
          </w:p>
        </w:tc>
        <w:tc>
          <w:tcPr>
            <w:tcW w:w="633" w:type="pct"/>
            <w:shd w:val="clear" w:color="auto" w:fill="auto"/>
          </w:tcPr>
          <w:p w14:paraId="329C63B7" w14:textId="06CF7B0F" w:rsidR="00C20234" w:rsidRPr="00B04724" w:rsidRDefault="003B2182" w:rsidP="00C20234">
            <w:pPr>
              <w:spacing w:line="240" w:lineRule="auto"/>
              <w:jc w:val="right"/>
              <w:rPr>
                <w:rFonts w:ascii="Arial Narrow" w:eastAsia="Times New Roman" w:hAnsi="Arial Narrow" w:cs="Calibri"/>
                <w:b/>
                <w:bCs/>
                <w:sz w:val="16"/>
                <w:szCs w:val="16"/>
                <w:lang w:val="id-ID" w:eastAsia="id-ID"/>
              </w:rPr>
            </w:pPr>
            <w:r>
              <w:rPr>
                <w:rFonts w:ascii="Arial Narrow" w:eastAsia="Times New Roman" w:hAnsi="Arial Narrow" w:cs="Calibri"/>
                <w:b/>
                <w:bCs/>
                <w:sz w:val="16"/>
                <w:szCs w:val="16"/>
                <w:lang w:val="en-US" w:eastAsia="id-ID"/>
              </w:rPr>
              <w:t>(2.353.021,00)</w:t>
            </w:r>
            <w:r w:rsidR="00CF18A3" w:rsidRPr="00B04724">
              <w:rPr>
                <w:rFonts w:ascii="Arial Narrow" w:eastAsia="Times New Roman" w:hAnsi="Arial Narrow" w:cs="Calibri"/>
                <w:b/>
                <w:bCs/>
                <w:sz w:val="16"/>
                <w:szCs w:val="16"/>
                <w:lang w:val="id-ID" w:eastAsia="id-ID"/>
              </w:rPr>
              <w:t xml:space="preserve">   </w:t>
            </w:r>
          </w:p>
        </w:tc>
        <w:tc>
          <w:tcPr>
            <w:tcW w:w="657" w:type="pct"/>
            <w:shd w:val="clear" w:color="auto" w:fill="auto"/>
          </w:tcPr>
          <w:p w14:paraId="34AA2172" w14:textId="2F463509" w:rsidR="00C20234" w:rsidRPr="00B04724" w:rsidRDefault="003B2182" w:rsidP="00C20234">
            <w:pPr>
              <w:spacing w:line="240" w:lineRule="auto"/>
              <w:jc w:val="right"/>
              <w:rPr>
                <w:rFonts w:ascii="Arial Narrow" w:eastAsia="Arial Narrow" w:hAnsi="Arial Narrow" w:cs="Arial Narrow"/>
                <w:b/>
                <w:bCs/>
                <w:sz w:val="16"/>
                <w:szCs w:val="16"/>
                <w:lang w:val="en-US" w:eastAsia="zh-CN" w:bidi="ar"/>
              </w:rPr>
            </w:pPr>
            <w:r>
              <w:rPr>
                <w:rFonts w:ascii="Arial Narrow" w:eastAsia="Arial Narrow" w:hAnsi="Arial Narrow" w:cs="Arial Narrow"/>
                <w:b/>
                <w:bCs/>
                <w:sz w:val="16"/>
                <w:szCs w:val="16"/>
                <w:lang w:val="en-US" w:eastAsia="zh-CN" w:bidi="ar"/>
              </w:rPr>
              <w:t>26.656.021,00</w:t>
            </w:r>
          </w:p>
        </w:tc>
        <w:tc>
          <w:tcPr>
            <w:tcW w:w="608" w:type="pct"/>
            <w:shd w:val="clear" w:color="auto" w:fill="auto"/>
          </w:tcPr>
          <w:p w14:paraId="7DD1F491" w14:textId="3EFA159F" w:rsidR="00C20234" w:rsidRPr="00B04724" w:rsidRDefault="003B2182" w:rsidP="00C20234">
            <w:pPr>
              <w:spacing w:line="240" w:lineRule="auto"/>
              <w:jc w:val="right"/>
              <w:rPr>
                <w:rFonts w:ascii="Arial Narrow" w:eastAsia="Arial Narrow" w:hAnsi="Arial Narrow" w:cs="Arial Narrow"/>
                <w:b/>
                <w:bCs/>
                <w:sz w:val="16"/>
                <w:szCs w:val="16"/>
                <w:lang w:val="en-US" w:eastAsia="zh-CN" w:bidi="ar"/>
              </w:rPr>
            </w:pPr>
            <w:r>
              <w:rPr>
                <w:rFonts w:ascii="Arial Narrow" w:eastAsia="Arial Narrow" w:hAnsi="Arial Narrow" w:cs="Arial Narrow"/>
                <w:b/>
                <w:bCs/>
                <w:sz w:val="16"/>
                <w:szCs w:val="16"/>
                <w:lang w:val="en-US" w:eastAsia="zh-CN" w:bidi="ar"/>
              </w:rPr>
              <w:t>318.574.809</w:t>
            </w:r>
            <w:r w:rsidR="00CF18A3" w:rsidRPr="00B04724">
              <w:rPr>
                <w:rFonts w:ascii="Arial Narrow" w:eastAsia="Arial Narrow" w:hAnsi="Arial Narrow" w:cs="Arial Narrow"/>
                <w:b/>
                <w:bCs/>
                <w:sz w:val="16"/>
                <w:szCs w:val="16"/>
                <w:lang w:val="en-US" w:eastAsia="zh-CN" w:bidi="ar"/>
              </w:rPr>
              <w:t>,00</w:t>
            </w:r>
          </w:p>
        </w:tc>
        <w:tc>
          <w:tcPr>
            <w:tcW w:w="752" w:type="pct"/>
            <w:shd w:val="clear" w:color="auto" w:fill="auto"/>
          </w:tcPr>
          <w:p w14:paraId="7AA05CED" w14:textId="4605A449" w:rsidR="00C20234" w:rsidRPr="00B04724" w:rsidRDefault="00B04724" w:rsidP="00C20234">
            <w:pPr>
              <w:spacing w:line="240" w:lineRule="auto"/>
              <w:jc w:val="right"/>
              <w:textAlignment w:val="center"/>
              <w:rPr>
                <w:rFonts w:ascii="Arial Narrow" w:eastAsia="Arial Narrow" w:hAnsi="Arial Narrow" w:cs="Arial Narrow"/>
                <w:b/>
                <w:bCs/>
                <w:sz w:val="16"/>
                <w:szCs w:val="16"/>
                <w:lang w:val="en-US" w:eastAsia="zh-CN" w:bidi="ar"/>
              </w:rPr>
            </w:pPr>
            <w:r w:rsidRPr="00B04724">
              <w:rPr>
                <w:rFonts w:ascii="Arial Narrow" w:eastAsia="Arial Narrow" w:hAnsi="Arial Narrow" w:cs="Arial Narrow"/>
                <w:b/>
                <w:bCs/>
                <w:sz w:val="16"/>
                <w:szCs w:val="16"/>
                <w:lang w:val="en-US" w:eastAsia="zh-CN" w:bidi="ar"/>
              </w:rPr>
              <w:t>(</w:t>
            </w:r>
            <w:r w:rsidR="003B2182">
              <w:rPr>
                <w:rFonts w:ascii="Arial Narrow" w:eastAsia="Arial Narrow" w:hAnsi="Arial Narrow" w:cs="Arial Narrow"/>
                <w:b/>
                <w:bCs/>
                <w:sz w:val="16"/>
                <w:szCs w:val="16"/>
                <w:lang w:val="en-US" w:eastAsia="zh-CN" w:bidi="ar"/>
              </w:rPr>
              <w:t>294.271.809</w:t>
            </w:r>
            <w:r w:rsidRPr="00B04724">
              <w:rPr>
                <w:rFonts w:ascii="Arial Narrow" w:eastAsia="Arial Narrow" w:hAnsi="Arial Narrow" w:cs="Arial Narrow"/>
                <w:b/>
                <w:bCs/>
                <w:sz w:val="16"/>
                <w:szCs w:val="16"/>
                <w:lang w:val="en-US" w:eastAsia="zh-CN" w:bidi="ar"/>
              </w:rPr>
              <w:t>,00)</w:t>
            </w:r>
          </w:p>
        </w:tc>
      </w:tr>
      <w:tr w:rsidR="00C20234" w:rsidRPr="0099289B" w14:paraId="0C9F4F57" w14:textId="77777777" w:rsidTr="00837094">
        <w:trPr>
          <w:trHeight w:val="126"/>
        </w:trPr>
        <w:tc>
          <w:tcPr>
            <w:tcW w:w="380" w:type="pct"/>
            <w:shd w:val="clear" w:color="auto" w:fill="auto"/>
          </w:tcPr>
          <w:p w14:paraId="6ED1B79D" w14:textId="56D9C321" w:rsidR="00C20234" w:rsidRPr="00BC4602" w:rsidRDefault="00C20234" w:rsidP="00CF18A3">
            <w:pPr>
              <w:tabs>
                <w:tab w:val="left" w:pos="425"/>
              </w:tabs>
              <w:spacing w:line="240" w:lineRule="auto"/>
              <w:ind w:left="171"/>
              <w:jc w:val="both"/>
              <w:rPr>
                <w:rFonts w:ascii="Arial Narrow" w:eastAsia="Times New Roman" w:hAnsi="Arial Narrow" w:cs="Calibri"/>
                <w:sz w:val="16"/>
                <w:szCs w:val="16"/>
                <w:lang w:val="id-ID" w:eastAsia="id-ID"/>
              </w:rPr>
            </w:pPr>
            <w:r>
              <w:rPr>
                <w:rFonts w:cs="Times New Roman"/>
                <w:b/>
                <w:bCs/>
                <w:sz w:val="16"/>
                <w:szCs w:val="16"/>
                <w:lang w:val="en-US"/>
              </w:rPr>
              <w:t>2</w:t>
            </w:r>
          </w:p>
        </w:tc>
        <w:tc>
          <w:tcPr>
            <w:tcW w:w="1970" w:type="pct"/>
            <w:shd w:val="clear" w:color="auto" w:fill="auto"/>
          </w:tcPr>
          <w:p w14:paraId="7E7E01B6" w14:textId="7B1FAB97" w:rsidR="00C20234" w:rsidRPr="00323E93" w:rsidRDefault="00C20234" w:rsidP="00C20234">
            <w:pPr>
              <w:spacing w:line="240" w:lineRule="auto"/>
              <w:ind w:left="174"/>
              <w:jc w:val="both"/>
              <w:rPr>
                <w:rFonts w:ascii="Arial Narrow" w:eastAsia="Times New Roman" w:hAnsi="Arial Narrow" w:cs="Calibri"/>
                <w:sz w:val="16"/>
                <w:szCs w:val="16"/>
                <w:lang w:val="en-US" w:eastAsia="id-ID"/>
              </w:rPr>
            </w:pPr>
            <w:proofErr w:type="spellStart"/>
            <w:r w:rsidRPr="00C20234">
              <w:rPr>
                <w:rFonts w:cs="Times New Roman"/>
                <w:b/>
                <w:bCs/>
                <w:sz w:val="16"/>
                <w:szCs w:val="16"/>
                <w:lang w:val="en-US"/>
              </w:rPr>
              <w:t>Akumulasi</w:t>
            </w:r>
            <w:proofErr w:type="spellEnd"/>
            <w:r w:rsidRPr="00C20234">
              <w:rPr>
                <w:rFonts w:cs="Times New Roman"/>
                <w:b/>
                <w:bCs/>
                <w:sz w:val="16"/>
                <w:szCs w:val="16"/>
                <w:lang w:val="en-US"/>
              </w:rPr>
              <w:t xml:space="preserve"> </w:t>
            </w:r>
            <w:proofErr w:type="spellStart"/>
            <w:r w:rsidRPr="00C20234">
              <w:rPr>
                <w:rFonts w:cs="Times New Roman"/>
                <w:b/>
                <w:bCs/>
                <w:sz w:val="16"/>
                <w:szCs w:val="16"/>
                <w:lang w:val="en-US"/>
              </w:rPr>
              <w:t>Penyusutan</w:t>
            </w:r>
            <w:proofErr w:type="spellEnd"/>
            <w:r w:rsidRPr="00C20234">
              <w:rPr>
                <w:rFonts w:cs="Times New Roman"/>
                <w:b/>
                <w:bCs/>
                <w:sz w:val="16"/>
                <w:szCs w:val="16"/>
                <w:lang w:val="en-US"/>
              </w:rPr>
              <w:t xml:space="preserve"> </w:t>
            </w:r>
            <w:proofErr w:type="spellStart"/>
            <w:r w:rsidRPr="00C20234">
              <w:rPr>
                <w:rFonts w:cs="Times New Roman"/>
                <w:b/>
                <w:bCs/>
                <w:sz w:val="16"/>
                <w:szCs w:val="16"/>
                <w:lang w:val="en-US"/>
              </w:rPr>
              <w:t>Aset</w:t>
            </w:r>
            <w:proofErr w:type="spellEnd"/>
            <w:r w:rsidRPr="00C20234">
              <w:rPr>
                <w:rFonts w:cs="Times New Roman"/>
                <w:b/>
                <w:bCs/>
                <w:sz w:val="16"/>
                <w:szCs w:val="16"/>
                <w:lang w:val="en-US"/>
              </w:rPr>
              <w:t xml:space="preserve"> Lain-Lain</w:t>
            </w:r>
          </w:p>
        </w:tc>
        <w:tc>
          <w:tcPr>
            <w:tcW w:w="633" w:type="pct"/>
            <w:shd w:val="clear" w:color="auto" w:fill="auto"/>
          </w:tcPr>
          <w:p w14:paraId="431490BD" w14:textId="623C8196" w:rsidR="00C20234" w:rsidRPr="00B04724" w:rsidRDefault="00582631" w:rsidP="00C20234">
            <w:pPr>
              <w:spacing w:line="240" w:lineRule="auto"/>
              <w:jc w:val="right"/>
              <w:rPr>
                <w:rFonts w:ascii="Arial Narrow" w:eastAsia="Times New Roman" w:hAnsi="Arial Narrow" w:cs="Calibri"/>
                <w:b/>
                <w:bCs/>
                <w:sz w:val="16"/>
                <w:szCs w:val="16"/>
                <w:lang w:val="id-ID" w:eastAsia="id-ID"/>
              </w:rPr>
            </w:pPr>
            <w:r>
              <w:rPr>
                <w:rFonts w:ascii="Arial Narrow" w:eastAsia="Times New Roman" w:hAnsi="Arial Narrow" w:cs="Calibri"/>
                <w:b/>
                <w:bCs/>
                <w:sz w:val="16"/>
                <w:szCs w:val="16"/>
                <w:lang w:val="en-US" w:eastAsia="id-ID"/>
              </w:rPr>
              <w:t>(2.353.021,00)</w:t>
            </w:r>
            <w:r w:rsidR="00CF18A3" w:rsidRPr="00B04724">
              <w:rPr>
                <w:rFonts w:ascii="Arial Narrow" w:eastAsia="Times New Roman" w:hAnsi="Arial Narrow" w:cs="Calibri"/>
                <w:b/>
                <w:bCs/>
                <w:sz w:val="16"/>
                <w:szCs w:val="16"/>
                <w:lang w:val="id-ID" w:eastAsia="id-ID"/>
              </w:rPr>
              <w:t xml:space="preserve">   </w:t>
            </w:r>
          </w:p>
        </w:tc>
        <w:tc>
          <w:tcPr>
            <w:tcW w:w="657" w:type="pct"/>
            <w:shd w:val="clear" w:color="auto" w:fill="auto"/>
          </w:tcPr>
          <w:p w14:paraId="0701729D" w14:textId="4DFDC354" w:rsidR="00C20234" w:rsidRPr="00B04724" w:rsidRDefault="00582631" w:rsidP="00C20234">
            <w:pPr>
              <w:spacing w:line="240" w:lineRule="auto"/>
              <w:jc w:val="right"/>
              <w:rPr>
                <w:rFonts w:ascii="Arial Narrow" w:eastAsia="Arial Narrow" w:hAnsi="Arial Narrow" w:cs="Arial Narrow"/>
                <w:b/>
                <w:bCs/>
                <w:sz w:val="16"/>
                <w:szCs w:val="16"/>
                <w:lang w:val="en-US" w:eastAsia="zh-CN" w:bidi="ar"/>
              </w:rPr>
            </w:pPr>
            <w:r>
              <w:rPr>
                <w:rFonts w:ascii="Arial Narrow" w:eastAsia="Arial Narrow" w:hAnsi="Arial Narrow" w:cs="Arial Narrow"/>
                <w:b/>
                <w:bCs/>
                <w:sz w:val="16"/>
                <w:szCs w:val="16"/>
                <w:lang w:val="en-US" w:eastAsia="zh-CN" w:bidi="ar"/>
              </w:rPr>
              <w:t>26.656.021</w:t>
            </w:r>
            <w:r w:rsidR="00CF18A3" w:rsidRPr="00B04724">
              <w:rPr>
                <w:rFonts w:ascii="Arial Narrow" w:eastAsia="Arial Narrow" w:hAnsi="Arial Narrow" w:cs="Arial Narrow"/>
                <w:b/>
                <w:bCs/>
                <w:sz w:val="16"/>
                <w:szCs w:val="16"/>
                <w:lang w:val="en-US" w:eastAsia="zh-CN" w:bidi="ar"/>
              </w:rPr>
              <w:t>,00</w:t>
            </w:r>
          </w:p>
        </w:tc>
        <w:tc>
          <w:tcPr>
            <w:tcW w:w="608" w:type="pct"/>
            <w:shd w:val="clear" w:color="auto" w:fill="auto"/>
          </w:tcPr>
          <w:p w14:paraId="5D969D3E" w14:textId="35B423FE" w:rsidR="00C20234" w:rsidRPr="00B04724" w:rsidRDefault="00582631" w:rsidP="00C20234">
            <w:pPr>
              <w:spacing w:line="240" w:lineRule="auto"/>
              <w:jc w:val="right"/>
              <w:rPr>
                <w:rFonts w:ascii="Arial Narrow" w:eastAsia="Arial Narrow" w:hAnsi="Arial Narrow" w:cs="Arial Narrow"/>
                <w:b/>
                <w:bCs/>
                <w:sz w:val="16"/>
                <w:szCs w:val="16"/>
                <w:lang w:val="en-US" w:eastAsia="zh-CN" w:bidi="ar"/>
              </w:rPr>
            </w:pPr>
            <w:r>
              <w:rPr>
                <w:rFonts w:ascii="Arial Narrow" w:eastAsia="Arial Narrow" w:hAnsi="Arial Narrow" w:cs="Arial Narrow"/>
                <w:b/>
                <w:bCs/>
                <w:sz w:val="16"/>
                <w:szCs w:val="16"/>
                <w:lang w:val="en-US" w:eastAsia="zh-CN" w:bidi="ar"/>
              </w:rPr>
              <w:t>318.574.809</w:t>
            </w:r>
            <w:r w:rsidR="00CF18A3" w:rsidRPr="00B04724">
              <w:rPr>
                <w:rFonts w:ascii="Arial Narrow" w:eastAsia="Arial Narrow" w:hAnsi="Arial Narrow" w:cs="Arial Narrow"/>
                <w:b/>
                <w:bCs/>
                <w:sz w:val="16"/>
                <w:szCs w:val="16"/>
                <w:lang w:val="en-US" w:eastAsia="zh-CN" w:bidi="ar"/>
              </w:rPr>
              <w:t>,00</w:t>
            </w:r>
          </w:p>
        </w:tc>
        <w:tc>
          <w:tcPr>
            <w:tcW w:w="752" w:type="pct"/>
            <w:shd w:val="clear" w:color="auto" w:fill="auto"/>
          </w:tcPr>
          <w:p w14:paraId="761B33CE" w14:textId="54A201FA" w:rsidR="00C20234" w:rsidRPr="00B04724" w:rsidRDefault="00B04724" w:rsidP="00C20234">
            <w:pPr>
              <w:spacing w:line="240" w:lineRule="auto"/>
              <w:jc w:val="right"/>
              <w:textAlignment w:val="center"/>
              <w:rPr>
                <w:rFonts w:ascii="Arial Narrow" w:eastAsia="Arial Narrow" w:hAnsi="Arial Narrow" w:cs="Arial Narrow"/>
                <w:b/>
                <w:bCs/>
                <w:sz w:val="16"/>
                <w:szCs w:val="16"/>
                <w:lang w:val="en-US" w:eastAsia="zh-CN" w:bidi="ar"/>
              </w:rPr>
            </w:pPr>
            <w:r w:rsidRPr="00B04724">
              <w:rPr>
                <w:rFonts w:ascii="Arial Narrow" w:eastAsia="Arial Narrow" w:hAnsi="Arial Narrow" w:cs="Arial Narrow"/>
                <w:b/>
                <w:bCs/>
                <w:sz w:val="16"/>
                <w:szCs w:val="16"/>
                <w:lang w:val="en-US" w:eastAsia="zh-CN" w:bidi="ar"/>
              </w:rPr>
              <w:t>(</w:t>
            </w:r>
            <w:r w:rsidR="00582631">
              <w:rPr>
                <w:rFonts w:ascii="Arial Narrow" w:eastAsia="Arial Narrow" w:hAnsi="Arial Narrow" w:cs="Arial Narrow"/>
                <w:b/>
                <w:bCs/>
                <w:sz w:val="16"/>
                <w:szCs w:val="16"/>
                <w:lang w:val="en-US" w:eastAsia="zh-CN" w:bidi="ar"/>
              </w:rPr>
              <w:t>294.271.809</w:t>
            </w:r>
            <w:r w:rsidRPr="00B04724">
              <w:rPr>
                <w:rFonts w:ascii="Arial Narrow" w:eastAsia="Arial Narrow" w:hAnsi="Arial Narrow" w:cs="Arial Narrow"/>
                <w:b/>
                <w:bCs/>
                <w:sz w:val="16"/>
                <w:szCs w:val="16"/>
                <w:lang w:val="en-US" w:eastAsia="zh-CN" w:bidi="ar"/>
              </w:rPr>
              <w:t>,00)</w:t>
            </w:r>
          </w:p>
        </w:tc>
      </w:tr>
      <w:tr w:rsidR="00CF18A3" w:rsidRPr="0099289B" w14:paraId="5A6AD7F1" w14:textId="77777777" w:rsidTr="00837094">
        <w:trPr>
          <w:trHeight w:val="20"/>
        </w:trPr>
        <w:tc>
          <w:tcPr>
            <w:tcW w:w="380" w:type="pct"/>
            <w:shd w:val="clear" w:color="auto" w:fill="auto"/>
          </w:tcPr>
          <w:p w14:paraId="25B8DEA2" w14:textId="77777777" w:rsidR="00C20234" w:rsidRPr="0099289B" w:rsidRDefault="00C20234" w:rsidP="00C07051">
            <w:pPr>
              <w:numPr>
                <w:ilvl w:val="0"/>
                <w:numId w:val="72"/>
              </w:numPr>
              <w:spacing w:line="240" w:lineRule="auto"/>
              <w:rPr>
                <w:rFonts w:ascii="Arial Narrow" w:eastAsia="Times New Roman" w:hAnsi="Arial Narrow" w:cs="Calibri"/>
                <w:sz w:val="16"/>
                <w:szCs w:val="16"/>
                <w:lang w:val="id-ID" w:eastAsia="id-ID"/>
              </w:rPr>
            </w:pPr>
          </w:p>
        </w:tc>
        <w:tc>
          <w:tcPr>
            <w:tcW w:w="1970" w:type="pct"/>
            <w:shd w:val="clear" w:color="auto" w:fill="auto"/>
          </w:tcPr>
          <w:p w14:paraId="4041B29C" w14:textId="0906C18F" w:rsidR="00C20234" w:rsidRPr="0099289B" w:rsidRDefault="00C20234" w:rsidP="00CF18A3">
            <w:pPr>
              <w:spacing w:line="240" w:lineRule="auto"/>
              <w:ind w:left="320"/>
              <w:jc w:val="both"/>
              <w:rPr>
                <w:rFonts w:ascii="Arial Narrow" w:eastAsia="Times New Roman" w:hAnsi="Arial Narrow" w:cs="Calibri"/>
                <w:sz w:val="16"/>
                <w:szCs w:val="16"/>
                <w:lang w:val="id-ID" w:eastAsia="id-ID"/>
              </w:rPr>
            </w:pPr>
            <w:proofErr w:type="spellStart"/>
            <w:r w:rsidRPr="00C20234">
              <w:rPr>
                <w:rFonts w:cs="Times New Roman"/>
                <w:sz w:val="16"/>
                <w:szCs w:val="16"/>
                <w:lang w:val="en-US"/>
              </w:rPr>
              <w:t>Akumulasi</w:t>
            </w:r>
            <w:proofErr w:type="spellEnd"/>
            <w:r w:rsidRPr="00C20234">
              <w:rPr>
                <w:rFonts w:cs="Times New Roman"/>
                <w:sz w:val="16"/>
                <w:szCs w:val="16"/>
                <w:lang w:val="en-US"/>
              </w:rPr>
              <w:t xml:space="preserve"> </w:t>
            </w:r>
            <w:proofErr w:type="spellStart"/>
            <w:r w:rsidRPr="00C20234">
              <w:rPr>
                <w:rFonts w:cs="Times New Roman"/>
                <w:sz w:val="16"/>
                <w:szCs w:val="16"/>
                <w:lang w:val="en-US"/>
              </w:rPr>
              <w:t>Penyusutan</w:t>
            </w:r>
            <w:proofErr w:type="spellEnd"/>
            <w:r w:rsidRPr="00C20234">
              <w:rPr>
                <w:rFonts w:cs="Times New Roman"/>
                <w:sz w:val="16"/>
                <w:szCs w:val="16"/>
                <w:lang w:val="en-US"/>
              </w:rPr>
              <w:t xml:space="preserve"> </w:t>
            </w:r>
            <w:proofErr w:type="spellStart"/>
            <w:r w:rsidRPr="00C20234">
              <w:rPr>
                <w:rFonts w:cs="Times New Roman"/>
                <w:sz w:val="16"/>
                <w:szCs w:val="16"/>
                <w:lang w:val="en-US"/>
              </w:rPr>
              <w:t>Aset</w:t>
            </w:r>
            <w:proofErr w:type="spellEnd"/>
            <w:r w:rsidRPr="00C20234">
              <w:rPr>
                <w:rFonts w:cs="Times New Roman"/>
                <w:sz w:val="16"/>
                <w:szCs w:val="16"/>
                <w:lang w:val="en-US"/>
              </w:rPr>
              <w:t xml:space="preserve"> Lain-Lain-</w:t>
            </w:r>
            <w:proofErr w:type="spellStart"/>
            <w:r w:rsidRPr="00C20234">
              <w:rPr>
                <w:rFonts w:cs="Times New Roman"/>
                <w:sz w:val="16"/>
                <w:szCs w:val="16"/>
                <w:lang w:val="en-US"/>
              </w:rPr>
              <w:t>Aset</w:t>
            </w:r>
            <w:proofErr w:type="spellEnd"/>
            <w:r w:rsidRPr="00C20234">
              <w:rPr>
                <w:rFonts w:cs="Times New Roman"/>
                <w:sz w:val="16"/>
                <w:szCs w:val="16"/>
                <w:lang w:val="en-US"/>
              </w:rPr>
              <w:t xml:space="preserve"> </w:t>
            </w:r>
            <w:proofErr w:type="spellStart"/>
            <w:r w:rsidRPr="00C20234">
              <w:rPr>
                <w:rFonts w:cs="Times New Roman"/>
                <w:sz w:val="16"/>
                <w:szCs w:val="16"/>
                <w:lang w:val="en-US"/>
              </w:rPr>
              <w:t>Rusak</w:t>
            </w:r>
            <w:proofErr w:type="spellEnd"/>
            <w:r w:rsidRPr="00C20234">
              <w:rPr>
                <w:rFonts w:cs="Times New Roman"/>
                <w:sz w:val="16"/>
                <w:szCs w:val="16"/>
                <w:lang w:val="en-US"/>
              </w:rPr>
              <w:t xml:space="preserve"> </w:t>
            </w:r>
            <w:proofErr w:type="spellStart"/>
            <w:r w:rsidRPr="00C20234">
              <w:rPr>
                <w:rFonts w:cs="Times New Roman"/>
                <w:sz w:val="16"/>
                <w:szCs w:val="16"/>
                <w:lang w:val="en-US"/>
              </w:rPr>
              <w:t>Berat</w:t>
            </w:r>
            <w:proofErr w:type="spellEnd"/>
            <w:r w:rsidRPr="00C20234">
              <w:rPr>
                <w:rFonts w:cs="Times New Roman"/>
                <w:sz w:val="16"/>
                <w:szCs w:val="16"/>
                <w:lang w:val="en-US"/>
              </w:rPr>
              <w:t>/</w:t>
            </w:r>
            <w:proofErr w:type="spellStart"/>
            <w:r w:rsidRPr="00C20234">
              <w:rPr>
                <w:rFonts w:cs="Times New Roman"/>
                <w:sz w:val="16"/>
                <w:szCs w:val="16"/>
                <w:lang w:val="en-US"/>
              </w:rPr>
              <w:t>Usang</w:t>
            </w:r>
            <w:proofErr w:type="spellEnd"/>
          </w:p>
        </w:tc>
        <w:tc>
          <w:tcPr>
            <w:tcW w:w="633" w:type="pct"/>
            <w:shd w:val="clear" w:color="auto" w:fill="auto"/>
          </w:tcPr>
          <w:p w14:paraId="336DE8A2" w14:textId="080E9791" w:rsidR="00C20234" w:rsidRPr="0099289B" w:rsidRDefault="00582631" w:rsidP="00C20234">
            <w:pPr>
              <w:spacing w:line="240" w:lineRule="auto"/>
              <w:jc w:val="right"/>
              <w:rPr>
                <w:rFonts w:ascii="Arial Narrow" w:eastAsia="Times New Roman" w:hAnsi="Arial Narrow" w:cs="Calibri"/>
                <w:sz w:val="16"/>
                <w:szCs w:val="16"/>
                <w:lang w:val="id-ID" w:eastAsia="id-ID"/>
              </w:rPr>
            </w:pPr>
            <w:r>
              <w:rPr>
                <w:rFonts w:ascii="Arial Narrow" w:eastAsia="Times New Roman" w:hAnsi="Arial Narrow" w:cs="Calibri"/>
                <w:sz w:val="16"/>
                <w:szCs w:val="16"/>
                <w:lang w:val="en-US" w:eastAsia="id-ID"/>
              </w:rPr>
              <w:t>(2.353.021,00)</w:t>
            </w:r>
            <w:r w:rsidR="00CF18A3" w:rsidRPr="00CF18A3">
              <w:rPr>
                <w:rFonts w:ascii="Arial Narrow" w:eastAsia="Times New Roman" w:hAnsi="Arial Narrow" w:cs="Calibri"/>
                <w:sz w:val="16"/>
                <w:szCs w:val="16"/>
                <w:lang w:val="id-ID" w:eastAsia="id-ID"/>
              </w:rPr>
              <w:t xml:space="preserve">   </w:t>
            </w:r>
          </w:p>
        </w:tc>
        <w:tc>
          <w:tcPr>
            <w:tcW w:w="657" w:type="pct"/>
            <w:shd w:val="clear" w:color="auto" w:fill="auto"/>
          </w:tcPr>
          <w:p w14:paraId="1A826027" w14:textId="4816199F" w:rsidR="00C20234" w:rsidRPr="0099289B" w:rsidRDefault="00582631" w:rsidP="00C20234">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26.656.021</w:t>
            </w:r>
            <w:r w:rsidR="00CF18A3" w:rsidRPr="00CF18A3">
              <w:rPr>
                <w:rFonts w:ascii="Arial Narrow" w:eastAsia="Arial Narrow" w:hAnsi="Arial Narrow" w:cs="Arial Narrow"/>
                <w:sz w:val="16"/>
                <w:szCs w:val="16"/>
                <w:lang w:val="en-US" w:eastAsia="zh-CN" w:bidi="ar"/>
              </w:rPr>
              <w:t>,00</w:t>
            </w:r>
          </w:p>
        </w:tc>
        <w:tc>
          <w:tcPr>
            <w:tcW w:w="608" w:type="pct"/>
            <w:shd w:val="clear" w:color="auto" w:fill="auto"/>
          </w:tcPr>
          <w:p w14:paraId="16AF6EB8" w14:textId="0AC72CDE" w:rsidR="00C20234" w:rsidRPr="0099289B" w:rsidRDefault="00582631" w:rsidP="00C20234">
            <w:pPr>
              <w:spacing w:line="240" w:lineRule="auto"/>
              <w:jc w:val="right"/>
              <w:rPr>
                <w:rFonts w:ascii="Arial Narrow" w:eastAsia="Arial Narrow" w:hAnsi="Arial Narrow" w:cs="Arial Narrow"/>
                <w:sz w:val="16"/>
                <w:szCs w:val="16"/>
                <w:lang w:val="en-US" w:eastAsia="zh-CN" w:bidi="ar"/>
              </w:rPr>
            </w:pPr>
            <w:r>
              <w:rPr>
                <w:rFonts w:ascii="Arial Narrow" w:eastAsia="Arial Narrow" w:hAnsi="Arial Narrow" w:cs="Arial Narrow"/>
                <w:sz w:val="16"/>
                <w:szCs w:val="16"/>
                <w:lang w:val="en-US" w:eastAsia="zh-CN" w:bidi="ar"/>
              </w:rPr>
              <w:t>318.574.809</w:t>
            </w:r>
            <w:r w:rsidR="00CF18A3" w:rsidRPr="00CF18A3">
              <w:rPr>
                <w:rFonts w:ascii="Arial Narrow" w:eastAsia="Arial Narrow" w:hAnsi="Arial Narrow" w:cs="Arial Narrow"/>
                <w:sz w:val="16"/>
                <w:szCs w:val="16"/>
                <w:lang w:val="en-US" w:eastAsia="zh-CN" w:bidi="ar"/>
              </w:rPr>
              <w:t>,00</w:t>
            </w:r>
          </w:p>
        </w:tc>
        <w:tc>
          <w:tcPr>
            <w:tcW w:w="752" w:type="pct"/>
            <w:shd w:val="clear" w:color="auto" w:fill="auto"/>
          </w:tcPr>
          <w:p w14:paraId="6337454F" w14:textId="44DEA1FB" w:rsidR="00C20234" w:rsidRPr="0099289B" w:rsidRDefault="00B04724" w:rsidP="00C20234">
            <w:pPr>
              <w:spacing w:line="240" w:lineRule="auto"/>
              <w:jc w:val="right"/>
              <w:rPr>
                <w:rFonts w:ascii="Arial Narrow" w:eastAsia="Arial Narrow" w:hAnsi="Arial Narrow" w:cs="Arial Narrow"/>
                <w:sz w:val="16"/>
                <w:szCs w:val="16"/>
                <w:lang w:val="en-US" w:eastAsia="zh-CN" w:bidi="ar"/>
              </w:rPr>
            </w:pPr>
            <w:r w:rsidRPr="00B04724">
              <w:rPr>
                <w:rFonts w:ascii="Arial Narrow" w:eastAsia="Arial Narrow" w:hAnsi="Arial Narrow" w:cs="Arial Narrow"/>
                <w:sz w:val="16"/>
                <w:szCs w:val="16"/>
                <w:lang w:val="en-US" w:eastAsia="zh-CN" w:bidi="ar"/>
              </w:rPr>
              <w:t>(</w:t>
            </w:r>
            <w:r w:rsidR="00582631">
              <w:rPr>
                <w:rFonts w:ascii="Arial Narrow" w:eastAsia="Arial Narrow" w:hAnsi="Arial Narrow" w:cs="Arial Narrow"/>
                <w:sz w:val="16"/>
                <w:szCs w:val="16"/>
                <w:lang w:val="en-US" w:eastAsia="zh-CN" w:bidi="ar"/>
              </w:rPr>
              <w:t>294.271.809</w:t>
            </w:r>
            <w:r w:rsidRPr="00B04724">
              <w:rPr>
                <w:rFonts w:ascii="Arial Narrow" w:eastAsia="Arial Narrow" w:hAnsi="Arial Narrow" w:cs="Arial Narrow"/>
                <w:sz w:val="16"/>
                <w:szCs w:val="16"/>
                <w:lang w:val="en-US" w:eastAsia="zh-CN" w:bidi="ar"/>
              </w:rPr>
              <w:t>,00)</w:t>
            </w:r>
          </w:p>
        </w:tc>
      </w:tr>
      <w:tr w:rsidR="00CF18A3" w:rsidRPr="0099289B" w14:paraId="036E7CE9" w14:textId="77777777" w:rsidTr="00837094">
        <w:trPr>
          <w:trHeight w:val="20"/>
        </w:trPr>
        <w:tc>
          <w:tcPr>
            <w:tcW w:w="2350" w:type="pct"/>
            <w:gridSpan w:val="2"/>
            <w:shd w:val="clear" w:color="auto" w:fill="auto"/>
            <w:vAlign w:val="bottom"/>
          </w:tcPr>
          <w:p w14:paraId="4FEB1623" w14:textId="3ACF17A6" w:rsidR="00C20234" w:rsidRPr="0099289B" w:rsidRDefault="00C20234" w:rsidP="00BD4253">
            <w:pPr>
              <w:spacing w:line="240" w:lineRule="auto"/>
              <w:jc w:val="center"/>
              <w:rPr>
                <w:rFonts w:ascii="Arial Narrow" w:eastAsia="Times New Roman" w:hAnsi="Arial Narrow" w:cs="Calibri"/>
                <w:b/>
                <w:bCs/>
                <w:sz w:val="16"/>
                <w:szCs w:val="16"/>
                <w:lang w:val="id-ID" w:eastAsia="id-ID"/>
              </w:rPr>
            </w:pPr>
          </w:p>
        </w:tc>
        <w:tc>
          <w:tcPr>
            <w:tcW w:w="633" w:type="pct"/>
            <w:shd w:val="clear" w:color="auto" w:fill="auto"/>
          </w:tcPr>
          <w:p w14:paraId="08BD118A" w14:textId="245895A8" w:rsidR="00C20234" w:rsidRPr="0099289B" w:rsidRDefault="00582631" w:rsidP="00BD4253">
            <w:pPr>
              <w:spacing w:line="240" w:lineRule="auto"/>
              <w:jc w:val="right"/>
              <w:rPr>
                <w:rFonts w:ascii="Arial Narrow" w:eastAsia="Times New Roman" w:hAnsi="Arial Narrow" w:cs="Calibri"/>
                <w:b/>
                <w:bCs/>
                <w:sz w:val="16"/>
                <w:szCs w:val="16"/>
                <w:lang w:val="id-ID" w:eastAsia="id-ID"/>
              </w:rPr>
            </w:pPr>
            <w:r>
              <w:rPr>
                <w:rFonts w:ascii="Arial Narrow" w:eastAsia="Times New Roman" w:hAnsi="Arial Narrow" w:cs="Calibri"/>
                <w:b/>
                <w:bCs/>
                <w:sz w:val="16"/>
                <w:szCs w:val="16"/>
                <w:lang w:val="en-US" w:eastAsia="id-ID"/>
              </w:rPr>
              <w:t>211.979,00</w:t>
            </w:r>
            <w:r w:rsidR="00CF18A3" w:rsidRPr="00CF18A3">
              <w:rPr>
                <w:rFonts w:ascii="Arial Narrow" w:eastAsia="Times New Roman" w:hAnsi="Arial Narrow" w:cs="Calibri"/>
                <w:b/>
                <w:bCs/>
                <w:sz w:val="16"/>
                <w:szCs w:val="16"/>
                <w:lang w:val="id-ID" w:eastAsia="id-ID"/>
              </w:rPr>
              <w:t xml:space="preserve">   </w:t>
            </w:r>
          </w:p>
        </w:tc>
        <w:tc>
          <w:tcPr>
            <w:tcW w:w="657" w:type="pct"/>
            <w:shd w:val="clear" w:color="auto" w:fill="auto"/>
            <w:vAlign w:val="center"/>
          </w:tcPr>
          <w:p w14:paraId="58567FEC" w14:textId="17ECDDA2" w:rsidR="00C20234" w:rsidRPr="0099289B" w:rsidRDefault="00582631" w:rsidP="00BD4253">
            <w:pPr>
              <w:spacing w:line="240" w:lineRule="auto"/>
              <w:jc w:val="right"/>
              <w:rPr>
                <w:rFonts w:ascii="Arial Narrow" w:eastAsia="Times New Roman" w:hAnsi="Arial Narrow" w:cs="Calibri"/>
                <w:b/>
                <w:bCs/>
                <w:sz w:val="16"/>
                <w:szCs w:val="16"/>
                <w:lang w:val="en-US" w:eastAsia="id-ID"/>
              </w:rPr>
            </w:pPr>
            <w:r>
              <w:rPr>
                <w:rFonts w:ascii="Arial Narrow" w:eastAsia="Times New Roman" w:hAnsi="Arial Narrow" w:cs="Calibri"/>
                <w:b/>
                <w:bCs/>
                <w:sz w:val="16"/>
                <w:szCs w:val="16"/>
                <w:lang w:val="en-US" w:eastAsia="id-ID"/>
              </w:rPr>
              <w:t>370.534.490</w:t>
            </w:r>
            <w:r w:rsidR="00CF18A3" w:rsidRPr="00CF18A3">
              <w:rPr>
                <w:rFonts w:ascii="Arial Narrow" w:eastAsia="Times New Roman" w:hAnsi="Arial Narrow" w:cs="Calibri"/>
                <w:b/>
                <w:bCs/>
                <w:sz w:val="16"/>
                <w:szCs w:val="16"/>
                <w:lang w:val="en-US" w:eastAsia="id-ID"/>
              </w:rPr>
              <w:t>,00</w:t>
            </w:r>
          </w:p>
        </w:tc>
        <w:tc>
          <w:tcPr>
            <w:tcW w:w="608" w:type="pct"/>
            <w:shd w:val="clear" w:color="auto" w:fill="auto"/>
            <w:vAlign w:val="center"/>
          </w:tcPr>
          <w:p w14:paraId="097661B2" w14:textId="3ED117DA" w:rsidR="00C20234" w:rsidRPr="0099289B" w:rsidRDefault="00582631" w:rsidP="00BD4253">
            <w:pPr>
              <w:spacing w:line="240" w:lineRule="auto"/>
              <w:jc w:val="right"/>
              <w:rPr>
                <w:rFonts w:ascii="Arial Narrow" w:eastAsia="Times New Roman" w:hAnsi="Arial Narrow" w:cs="Calibri"/>
                <w:b/>
                <w:bCs/>
                <w:sz w:val="16"/>
                <w:szCs w:val="16"/>
                <w:lang w:val="en-US" w:eastAsia="id-ID"/>
              </w:rPr>
            </w:pPr>
            <w:r>
              <w:rPr>
                <w:rFonts w:ascii="Arial Narrow" w:eastAsia="Times New Roman" w:hAnsi="Arial Narrow" w:cs="Calibri"/>
                <w:b/>
                <w:bCs/>
                <w:sz w:val="16"/>
                <w:szCs w:val="16"/>
                <w:lang w:val="en-US" w:eastAsia="id-ID"/>
              </w:rPr>
              <w:t>345.442.809</w:t>
            </w:r>
            <w:r w:rsidR="00CF18A3" w:rsidRPr="00CF18A3">
              <w:rPr>
                <w:rFonts w:ascii="Arial Narrow" w:eastAsia="Times New Roman" w:hAnsi="Arial Narrow" w:cs="Calibri"/>
                <w:b/>
                <w:bCs/>
                <w:sz w:val="16"/>
                <w:szCs w:val="16"/>
                <w:lang w:val="en-US" w:eastAsia="id-ID"/>
              </w:rPr>
              <w:t>,00</w:t>
            </w:r>
          </w:p>
        </w:tc>
        <w:tc>
          <w:tcPr>
            <w:tcW w:w="752" w:type="pct"/>
            <w:shd w:val="clear" w:color="auto" w:fill="auto"/>
          </w:tcPr>
          <w:p w14:paraId="1D8E9ECA" w14:textId="559015F6" w:rsidR="00C20234" w:rsidRPr="0099289B" w:rsidRDefault="00582631" w:rsidP="00BD4253">
            <w:pPr>
              <w:spacing w:line="240" w:lineRule="auto"/>
              <w:jc w:val="right"/>
              <w:rPr>
                <w:rFonts w:ascii="Arial Narrow" w:eastAsia="Times New Roman" w:hAnsi="Arial Narrow" w:cs="Calibri"/>
                <w:b/>
                <w:bCs/>
                <w:sz w:val="16"/>
                <w:szCs w:val="16"/>
                <w:lang w:val="en-US" w:eastAsia="id-ID"/>
              </w:rPr>
            </w:pPr>
            <w:r>
              <w:rPr>
                <w:rFonts w:ascii="Arial Narrow" w:eastAsia="Times New Roman" w:hAnsi="Arial Narrow" w:cs="Calibri"/>
                <w:b/>
                <w:bCs/>
                <w:sz w:val="16"/>
                <w:szCs w:val="16"/>
                <w:lang w:val="en-US" w:eastAsia="id-ID"/>
              </w:rPr>
              <w:t>25.303.660,00</w:t>
            </w:r>
            <w:r w:rsidR="00B04724" w:rsidRPr="00B04724">
              <w:rPr>
                <w:rFonts w:ascii="Arial Narrow" w:eastAsia="Times New Roman" w:hAnsi="Arial Narrow" w:cs="Calibri"/>
                <w:b/>
                <w:bCs/>
                <w:sz w:val="16"/>
                <w:szCs w:val="16"/>
                <w:lang w:val="en-US" w:eastAsia="id-ID"/>
              </w:rPr>
              <w:t xml:space="preserve">   </w:t>
            </w:r>
          </w:p>
        </w:tc>
      </w:tr>
    </w:tbl>
    <w:p w14:paraId="30AB8DFB" w14:textId="77777777" w:rsidR="00C20234" w:rsidRDefault="00C20234" w:rsidP="00C20234"/>
    <w:p w14:paraId="13916684" w14:textId="23F9F42C" w:rsidR="002244C5" w:rsidRPr="00B04724" w:rsidRDefault="002244C5" w:rsidP="002C46AC">
      <w:pPr>
        <w:pStyle w:val="ListParagraph"/>
        <w:numPr>
          <w:ilvl w:val="0"/>
          <w:numId w:val="42"/>
        </w:numPr>
        <w:ind w:left="1843" w:hanging="283"/>
        <w:jc w:val="both"/>
      </w:pPr>
      <w:proofErr w:type="spellStart"/>
      <w:r w:rsidRPr="002244C5">
        <w:t>Tabel</w:t>
      </w:r>
      <w:proofErr w:type="spellEnd"/>
      <w:r w:rsidRPr="002244C5">
        <w:t xml:space="preserve"> III.</w:t>
      </w:r>
      <w:r w:rsidR="00582631">
        <w:t>18</w:t>
      </w:r>
      <w:r w:rsidRPr="002244C5">
        <w:t xml:space="preserve"> di </w:t>
      </w:r>
      <w:proofErr w:type="spellStart"/>
      <w:r w:rsidRPr="002244C5">
        <w:t>atas</w:t>
      </w:r>
      <w:proofErr w:type="spellEnd"/>
      <w:r w:rsidRPr="002244C5">
        <w:t xml:space="preserve"> </w:t>
      </w:r>
      <w:proofErr w:type="spellStart"/>
      <w:r w:rsidRPr="002244C5">
        <w:t>menunjukkan</w:t>
      </w:r>
      <w:proofErr w:type="spellEnd"/>
      <w:r w:rsidRPr="002244C5">
        <w:t xml:space="preserve"> </w:t>
      </w:r>
      <w:proofErr w:type="spellStart"/>
      <w:r w:rsidRPr="002244C5">
        <w:t>saldo</w:t>
      </w:r>
      <w:proofErr w:type="spellEnd"/>
      <w:r>
        <w:t xml:space="preserve"> </w:t>
      </w:r>
      <w:proofErr w:type="spellStart"/>
      <w:r w:rsidR="00B04724" w:rsidRPr="00B04724">
        <w:t>Aset</w:t>
      </w:r>
      <w:proofErr w:type="spellEnd"/>
      <w:r w:rsidR="00B04724" w:rsidRPr="00B04724">
        <w:t xml:space="preserve"> </w:t>
      </w:r>
      <w:proofErr w:type="spellStart"/>
      <w:r w:rsidR="00B04724" w:rsidRPr="00B04724">
        <w:t>Rusak</w:t>
      </w:r>
      <w:proofErr w:type="spellEnd"/>
      <w:r w:rsidR="00B04724" w:rsidRPr="00B04724">
        <w:t xml:space="preserve"> </w:t>
      </w:r>
      <w:proofErr w:type="spellStart"/>
      <w:r w:rsidR="00B04724" w:rsidRPr="00B04724">
        <w:t>Berat</w:t>
      </w:r>
      <w:proofErr w:type="spellEnd"/>
      <w:r w:rsidR="00B04724" w:rsidRPr="00B04724">
        <w:t>/</w:t>
      </w:r>
      <w:proofErr w:type="spellStart"/>
      <w:r w:rsidR="00B04724" w:rsidRPr="00B04724">
        <w:t>Usang</w:t>
      </w:r>
      <w:proofErr w:type="spellEnd"/>
      <w:r w:rsidR="00B04724" w:rsidRPr="00B04724">
        <w:t xml:space="preserve"> </w:t>
      </w:r>
      <w:r w:rsidR="00582631">
        <w:t xml:space="preserve">Bagian </w:t>
      </w:r>
      <w:proofErr w:type="spellStart"/>
      <w:r w:rsidR="00582631">
        <w:t>Kesejahteraan</w:t>
      </w:r>
      <w:proofErr w:type="spellEnd"/>
      <w:r w:rsidR="00582631">
        <w:t xml:space="preserve"> Rakyat</w:t>
      </w:r>
      <w:r w:rsidR="00E950E7">
        <w:rPr>
          <w:lang w:val="id-ID"/>
        </w:rPr>
        <w:t xml:space="preserve"> Sekretariat Daerah</w:t>
      </w:r>
      <w:r w:rsidR="00E950E7" w:rsidRPr="00BC1B20">
        <w:rPr>
          <w:lang w:val="id-ID"/>
        </w:rPr>
        <w:t xml:space="preserve"> Kabupaten Wonosobo</w:t>
      </w:r>
      <w:r w:rsidR="00B04724">
        <w:t xml:space="preserve"> </w:t>
      </w:r>
      <w:r w:rsidRPr="00A05558">
        <w:rPr>
          <w:lang w:val="id-ID"/>
        </w:rPr>
        <w:t>per 31 Desember 202</w:t>
      </w:r>
      <w:r>
        <w:rPr>
          <w:lang w:val="id-ID"/>
        </w:rPr>
        <w:t>4</w:t>
      </w:r>
      <w:r w:rsidRPr="00A05558">
        <w:rPr>
          <w:lang w:val="id-ID"/>
        </w:rPr>
        <w:t xml:space="preserve"> sebesar </w:t>
      </w:r>
      <w:r w:rsidR="00B04724">
        <w:rPr>
          <w:lang w:val="id-ID"/>
        </w:rPr>
        <w:t>Rp</w:t>
      </w:r>
      <w:r w:rsidR="00582631">
        <w:rPr>
          <w:lang w:val="en-US"/>
        </w:rPr>
        <w:t>319.575.469</w:t>
      </w:r>
      <w:r w:rsidR="00B04724" w:rsidRPr="00B04724">
        <w:rPr>
          <w:lang w:val="id-ID"/>
        </w:rPr>
        <w:t xml:space="preserve">,00 </w:t>
      </w:r>
      <w:r w:rsidR="00B04724">
        <w:rPr>
          <w:lang w:val="id-ID"/>
        </w:rPr>
        <w:t xml:space="preserve">sedangkan </w:t>
      </w:r>
      <w:r w:rsidRPr="00A05558">
        <w:rPr>
          <w:lang w:val="id-ID"/>
        </w:rPr>
        <w:t>saldo per 31 Desember 202</w:t>
      </w:r>
      <w:r>
        <w:rPr>
          <w:lang w:val="id-ID"/>
        </w:rPr>
        <w:t>3</w:t>
      </w:r>
      <w:r w:rsidRPr="00A05558">
        <w:rPr>
          <w:lang w:val="id-ID"/>
        </w:rPr>
        <w:t xml:space="preserve"> </w:t>
      </w:r>
      <w:r w:rsidR="00B04724" w:rsidRPr="00B04724">
        <w:rPr>
          <w:lang w:val="id-ID"/>
        </w:rPr>
        <w:t xml:space="preserve">adalah </w:t>
      </w:r>
      <w:r w:rsidRPr="00B04724">
        <w:rPr>
          <w:lang w:val="id-ID"/>
        </w:rPr>
        <w:t>sebesar Rp</w:t>
      </w:r>
      <w:r w:rsidR="00472C95">
        <w:rPr>
          <w:lang w:val="en-US"/>
        </w:rPr>
        <w:t>2.565.000</w:t>
      </w:r>
      <w:r w:rsidRPr="00B04724">
        <w:rPr>
          <w:lang w:val="id-ID"/>
        </w:rPr>
        <w:t xml:space="preserve">,00, mengalami kenaikan </w:t>
      </w:r>
      <w:r w:rsidR="00B04724" w:rsidRPr="00B04724">
        <w:rPr>
          <w:lang w:val="id-ID"/>
        </w:rPr>
        <w:t>yang berasal dari</w:t>
      </w:r>
      <w:r w:rsidRPr="00B04724">
        <w:rPr>
          <w:lang w:val="id-ID"/>
        </w:rPr>
        <w:t>:</w:t>
      </w:r>
    </w:p>
    <w:tbl>
      <w:tblPr>
        <w:tblW w:w="6945" w:type="dxa"/>
        <w:jc w:val="right"/>
        <w:tblLayout w:type="fixed"/>
        <w:tblLook w:val="04A0" w:firstRow="1" w:lastRow="0" w:firstColumn="1" w:lastColumn="0" w:noHBand="0" w:noVBand="1"/>
      </w:tblPr>
      <w:tblGrid>
        <w:gridCol w:w="5529"/>
        <w:gridCol w:w="283"/>
        <w:gridCol w:w="1133"/>
      </w:tblGrid>
      <w:tr w:rsidR="002244C5" w:rsidRPr="00B04724" w14:paraId="3F558423" w14:textId="77777777" w:rsidTr="00854F93">
        <w:trPr>
          <w:trHeight w:val="90"/>
          <w:jc w:val="right"/>
        </w:trPr>
        <w:tc>
          <w:tcPr>
            <w:tcW w:w="5529" w:type="dxa"/>
            <w:shd w:val="clear" w:color="auto" w:fill="auto"/>
          </w:tcPr>
          <w:p w14:paraId="10101F93" w14:textId="77777777" w:rsidR="002244C5" w:rsidRPr="00B04724" w:rsidRDefault="002244C5" w:rsidP="002D34CE">
            <w:pPr>
              <w:widowControl w:val="0"/>
              <w:spacing w:line="240" w:lineRule="auto"/>
              <w:jc w:val="both"/>
              <w:rPr>
                <w:rFonts w:ascii="Arial Narrow" w:hAnsi="Arial Narrow" w:cs="Arial Narrow"/>
                <w:b/>
                <w:bCs/>
                <w:sz w:val="16"/>
                <w:szCs w:val="16"/>
                <w:lang w:val="en-US"/>
              </w:rPr>
            </w:pPr>
          </w:p>
        </w:tc>
        <w:tc>
          <w:tcPr>
            <w:tcW w:w="283" w:type="dxa"/>
            <w:shd w:val="clear" w:color="auto" w:fill="auto"/>
          </w:tcPr>
          <w:p w14:paraId="55980DE9" w14:textId="77777777" w:rsidR="002244C5" w:rsidRPr="00B04724" w:rsidRDefault="002244C5" w:rsidP="002D34CE">
            <w:pPr>
              <w:widowControl w:val="0"/>
              <w:spacing w:line="240" w:lineRule="auto"/>
              <w:jc w:val="both"/>
              <w:rPr>
                <w:rFonts w:ascii="Arial Narrow" w:hAnsi="Arial Narrow" w:cs="Arial Narrow"/>
                <w:b/>
                <w:bCs/>
                <w:sz w:val="16"/>
                <w:szCs w:val="16"/>
                <w:lang w:val="en-US"/>
              </w:rPr>
            </w:pPr>
          </w:p>
        </w:tc>
        <w:tc>
          <w:tcPr>
            <w:tcW w:w="1133" w:type="dxa"/>
            <w:shd w:val="clear" w:color="auto" w:fill="auto"/>
          </w:tcPr>
          <w:p w14:paraId="455A96BC" w14:textId="77777777" w:rsidR="002244C5" w:rsidRPr="00B04724" w:rsidRDefault="002244C5" w:rsidP="002D34CE">
            <w:pPr>
              <w:widowControl w:val="0"/>
              <w:spacing w:line="240" w:lineRule="auto"/>
              <w:jc w:val="right"/>
              <w:rPr>
                <w:rFonts w:ascii="Arial Narrow" w:hAnsi="Arial Narrow" w:cs="Arial Narrow"/>
                <w:b/>
                <w:bCs/>
                <w:sz w:val="16"/>
                <w:szCs w:val="16"/>
                <w:lang w:val="en-US"/>
              </w:rPr>
            </w:pPr>
            <w:r w:rsidRPr="00B04724">
              <w:rPr>
                <w:rFonts w:ascii="Arial Narrow" w:hAnsi="Arial Narrow" w:cs="Arial Narrow"/>
                <w:b/>
                <w:bCs/>
                <w:sz w:val="16"/>
                <w:szCs w:val="16"/>
                <w:lang w:val="en-US"/>
              </w:rPr>
              <w:t>(Rp)</w:t>
            </w:r>
          </w:p>
        </w:tc>
      </w:tr>
      <w:tr w:rsidR="002244C5" w:rsidRPr="00B04724" w14:paraId="1B2F4446" w14:textId="77777777" w:rsidTr="00854F93">
        <w:trPr>
          <w:trHeight w:val="90"/>
          <w:jc w:val="right"/>
        </w:trPr>
        <w:tc>
          <w:tcPr>
            <w:tcW w:w="5529" w:type="dxa"/>
            <w:shd w:val="clear" w:color="auto" w:fill="auto"/>
          </w:tcPr>
          <w:p w14:paraId="4EBB0463" w14:textId="7C54667F" w:rsidR="002244C5" w:rsidRPr="00B04724" w:rsidRDefault="002244C5" w:rsidP="002D34CE">
            <w:pPr>
              <w:widowControl w:val="0"/>
              <w:spacing w:line="240" w:lineRule="auto"/>
              <w:jc w:val="both"/>
              <w:rPr>
                <w:rFonts w:ascii="Arial Narrow" w:hAnsi="Arial Narrow" w:cs="Arial Narrow"/>
                <w:b/>
                <w:bCs/>
                <w:sz w:val="16"/>
                <w:szCs w:val="16"/>
                <w:lang w:val="en-US"/>
              </w:rPr>
            </w:pPr>
            <w:r w:rsidRPr="00B04724">
              <w:rPr>
                <w:rFonts w:ascii="Arial Narrow" w:hAnsi="Arial Narrow" w:cs="Arial Narrow"/>
                <w:b/>
                <w:bCs/>
                <w:sz w:val="16"/>
                <w:szCs w:val="16"/>
                <w:lang w:val="en-US"/>
              </w:rPr>
              <w:t xml:space="preserve">Saldo Awal </w:t>
            </w:r>
            <w:proofErr w:type="spellStart"/>
            <w:r w:rsidR="00B04724" w:rsidRPr="00B04724">
              <w:rPr>
                <w:rFonts w:ascii="Arial Narrow" w:hAnsi="Arial Narrow" w:cs="Arial Narrow"/>
                <w:b/>
                <w:bCs/>
                <w:sz w:val="16"/>
                <w:szCs w:val="16"/>
                <w:lang w:val="en-US"/>
              </w:rPr>
              <w:t>Aset</w:t>
            </w:r>
            <w:proofErr w:type="spellEnd"/>
            <w:r w:rsidR="00B04724" w:rsidRPr="00B04724">
              <w:rPr>
                <w:rFonts w:ascii="Arial Narrow" w:hAnsi="Arial Narrow" w:cs="Arial Narrow"/>
                <w:b/>
                <w:bCs/>
                <w:sz w:val="16"/>
                <w:szCs w:val="16"/>
                <w:lang w:val="en-US"/>
              </w:rPr>
              <w:t xml:space="preserve"> </w:t>
            </w:r>
            <w:proofErr w:type="spellStart"/>
            <w:r w:rsidR="00B04724" w:rsidRPr="00B04724">
              <w:rPr>
                <w:rFonts w:ascii="Arial Narrow" w:hAnsi="Arial Narrow" w:cs="Arial Narrow"/>
                <w:b/>
                <w:bCs/>
                <w:sz w:val="16"/>
                <w:szCs w:val="16"/>
                <w:lang w:val="en-US"/>
              </w:rPr>
              <w:t>Rusak</w:t>
            </w:r>
            <w:proofErr w:type="spellEnd"/>
            <w:r w:rsidR="00B04724" w:rsidRPr="00B04724">
              <w:rPr>
                <w:rFonts w:ascii="Arial Narrow" w:hAnsi="Arial Narrow" w:cs="Arial Narrow"/>
                <w:b/>
                <w:bCs/>
                <w:sz w:val="16"/>
                <w:szCs w:val="16"/>
                <w:lang w:val="en-US"/>
              </w:rPr>
              <w:t xml:space="preserve"> </w:t>
            </w:r>
            <w:proofErr w:type="spellStart"/>
            <w:r w:rsidR="00B04724" w:rsidRPr="00B04724">
              <w:rPr>
                <w:rFonts w:ascii="Arial Narrow" w:hAnsi="Arial Narrow" w:cs="Arial Narrow"/>
                <w:b/>
                <w:bCs/>
                <w:sz w:val="16"/>
                <w:szCs w:val="16"/>
                <w:lang w:val="en-US"/>
              </w:rPr>
              <w:t>Berat</w:t>
            </w:r>
            <w:proofErr w:type="spellEnd"/>
            <w:r w:rsidR="00B04724" w:rsidRPr="00B04724">
              <w:rPr>
                <w:rFonts w:ascii="Arial Narrow" w:hAnsi="Arial Narrow" w:cs="Arial Narrow"/>
                <w:b/>
                <w:bCs/>
                <w:sz w:val="16"/>
                <w:szCs w:val="16"/>
                <w:lang w:val="en-US"/>
              </w:rPr>
              <w:t>/</w:t>
            </w:r>
            <w:proofErr w:type="spellStart"/>
            <w:r w:rsidR="00B04724" w:rsidRPr="00B04724">
              <w:rPr>
                <w:rFonts w:ascii="Arial Narrow" w:hAnsi="Arial Narrow" w:cs="Arial Narrow"/>
                <w:b/>
                <w:bCs/>
                <w:sz w:val="16"/>
                <w:szCs w:val="16"/>
                <w:lang w:val="en-US"/>
              </w:rPr>
              <w:t>Usang</w:t>
            </w:r>
            <w:proofErr w:type="spellEnd"/>
          </w:p>
        </w:tc>
        <w:tc>
          <w:tcPr>
            <w:tcW w:w="283" w:type="dxa"/>
            <w:shd w:val="clear" w:color="auto" w:fill="auto"/>
          </w:tcPr>
          <w:p w14:paraId="77A4235A" w14:textId="77777777" w:rsidR="002244C5" w:rsidRPr="00B04724" w:rsidRDefault="002244C5" w:rsidP="002D34CE">
            <w:pPr>
              <w:widowControl w:val="0"/>
              <w:spacing w:line="240" w:lineRule="auto"/>
              <w:jc w:val="both"/>
              <w:rPr>
                <w:rFonts w:ascii="Arial Narrow" w:hAnsi="Arial Narrow" w:cs="Arial Narrow"/>
                <w:b/>
                <w:bCs/>
                <w:sz w:val="16"/>
                <w:szCs w:val="16"/>
                <w:lang w:val="en-US"/>
              </w:rPr>
            </w:pPr>
            <w:r w:rsidRPr="00B04724">
              <w:rPr>
                <w:rFonts w:ascii="Arial Narrow" w:hAnsi="Arial Narrow" w:cs="Arial Narrow"/>
                <w:b/>
                <w:bCs/>
                <w:sz w:val="16"/>
                <w:szCs w:val="16"/>
                <w:lang w:val="en-US"/>
              </w:rPr>
              <w:t>:</w:t>
            </w:r>
          </w:p>
        </w:tc>
        <w:tc>
          <w:tcPr>
            <w:tcW w:w="1133" w:type="dxa"/>
            <w:shd w:val="clear" w:color="auto" w:fill="auto"/>
          </w:tcPr>
          <w:p w14:paraId="6EED2848" w14:textId="13217B51" w:rsidR="002244C5" w:rsidRPr="00B04724" w:rsidRDefault="00A7181E" w:rsidP="002D34CE">
            <w:pPr>
              <w:widowControl w:val="0"/>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2.565.000,00</w:t>
            </w:r>
            <w:r w:rsidR="00854F93" w:rsidRPr="00854F93">
              <w:rPr>
                <w:rFonts w:ascii="Arial Narrow" w:hAnsi="Arial Narrow" w:cs="Arial Narrow"/>
                <w:b/>
                <w:bCs/>
                <w:sz w:val="16"/>
                <w:szCs w:val="16"/>
                <w:lang w:val="en-US"/>
              </w:rPr>
              <w:t xml:space="preserve">   </w:t>
            </w:r>
          </w:p>
        </w:tc>
      </w:tr>
      <w:tr w:rsidR="002244C5" w:rsidRPr="00B04724" w14:paraId="1ACD7662" w14:textId="77777777" w:rsidTr="00854F93">
        <w:trPr>
          <w:jc w:val="right"/>
        </w:trPr>
        <w:tc>
          <w:tcPr>
            <w:tcW w:w="5529" w:type="dxa"/>
            <w:shd w:val="clear" w:color="auto" w:fill="auto"/>
          </w:tcPr>
          <w:p w14:paraId="7F5AFD7A" w14:textId="77777777" w:rsidR="002244C5" w:rsidRPr="00B04724" w:rsidRDefault="002244C5" w:rsidP="002D34CE">
            <w:pPr>
              <w:widowControl w:val="0"/>
              <w:spacing w:line="240" w:lineRule="auto"/>
              <w:jc w:val="both"/>
              <w:rPr>
                <w:rFonts w:ascii="Arial Narrow" w:hAnsi="Arial Narrow" w:cs="Arial Narrow"/>
                <w:b/>
                <w:bCs/>
                <w:sz w:val="16"/>
                <w:szCs w:val="16"/>
                <w:lang w:val="en-US"/>
              </w:rPr>
            </w:pPr>
          </w:p>
        </w:tc>
        <w:tc>
          <w:tcPr>
            <w:tcW w:w="283" w:type="dxa"/>
            <w:shd w:val="clear" w:color="auto" w:fill="auto"/>
          </w:tcPr>
          <w:p w14:paraId="60BB3F88" w14:textId="77777777" w:rsidR="002244C5" w:rsidRPr="00B04724" w:rsidRDefault="002244C5" w:rsidP="002D34CE">
            <w:pPr>
              <w:widowControl w:val="0"/>
              <w:spacing w:line="240" w:lineRule="auto"/>
              <w:jc w:val="both"/>
              <w:rPr>
                <w:rFonts w:ascii="Arial Narrow" w:hAnsi="Arial Narrow" w:cs="Arial Narrow"/>
                <w:b/>
                <w:bCs/>
                <w:sz w:val="16"/>
                <w:szCs w:val="16"/>
                <w:lang w:val="en-US"/>
              </w:rPr>
            </w:pPr>
          </w:p>
        </w:tc>
        <w:tc>
          <w:tcPr>
            <w:tcW w:w="1133" w:type="dxa"/>
            <w:shd w:val="clear" w:color="auto" w:fill="auto"/>
          </w:tcPr>
          <w:p w14:paraId="0A813B52" w14:textId="77777777" w:rsidR="002244C5" w:rsidRPr="00B04724" w:rsidRDefault="002244C5" w:rsidP="002D34CE">
            <w:pPr>
              <w:widowControl w:val="0"/>
              <w:spacing w:line="240" w:lineRule="auto"/>
              <w:jc w:val="right"/>
              <w:rPr>
                <w:rFonts w:ascii="Arial Narrow" w:hAnsi="Arial Narrow" w:cs="Arial Narrow"/>
                <w:b/>
                <w:bCs/>
                <w:sz w:val="16"/>
                <w:szCs w:val="16"/>
                <w:lang w:val="en-US"/>
              </w:rPr>
            </w:pPr>
          </w:p>
        </w:tc>
      </w:tr>
      <w:tr w:rsidR="002244C5" w:rsidRPr="00B04724" w14:paraId="31EAA107" w14:textId="77777777" w:rsidTr="00854F93">
        <w:trPr>
          <w:jc w:val="right"/>
        </w:trPr>
        <w:tc>
          <w:tcPr>
            <w:tcW w:w="5529" w:type="dxa"/>
            <w:shd w:val="clear" w:color="auto" w:fill="auto"/>
          </w:tcPr>
          <w:p w14:paraId="57434CEA" w14:textId="1DFEE4E8" w:rsidR="002244C5" w:rsidRPr="00B04724" w:rsidRDefault="002244C5" w:rsidP="002D34CE">
            <w:pPr>
              <w:widowControl w:val="0"/>
              <w:spacing w:line="240" w:lineRule="auto"/>
              <w:jc w:val="both"/>
              <w:rPr>
                <w:rFonts w:ascii="Arial Narrow" w:hAnsi="Arial Narrow" w:cs="Arial Narrow"/>
                <w:b/>
                <w:bCs/>
                <w:sz w:val="16"/>
                <w:szCs w:val="16"/>
                <w:lang w:val="en-US"/>
              </w:rPr>
            </w:pPr>
            <w:proofErr w:type="spellStart"/>
            <w:r w:rsidRPr="00B04724">
              <w:rPr>
                <w:rFonts w:ascii="Arial Narrow" w:hAnsi="Arial Narrow" w:cs="Arial Narrow"/>
                <w:b/>
                <w:bCs/>
                <w:sz w:val="16"/>
                <w:szCs w:val="16"/>
                <w:lang w:val="en-US"/>
              </w:rPr>
              <w:t>Mutasi</w:t>
            </w:r>
            <w:proofErr w:type="spellEnd"/>
            <w:r w:rsidRPr="00B04724">
              <w:rPr>
                <w:rFonts w:ascii="Arial Narrow" w:hAnsi="Arial Narrow" w:cs="Arial Narrow"/>
                <w:b/>
                <w:bCs/>
                <w:sz w:val="16"/>
                <w:szCs w:val="16"/>
                <w:lang w:val="en-US"/>
              </w:rPr>
              <w:t xml:space="preserve"> </w:t>
            </w:r>
            <w:proofErr w:type="spellStart"/>
            <w:r w:rsidRPr="00B04724">
              <w:rPr>
                <w:rFonts w:ascii="Arial Narrow" w:hAnsi="Arial Narrow" w:cs="Arial Narrow"/>
                <w:b/>
                <w:bCs/>
                <w:sz w:val="16"/>
                <w:szCs w:val="16"/>
                <w:lang w:val="en-US"/>
              </w:rPr>
              <w:t>Tambah</w:t>
            </w:r>
            <w:proofErr w:type="spellEnd"/>
            <w:r w:rsidR="000D00B3" w:rsidRPr="00B04724">
              <w:rPr>
                <w:rFonts w:ascii="Arial Narrow" w:hAnsi="Arial Narrow" w:cs="Arial Narrow"/>
                <w:b/>
                <w:bCs/>
                <w:sz w:val="16"/>
                <w:szCs w:val="16"/>
                <w:lang w:val="en-US"/>
              </w:rPr>
              <w:t xml:space="preserve"> (</w:t>
            </w:r>
            <w:proofErr w:type="spellStart"/>
            <w:r w:rsidR="000D00B3" w:rsidRPr="00B04724">
              <w:rPr>
                <w:rFonts w:ascii="Arial Narrow" w:hAnsi="Arial Narrow" w:cs="Arial Narrow"/>
                <w:b/>
                <w:bCs/>
                <w:sz w:val="16"/>
                <w:szCs w:val="16"/>
                <w:lang w:val="en-US"/>
              </w:rPr>
              <w:t>Debet</w:t>
            </w:r>
            <w:proofErr w:type="spellEnd"/>
            <w:r w:rsidR="000D00B3" w:rsidRPr="00B04724">
              <w:rPr>
                <w:rFonts w:ascii="Arial Narrow" w:hAnsi="Arial Narrow" w:cs="Arial Narrow"/>
                <w:b/>
                <w:bCs/>
                <w:sz w:val="16"/>
                <w:szCs w:val="16"/>
                <w:lang w:val="en-US"/>
              </w:rPr>
              <w:t>)</w:t>
            </w:r>
          </w:p>
        </w:tc>
        <w:tc>
          <w:tcPr>
            <w:tcW w:w="283" w:type="dxa"/>
            <w:shd w:val="clear" w:color="auto" w:fill="auto"/>
          </w:tcPr>
          <w:p w14:paraId="4BEA9981" w14:textId="77777777" w:rsidR="002244C5" w:rsidRPr="00B04724" w:rsidRDefault="002244C5" w:rsidP="002D34CE">
            <w:pPr>
              <w:widowControl w:val="0"/>
              <w:spacing w:line="240" w:lineRule="auto"/>
              <w:jc w:val="both"/>
              <w:rPr>
                <w:rFonts w:ascii="Arial Narrow" w:hAnsi="Arial Narrow" w:cs="Arial Narrow"/>
                <w:b/>
                <w:bCs/>
                <w:sz w:val="16"/>
                <w:szCs w:val="16"/>
                <w:lang w:val="en-US"/>
              </w:rPr>
            </w:pPr>
            <w:r w:rsidRPr="00B04724">
              <w:rPr>
                <w:rFonts w:ascii="Arial Narrow" w:hAnsi="Arial Narrow" w:cs="Arial Narrow"/>
                <w:b/>
                <w:bCs/>
                <w:sz w:val="16"/>
                <w:szCs w:val="16"/>
                <w:lang w:val="en-US"/>
              </w:rPr>
              <w:t>:</w:t>
            </w:r>
          </w:p>
        </w:tc>
        <w:tc>
          <w:tcPr>
            <w:tcW w:w="1133" w:type="dxa"/>
            <w:shd w:val="clear" w:color="auto" w:fill="auto"/>
          </w:tcPr>
          <w:p w14:paraId="020FC44E" w14:textId="77777777" w:rsidR="002244C5" w:rsidRPr="00B04724" w:rsidRDefault="002244C5" w:rsidP="002D34CE">
            <w:pPr>
              <w:widowControl w:val="0"/>
              <w:spacing w:line="240" w:lineRule="auto"/>
              <w:jc w:val="right"/>
              <w:rPr>
                <w:rFonts w:ascii="Arial Narrow" w:hAnsi="Arial Narrow" w:cs="Arial Narrow"/>
                <w:b/>
                <w:bCs/>
                <w:sz w:val="16"/>
                <w:szCs w:val="16"/>
                <w:lang w:val="en-US"/>
              </w:rPr>
            </w:pPr>
          </w:p>
        </w:tc>
      </w:tr>
      <w:tr w:rsidR="002244C5" w:rsidRPr="00B04724" w14:paraId="13A76655" w14:textId="77777777" w:rsidTr="00854F93">
        <w:trPr>
          <w:jc w:val="right"/>
        </w:trPr>
        <w:tc>
          <w:tcPr>
            <w:tcW w:w="5529" w:type="dxa"/>
            <w:shd w:val="clear" w:color="auto" w:fill="auto"/>
          </w:tcPr>
          <w:p w14:paraId="11306855" w14:textId="180FDE3E" w:rsidR="002244C5" w:rsidRPr="00B04724" w:rsidRDefault="00B04724" w:rsidP="002D34CE">
            <w:pPr>
              <w:widowControl w:val="0"/>
              <w:spacing w:line="240" w:lineRule="auto"/>
              <w:ind w:leftChars="100" w:left="240"/>
              <w:jc w:val="both"/>
              <w:rPr>
                <w:rFonts w:ascii="Arial Narrow" w:hAnsi="Arial Narrow" w:cs="Arial Narrow"/>
                <w:sz w:val="16"/>
                <w:szCs w:val="16"/>
                <w:lang w:val="en-US"/>
              </w:rPr>
            </w:pPr>
            <w:proofErr w:type="spellStart"/>
            <w:r w:rsidRPr="00B04724">
              <w:rPr>
                <w:rFonts w:ascii="Arial Narrow" w:hAnsi="Arial Narrow" w:cs="Arial Narrow"/>
                <w:sz w:val="16"/>
                <w:szCs w:val="16"/>
                <w:lang w:val="en-US"/>
              </w:rPr>
              <w:t>Koreksi</w:t>
            </w:r>
            <w:proofErr w:type="spellEnd"/>
            <w:r w:rsidRPr="00B04724">
              <w:rPr>
                <w:rFonts w:ascii="Arial Narrow" w:hAnsi="Arial Narrow" w:cs="Arial Narrow"/>
                <w:sz w:val="16"/>
                <w:szCs w:val="16"/>
                <w:lang w:val="en-US"/>
              </w:rPr>
              <w:t xml:space="preserve"> Hasil </w:t>
            </w:r>
            <w:proofErr w:type="spellStart"/>
            <w:r w:rsidRPr="00B04724">
              <w:rPr>
                <w:rFonts w:ascii="Arial Narrow" w:hAnsi="Arial Narrow" w:cs="Arial Narrow"/>
                <w:sz w:val="16"/>
                <w:szCs w:val="16"/>
                <w:lang w:val="en-US"/>
              </w:rPr>
              <w:t>Inventarisasi</w:t>
            </w:r>
            <w:proofErr w:type="spellEnd"/>
            <w:r w:rsidRPr="00B04724">
              <w:rPr>
                <w:rFonts w:ascii="Arial Narrow" w:hAnsi="Arial Narrow" w:cs="Arial Narrow"/>
                <w:sz w:val="16"/>
                <w:szCs w:val="16"/>
                <w:lang w:val="en-US"/>
              </w:rPr>
              <w:t xml:space="preserve"> (</w:t>
            </w:r>
            <w:proofErr w:type="spellStart"/>
            <w:proofErr w:type="gramStart"/>
            <w:r w:rsidRPr="00B04724">
              <w:rPr>
                <w:rFonts w:ascii="Arial Narrow" w:hAnsi="Arial Narrow" w:cs="Arial Narrow"/>
                <w:sz w:val="16"/>
                <w:szCs w:val="16"/>
                <w:lang w:val="en-US"/>
              </w:rPr>
              <w:t>Reklasifikasi</w:t>
            </w:r>
            <w:proofErr w:type="spellEnd"/>
            <w:r w:rsidRPr="00B04724">
              <w:rPr>
                <w:rFonts w:ascii="Arial Narrow" w:hAnsi="Arial Narrow" w:cs="Arial Narrow"/>
                <w:sz w:val="16"/>
                <w:szCs w:val="16"/>
                <w:lang w:val="en-US"/>
              </w:rPr>
              <w:t xml:space="preserve">  </w:t>
            </w:r>
            <w:proofErr w:type="spellStart"/>
            <w:r w:rsidRPr="00B04724">
              <w:rPr>
                <w:rFonts w:ascii="Arial Narrow" w:hAnsi="Arial Narrow" w:cs="Arial Narrow"/>
                <w:sz w:val="16"/>
                <w:szCs w:val="16"/>
                <w:lang w:val="en-US"/>
              </w:rPr>
              <w:t>Peralatan</w:t>
            </w:r>
            <w:proofErr w:type="spellEnd"/>
            <w:proofErr w:type="gramEnd"/>
            <w:r w:rsidRPr="00B04724">
              <w:rPr>
                <w:rFonts w:ascii="Arial Narrow" w:hAnsi="Arial Narrow" w:cs="Arial Narrow"/>
                <w:sz w:val="16"/>
                <w:szCs w:val="16"/>
                <w:lang w:val="en-US"/>
              </w:rPr>
              <w:t xml:space="preserve"> </w:t>
            </w:r>
            <w:proofErr w:type="spellStart"/>
            <w:r w:rsidR="00A7181E">
              <w:rPr>
                <w:rFonts w:ascii="Arial Narrow" w:hAnsi="Arial Narrow" w:cs="Arial Narrow"/>
                <w:sz w:val="16"/>
                <w:szCs w:val="16"/>
                <w:lang w:val="en-US"/>
              </w:rPr>
              <w:t>Jaringan</w:t>
            </w:r>
            <w:proofErr w:type="spellEnd"/>
            <w:r w:rsidRPr="00B04724">
              <w:rPr>
                <w:rFonts w:ascii="Arial Narrow" w:hAnsi="Arial Narrow" w:cs="Arial Narrow"/>
                <w:sz w:val="16"/>
                <w:szCs w:val="16"/>
                <w:lang w:val="en-US"/>
              </w:rPr>
              <w:t xml:space="preserve"> </w:t>
            </w:r>
            <w:proofErr w:type="spellStart"/>
            <w:r w:rsidRPr="00B04724">
              <w:rPr>
                <w:rFonts w:ascii="Arial Narrow" w:hAnsi="Arial Narrow" w:cs="Arial Narrow"/>
                <w:sz w:val="16"/>
                <w:szCs w:val="16"/>
                <w:lang w:val="en-US"/>
              </w:rPr>
              <w:t>ke</w:t>
            </w:r>
            <w:proofErr w:type="spellEnd"/>
            <w:r w:rsidRPr="00B04724">
              <w:rPr>
                <w:rFonts w:ascii="Arial Narrow" w:hAnsi="Arial Narrow" w:cs="Arial Narrow"/>
                <w:sz w:val="16"/>
                <w:szCs w:val="16"/>
                <w:lang w:val="en-US"/>
              </w:rPr>
              <w:t xml:space="preserve"> </w:t>
            </w:r>
            <w:proofErr w:type="spellStart"/>
            <w:r w:rsidRPr="00B04724">
              <w:rPr>
                <w:rFonts w:ascii="Arial Narrow" w:hAnsi="Arial Narrow" w:cs="Arial Narrow"/>
                <w:sz w:val="16"/>
                <w:szCs w:val="16"/>
                <w:lang w:val="en-US"/>
              </w:rPr>
              <w:t>Aset</w:t>
            </w:r>
            <w:proofErr w:type="spellEnd"/>
            <w:r w:rsidRPr="00B04724">
              <w:rPr>
                <w:rFonts w:ascii="Arial Narrow" w:hAnsi="Arial Narrow" w:cs="Arial Narrow"/>
                <w:sz w:val="16"/>
                <w:szCs w:val="16"/>
                <w:lang w:val="en-US"/>
              </w:rPr>
              <w:t xml:space="preserve"> Lain-lain)</w:t>
            </w:r>
            <w:r>
              <w:rPr>
                <w:rFonts w:ascii="Arial Narrow" w:hAnsi="Arial Narrow" w:cs="Arial Narrow"/>
                <w:sz w:val="16"/>
                <w:szCs w:val="16"/>
                <w:lang w:val="en-US"/>
              </w:rPr>
              <w:t xml:space="preserve"> </w:t>
            </w:r>
            <w:r w:rsidRPr="00B04724">
              <w:rPr>
                <w:rFonts w:ascii="Arial Narrow" w:hAnsi="Arial Narrow" w:cs="Arial Narrow"/>
                <w:sz w:val="16"/>
                <w:szCs w:val="16"/>
                <w:lang w:val="en-US"/>
              </w:rPr>
              <w:sym w:font="Wingdings" w:char="F0DF"/>
            </w:r>
            <w:r>
              <w:rPr>
                <w:rFonts w:ascii="Arial Narrow" w:hAnsi="Arial Narrow" w:cs="Arial Narrow"/>
                <w:sz w:val="16"/>
                <w:szCs w:val="16"/>
                <w:lang w:val="en-US"/>
              </w:rPr>
              <w:t xml:space="preserve"> </w:t>
            </w:r>
            <w:r w:rsidR="00331AEC">
              <w:rPr>
                <w:rFonts w:ascii="Arial Narrow" w:hAnsi="Arial Narrow" w:cs="Arial Narrow"/>
                <w:sz w:val="16"/>
                <w:szCs w:val="16"/>
                <w:lang w:val="en-US"/>
              </w:rPr>
              <w:t>Router dan Modem</w:t>
            </w:r>
          </w:p>
        </w:tc>
        <w:tc>
          <w:tcPr>
            <w:tcW w:w="283" w:type="dxa"/>
            <w:shd w:val="clear" w:color="auto" w:fill="auto"/>
          </w:tcPr>
          <w:p w14:paraId="091F46BF" w14:textId="77777777" w:rsidR="002244C5" w:rsidRPr="00B04724" w:rsidRDefault="002244C5" w:rsidP="002D34CE">
            <w:pPr>
              <w:widowControl w:val="0"/>
              <w:spacing w:line="240" w:lineRule="auto"/>
              <w:jc w:val="both"/>
              <w:rPr>
                <w:rFonts w:ascii="Arial Narrow" w:hAnsi="Arial Narrow" w:cs="Arial Narrow"/>
                <w:sz w:val="16"/>
                <w:szCs w:val="16"/>
                <w:lang w:val="en-US"/>
              </w:rPr>
            </w:pPr>
            <w:r w:rsidRPr="00B04724">
              <w:rPr>
                <w:rFonts w:ascii="Arial Narrow" w:hAnsi="Arial Narrow" w:cs="Arial Narrow"/>
                <w:sz w:val="16"/>
                <w:szCs w:val="16"/>
                <w:lang w:val="en-US"/>
              </w:rPr>
              <w:t>:</w:t>
            </w:r>
          </w:p>
        </w:tc>
        <w:tc>
          <w:tcPr>
            <w:tcW w:w="1133" w:type="dxa"/>
            <w:shd w:val="clear" w:color="auto" w:fill="auto"/>
          </w:tcPr>
          <w:p w14:paraId="0FE9B3E7" w14:textId="3ECCC9FE" w:rsidR="002244C5" w:rsidRPr="00B04724" w:rsidRDefault="00331AEC" w:rsidP="002D34CE">
            <w:pPr>
              <w:widowControl w:val="0"/>
              <w:spacing w:line="240" w:lineRule="auto"/>
              <w:jc w:val="right"/>
              <w:rPr>
                <w:rFonts w:ascii="Arial Narrow" w:hAnsi="Arial Narrow" w:cs="Arial Narrow"/>
                <w:sz w:val="16"/>
                <w:szCs w:val="16"/>
                <w:lang w:val="en-US"/>
              </w:rPr>
            </w:pPr>
            <w:r>
              <w:rPr>
                <w:rFonts w:ascii="Arial Narrow" w:hAnsi="Arial Narrow" w:cs="Arial Narrow"/>
                <w:sz w:val="16"/>
                <w:szCs w:val="16"/>
                <w:lang w:val="en-US"/>
              </w:rPr>
              <w:t>6.919.000</w:t>
            </w:r>
            <w:r w:rsidR="00B04724" w:rsidRPr="00B04724">
              <w:rPr>
                <w:rFonts w:ascii="Arial Narrow" w:hAnsi="Arial Narrow" w:cs="Arial Narrow"/>
                <w:sz w:val="16"/>
                <w:szCs w:val="16"/>
                <w:lang w:val="en-US"/>
              </w:rPr>
              <w:t>,00</w:t>
            </w:r>
          </w:p>
        </w:tc>
      </w:tr>
      <w:tr w:rsidR="002244C5" w:rsidRPr="00B04724" w14:paraId="5A6EC6CA" w14:textId="77777777" w:rsidTr="00854F93">
        <w:trPr>
          <w:jc w:val="right"/>
        </w:trPr>
        <w:tc>
          <w:tcPr>
            <w:tcW w:w="5529" w:type="dxa"/>
            <w:shd w:val="clear" w:color="auto" w:fill="auto"/>
          </w:tcPr>
          <w:p w14:paraId="4CBADDF0" w14:textId="39C23A1A" w:rsidR="002244C5" w:rsidRPr="00B04724" w:rsidRDefault="00B04724" w:rsidP="002D34CE">
            <w:pPr>
              <w:widowControl w:val="0"/>
              <w:spacing w:line="240" w:lineRule="auto"/>
              <w:ind w:leftChars="100" w:left="240"/>
              <w:jc w:val="both"/>
              <w:rPr>
                <w:rFonts w:ascii="Arial Narrow" w:hAnsi="Arial Narrow" w:cs="Arial Narrow"/>
                <w:sz w:val="16"/>
                <w:szCs w:val="16"/>
                <w:lang w:val="en-US"/>
              </w:rPr>
            </w:pPr>
            <w:proofErr w:type="spellStart"/>
            <w:r w:rsidRPr="00B04724">
              <w:rPr>
                <w:rFonts w:ascii="Arial Narrow" w:hAnsi="Arial Narrow" w:cs="Arial Narrow"/>
                <w:sz w:val="16"/>
                <w:szCs w:val="16"/>
                <w:lang w:val="en-US"/>
              </w:rPr>
              <w:t>Koreksi</w:t>
            </w:r>
            <w:proofErr w:type="spellEnd"/>
            <w:r w:rsidRPr="00B04724">
              <w:rPr>
                <w:rFonts w:ascii="Arial Narrow" w:hAnsi="Arial Narrow" w:cs="Arial Narrow"/>
                <w:sz w:val="16"/>
                <w:szCs w:val="16"/>
                <w:lang w:val="en-US"/>
              </w:rPr>
              <w:t xml:space="preserve"> Hasil </w:t>
            </w:r>
            <w:proofErr w:type="spellStart"/>
            <w:r w:rsidRPr="00B04724">
              <w:rPr>
                <w:rFonts w:ascii="Arial Narrow" w:hAnsi="Arial Narrow" w:cs="Arial Narrow"/>
                <w:sz w:val="16"/>
                <w:szCs w:val="16"/>
                <w:lang w:val="en-US"/>
              </w:rPr>
              <w:t>Inventarisasi</w:t>
            </w:r>
            <w:proofErr w:type="spellEnd"/>
            <w:r w:rsidRPr="00B04724">
              <w:rPr>
                <w:rFonts w:ascii="Arial Narrow" w:hAnsi="Arial Narrow" w:cs="Arial Narrow"/>
                <w:sz w:val="16"/>
                <w:szCs w:val="16"/>
                <w:lang w:val="en-US"/>
              </w:rPr>
              <w:t xml:space="preserve"> (</w:t>
            </w:r>
            <w:proofErr w:type="spellStart"/>
            <w:proofErr w:type="gramStart"/>
            <w:r w:rsidRPr="00B04724">
              <w:rPr>
                <w:rFonts w:ascii="Arial Narrow" w:hAnsi="Arial Narrow" w:cs="Arial Narrow"/>
                <w:sz w:val="16"/>
                <w:szCs w:val="16"/>
                <w:lang w:val="en-US"/>
              </w:rPr>
              <w:t>Reklasifikasi</w:t>
            </w:r>
            <w:proofErr w:type="spellEnd"/>
            <w:r w:rsidRPr="00B04724">
              <w:rPr>
                <w:rFonts w:ascii="Arial Narrow" w:hAnsi="Arial Narrow" w:cs="Arial Narrow"/>
                <w:sz w:val="16"/>
                <w:szCs w:val="16"/>
                <w:lang w:val="en-US"/>
              </w:rPr>
              <w:t xml:space="preserve">  </w:t>
            </w:r>
            <w:r w:rsidR="00331AEC">
              <w:rPr>
                <w:rFonts w:ascii="Arial Narrow" w:hAnsi="Arial Narrow" w:cs="Arial Narrow"/>
                <w:sz w:val="16"/>
                <w:szCs w:val="16"/>
                <w:lang w:val="en-US"/>
              </w:rPr>
              <w:t>Alat</w:t>
            </w:r>
            <w:proofErr w:type="gramEnd"/>
            <w:r w:rsidR="00331AEC">
              <w:rPr>
                <w:rFonts w:ascii="Arial Narrow" w:hAnsi="Arial Narrow" w:cs="Arial Narrow"/>
                <w:sz w:val="16"/>
                <w:szCs w:val="16"/>
                <w:lang w:val="en-US"/>
              </w:rPr>
              <w:t xml:space="preserve"> </w:t>
            </w:r>
            <w:proofErr w:type="spellStart"/>
            <w:r w:rsidR="00331AEC">
              <w:rPr>
                <w:rFonts w:ascii="Arial Narrow" w:hAnsi="Arial Narrow" w:cs="Arial Narrow"/>
                <w:sz w:val="16"/>
                <w:szCs w:val="16"/>
                <w:lang w:val="en-US"/>
              </w:rPr>
              <w:t>Musik</w:t>
            </w:r>
            <w:proofErr w:type="spellEnd"/>
            <w:r w:rsidRPr="00B04724">
              <w:rPr>
                <w:rFonts w:ascii="Arial Narrow" w:hAnsi="Arial Narrow" w:cs="Arial Narrow"/>
                <w:sz w:val="16"/>
                <w:szCs w:val="16"/>
                <w:lang w:val="en-US"/>
              </w:rPr>
              <w:t xml:space="preserve"> </w:t>
            </w:r>
            <w:proofErr w:type="spellStart"/>
            <w:r w:rsidRPr="00B04724">
              <w:rPr>
                <w:rFonts w:ascii="Arial Narrow" w:hAnsi="Arial Narrow" w:cs="Arial Narrow"/>
                <w:sz w:val="16"/>
                <w:szCs w:val="16"/>
                <w:lang w:val="en-US"/>
              </w:rPr>
              <w:t>ke</w:t>
            </w:r>
            <w:proofErr w:type="spellEnd"/>
            <w:r w:rsidRPr="00B04724">
              <w:rPr>
                <w:rFonts w:ascii="Arial Narrow" w:hAnsi="Arial Narrow" w:cs="Arial Narrow"/>
                <w:sz w:val="16"/>
                <w:szCs w:val="16"/>
                <w:lang w:val="en-US"/>
              </w:rPr>
              <w:t xml:space="preserve"> </w:t>
            </w:r>
            <w:proofErr w:type="spellStart"/>
            <w:r w:rsidRPr="00B04724">
              <w:rPr>
                <w:rFonts w:ascii="Arial Narrow" w:hAnsi="Arial Narrow" w:cs="Arial Narrow"/>
                <w:sz w:val="16"/>
                <w:szCs w:val="16"/>
                <w:lang w:val="en-US"/>
              </w:rPr>
              <w:t>Aset</w:t>
            </w:r>
            <w:proofErr w:type="spellEnd"/>
            <w:r w:rsidRPr="00B04724">
              <w:rPr>
                <w:rFonts w:ascii="Arial Narrow" w:hAnsi="Arial Narrow" w:cs="Arial Narrow"/>
                <w:sz w:val="16"/>
                <w:szCs w:val="16"/>
                <w:lang w:val="en-US"/>
              </w:rPr>
              <w:t xml:space="preserve"> Lain-lain)</w:t>
            </w:r>
            <w:r>
              <w:rPr>
                <w:rFonts w:ascii="Arial Narrow" w:hAnsi="Arial Narrow" w:cs="Arial Narrow"/>
                <w:sz w:val="16"/>
                <w:szCs w:val="16"/>
                <w:lang w:val="en-US"/>
              </w:rPr>
              <w:t xml:space="preserve"> </w:t>
            </w:r>
            <w:r w:rsidRPr="00B04724">
              <w:rPr>
                <w:rFonts w:ascii="Arial Narrow" w:hAnsi="Arial Narrow" w:cs="Arial Narrow"/>
                <w:sz w:val="16"/>
                <w:szCs w:val="16"/>
                <w:lang w:val="en-US"/>
              </w:rPr>
              <w:sym w:font="Wingdings" w:char="F0DF"/>
            </w:r>
            <w:r>
              <w:t xml:space="preserve"> </w:t>
            </w:r>
            <w:r w:rsidR="00331AEC">
              <w:rPr>
                <w:rFonts w:ascii="Arial Narrow" w:hAnsi="Arial Narrow" w:cs="Arial Narrow"/>
                <w:sz w:val="16"/>
                <w:szCs w:val="16"/>
                <w:lang w:val="en-US"/>
              </w:rPr>
              <w:t>Alat Musik</w:t>
            </w:r>
          </w:p>
        </w:tc>
        <w:tc>
          <w:tcPr>
            <w:tcW w:w="283" w:type="dxa"/>
            <w:shd w:val="clear" w:color="auto" w:fill="auto"/>
          </w:tcPr>
          <w:p w14:paraId="37E1190E" w14:textId="6C70784B" w:rsidR="002244C5" w:rsidRPr="00B04724" w:rsidRDefault="00060B4E" w:rsidP="002D34CE">
            <w:pPr>
              <w:widowControl w:val="0"/>
              <w:spacing w:line="240" w:lineRule="auto"/>
              <w:jc w:val="both"/>
              <w:rPr>
                <w:rFonts w:ascii="Arial Narrow" w:hAnsi="Arial Narrow"/>
                <w:sz w:val="16"/>
                <w:szCs w:val="16"/>
              </w:rPr>
            </w:pPr>
            <w:r w:rsidRPr="00B04724">
              <w:rPr>
                <w:rFonts w:ascii="Arial Narrow" w:hAnsi="Arial Narrow"/>
                <w:sz w:val="16"/>
                <w:szCs w:val="16"/>
              </w:rPr>
              <w:t>:</w:t>
            </w:r>
          </w:p>
        </w:tc>
        <w:tc>
          <w:tcPr>
            <w:tcW w:w="1133" w:type="dxa"/>
            <w:shd w:val="clear" w:color="auto" w:fill="auto"/>
          </w:tcPr>
          <w:p w14:paraId="518AF1E5" w14:textId="0B8FA0A7" w:rsidR="002244C5" w:rsidRPr="00B04724" w:rsidRDefault="00331AEC" w:rsidP="002D34CE">
            <w:pPr>
              <w:widowControl w:val="0"/>
              <w:spacing w:line="240" w:lineRule="auto"/>
              <w:jc w:val="right"/>
              <w:rPr>
                <w:rFonts w:ascii="Arial Narrow" w:hAnsi="Arial Narrow" w:cs="Arial Narrow"/>
                <w:sz w:val="16"/>
                <w:szCs w:val="16"/>
                <w:lang w:val="en-US"/>
              </w:rPr>
            </w:pPr>
            <w:r>
              <w:rPr>
                <w:rFonts w:ascii="Arial Narrow" w:hAnsi="Arial Narrow" w:cs="Arial Narrow"/>
                <w:sz w:val="16"/>
                <w:szCs w:val="16"/>
                <w:lang w:val="en-US"/>
              </w:rPr>
              <w:t>2.278.027</w:t>
            </w:r>
            <w:r w:rsidR="00B04724" w:rsidRPr="00B04724">
              <w:rPr>
                <w:rFonts w:ascii="Arial Narrow" w:hAnsi="Arial Narrow" w:cs="Arial Narrow"/>
                <w:sz w:val="16"/>
                <w:szCs w:val="16"/>
                <w:lang w:val="en-US"/>
              </w:rPr>
              <w:t>,00</w:t>
            </w:r>
          </w:p>
        </w:tc>
      </w:tr>
      <w:tr w:rsidR="002244C5" w:rsidRPr="00B04724" w14:paraId="5F8980EB" w14:textId="77777777" w:rsidTr="00854F93">
        <w:trPr>
          <w:jc w:val="right"/>
        </w:trPr>
        <w:tc>
          <w:tcPr>
            <w:tcW w:w="5529" w:type="dxa"/>
            <w:shd w:val="clear" w:color="auto" w:fill="auto"/>
          </w:tcPr>
          <w:p w14:paraId="66CD2319" w14:textId="2BF9446D" w:rsidR="002244C5" w:rsidRPr="00B04724" w:rsidRDefault="00B04724" w:rsidP="002D34CE">
            <w:pPr>
              <w:widowControl w:val="0"/>
              <w:spacing w:line="240" w:lineRule="auto"/>
              <w:ind w:leftChars="100" w:left="240"/>
              <w:jc w:val="both"/>
              <w:rPr>
                <w:rFonts w:ascii="Arial Narrow" w:hAnsi="Arial Narrow" w:cs="Arial Narrow"/>
                <w:sz w:val="16"/>
                <w:szCs w:val="16"/>
                <w:lang w:val="en-US"/>
              </w:rPr>
            </w:pPr>
            <w:proofErr w:type="spellStart"/>
            <w:r w:rsidRPr="00B04724">
              <w:rPr>
                <w:rFonts w:ascii="Arial Narrow" w:hAnsi="Arial Narrow" w:cs="Arial Narrow"/>
                <w:sz w:val="16"/>
                <w:szCs w:val="16"/>
                <w:lang w:val="en-US"/>
              </w:rPr>
              <w:t>Koreksi</w:t>
            </w:r>
            <w:proofErr w:type="spellEnd"/>
            <w:r w:rsidRPr="00B04724">
              <w:rPr>
                <w:rFonts w:ascii="Arial Narrow" w:hAnsi="Arial Narrow" w:cs="Arial Narrow"/>
                <w:sz w:val="16"/>
                <w:szCs w:val="16"/>
                <w:lang w:val="en-US"/>
              </w:rPr>
              <w:t xml:space="preserve"> Hasil </w:t>
            </w:r>
            <w:proofErr w:type="spellStart"/>
            <w:r w:rsidRPr="00B04724">
              <w:rPr>
                <w:rFonts w:ascii="Arial Narrow" w:hAnsi="Arial Narrow" w:cs="Arial Narrow"/>
                <w:sz w:val="16"/>
                <w:szCs w:val="16"/>
                <w:lang w:val="en-US"/>
              </w:rPr>
              <w:t>Inventarisasi</w:t>
            </w:r>
            <w:proofErr w:type="spellEnd"/>
            <w:r w:rsidRPr="00B04724">
              <w:rPr>
                <w:rFonts w:ascii="Arial Narrow" w:hAnsi="Arial Narrow" w:cs="Arial Narrow"/>
                <w:sz w:val="16"/>
                <w:szCs w:val="16"/>
                <w:lang w:val="en-US"/>
              </w:rPr>
              <w:t xml:space="preserve"> (</w:t>
            </w:r>
            <w:proofErr w:type="spellStart"/>
            <w:proofErr w:type="gramStart"/>
            <w:r w:rsidRPr="00B04724">
              <w:rPr>
                <w:rFonts w:ascii="Arial Narrow" w:hAnsi="Arial Narrow" w:cs="Arial Narrow"/>
                <w:sz w:val="16"/>
                <w:szCs w:val="16"/>
                <w:lang w:val="en-US"/>
              </w:rPr>
              <w:t>Reklasifikasi</w:t>
            </w:r>
            <w:proofErr w:type="spellEnd"/>
            <w:r w:rsidRPr="00B04724">
              <w:rPr>
                <w:rFonts w:ascii="Arial Narrow" w:hAnsi="Arial Narrow" w:cs="Arial Narrow"/>
                <w:sz w:val="16"/>
                <w:szCs w:val="16"/>
                <w:lang w:val="en-US"/>
              </w:rPr>
              <w:t xml:space="preserve">  </w:t>
            </w:r>
            <w:r w:rsidR="00331AEC">
              <w:rPr>
                <w:rFonts w:ascii="Arial Narrow" w:hAnsi="Arial Narrow" w:cs="Arial Narrow"/>
                <w:sz w:val="16"/>
                <w:szCs w:val="16"/>
                <w:lang w:val="en-US"/>
              </w:rPr>
              <w:t>Alat</w:t>
            </w:r>
            <w:proofErr w:type="gramEnd"/>
            <w:r w:rsidR="00331AEC">
              <w:rPr>
                <w:rFonts w:ascii="Arial Narrow" w:hAnsi="Arial Narrow" w:cs="Arial Narrow"/>
                <w:sz w:val="16"/>
                <w:szCs w:val="16"/>
                <w:lang w:val="en-US"/>
              </w:rPr>
              <w:t xml:space="preserve"> </w:t>
            </w:r>
            <w:proofErr w:type="spellStart"/>
            <w:r w:rsidR="00331AEC">
              <w:rPr>
                <w:rFonts w:ascii="Arial Narrow" w:hAnsi="Arial Narrow" w:cs="Arial Narrow"/>
                <w:sz w:val="16"/>
                <w:szCs w:val="16"/>
                <w:lang w:val="en-US"/>
              </w:rPr>
              <w:t>Musik</w:t>
            </w:r>
            <w:proofErr w:type="spellEnd"/>
            <w:r w:rsidRPr="00B04724">
              <w:rPr>
                <w:rFonts w:ascii="Arial Narrow" w:hAnsi="Arial Narrow" w:cs="Arial Narrow"/>
                <w:sz w:val="16"/>
                <w:szCs w:val="16"/>
                <w:lang w:val="en-US"/>
              </w:rPr>
              <w:t xml:space="preserve"> </w:t>
            </w:r>
            <w:proofErr w:type="spellStart"/>
            <w:r w:rsidRPr="00B04724">
              <w:rPr>
                <w:rFonts w:ascii="Arial Narrow" w:hAnsi="Arial Narrow" w:cs="Arial Narrow"/>
                <w:sz w:val="16"/>
                <w:szCs w:val="16"/>
                <w:lang w:val="en-US"/>
              </w:rPr>
              <w:t>ke</w:t>
            </w:r>
            <w:proofErr w:type="spellEnd"/>
            <w:r w:rsidRPr="00B04724">
              <w:rPr>
                <w:rFonts w:ascii="Arial Narrow" w:hAnsi="Arial Narrow" w:cs="Arial Narrow"/>
                <w:sz w:val="16"/>
                <w:szCs w:val="16"/>
                <w:lang w:val="en-US"/>
              </w:rPr>
              <w:t xml:space="preserve"> </w:t>
            </w:r>
            <w:proofErr w:type="spellStart"/>
            <w:r w:rsidRPr="00B04724">
              <w:rPr>
                <w:rFonts w:ascii="Arial Narrow" w:hAnsi="Arial Narrow" w:cs="Arial Narrow"/>
                <w:sz w:val="16"/>
                <w:szCs w:val="16"/>
                <w:lang w:val="en-US"/>
              </w:rPr>
              <w:t>Aset</w:t>
            </w:r>
            <w:proofErr w:type="spellEnd"/>
            <w:r w:rsidRPr="00B04724">
              <w:rPr>
                <w:rFonts w:ascii="Arial Narrow" w:hAnsi="Arial Narrow" w:cs="Arial Narrow"/>
                <w:sz w:val="16"/>
                <w:szCs w:val="16"/>
                <w:lang w:val="en-US"/>
              </w:rPr>
              <w:t xml:space="preserve"> Lain-lain)</w:t>
            </w:r>
            <w:r>
              <w:rPr>
                <w:rFonts w:ascii="Arial Narrow" w:hAnsi="Arial Narrow" w:cs="Arial Narrow"/>
                <w:sz w:val="16"/>
                <w:szCs w:val="16"/>
                <w:lang w:val="en-US"/>
              </w:rPr>
              <w:t xml:space="preserve"> </w:t>
            </w:r>
            <w:r w:rsidRPr="00B04724">
              <w:rPr>
                <w:rFonts w:ascii="Arial Narrow" w:hAnsi="Arial Narrow" w:cs="Arial Narrow"/>
                <w:sz w:val="16"/>
                <w:szCs w:val="16"/>
                <w:lang w:val="en-US"/>
              </w:rPr>
              <w:sym w:font="Wingdings" w:char="F0DF"/>
            </w:r>
            <w:r>
              <w:t xml:space="preserve"> </w:t>
            </w:r>
            <w:r w:rsidRPr="00B04724">
              <w:rPr>
                <w:rFonts w:ascii="Arial Narrow" w:hAnsi="Arial Narrow" w:cs="Arial Narrow"/>
                <w:sz w:val="16"/>
                <w:szCs w:val="16"/>
                <w:lang w:val="en-US"/>
              </w:rPr>
              <w:t xml:space="preserve">Alat </w:t>
            </w:r>
            <w:r w:rsidR="00331AEC">
              <w:rPr>
                <w:rFonts w:ascii="Arial Narrow" w:hAnsi="Arial Narrow" w:cs="Arial Narrow"/>
                <w:sz w:val="16"/>
                <w:szCs w:val="16"/>
                <w:lang w:val="en-US"/>
              </w:rPr>
              <w:t>Musik</w:t>
            </w:r>
          </w:p>
        </w:tc>
        <w:tc>
          <w:tcPr>
            <w:tcW w:w="283" w:type="dxa"/>
            <w:shd w:val="clear" w:color="auto" w:fill="auto"/>
          </w:tcPr>
          <w:p w14:paraId="66C86F9D" w14:textId="77777777" w:rsidR="002244C5" w:rsidRPr="00B04724" w:rsidRDefault="002244C5" w:rsidP="002D34CE">
            <w:pPr>
              <w:widowControl w:val="0"/>
              <w:spacing w:line="240" w:lineRule="auto"/>
              <w:jc w:val="both"/>
              <w:rPr>
                <w:rFonts w:ascii="Arial Narrow" w:hAnsi="Arial Narrow" w:cs="Arial Narrow"/>
                <w:sz w:val="16"/>
                <w:szCs w:val="16"/>
                <w:lang w:val="en-US"/>
              </w:rPr>
            </w:pPr>
            <w:r w:rsidRPr="00B04724">
              <w:rPr>
                <w:rFonts w:ascii="Arial Narrow" w:hAnsi="Arial Narrow"/>
                <w:sz w:val="16"/>
                <w:szCs w:val="16"/>
              </w:rPr>
              <w:t>:</w:t>
            </w:r>
          </w:p>
        </w:tc>
        <w:tc>
          <w:tcPr>
            <w:tcW w:w="1133" w:type="dxa"/>
            <w:shd w:val="clear" w:color="auto" w:fill="auto"/>
          </w:tcPr>
          <w:p w14:paraId="326ECBB4" w14:textId="4857ABCC" w:rsidR="002244C5" w:rsidRPr="00B04724" w:rsidRDefault="00331AEC" w:rsidP="002D34CE">
            <w:pPr>
              <w:widowControl w:val="0"/>
              <w:spacing w:line="240" w:lineRule="auto"/>
              <w:jc w:val="right"/>
              <w:rPr>
                <w:rFonts w:ascii="Arial Narrow" w:hAnsi="Arial Narrow" w:cs="Arial Narrow"/>
                <w:sz w:val="16"/>
                <w:szCs w:val="16"/>
                <w:lang w:val="en-US"/>
              </w:rPr>
            </w:pPr>
            <w:r>
              <w:rPr>
                <w:rFonts w:ascii="Arial Narrow" w:hAnsi="Arial Narrow" w:cs="Arial Narrow"/>
                <w:sz w:val="16"/>
                <w:szCs w:val="16"/>
                <w:lang w:val="en-US"/>
              </w:rPr>
              <w:t>290.138.442</w:t>
            </w:r>
            <w:r w:rsidR="00B04724" w:rsidRPr="00B04724">
              <w:rPr>
                <w:rFonts w:ascii="Arial Narrow" w:hAnsi="Arial Narrow" w:cs="Arial Narrow"/>
                <w:sz w:val="16"/>
                <w:szCs w:val="16"/>
                <w:lang w:val="en-US"/>
              </w:rPr>
              <w:t>,00</w:t>
            </w:r>
          </w:p>
        </w:tc>
      </w:tr>
      <w:tr w:rsidR="00854F93" w:rsidRPr="00B04724" w14:paraId="04E79220" w14:textId="77777777" w:rsidTr="00854F93">
        <w:trPr>
          <w:jc w:val="right"/>
        </w:trPr>
        <w:tc>
          <w:tcPr>
            <w:tcW w:w="5529" w:type="dxa"/>
            <w:shd w:val="clear" w:color="auto" w:fill="auto"/>
          </w:tcPr>
          <w:p w14:paraId="61EF4A3C" w14:textId="77777777" w:rsidR="00854F93" w:rsidRPr="00B04724" w:rsidRDefault="00854F93" w:rsidP="00854F93">
            <w:pPr>
              <w:widowControl w:val="0"/>
              <w:spacing w:line="240" w:lineRule="auto"/>
              <w:jc w:val="both"/>
              <w:rPr>
                <w:rFonts w:ascii="Arial Narrow" w:hAnsi="Arial Narrow" w:cs="Arial Narrow"/>
                <w:b/>
                <w:bCs/>
                <w:sz w:val="16"/>
                <w:szCs w:val="16"/>
                <w:lang w:val="en-US"/>
              </w:rPr>
            </w:pPr>
          </w:p>
        </w:tc>
        <w:tc>
          <w:tcPr>
            <w:tcW w:w="283" w:type="dxa"/>
            <w:shd w:val="clear" w:color="auto" w:fill="auto"/>
          </w:tcPr>
          <w:p w14:paraId="33FFDC67" w14:textId="77777777" w:rsidR="00854F93" w:rsidRPr="00B04724" w:rsidRDefault="00854F93" w:rsidP="00854F93">
            <w:pPr>
              <w:widowControl w:val="0"/>
              <w:spacing w:line="240" w:lineRule="auto"/>
              <w:jc w:val="both"/>
              <w:rPr>
                <w:rFonts w:ascii="Arial Narrow" w:hAnsi="Arial Narrow" w:cs="Arial Narrow"/>
                <w:b/>
                <w:bCs/>
                <w:sz w:val="16"/>
                <w:szCs w:val="16"/>
                <w:lang w:val="en-US"/>
              </w:rPr>
            </w:pPr>
          </w:p>
        </w:tc>
        <w:tc>
          <w:tcPr>
            <w:tcW w:w="1133" w:type="dxa"/>
            <w:shd w:val="clear" w:color="auto" w:fill="auto"/>
          </w:tcPr>
          <w:p w14:paraId="79B737E0" w14:textId="77777777" w:rsidR="00854F93" w:rsidRPr="00B04724" w:rsidRDefault="00854F93" w:rsidP="00854F93">
            <w:pPr>
              <w:widowControl w:val="0"/>
              <w:spacing w:line="240" w:lineRule="auto"/>
              <w:jc w:val="right"/>
              <w:rPr>
                <w:rFonts w:ascii="Arial Narrow" w:hAnsi="Arial Narrow" w:cs="Arial Narrow"/>
                <w:b/>
                <w:bCs/>
                <w:sz w:val="16"/>
                <w:szCs w:val="16"/>
                <w:lang w:val="en-US"/>
              </w:rPr>
            </w:pPr>
          </w:p>
        </w:tc>
      </w:tr>
      <w:tr w:rsidR="00854F93" w:rsidRPr="00B04724" w14:paraId="75383108" w14:textId="77777777" w:rsidTr="00854F93">
        <w:trPr>
          <w:jc w:val="right"/>
        </w:trPr>
        <w:tc>
          <w:tcPr>
            <w:tcW w:w="5529" w:type="dxa"/>
            <w:shd w:val="clear" w:color="auto" w:fill="auto"/>
          </w:tcPr>
          <w:p w14:paraId="42DD91F1" w14:textId="091A7C0E" w:rsidR="00854F93" w:rsidRPr="00B04724" w:rsidRDefault="00854F93" w:rsidP="00854F93">
            <w:pPr>
              <w:widowControl w:val="0"/>
              <w:spacing w:line="240" w:lineRule="auto"/>
              <w:jc w:val="both"/>
              <w:rPr>
                <w:rFonts w:ascii="Arial Narrow" w:hAnsi="Arial Narrow" w:cs="Arial Narrow"/>
                <w:b/>
                <w:bCs/>
                <w:sz w:val="16"/>
                <w:szCs w:val="16"/>
                <w:lang w:val="en-US"/>
              </w:rPr>
            </w:pPr>
            <w:proofErr w:type="spellStart"/>
            <w:r w:rsidRPr="00B04724">
              <w:rPr>
                <w:rFonts w:ascii="Arial Narrow" w:hAnsi="Arial Narrow" w:cs="Arial Narrow"/>
                <w:b/>
                <w:bCs/>
                <w:sz w:val="16"/>
                <w:szCs w:val="16"/>
                <w:lang w:val="en-US"/>
              </w:rPr>
              <w:t>Mutasi</w:t>
            </w:r>
            <w:proofErr w:type="spellEnd"/>
            <w:r w:rsidRPr="00B04724">
              <w:rPr>
                <w:rFonts w:ascii="Arial Narrow" w:hAnsi="Arial Narrow" w:cs="Arial Narrow"/>
                <w:b/>
                <w:bCs/>
                <w:sz w:val="16"/>
                <w:szCs w:val="16"/>
                <w:lang w:val="en-US"/>
              </w:rPr>
              <w:t xml:space="preserve"> Kurang (</w:t>
            </w:r>
            <w:proofErr w:type="spellStart"/>
            <w:r w:rsidRPr="00B04724">
              <w:rPr>
                <w:rFonts w:ascii="Arial Narrow" w:hAnsi="Arial Narrow" w:cs="Arial Narrow"/>
                <w:b/>
                <w:bCs/>
                <w:sz w:val="16"/>
                <w:szCs w:val="16"/>
                <w:lang w:val="en-US"/>
              </w:rPr>
              <w:t>Kredit</w:t>
            </w:r>
            <w:proofErr w:type="spellEnd"/>
            <w:r w:rsidRPr="00B04724">
              <w:rPr>
                <w:rFonts w:ascii="Arial Narrow" w:hAnsi="Arial Narrow" w:cs="Arial Narrow"/>
                <w:b/>
                <w:bCs/>
                <w:sz w:val="16"/>
                <w:szCs w:val="16"/>
                <w:lang w:val="en-US"/>
              </w:rPr>
              <w:t>)</w:t>
            </w:r>
          </w:p>
        </w:tc>
        <w:tc>
          <w:tcPr>
            <w:tcW w:w="283" w:type="dxa"/>
            <w:shd w:val="clear" w:color="auto" w:fill="auto"/>
          </w:tcPr>
          <w:p w14:paraId="4934ACDB" w14:textId="77777777" w:rsidR="00854F93" w:rsidRPr="00B04724" w:rsidRDefault="00854F93" w:rsidP="00854F93">
            <w:pPr>
              <w:widowControl w:val="0"/>
              <w:spacing w:line="240" w:lineRule="auto"/>
              <w:jc w:val="both"/>
              <w:rPr>
                <w:rFonts w:ascii="Arial Narrow" w:hAnsi="Arial Narrow" w:cs="Arial Narrow"/>
                <w:b/>
                <w:bCs/>
                <w:sz w:val="16"/>
                <w:szCs w:val="16"/>
                <w:lang w:val="en-US"/>
              </w:rPr>
            </w:pPr>
            <w:r w:rsidRPr="00B04724">
              <w:rPr>
                <w:rFonts w:ascii="Arial Narrow" w:hAnsi="Arial Narrow" w:cs="Arial Narrow"/>
                <w:b/>
                <w:bCs/>
                <w:sz w:val="16"/>
                <w:szCs w:val="16"/>
                <w:lang w:val="en-US"/>
              </w:rPr>
              <w:t>:</w:t>
            </w:r>
          </w:p>
        </w:tc>
        <w:tc>
          <w:tcPr>
            <w:tcW w:w="1133" w:type="dxa"/>
            <w:shd w:val="clear" w:color="auto" w:fill="auto"/>
          </w:tcPr>
          <w:p w14:paraId="04D83364" w14:textId="4C1667B6" w:rsidR="00854F93" w:rsidRPr="00B04724" w:rsidRDefault="0037286F" w:rsidP="00854F93">
            <w:pPr>
              <w:widowControl w:val="0"/>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26.868.000</w:t>
            </w:r>
            <w:r w:rsidR="00854F93" w:rsidRPr="00854F93">
              <w:rPr>
                <w:rFonts w:ascii="Arial Narrow" w:hAnsi="Arial Narrow" w:cs="Arial Narrow"/>
                <w:b/>
                <w:bCs/>
                <w:sz w:val="16"/>
                <w:szCs w:val="16"/>
                <w:lang w:val="en-US"/>
              </w:rPr>
              <w:t>,00</w:t>
            </w:r>
          </w:p>
        </w:tc>
      </w:tr>
      <w:tr w:rsidR="00854F93" w:rsidRPr="00B04724" w14:paraId="71EB915A" w14:textId="77777777" w:rsidTr="00854F93">
        <w:trPr>
          <w:jc w:val="right"/>
        </w:trPr>
        <w:tc>
          <w:tcPr>
            <w:tcW w:w="5529" w:type="dxa"/>
            <w:shd w:val="clear" w:color="auto" w:fill="auto"/>
          </w:tcPr>
          <w:p w14:paraId="07BDF878" w14:textId="525C5CCD" w:rsidR="00854F93" w:rsidRPr="00B04724" w:rsidRDefault="00854F93" w:rsidP="00854F93">
            <w:pPr>
              <w:widowControl w:val="0"/>
              <w:spacing w:line="240" w:lineRule="auto"/>
              <w:ind w:leftChars="100" w:left="240"/>
              <w:jc w:val="both"/>
              <w:rPr>
                <w:rFonts w:ascii="Arial Narrow" w:hAnsi="Arial Narrow" w:cs="Arial Narrow"/>
                <w:b/>
                <w:bCs/>
                <w:sz w:val="16"/>
                <w:szCs w:val="16"/>
                <w:lang w:val="en-US"/>
              </w:rPr>
            </w:pPr>
            <w:proofErr w:type="spellStart"/>
            <w:r>
              <w:rPr>
                <w:rFonts w:ascii="Arial Narrow" w:hAnsi="Arial Narrow" w:cs="Arial Narrow"/>
                <w:sz w:val="16"/>
                <w:szCs w:val="16"/>
                <w:lang w:val="en-US"/>
              </w:rPr>
              <w:t>Mutasi</w:t>
            </w:r>
            <w:proofErr w:type="spellEnd"/>
            <w:r>
              <w:rPr>
                <w:rFonts w:ascii="Arial Narrow" w:hAnsi="Arial Narrow" w:cs="Arial Narrow"/>
                <w:sz w:val="16"/>
                <w:szCs w:val="16"/>
                <w:lang w:val="en-US"/>
              </w:rPr>
              <w:t xml:space="preserve"> </w:t>
            </w:r>
            <w:proofErr w:type="spellStart"/>
            <w:r>
              <w:rPr>
                <w:rFonts w:ascii="Arial Narrow" w:hAnsi="Arial Narrow" w:cs="Arial Narrow"/>
                <w:sz w:val="16"/>
                <w:szCs w:val="16"/>
                <w:lang w:val="en-US"/>
              </w:rPr>
              <w:t>ke</w:t>
            </w:r>
            <w:proofErr w:type="spellEnd"/>
            <w:r>
              <w:rPr>
                <w:rFonts w:ascii="Arial Narrow" w:hAnsi="Arial Narrow" w:cs="Arial Narrow"/>
                <w:sz w:val="16"/>
                <w:szCs w:val="16"/>
                <w:lang w:val="en-US"/>
              </w:rPr>
              <w:t xml:space="preserve"> </w:t>
            </w:r>
            <w:proofErr w:type="spellStart"/>
            <w:r>
              <w:rPr>
                <w:rFonts w:ascii="Arial Narrow" w:hAnsi="Arial Narrow" w:cs="Arial Narrow"/>
                <w:sz w:val="16"/>
                <w:szCs w:val="16"/>
                <w:lang w:val="en-US"/>
              </w:rPr>
              <w:t>pengelola</w:t>
            </w:r>
            <w:proofErr w:type="spellEnd"/>
            <w:r>
              <w:rPr>
                <w:rFonts w:ascii="Arial Narrow" w:hAnsi="Arial Narrow" w:cs="Arial Narrow"/>
                <w:sz w:val="16"/>
                <w:szCs w:val="16"/>
                <w:lang w:val="en-US"/>
              </w:rPr>
              <w:t xml:space="preserve"> [BPPKAD]</w:t>
            </w:r>
            <w:r w:rsidRPr="00C10DF8">
              <w:rPr>
                <w:rFonts w:ascii="Arial Narrow" w:hAnsi="Arial Narrow" w:cs="Arial Narrow"/>
                <w:sz w:val="16"/>
                <w:szCs w:val="16"/>
                <w:lang w:val="en-US"/>
              </w:rPr>
              <w:t xml:space="preserve"> </w:t>
            </w:r>
            <w:proofErr w:type="spellStart"/>
            <w:r>
              <w:rPr>
                <w:rFonts w:ascii="Arial Narrow" w:hAnsi="Arial Narrow" w:cs="Arial Narrow"/>
                <w:sz w:val="16"/>
                <w:szCs w:val="16"/>
                <w:lang w:val="en-US"/>
              </w:rPr>
              <w:t>atas</w:t>
            </w:r>
            <w:proofErr w:type="spellEnd"/>
            <w:r>
              <w:rPr>
                <w:rFonts w:ascii="Arial Narrow" w:hAnsi="Arial Narrow" w:cs="Arial Narrow"/>
                <w:sz w:val="16"/>
                <w:szCs w:val="16"/>
                <w:lang w:val="en-US"/>
              </w:rPr>
              <w:t xml:space="preserve"> </w:t>
            </w:r>
            <w:r w:rsidRPr="00C10DF8">
              <w:rPr>
                <w:rFonts w:ascii="Arial Narrow" w:hAnsi="Arial Narrow" w:cs="Arial Narrow"/>
                <w:sz w:val="16"/>
                <w:szCs w:val="16"/>
                <w:lang w:val="en-US"/>
              </w:rPr>
              <w:t xml:space="preserve">Hasil </w:t>
            </w:r>
            <w:proofErr w:type="spellStart"/>
            <w:r w:rsidRPr="00C10DF8">
              <w:rPr>
                <w:rFonts w:ascii="Arial Narrow" w:hAnsi="Arial Narrow" w:cs="Arial Narrow"/>
                <w:sz w:val="16"/>
                <w:szCs w:val="16"/>
                <w:lang w:val="en-US"/>
              </w:rPr>
              <w:t>Inventarisasi</w:t>
            </w:r>
            <w:proofErr w:type="spellEnd"/>
            <w:r w:rsidRPr="00C10DF8">
              <w:rPr>
                <w:rFonts w:ascii="Arial Narrow" w:hAnsi="Arial Narrow" w:cs="Arial Narrow"/>
                <w:sz w:val="16"/>
                <w:szCs w:val="16"/>
                <w:lang w:val="en-US"/>
              </w:rPr>
              <w:t xml:space="preserve"> -</w:t>
            </w:r>
            <w:proofErr w:type="spellStart"/>
            <w:r w:rsidRPr="00C10DF8">
              <w:rPr>
                <w:rFonts w:ascii="Arial Narrow" w:hAnsi="Arial Narrow" w:cs="Arial Narrow"/>
                <w:sz w:val="16"/>
                <w:szCs w:val="16"/>
                <w:lang w:val="en-US"/>
              </w:rPr>
              <w:t>Reklasifikasi</w:t>
            </w:r>
            <w:proofErr w:type="spellEnd"/>
            <w:r w:rsidRPr="00C10DF8">
              <w:rPr>
                <w:rFonts w:ascii="Arial Narrow" w:hAnsi="Arial Narrow" w:cs="Arial Narrow"/>
                <w:sz w:val="16"/>
                <w:szCs w:val="16"/>
                <w:lang w:val="en-US"/>
              </w:rPr>
              <w:t xml:space="preserve"> </w:t>
            </w:r>
            <w:proofErr w:type="spellStart"/>
            <w:r w:rsidRPr="00C10DF8">
              <w:rPr>
                <w:rFonts w:ascii="Arial Narrow" w:hAnsi="Arial Narrow" w:cs="Arial Narrow"/>
                <w:sz w:val="16"/>
                <w:szCs w:val="16"/>
                <w:lang w:val="en-US"/>
              </w:rPr>
              <w:t>Peralatan</w:t>
            </w:r>
            <w:proofErr w:type="spellEnd"/>
            <w:r w:rsidRPr="00C10DF8">
              <w:rPr>
                <w:rFonts w:ascii="Arial Narrow" w:hAnsi="Arial Narrow" w:cs="Arial Narrow"/>
                <w:sz w:val="16"/>
                <w:szCs w:val="16"/>
                <w:lang w:val="en-US"/>
              </w:rPr>
              <w:t xml:space="preserve"> dan </w:t>
            </w:r>
            <w:proofErr w:type="spellStart"/>
            <w:r w:rsidRPr="00C10DF8">
              <w:rPr>
                <w:rFonts w:ascii="Arial Narrow" w:hAnsi="Arial Narrow" w:cs="Arial Narrow"/>
                <w:sz w:val="16"/>
                <w:szCs w:val="16"/>
                <w:lang w:val="en-US"/>
              </w:rPr>
              <w:t>Mesin</w:t>
            </w:r>
            <w:proofErr w:type="spellEnd"/>
            <w:r w:rsidRPr="00C10DF8">
              <w:rPr>
                <w:rFonts w:ascii="Arial Narrow" w:hAnsi="Arial Narrow" w:cs="Arial Narrow"/>
                <w:sz w:val="16"/>
                <w:szCs w:val="16"/>
                <w:lang w:val="en-US"/>
              </w:rPr>
              <w:t xml:space="preserve"> </w:t>
            </w:r>
            <w:proofErr w:type="spellStart"/>
            <w:r w:rsidRPr="00C10DF8">
              <w:rPr>
                <w:rFonts w:ascii="Arial Narrow" w:hAnsi="Arial Narrow" w:cs="Arial Narrow"/>
                <w:sz w:val="16"/>
                <w:szCs w:val="16"/>
                <w:lang w:val="en-US"/>
              </w:rPr>
              <w:t>ke</w:t>
            </w:r>
            <w:proofErr w:type="spellEnd"/>
            <w:r w:rsidRPr="00C10DF8">
              <w:rPr>
                <w:rFonts w:ascii="Arial Narrow" w:hAnsi="Arial Narrow" w:cs="Arial Narrow"/>
                <w:sz w:val="16"/>
                <w:szCs w:val="16"/>
                <w:lang w:val="en-US"/>
              </w:rPr>
              <w:t xml:space="preserve"> Aset Lain-lain)</w:t>
            </w:r>
          </w:p>
        </w:tc>
        <w:tc>
          <w:tcPr>
            <w:tcW w:w="283" w:type="dxa"/>
            <w:shd w:val="clear" w:color="auto" w:fill="auto"/>
          </w:tcPr>
          <w:p w14:paraId="1DF1D11D" w14:textId="77777777" w:rsidR="00854F93" w:rsidRPr="00B04724" w:rsidRDefault="00854F93" w:rsidP="00854F93">
            <w:pPr>
              <w:widowControl w:val="0"/>
              <w:spacing w:line="240" w:lineRule="auto"/>
              <w:jc w:val="both"/>
              <w:rPr>
                <w:rFonts w:ascii="Arial Narrow" w:hAnsi="Arial Narrow" w:cs="Arial Narrow"/>
                <w:sz w:val="16"/>
                <w:szCs w:val="16"/>
                <w:lang w:val="en-US"/>
              </w:rPr>
            </w:pPr>
            <w:r w:rsidRPr="00B04724">
              <w:rPr>
                <w:rFonts w:ascii="Arial Narrow" w:hAnsi="Arial Narrow" w:cs="Arial Narrow"/>
                <w:sz w:val="16"/>
                <w:szCs w:val="16"/>
                <w:lang w:val="en-US"/>
              </w:rPr>
              <w:t>:</w:t>
            </w:r>
          </w:p>
        </w:tc>
        <w:tc>
          <w:tcPr>
            <w:tcW w:w="1133" w:type="dxa"/>
            <w:shd w:val="clear" w:color="auto" w:fill="auto"/>
          </w:tcPr>
          <w:p w14:paraId="60EFFDE1" w14:textId="17F0F612" w:rsidR="00854F93" w:rsidRPr="00B04724" w:rsidRDefault="0037286F" w:rsidP="00854F93">
            <w:pPr>
              <w:widowControl w:val="0"/>
              <w:spacing w:line="240" w:lineRule="auto"/>
              <w:jc w:val="right"/>
              <w:rPr>
                <w:rFonts w:ascii="Arial Narrow" w:hAnsi="Arial Narrow" w:cs="Arial Narrow"/>
                <w:sz w:val="16"/>
                <w:szCs w:val="16"/>
                <w:lang w:val="en-US"/>
              </w:rPr>
            </w:pPr>
            <w:r>
              <w:rPr>
                <w:rFonts w:ascii="Arial Narrow" w:hAnsi="Arial Narrow" w:cs="Arial Narrow"/>
                <w:sz w:val="16"/>
                <w:szCs w:val="16"/>
                <w:lang w:val="en-US"/>
              </w:rPr>
              <w:t>26.868.000</w:t>
            </w:r>
            <w:r w:rsidR="00854F93" w:rsidRPr="00C10DF8">
              <w:rPr>
                <w:rFonts w:ascii="Arial Narrow" w:hAnsi="Arial Narrow" w:cs="Arial Narrow"/>
                <w:sz w:val="16"/>
                <w:szCs w:val="16"/>
                <w:lang w:val="en-US"/>
              </w:rPr>
              <w:t>,00</w:t>
            </w:r>
          </w:p>
        </w:tc>
      </w:tr>
      <w:tr w:rsidR="00854F93" w:rsidRPr="00B04724" w14:paraId="6D37158B" w14:textId="77777777" w:rsidTr="00854F93">
        <w:trPr>
          <w:trHeight w:val="173"/>
          <w:jc w:val="right"/>
        </w:trPr>
        <w:tc>
          <w:tcPr>
            <w:tcW w:w="5529" w:type="dxa"/>
            <w:shd w:val="clear" w:color="auto" w:fill="auto"/>
          </w:tcPr>
          <w:p w14:paraId="5FCFC255" w14:textId="77777777" w:rsidR="00854F93" w:rsidRPr="00B04724" w:rsidRDefault="00854F93" w:rsidP="00854F93">
            <w:pPr>
              <w:widowControl w:val="0"/>
              <w:spacing w:line="240" w:lineRule="auto"/>
              <w:ind w:leftChars="100" w:left="240"/>
              <w:jc w:val="both"/>
              <w:rPr>
                <w:rFonts w:ascii="Arial Narrow" w:hAnsi="Arial Narrow"/>
                <w:sz w:val="16"/>
                <w:szCs w:val="16"/>
              </w:rPr>
            </w:pPr>
          </w:p>
        </w:tc>
        <w:tc>
          <w:tcPr>
            <w:tcW w:w="283" w:type="dxa"/>
            <w:shd w:val="clear" w:color="auto" w:fill="auto"/>
          </w:tcPr>
          <w:p w14:paraId="405F2BFE" w14:textId="77777777" w:rsidR="00854F93" w:rsidRPr="00B04724" w:rsidRDefault="00854F93" w:rsidP="00854F93">
            <w:pPr>
              <w:widowControl w:val="0"/>
              <w:spacing w:line="240" w:lineRule="auto"/>
              <w:jc w:val="both"/>
              <w:rPr>
                <w:rFonts w:ascii="Arial Narrow" w:hAnsi="Arial Narrow"/>
                <w:sz w:val="16"/>
                <w:szCs w:val="16"/>
              </w:rPr>
            </w:pPr>
          </w:p>
        </w:tc>
        <w:tc>
          <w:tcPr>
            <w:tcW w:w="1133" w:type="dxa"/>
            <w:tcBorders>
              <w:bottom w:val="nil"/>
            </w:tcBorders>
            <w:shd w:val="clear" w:color="auto" w:fill="auto"/>
          </w:tcPr>
          <w:p w14:paraId="1E278572" w14:textId="77777777" w:rsidR="00854F93" w:rsidRPr="00B04724" w:rsidRDefault="00854F93" w:rsidP="00854F93">
            <w:pPr>
              <w:widowControl w:val="0"/>
              <w:spacing w:line="240" w:lineRule="auto"/>
              <w:jc w:val="right"/>
              <w:rPr>
                <w:rFonts w:ascii="Arial Narrow" w:hAnsi="Arial Narrow" w:cs="Arial Narrow"/>
                <w:sz w:val="16"/>
                <w:szCs w:val="16"/>
                <w:lang w:val="en-US"/>
              </w:rPr>
            </w:pPr>
          </w:p>
        </w:tc>
      </w:tr>
      <w:tr w:rsidR="00854F93" w:rsidRPr="000767E8" w14:paraId="03CD4250" w14:textId="77777777" w:rsidTr="00854F93">
        <w:trPr>
          <w:jc w:val="right"/>
        </w:trPr>
        <w:tc>
          <w:tcPr>
            <w:tcW w:w="5529" w:type="dxa"/>
            <w:shd w:val="clear" w:color="auto" w:fill="auto"/>
          </w:tcPr>
          <w:p w14:paraId="754258FF" w14:textId="294D347B" w:rsidR="00854F93" w:rsidRPr="00B04724" w:rsidRDefault="00854F93" w:rsidP="00854F93">
            <w:pPr>
              <w:widowControl w:val="0"/>
              <w:spacing w:line="240" w:lineRule="auto"/>
              <w:jc w:val="both"/>
              <w:rPr>
                <w:rFonts w:ascii="Arial Narrow" w:hAnsi="Arial Narrow" w:cs="Arial Narrow"/>
                <w:b/>
                <w:bCs/>
                <w:sz w:val="16"/>
                <w:szCs w:val="16"/>
                <w:lang w:val="en-US"/>
              </w:rPr>
            </w:pPr>
            <w:r w:rsidRPr="00B04724">
              <w:rPr>
                <w:rFonts w:ascii="Arial Narrow" w:hAnsi="Arial Narrow" w:cs="Arial Narrow"/>
                <w:b/>
                <w:bCs/>
                <w:sz w:val="16"/>
                <w:szCs w:val="16"/>
                <w:lang w:val="en-US"/>
              </w:rPr>
              <w:t xml:space="preserve">Saldo Akhir </w:t>
            </w:r>
            <w:proofErr w:type="spellStart"/>
            <w:r w:rsidRPr="00B04724">
              <w:rPr>
                <w:rFonts w:ascii="Arial Narrow" w:hAnsi="Arial Narrow" w:cs="Arial Narrow"/>
                <w:b/>
                <w:bCs/>
                <w:sz w:val="16"/>
                <w:szCs w:val="16"/>
                <w:lang w:val="en-US"/>
              </w:rPr>
              <w:t>Aset</w:t>
            </w:r>
            <w:proofErr w:type="spellEnd"/>
            <w:r w:rsidRPr="00B04724">
              <w:rPr>
                <w:rFonts w:ascii="Arial Narrow" w:hAnsi="Arial Narrow" w:cs="Arial Narrow"/>
                <w:b/>
                <w:bCs/>
                <w:sz w:val="16"/>
                <w:szCs w:val="16"/>
                <w:lang w:val="en-US"/>
              </w:rPr>
              <w:t xml:space="preserve"> </w:t>
            </w:r>
            <w:proofErr w:type="spellStart"/>
            <w:r w:rsidRPr="00B04724">
              <w:rPr>
                <w:rFonts w:ascii="Arial Narrow" w:hAnsi="Arial Narrow" w:cs="Arial Narrow"/>
                <w:b/>
                <w:bCs/>
                <w:sz w:val="16"/>
                <w:szCs w:val="16"/>
                <w:lang w:val="en-US"/>
              </w:rPr>
              <w:t>Rusak</w:t>
            </w:r>
            <w:proofErr w:type="spellEnd"/>
            <w:r w:rsidRPr="00B04724">
              <w:rPr>
                <w:rFonts w:ascii="Arial Narrow" w:hAnsi="Arial Narrow" w:cs="Arial Narrow"/>
                <w:b/>
                <w:bCs/>
                <w:sz w:val="16"/>
                <w:szCs w:val="16"/>
                <w:lang w:val="en-US"/>
              </w:rPr>
              <w:t xml:space="preserve"> </w:t>
            </w:r>
            <w:proofErr w:type="spellStart"/>
            <w:r w:rsidRPr="00B04724">
              <w:rPr>
                <w:rFonts w:ascii="Arial Narrow" w:hAnsi="Arial Narrow" w:cs="Arial Narrow"/>
                <w:b/>
                <w:bCs/>
                <w:sz w:val="16"/>
                <w:szCs w:val="16"/>
                <w:lang w:val="en-US"/>
              </w:rPr>
              <w:t>Berat</w:t>
            </w:r>
            <w:proofErr w:type="spellEnd"/>
            <w:r w:rsidRPr="00B04724">
              <w:rPr>
                <w:rFonts w:ascii="Arial Narrow" w:hAnsi="Arial Narrow" w:cs="Arial Narrow"/>
                <w:b/>
                <w:bCs/>
                <w:sz w:val="16"/>
                <w:szCs w:val="16"/>
                <w:lang w:val="en-US"/>
              </w:rPr>
              <w:t>/</w:t>
            </w:r>
            <w:proofErr w:type="spellStart"/>
            <w:r w:rsidRPr="00B04724">
              <w:rPr>
                <w:rFonts w:ascii="Arial Narrow" w:hAnsi="Arial Narrow" w:cs="Arial Narrow"/>
                <w:b/>
                <w:bCs/>
                <w:sz w:val="16"/>
                <w:szCs w:val="16"/>
                <w:lang w:val="en-US"/>
              </w:rPr>
              <w:t>Usang</w:t>
            </w:r>
            <w:proofErr w:type="spellEnd"/>
          </w:p>
        </w:tc>
        <w:tc>
          <w:tcPr>
            <w:tcW w:w="283" w:type="dxa"/>
            <w:shd w:val="clear" w:color="auto" w:fill="auto"/>
          </w:tcPr>
          <w:p w14:paraId="0D5D373C" w14:textId="77777777" w:rsidR="00854F93" w:rsidRPr="000767E8" w:rsidRDefault="00854F93" w:rsidP="00854F93">
            <w:pPr>
              <w:widowControl w:val="0"/>
              <w:spacing w:line="240" w:lineRule="auto"/>
              <w:jc w:val="both"/>
              <w:rPr>
                <w:rFonts w:ascii="Arial Narrow" w:hAnsi="Arial Narrow" w:cs="Arial Narrow"/>
                <w:b/>
                <w:bCs/>
                <w:sz w:val="16"/>
                <w:szCs w:val="16"/>
                <w:lang w:val="en-US"/>
              </w:rPr>
            </w:pPr>
            <w:r w:rsidRPr="00B04724">
              <w:rPr>
                <w:rFonts w:ascii="Arial Narrow" w:hAnsi="Arial Narrow" w:cs="Arial Narrow"/>
                <w:b/>
                <w:bCs/>
                <w:sz w:val="16"/>
                <w:szCs w:val="16"/>
                <w:lang w:val="en-US"/>
              </w:rPr>
              <w:t>:</w:t>
            </w:r>
          </w:p>
        </w:tc>
        <w:tc>
          <w:tcPr>
            <w:tcW w:w="1133" w:type="dxa"/>
            <w:tcBorders>
              <w:top w:val="single" w:sz="4" w:space="0" w:color="auto"/>
            </w:tcBorders>
            <w:shd w:val="clear" w:color="auto" w:fill="auto"/>
          </w:tcPr>
          <w:p w14:paraId="4C1CB15E" w14:textId="7355D944" w:rsidR="00854F93" w:rsidRPr="000767E8" w:rsidRDefault="00854F93" w:rsidP="00854F93">
            <w:pPr>
              <w:widowControl w:val="0"/>
              <w:spacing w:line="240" w:lineRule="auto"/>
              <w:jc w:val="right"/>
              <w:rPr>
                <w:rFonts w:ascii="Arial Narrow" w:hAnsi="Arial Narrow" w:cs="Arial Narrow"/>
                <w:b/>
                <w:bCs/>
                <w:sz w:val="16"/>
                <w:szCs w:val="16"/>
                <w:lang w:val="en-US"/>
              </w:rPr>
            </w:pPr>
            <w:r w:rsidRPr="00854F93">
              <w:rPr>
                <w:rFonts w:ascii="Arial Narrow" w:hAnsi="Arial Narrow" w:cs="Arial Narrow"/>
                <w:b/>
                <w:bCs/>
                <w:sz w:val="16"/>
                <w:szCs w:val="16"/>
                <w:lang w:val="en-US"/>
              </w:rPr>
              <w:t>89.713.000,00</w:t>
            </w:r>
          </w:p>
        </w:tc>
      </w:tr>
    </w:tbl>
    <w:p w14:paraId="3E5C5206" w14:textId="2B60B347" w:rsidR="00854F93" w:rsidRPr="00B04724" w:rsidRDefault="00854F93" w:rsidP="002C46AC">
      <w:pPr>
        <w:pStyle w:val="ListParagraph"/>
        <w:numPr>
          <w:ilvl w:val="0"/>
          <w:numId w:val="42"/>
        </w:numPr>
        <w:ind w:left="1843" w:hanging="283"/>
        <w:jc w:val="both"/>
      </w:pPr>
      <w:proofErr w:type="spellStart"/>
      <w:r w:rsidRPr="002244C5">
        <w:t>Tabel</w:t>
      </w:r>
      <w:proofErr w:type="spellEnd"/>
      <w:r w:rsidRPr="002244C5">
        <w:t xml:space="preserve"> III.</w:t>
      </w:r>
      <w:r w:rsidR="00AD0ED1">
        <w:t>18</w:t>
      </w:r>
      <w:r w:rsidRPr="002244C5">
        <w:t xml:space="preserve"> di </w:t>
      </w:r>
      <w:proofErr w:type="spellStart"/>
      <w:r w:rsidRPr="002244C5">
        <w:t>atas</w:t>
      </w:r>
      <w:proofErr w:type="spellEnd"/>
      <w:r w:rsidRPr="002244C5">
        <w:t xml:space="preserve"> </w:t>
      </w:r>
      <w:proofErr w:type="spellStart"/>
      <w:r w:rsidRPr="002244C5">
        <w:t>menunjukkan</w:t>
      </w:r>
      <w:proofErr w:type="spellEnd"/>
      <w:r w:rsidRPr="002244C5">
        <w:t xml:space="preserve"> </w:t>
      </w:r>
      <w:proofErr w:type="spellStart"/>
      <w:r w:rsidRPr="002244C5">
        <w:t>saldo</w:t>
      </w:r>
      <w:proofErr w:type="spellEnd"/>
      <w:r>
        <w:t xml:space="preserve"> </w:t>
      </w:r>
      <w:proofErr w:type="spellStart"/>
      <w:r w:rsidR="0033788F" w:rsidRPr="0033788F">
        <w:t>Akumulasi</w:t>
      </w:r>
      <w:proofErr w:type="spellEnd"/>
      <w:r w:rsidR="0033788F" w:rsidRPr="0033788F">
        <w:t xml:space="preserve"> </w:t>
      </w:r>
      <w:proofErr w:type="spellStart"/>
      <w:r w:rsidR="0033788F" w:rsidRPr="0033788F">
        <w:t>Penyusutan</w:t>
      </w:r>
      <w:proofErr w:type="spellEnd"/>
      <w:r w:rsidR="0033788F" w:rsidRPr="0033788F">
        <w:t xml:space="preserve"> </w:t>
      </w:r>
      <w:proofErr w:type="spellStart"/>
      <w:r w:rsidR="0033788F" w:rsidRPr="0033788F">
        <w:t>Aset</w:t>
      </w:r>
      <w:proofErr w:type="spellEnd"/>
      <w:r w:rsidR="0033788F" w:rsidRPr="0033788F">
        <w:t xml:space="preserve"> Lain-Lain-</w:t>
      </w:r>
      <w:proofErr w:type="spellStart"/>
      <w:r w:rsidR="0033788F" w:rsidRPr="0033788F">
        <w:t>Aset</w:t>
      </w:r>
      <w:proofErr w:type="spellEnd"/>
      <w:r w:rsidR="0033788F" w:rsidRPr="0033788F">
        <w:t xml:space="preserve"> </w:t>
      </w:r>
      <w:proofErr w:type="spellStart"/>
      <w:r w:rsidR="0033788F" w:rsidRPr="0033788F">
        <w:t>Rusak</w:t>
      </w:r>
      <w:proofErr w:type="spellEnd"/>
      <w:r w:rsidR="0033788F" w:rsidRPr="0033788F">
        <w:t xml:space="preserve"> </w:t>
      </w:r>
      <w:proofErr w:type="spellStart"/>
      <w:r w:rsidR="0033788F" w:rsidRPr="0033788F">
        <w:t>Berat</w:t>
      </w:r>
      <w:proofErr w:type="spellEnd"/>
      <w:r w:rsidR="0033788F" w:rsidRPr="0033788F">
        <w:t>/</w:t>
      </w:r>
      <w:proofErr w:type="spellStart"/>
      <w:r w:rsidR="0033788F" w:rsidRPr="0033788F">
        <w:t>Usang</w:t>
      </w:r>
      <w:proofErr w:type="spellEnd"/>
      <w:r w:rsidRPr="00B04724">
        <w:t xml:space="preserve"> </w:t>
      </w:r>
      <w:proofErr w:type="spellStart"/>
      <w:r>
        <w:t>Satuan</w:t>
      </w:r>
      <w:proofErr w:type="spellEnd"/>
      <w:r>
        <w:t xml:space="preserve"> </w:t>
      </w:r>
      <w:proofErr w:type="spellStart"/>
      <w:r>
        <w:t>Polisi</w:t>
      </w:r>
      <w:proofErr w:type="spellEnd"/>
      <w:r>
        <w:t xml:space="preserve"> </w:t>
      </w:r>
      <w:proofErr w:type="spellStart"/>
      <w:r>
        <w:t>Pamong</w:t>
      </w:r>
      <w:proofErr w:type="spellEnd"/>
      <w:r>
        <w:t xml:space="preserve"> </w:t>
      </w:r>
      <w:proofErr w:type="spellStart"/>
      <w:r>
        <w:t>Praja</w:t>
      </w:r>
      <w:proofErr w:type="spellEnd"/>
      <w:r>
        <w:t xml:space="preserve"> </w:t>
      </w:r>
      <w:r w:rsidRPr="00854F93">
        <w:t>per</w:t>
      </w:r>
      <w:r w:rsidRPr="00A05558">
        <w:rPr>
          <w:lang w:val="id-ID"/>
        </w:rPr>
        <w:t xml:space="preserve"> 31 Desember 202</w:t>
      </w:r>
      <w:r>
        <w:rPr>
          <w:lang w:val="id-ID"/>
        </w:rPr>
        <w:t>4</w:t>
      </w:r>
      <w:r w:rsidRPr="00A05558">
        <w:rPr>
          <w:lang w:val="id-ID"/>
        </w:rPr>
        <w:t xml:space="preserve"> sebesar </w:t>
      </w:r>
      <w:r w:rsidR="0033788F">
        <w:rPr>
          <w:lang w:val="id-ID"/>
        </w:rPr>
        <w:t>(</w:t>
      </w:r>
      <w:r>
        <w:rPr>
          <w:lang w:val="id-ID"/>
        </w:rPr>
        <w:t>Rp</w:t>
      </w:r>
      <w:r w:rsidR="0037286F">
        <w:rPr>
          <w:lang w:val="en-US"/>
        </w:rPr>
        <w:t>294.271.809</w:t>
      </w:r>
      <w:r w:rsidRPr="00B04724">
        <w:rPr>
          <w:lang w:val="id-ID"/>
        </w:rPr>
        <w:t>,00</w:t>
      </w:r>
      <w:r w:rsidR="0033788F">
        <w:rPr>
          <w:lang w:val="id-ID"/>
        </w:rPr>
        <w:t>)</w:t>
      </w:r>
      <w:r w:rsidRPr="00B04724">
        <w:rPr>
          <w:lang w:val="id-ID"/>
        </w:rPr>
        <w:t xml:space="preserve"> </w:t>
      </w:r>
      <w:r>
        <w:rPr>
          <w:lang w:val="id-ID"/>
        </w:rPr>
        <w:t xml:space="preserve">sedangkan </w:t>
      </w:r>
      <w:r w:rsidRPr="00A05558">
        <w:rPr>
          <w:lang w:val="id-ID"/>
        </w:rPr>
        <w:t>saldo per 31 Desember 202</w:t>
      </w:r>
      <w:r>
        <w:rPr>
          <w:lang w:val="id-ID"/>
        </w:rPr>
        <w:t>3</w:t>
      </w:r>
      <w:r w:rsidRPr="00A05558">
        <w:rPr>
          <w:lang w:val="id-ID"/>
        </w:rPr>
        <w:t xml:space="preserve"> </w:t>
      </w:r>
      <w:r w:rsidRPr="00B04724">
        <w:rPr>
          <w:lang w:val="id-ID"/>
        </w:rPr>
        <w:t xml:space="preserve">adalah sebesar </w:t>
      </w:r>
      <w:proofErr w:type="gramStart"/>
      <w:r w:rsidRPr="00B04724">
        <w:rPr>
          <w:lang w:val="id-ID"/>
        </w:rPr>
        <w:t>Rp</w:t>
      </w:r>
      <w:r w:rsidR="0037286F">
        <w:rPr>
          <w:lang w:val="en-US"/>
        </w:rPr>
        <w:t>(</w:t>
      </w:r>
      <w:proofErr w:type="gramEnd"/>
      <w:r w:rsidR="0037286F">
        <w:rPr>
          <w:lang w:val="en-US"/>
        </w:rPr>
        <w:t>2.353.021</w:t>
      </w:r>
      <w:r w:rsidRPr="00B04724">
        <w:rPr>
          <w:lang w:val="id-ID"/>
        </w:rPr>
        <w:t>,00</w:t>
      </w:r>
      <w:r w:rsidR="0037286F">
        <w:rPr>
          <w:lang w:val="en-US"/>
        </w:rPr>
        <w:t>)</w:t>
      </w:r>
      <w:r w:rsidRPr="00B04724">
        <w:rPr>
          <w:lang w:val="id-ID"/>
        </w:rPr>
        <w:t>, mengalami kenaikan yang berasal dari:</w:t>
      </w:r>
    </w:p>
    <w:tbl>
      <w:tblPr>
        <w:tblW w:w="6945" w:type="dxa"/>
        <w:jc w:val="right"/>
        <w:tblLayout w:type="fixed"/>
        <w:tblLook w:val="04A0" w:firstRow="1" w:lastRow="0" w:firstColumn="1" w:lastColumn="0" w:noHBand="0" w:noVBand="1"/>
      </w:tblPr>
      <w:tblGrid>
        <w:gridCol w:w="5245"/>
        <w:gridCol w:w="284"/>
        <w:gridCol w:w="1416"/>
      </w:tblGrid>
      <w:tr w:rsidR="00854F93" w:rsidRPr="00B04724" w14:paraId="2E6EB921" w14:textId="77777777" w:rsidTr="0033788F">
        <w:trPr>
          <w:trHeight w:val="90"/>
          <w:jc w:val="right"/>
        </w:trPr>
        <w:tc>
          <w:tcPr>
            <w:tcW w:w="5245" w:type="dxa"/>
            <w:shd w:val="clear" w:color="auto" w:fill="auto"/>
          </w:tcPr>
          <w:p w14:paraId="76C39734" w14:textId="77777777" w:rsidR="00854F93" w:rsidRPr="00B04724" w:rsidRDefault="00854F93" w:rsidP="00BD4253">
            <w:pPr>
              <w:widowControl w:val="0"/>
              <w:spacing w:line="240" w:lineRule="auto"/>
              <w:jc w:val="both"/>
              <w:rPr>
                <w:rFonts w:ascii="Arial Narrow" w:hAnsi="Arial Narrow" w:cs="Arial Narrow"/>
                <w:b/>
                <w:bCs/>
                <w:sz w:val="16"/>
                <w:szCs w:val="16"/>
                <w:lang w:val="en-US"/>
              </w:rPr>
            </w:pPr>
          </w:p>
        </w:tc>
        <w:tc>
          <w:tcPr>
            <w:tcW w:w="284" w:type="dxa"/>
            <w:shd w:val="clear" w:color="auto" w:fill="auto"/>
          </w:tcPr>
          <w:p w14:paraId="488C9CBA" w14:textId="77777777" w:rsidR="00854F93" w:rsidRPr="00B04724" w:rsidRDefault="00854F93" w:rsidP="00BD4253">
            <w:pPr>
              <w:widowControl w:val="0"/>
              <w:spacing w:line="240" w:lineRule="auto"/>
              <w:jc w:val="both"/>
              <w:rPr>
                <w:rFonts w:ascii="Arial Narrow" w:hAnsi="Arial Narrow" w:cs="Arial Narrow"/>
                <w:b/>
                <w:bCs/>
                <w:sz w:val="16"/>
                <w:szCs w:val="16"/>
                <w:lang w:val="en-US"/>
              </w:rPr>
            </w:pPr>
          </w:p>
        </w:tc>
        <w:tc>
          <w:tcPr>
            <w:tcW w:w="1416" w:type="dxa"/>
            <w:shd w:val="clear" w:color="auto" w:fill="auto"/>
          </w:tcPr>
          <w:p w14:paraId="556568B5" w14:textId="77777777" w:rsidR="00854F93" w:rsidRPr="00B04724" w:rsidRDefault="00854F93" w:rsidP="00BD4253">
            <w:pPr>
              <w:widowControl w:val="0"/>
              <w:spacing w:line="240" w:lineRule="auto"/>
              <w:jc w:val="right"/>
              <w:rPr>
                <w:rFonts w:ascii="Arial Narrow" w:hAnsi="Arial Narrow" w:cs="Arial Narrow"/>
                <w:b/>
                <w:bCs/>
                <w:sz w:val="16"/>
                <w:szCs w:val="16"/>
                <w:lang w:val="en-US"/>
              </w:rPr>
            </w:pPr>
            <w:r w:rsidRPr="00B04724">
              <w:rPr>
                <w:rFonts w:ascii="Arial Narrow" w:hAnsi="Arial Narrow" w:cs="Arial Narrow"/>
                <w:b/>
                <w:bCs/>
                <w:sz w:val="16"/>
                <w:szCs w:val="16"/>
                <w:lang w:val="en-US"/>
              </w:rPr>
              <w:t>(Rp)</w:t>
            </w:r>
          </w:p>
        </w:tc>
      </w:tr>
      <w:tr w:rsidR="00854F93" w:rsidRPr="00B04724" w14:paraId="6AA57318" w14:textId="77777777" w:rsidTr="0033788F">
        <w:trPr>
          <w:trHeight w:val="90"/>
          <w:jc w:val="right"/>
        </w:trPr>
        <w:tc>
          <w:tcPr>
            <w:tcW w:w="5245" w:type="dxa"/>
            <w:shd w:val="clear" w:color="auto" w:fill="auto"/>
          </w:tcPr>
          <w:p w14:paraId="68C0E481" w14:textId="56193B84" w:rsidR="00854F93" w:rsidRPr="00B04724" w:rsidRDefault="00854F93" w:rsidP="00BD4253">
            <w:pPr>
              <w:widowControl w:val="0"/>
              <w:spacing w:line="240" w:lineRule="auto"/>
              <w:jc w:val="both"/>
              <w:rPr>
                <w:rFonts w:ascii="Arial Narrow" w:hAnsi="Arial Narrow" w:cs="Arial Narrow"/>
                <w:b/>
                <w:bCs/>
                <w:sz w:val="16"/>
                <w:szCs w:val="16"/>
                <w:lang w:val="en-US"/>
              </w:rPr>
            </w:pPr>
            <w:proofErr w:type="spellStart"/>
            <w:r w:rsidRPr="00B04724">
              <w:rPr>
                <w:rFonts w:ascii="Arial Narrow" w:hAnsi="Arial Narrow" w:cs="Arial Narrow"/>
                <w:b/>
                <w:bCs/>
                <w:sz w:val="16"/>
                <w:szCs w:val="16"/>
                <w:lang w:val="en-US"/>
              </w:rPr>
              <w:t>Saldo</w:t>
            </w:r>
            <w:proofErr w:type="spellEnd"/>
            <w:r w:rsidRPr="00B04724">
              <w:rPr>
                <w:rFonts w:ascii="Arial Narrow" w:hAnsi="Arial Narrow" w:cs="Arial Narrow"/>
                <w:b/>
                <w:bCs/>
                <w:sz w:val="16"/>
                <w:szCs w:val="16"/>
                <w:lang w:val="en-US"/>
              </w:rPr>
              <w:t xml:space="preserve"> Awal </w:t>
            </w:r>
            <w:proofErr w:type="spellStart"/>
            <w:r w:rsidR="0033788F">
              <w:rPr>
                <w:rFonts w:ascii="Arial Narrow" w:hAnsi="Arial Narrow" w:cs="Arial Narrow"/>
                <w:b/>
                <w:bCs/>
                <w:sz w:val="16"/>
                <w:szCs w:val="16"/>
                <w:lang w:val="en-US"/>
              </w:rPr>
              <w:t>Akumulasi</w:t>
            </w:r>
            <w:proofErr w:type="spellEnd"/>
            <w:r w:rsidR="0033788F">
              <w:rPr>
                <w:rFonts w:ascii="Arial Narrow" w:hAnsi="Arial Narrow" w:cs="Arial Narrow"/>
                <w:b/>
                <w:bCs/>
                <w:sz w:val="16"/>
                <w:szCs w:val="16"/>
                <w:lang w:val="en-US"/>
              </w:rPr>
              <w:t xml:space="preserve"> </w:t>
            </w:r>
            <w:proofErr w:type="spellStart"/>
            <w:r w:rsidR="0033788F">
              <w:rPr>
                <w:rFonts w:ascii="Arial Narrow" w:hAnsi="Arial Narrow" w:cs="Arial Narrow"/>
                <w:b/>
                <w:bCs/>
                <w:sz w:val="16"/>
                <w:szCs w:val="16"/>
                <w:lang w:val="en-US"/>
              </w:rPr>
              <w:t>Penyusutan</w:t>
            </w:r>
            <w:proofErr w:type="spellEnd"/>
            <w:r w:rsidR="0033788F">
              <w:rPr>
                <w:rFonts w:ascii="Arial Narrow" w:hAnsi="Arial Narrow" w:cs="Arial Narrow"/>
                <w:b/>
                <w:bCs/>
                <w:sz w:val="16"/>
                <w:szCs w:val="16"/>
                <w:lang w:val="en-US"/>
              </w:rPr>
              <w:t xml:space="preserve"> </w:t>
            </w:r>
            <w:proofErr w:type="spellStart"/>
            <w:r w:rsidRPr="00B04724">
              <w:rPr>
                <w:rFonts w:ascii="Arial Narrow" w:hAnsi="Arial Narrow" w:cs="Arial Narrow"/>
                <w:b/>
                <w:bCs/>
                <w:sz w:val="16"/>
                <w:szCs w:val="16"/>
                <w:lang w:val="en-US"/>
              </w:rPr>
              <w:t>Aset</w:t>
            </w:r>
            <w:proofErr w:type="spellEnd"/>
            <w:r w:rsidRPr="00B04724">
              <w:rPr>
                <w:rFonts w:ascii="Arial Narrow" w:hAnsi="Arial Narrow" w:cs="Arial Narrow"/>
                <w:b/>
                <w:bCs/>
                <w:sz w:val="16"/>
                <w:szCs w:val="16"/>
                <w:lang w:val="en-US"/>
              </w:rPr>
              <w:t xml:space="preserve"> </w:t>
            </w:r>
            <w:proofErr w:type="spellStart"/>
            <w:r w:rsidRPr="00B04724">
              <w:rPr>
                <w:rFonts w:ascii="Arial Narrow" w:hAnsi="Arial Narrow" w:cs="Arial Narrow"/>
                <w:b/>
                <w:bCs/>
                <w:sz w:val="16"/>
                <w:szCs w:val="16"/>
                <w:lang w:val="en-US"/>
              </w:rPr>
              <w:t>Rusak</w:t>
            </w:r>
            <w:proofErr w:type="spellEnd"/>
            <w:r w:rsidRPr="00B04724">
              <w:rPr>
                <w:rFonts w:ascii="Arial Narrow" w:hAnsi="Arial Narrow" w:cs="Arial Narrow"/>
                <w:b/>
                <w:bCs/>
                <w:sz w:val="16"/>
                <w:szCs w:val="16"/>
                <w:lang w:val="en-US"/>
              </w:rPr>
              <w:t xml:space="preserve"> </w:t>
            </w:r>
            <w:proofErr w:type="spellStart"/>
            <w:r w:rsidRPr="00B04724">
              <w:rPr>
                <w:rFonts w:ascii="Arial Narrow" w:hAnsi="Arial Narrow" w:cs="Arial Narrow"/>
                <w:b/>
                <w:bCs/>
                <w:sz w:val="16"/>
                <w:szCs w:val="16"/>
                <w:lang w:val="en-US"/>
              </w:rPr>
              <w:t>Berat</w:t>
            </w:r>
            <w:proofErr w:type="spellEnd"/>
            <w:r w:rsidRPr="00B04724">
              <w:rPr>
                <w:rFonts w:ascii="Arial Narrow" w:hAnsi="Arial Narrow" w:cs="Arial Narrow"/>
                <w:b/>
                <w:bCs/>
                <w:sz w:val="16"/>
                <w:szCs w:val="16"/>
                <w:lang w:val="en-US"/>
              </w:rPr>
              <w:t>/</w:t>
            </w:r>
            <w:proofErr w:type="spellStart"/>
            <w:r w:rsidRPr="00B04724">
              <w:rPr>
                <w:rFonts w:ascii="Arial Narrow" w:hAnsi="Arial Narrow" w:cs="Arial Narrow"/>
                <w:b/>
                <w:bCs/>
                <w:sz w:val="16"/>
                <w:szCs w:val="16"/>
                <w:lang w:val="en-US"/>
              </w:rPr>
              <w:t>Usang</w:t>
            </w:r>
            <w:proofErr w:type="spellEnd"/>
          </w:p>
        </w:tc>
        <w:tc>
          <w:tcPr>
            <w:tcW w:w="284" w:type="dxa"/>
            <w:shd w:val="clear" w:color="auto" w:fill="auto"/>
          </w:tcPr>
          <w:p w14:paraId="4B0B0793" w14:textId="77777777" w:rsidR="00854F93" w:rsidRPr="00B04724" w:rsidRDefault="00854F93" w:rsidP="00BD4253">
            <w:pPr>
              <w:widowControl w:val="0"/>
              <w:spacing w:line="240" w:lineRule="auto"/>
              <w:jc w:val="both"/>
              <w:rPr>
                <w:rFonts w:ascii="Arial Narrow" w:hAnsi="Arial Narrow" w:cs="Arial Narrow"/>
                <w:b/>
                <w:bCs/>
                <w:sz w:val="16"/>
                <w:szCs w:val="16"/>
                <w:lang w:val="en-US"/>
              </w:rPr>
            </w:pPr>
            <w:r w:rsidRPr="00B04724">
              <w:rPr>
                <w:rFonts w:ascii="Arial Narrow" w:hAnsi="Arial Narrow" w:cs="Arial Narrow"/>
                <w:b/>
                <w:bCs/>
                <w:sz w:val="16"/>
                <w:szCs w:val="16"/>
                <w:lang w:val="en-US"/>
              </w:rPr>
              <w:t>:</w:t>
            </w:r>
          </w:p>
        </w:tc>
        <w:tc>
          <w:tcPr>
            <w:tcW w:w="1416" w:type="dxa"/>
            <w:shd w:val="clear" w:color="auto" w:fill="auto"/>
          </w:tcPr>
          <w:p w14:paraId="012E5CA9" w14:textId="68430FEB" w:rsidR="00854F93" w:rsidRPr="00B04724" w:rsidRDefault="0037286F" w:rsidP="00BD4253">
            <w:pPr>
              <w:widowControl w:val="0"/>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(2.353.021,00)</w:t>
            </w:r>
            <w:r w:rsidR="00854F93" w:rsidRPr="00854F93">
              <w:rPr>
                <w:rFonts w:ascii="Arial Narrow" w:hAnsi="Arial Narrow" w:cs="Arial Narrow"/>
                <w:b/>
                <w:bCs/>
                <w:sz w:val="16"/>
                <w:szCs w:val="16"/>
                <w:lang w:val="en-US"/>
              </w:rPr>
              <w:t xml:space="preserve">   </w:t>
            </w:r>
          </w:p>
        </w:tc>
      </w:tr>
      <w:tr w:rsidR="00854F93" w:rsidRPr="00B04724" w14:paraId="71F69F22" w14:textId="77777777" w:rsidTr="0033788F">
        <w:trPr>
          <w:jc w:val="right"/>
        </w:trPr>
        <w:tc>
          <w:tcPr>
            <w:tcW w:w="5245" w:type="dxa"/>
            <w:shd w:val="clear" w:color="auto" w:fill="auto"/>
          </w:tcPr>
          <w:p w14:paraId="683D464B" w14:textId="77777777" w:rsidR="00854F93" w:rsidRPr="00B04724" w:rsidRDefault="00854F93" w:rsidP="00BD4253">
            <w:pPr>
              <w:widowControl w:val="0"/>
              <w:spacing w:line="240" w:lineRule="auto"/>
              <w:jc w:val="both"/>
              <w:rPr>
                <w:rFonts w:ascii="Arial Narrow" w:hAnsi="Arial Narrow" w:cs="Arial Narrow"/>
                <w:b/>
                <w:bCs/>
                <w:sz w:val="16"/>
                <w:szCs w:val="16"/>
                <w:lang w:val="en-US"/>
              </w:rPr>
            </w:pPr>
          </w:p>
        </w:tc>
        <w:tc>
          <w:tcPr>
            <w:tcW w:w="284" w:type="dxa"/>
            <w:shd w:val="clear" w:color="auto" w:fill="auto"/>
          </w:tcPr>
          <w:p w14:paraId="11BEAA1A" w14:textId="77777777" w:rsidR="00854F93" w:rsidRPr="00B04724" w:rsidRDefault="00854F93" w:rsidP="00BD4253">
            <w:pPr>
              <w:widowControl w:val="0"/>
              <w:spacing w:line="240" w:lineRule="auto"/>
              <w:jc w:val="both"/>
              <w:rPr>
                <w:rFonts w:ascii="Arial Narrow" w:hAnsi="Arial Narrow" w:cs="Arial Narrow"/>
                <w:b/>
                <w:bCs/>
                <w:sz w:val="16"/>
                <w:szCs w:val="16"/>
                <w:lang w:val="en-US"/>
              </w:rPr>
            </w:pPr>
          </w:p>
        </w:tc>
        <w:tc>
          <w:tcPr>
            <w:tcW w:w="1416" w:type="dxa"/>
            <w:shd w:val="clear" w:color="auto" w:fill="auto"/>
          </w:tcPr>
          <w:p w14:paraId="5A906EC7" w14:textId="77777777" w:rsidR="00854F93" w:rsidRPr="00B04724" w:rsidRDefault="00854F93" w:rsidP="00BD4253">
            <w:pPr>
              <w:widowControl w:val="0"/>
              <w:spacing w:line="240" w:lineRule="auto"/>
              <w:jc w:val="right"/>
              <w:rPr>
                <w:rFonts w:ascii="Arial Narrow" w:hAnsi="Arial Narrow" w:cs="Arial Narrow"/>
                <w:b/>
                <w:bCs/>
                <w:sz w:val="16"/>
                <w:szCs w:val="16"/>
                <w:lang w:val="en-US"/>
              </w:rPr>
            </w:pPr>
          </w:p>
        </w:tc>
      </w:tr>
      <w:tr w:rsidR="00854F93" w:rsidRPr="00B04724" w14:paraId="3E95877A" w14:textId="77777777" w:rsidTr="0033788F">
        <w:trPr>
          <w:jc w:val="right"/>
        </w:trPr>
        <w:tc>
          <w:tcPr>
            <w:tcW w:w="5245" w:type="dxa"/>
            <w:shd w:val="clear" w:color="auto" w:fill="auto"/>
          </w:tcPr>
          <w:p w14:paraId="1D43C933" w14:textId="77777777" w:rsidR="00854F93" w:rsidRPr="00B04724" w:rsidRDefault="00854F93" w:rsidP="00BD4253">
            <w:pPr>
              <w:widowControl w:val="0"/>
              <w:spacing w:line="240" w:lineRule="auto"/>
              <w:jc w:val="both"/>
              <w:rPr>
                <w:rFonts w:ascii="Arial Narrow" w:hAnsi="Arial Narrow" w:cs="Arial Narrow"/>
                <w:b/>
                <w:bCs/>
                <w:sz w:val="16"/>
                <w:szCs w:val="16"/>
                <w:lang w:val="en-US"/>
              </w:rPr>
            </w:pPr>
            <w:proofErr w:type="spellStart"/>
            <w:r w:rsidRPr="00B04724">
              <w:rPr>
                <w:rFonts w:ascii="Arial Narrow" w:hAnsi="Arial Narrow" w:cs="Arial Narrow"/>
                <w:b/>
                <w:bCs/>
                <w:sz w:val="16"/>
                <w:szCs w:val="16"/>
                <w:lang w:val="en-US"/>
              </w:rPr>
              <w:t>Mutasi</w:t>
            </w:r>
            <w:proofErr w:type="spellEnd"/>
            <w:r w:rsidRPr="00B04724">
              <w:rPr>
                <w:rFonts w:ascii="Arial Narrow" w:hAnsi="Arial Narrow" w:cs="Arial Narrow"/>
                <w:b/>
                <w:bCs/>
                <w:sz w:val="16"/>
                <w:szCs w:val="16"/>
                <w:lang w:val="en-US"/>
              </w:rPr>
              <w:t xml:space="preserve"> </w:t>
            </w:r>
            <w:proofErr w:type="spellStart"/>
            <w:r w:rsidRPr="00B04724">
              <w:rPr>
                <w:rFonts w:ascii="Arial Narrow" w:hAnsi="Arial Narrow" w:cs="Arial Narrow"/>
                <w:b/>
                <w:bCs/>
                <w:sz w:val="16"/>
                <w:szCs w:val="16"/>
                <w:lang w:val="en-US"/>
              </w:rPr>
              <w:t>Tambah</w:t>
            </w:r>
            <w:proofErr w:type="spellEnd"/>
            <w:r w:rsidRPr="00B04724">
              <w:rPr>
                <w:rFonts w:ascii="Arial Narrow" w:hAnsi="Arial Narrow" w:cs="Arial Narrow"/>
                <w:b/>
                <w:bCs/>
                <w:sz w:val="16"/>
                <w:szCs w:val="16"/>
                <w:lang w:val="en-US"/>
              </w:rPr>
              <w:t xml:space="preserve"> (</w:t>
            </w:r>
            <w:proofErr w:type="spellStart"/>
            <w:r w:rsidRPr="00B04724">
              <w:rPr>
                <w:rFonts w:ascii="Arial Narrow" w:hAnsi="Arial Narrow" w:cs="Arial Narrow"/>
                <w:b/>
                <w:bCs/>
                <w:sz w:val="16"/>
                <w:szCs w:val="16"/>
                <w:lang w:val="en-US"/>
              </w:rPr>
              <w:t>Debet</w:t>
            </w:r>
            <w:proofErr w:type="spellEnd"/>
            <w:r w:rsidRPr="00B04724">
              <w:rPr>
                <w:rFonts w:ascii="Arial Narrow" w:hAnsi="Arial Narrow" w:cs="Arial Narrow"/>
                <w:b/>
                <w:bCs/>
                <w:sz w:val="16"/>
                <w:szCs w:val="16"/>
                <w:lang w:val="en-US"/>
              </w:rPr>
              <w:t>)</w:t>
            </w:r>
          </w:p>
        </w:tc>
        <w:tc>
          <w:tcPr>
            <w:tcW w:w="284" w:type="dxa"/>
            <w:shd w:val="clear" w:color="auto" w:fill="auto"/>
          </w:tcPr>
          <w:p w14:paraId="4C8A6818" w14:textId="77777777" w:rsidR="00854F93" w:rsidRPr="00B04724" w:rsidRDefault="00854F93" w:rsidP="00BD4253">
            <w:pPr>
              <w:widowControl w:val="0"/>
              <w:spacing w:line="240" w:lineRule="auto"/>
              <w:jc w:val="both"/>
              <w:rPr>
                <w:rFonts w:ascii="Arial Narrow" w:hAnsi="Arial Narrow" w:cs="Arial Narrow"/>
                <w:b/>
                <w:bCs/>
                <w:sz w:val="16"/>
                <w:szCs w:val="16"/>
                <w:lang w:val="en-US"/>
              </w:rPr>
            </w:pPr>
            <w:r w:rsidRPr="00B04724">
              <w:rPr>
                <w:rFonts w:ascii="Arial Narrow" w:hAnsi="Arial Narrow" w:cs="Arial Narrow"/>
                <w:b/>
                <w:bCs/>
                <w:sz w:val="16"/>
                <w:szCs w:val="16"/>
                <w:lang w:val="en-US"/>
              </w:rPr>
              <w:t>:</w:t>
            </w:r>
          </w:p>
        </w:tc>
        <w:tc>
          <w:tcPr>
            <w:tcW w:w="1416" w:type="dxa"/>
            <w:shd w:val="clear" w:color="auto" w:fill="auto"/>
          </w:tcPr>
          <w:p w14:paraId="74C82DE4" w14:textId="59663C78" w:rsidR="00854F93" w:rsidRPr="00B04724" w:rsidRDefault="0037286F" w:rsidP="00BD4253">
            <w:pPr>
              <w:widowControl w:val="0"/>
              <w:spacing w:line="240" w:lineRule="auto"/>
              <w:jc w:val="right"/>
              <w:rPr>
                <w:rFonts w:ascii="Arial Narrow" w:hAnsi="Arial Narrow" w:cs="Arial Narrow"/>
                <w:b/>
                <w:bCs/>
                <w:sz w:val="16"/>
                <w:szCs w:val="16"/>
                <w:lang w:val="en-US"/>
              </w:rPr>
            </w:pPr>
            <w:r>
              <w:rPr>
                <w:rFonts w:ascii="Arial Narrow" w:hAnsi="Arial Narrow" w:cs="Arial Narrow"/>
                <w:b/>
                <w:bCs/>
                <w:sz w:val="16"/>
                <w:szCs w:val="16"/>
                <w:lang w:val="en-US"/>
              </w:rPr>
              <w:t>26.656.021</w:t>
            </w:r>
            <w:r w:rsidR="0033788F" w:rsidRPr="0033788F">
              <w:rPr>
                <w:rFonts w:ascii="Arial Narrow" w:hAnsi="Arial Narrow" w:cs="Arial Narrow"/>
                <w:b/>
                <w:bCs/>
                <w:sz w:val="16"/>
                <w:szCs w:val="16"/>
                <w:lang w:val="en-US"/>
              </w:rPr>
              <w:t>,00</w:t>
            </w:r>
          </w:p>
        </w:tc>
      </w:tr>
      <w:tr w:rsidR="0033788F" w:rsidRPr="00B04724" w14:paraId="59B75468" w14:textId="77777777" w:rsidTr="0033788F">
        <w:trPr>
          <w:jc w:val="right"/>
        </w:trPr>
        <w:tc>
          <w:tcPr>
            <w:tcW w:w="5245" w:type="dxa"/>
            <w:shd w:val="clear" w:color="auto" w:fill="auto"/>
          </w:tcPr>
          <w:p w14:paraId="097B32B5" w14:textId="53F862DC" w:rsidR="0033788F" w:rsidRPr="00B04724" w:rsidRDefault="0033788F" w:rsidP="0033788F">
            <w:pPr>
              <w:widowControl w:val="0"/>
              <w:spacing w:line="240" w:lineRule="auto"/>
              <w:ind w:leftChars="100" w:left="240"/>
              <w:jc w:val="both"/>
              <w:rPr>
                <w:rFonts w:ascii="Arial Narrow" w:hAnsi="Arial Narrow" w:cs="Arial Narrow"/>
                <w:sz w:val="16"/>
                <w:szCs w:val="16"/>
                <w:lang w:val="en-US"/>
              </w:rPr>
            </w:pPr>
            <w:proofErr w:type="spellStart"/>
            <w:r>
              <w:rPr>
                <w:rFonts w:ascii="Arial Narrow" w:hAnsi="Arial Narrow" w:cs="Arial Narrow"/>
                <w:sz w:val="16"/>
                <w:szCs w:val="16"/>
                <w:lang w:val="en-US"/>
              </w:rPr>
              <w:t>Mutasi</w:t>
            </w:r>
            <w:proofErr w:type="spellEnd"/>
            <w:r>
              <w:rPr>
                <w:rFonts w:ascii="Arial Narrow" w:hAnsi="Arial Narrow" w:cs="Arial Narrow"/>
                <w:sz w:val="16"/>
                <w:szCs w:val="16"/>
                <w:lang w:val="en-US"/>
              </w:rPr>
              <w:t xml:space="preserve"> </w:t>
            </w:r>
            <w:proofErr w:type="spellStart"/>
            <w:r>
              <w:rPr>
                <w:rFonts w:ascii="Arial Narrow" w:hAnsi="Arial Narrow" w:cs="Arial Narrow"/>
                <w:sz w:val="16"/>
                <w:szCs w:val="16"/>
                <w:lang w:val="en-US"/>
              </w:rPr>
              <w:t>ke</w:t>
            </w:r>
            <w:proofErr w:type="spellEnd"/>
            <w:r>
              <w:rPr>
                <w:rFonts w:ascii="Arial Narrow" w:hAnsi="Arial Narrow" w:cs="Arial Narrow"/>
                <w:sz w:val="16"/>
                <w:szCs w:val="16"/>
                <w:lang w:val="en-US"/>
              </w:rPr>
              <w:t xml:space="preserve"> </w:t>
            </w:r>
            <w:proofErr w:type="spellStart"/>
            <w:r>
              <w:rPr>
                <w:rFonts w:ascii="Arial Narrow" w:hAnsi="Arial Narrow" w:cs="Arial Narrow"/>
                <w:sz w:val="16"/>
                <w:szCs w:val="16"/>
                <w:lang w:val="en-US"/>
              </w:rPr>
              <w:t>pengelola</w:t>
            </w:r>
            <w:proofErr w:type="spellEnd"/>
            <w:r>
              <w:rPr>
                <w:rFonts w:ascii="Arial Narrow" w:hAnsi="Arial Narrow" w:cs="Arial Narrow"/>
                <w:sz w:val="16"/>
                <w:szCs w:val="16"/>
                <w:lang w:val="en-US"/>
              </w:rPr>
              <w:t xml:space="preserve"> [BPPKAD]</w:t>
            </w:r>
            <w:r w:rsidRPr="00C10DF8">
              <w:rPr>
                <w:rFonts w:ascii="Arial Narrow" w:hAnsi="Arial Narrow" w:cs="Arial Narrow"/>
                <w:sz w:val="16"/>
                <w:szCs w:val="16"/>
                <w:lang w:val="en-US"/>
              </w:rPr>
              <w:t xml:space="preserve"> </w:t>
            </w:r>
            <w:proofErr w:type="spellStart"/>
            <w:r>
              <w:rPr>
                <w:rFonts w:ascii="Arial Narrow" w:hAnsi="Arial Narrow" w:cs="Arial Narrow"/>
                <w:sz w:val="16"/>
                <w:szCs w:val="16"/>
                <w:lang w:val="en-US"/>
              </w:rPr>
              <w:t>atas</w:t>
            </w:r>
            <w:proofErr w:type="spellEnd"/>
            <w:r>
              <w:rPr>
                <w:rFonts w:ascii="Arial Narrow" w:hAnsi="Arial Narrow" w:cs="Arial Narrow"/>
                <w:sz w:val="16"/>
                <w:szCs w:val="16"/>
                <w:lang w:val="en-US"/>
              </w:rPr>
              <w:t xml:space="preserve"> </w:t>
            </w:r>
            <w:r w:rsidRPr="00C10DF8">
              <w:rPr>
                <w:rFonts w:ascii="Arial Narrow" w:hAnsi="Arial Narrow" w:cs="Arial Narrow"/>
                <w:sz w:val="16"/>
                <w:szCs w:val="16"/>
                <w:lang w:val="en-US"/>
              </w:rPr>
              <w:t xml:space="preserve">Hasil </w:t>
            </w:r>
            <w:proofErr w:type="spellStart"/>
            <w:r w:rsidRPr="00C10DF8">
              <w:rPr>
                <w:rFonts w:ascii="Arial Narrow" w:hAnsi="Arial Narrow" w:cs="Arial Narrow"/>
                <w:sz w:val="16"/>
                <w:szCs w:val="16"/>
                <w:lang w:val="en-US"/>
              </w:rPr>
              <w:t>Inventarisasi</w:t>
            </w:r>
            <w:proofErr w:type="spellEnd"/>
            <w:r w:rsidRPr="00C10DF8">
              <w:rPr>
                <w:rFonts w:ascii="Arial Narrow" w:hAnsi="Arial Narrow" w:cs="Arial Narrow"/>
                <w:sz w:val="16"/>
                <w:szCs w:val="16"/>
                <w:lang w:val="en-US"/>
              </w:rPr>
              <w:t xml:space="preserve"> -</w:t>
            </w:r>
            <w:proofErr w:type="spellStart"/>
            <w:r w:rsidRPr="00C10DF8">
              <w:rPr>
                <w:rFonts w:ascii="Arial Narrow" w:hAnsi="Arial Narrow" w:cs="Arial Narrow"/>
                <w:sz w:val="16"/>
                <w:szCs w:val="16"/>
                <w:lang w:val="en-US"/>
              </w:rPr>
              <w:t>Reklasifikasi</w:t>
            </w:r>
            <w:proofErr w:type="spellEnd"/>
            <w:r w:rsidRPr="00C10DF8">
              <w:rPr>
                <w:rFonts w:ascii="Arial Narrow" w:hAnsi="Arial Narrow" w:cs="Arial Narrow"/>
                <w:sz w:val="16"/>
                <w:szCs w:val="16"/>
                <w:lang w:val="en-US"/>
              </w:rPr>
              <w:t xml:space="preserve"> </w:t>
            </w:r>
            <w:proofErr w:type="spellStart"/>
            <w:r w:rsidRPr="00C10DF8">
              <w:rPr>
                <w:rFonts w:ascii="Arial Narrow" w:hAnsi="Arial Narrow" w:cs="Arial Narrow"/>
                <w:sz w:val="16"/>
                <w:szCs w:val="16"/>
                <w:lang w:val="en-US"/>
              </w:rPr>
              <w:t>Peralatan</w:t>
            </w:r>
            <w:proofErr w:type="spellEnd"/>
            <w:r w:rsidRPr="00C10DF8">
              <w:rPr>
                <w:rFonts w:ascii="Arial Narrow" w:hAnsi="Arial Narrow" w:cs="Arial Narrow"/>
                <w:sz w:val="16"/>
                <w:szCs w:val="16"/>
                <w:lang w:val="en-US"/>
              </w:rPr>
              <w:t xml:space="preserve"> dan </w:t>
            </w:r>
            <w:proofErr w:type="spellStart"/>
            <w:r w:rsidRPr="00C10DF8">
              <w:rPr>
                <w:rFonts w:ascii="Arial Narrow" w:hAnsi="Arial Narrow" w:cs="Arial Narrow"/>
                <w:sz w:val="16"/>
                <w:szCs w:val="16"/>
                <w:lang w:val="en-US"/>
              </w:rPr>
              <w:t>Mesin</w:t>
            </w:r>
            <w:proofErr w:type="spellEnd"/>
            <w:r w:rsidRPr="00C10DF8">
              <w:rPr>
                <w:rFonts w:ascii="Arial Narrow" w:hAnsi="Arial Narrow" w:cs="Arial Narrow"/>
                <w:sz w:val="16"/>
                <w:szCs w:val="16"/>
                <w:lang w:val="en-US"/>
              </w:rPr>
              <w:t xml:space="preserve"> </w:t>
            </w:r>
            <w:proofErr w:type="spellStart"/>
            <w:r w:rsidRPr="00C10DF8">
              <w:rPr>
                <w:rFonts w:ascii="Arial Narrow" w:hAnsi="Arial Narrow" w:cs="Arial Narrow"/>
                <w:sz w:val="16"/>
                <w:szCs w:val="16"/>
                <w:lang w:val="en-US"/>
              </w:rPr>
              <w:t>ke</w:t>
            </w:r>
            <w:proofErr w:type="spellEnd"/>
            <w:r w:rsidRPr="00C10DF8">
              <w:rPr>
                <w:rFonts w:ascii="Arial Narrow" w:hAnsi="Arial Narrow" w:cs="Arial Narrow"/>
                <w:sz w:val="16"/>
                <w:szCs w:val="16"/>
                <w:lang w:val="en-US"/>
              </w:rPr>
              <w:t xml:space="preserve"> Aset Lain-lain)</w:t>
            </w:r>
          </w:p>
        </w:tc>
        <w:tc>
          <w:tcPr>
            <w:tcW w:w="284" w:type="dxa"/>
            <w:shd w:val="clear" w:color="auto" w:fill="auto"/>
          </w:tcPr>
          <w:p w14:paraId="565505FF" w14:textId="37A0A211" w:rsidR="0033788F" w:rsidRPr="00B04724" w:rsidRDefault="0033788F" w:rsidP="0033788F">
            <w:pPr>
              <w:widowControl w:val="0"/>
              <w:spacing w:line="240" w:lineRule="auto"/>
              <w:jc w:val="both"/>
              <w:rPr>
                <w:rFonts w:ascii="Arial Narrow" w:hAnsi="Arial Narrow" w:cs="Arial Narrow"/>
                <w:sz w:val="16"/>
                <w:szCs w:val="16"/>
                <w:lang w:val="en-US"/>
              </w:rPr>
            </w:pPr>
            <w:r w:rsidRPr="00B04724">
              <w:rPr>
                <w:rFonts w:ascii="Arial Narrow" w:hAnsi="Arial Narrow" w:cs="Arial Narrow"/>
                <w:sz w:val="16"/>
                <w:szCs w:val="16"/>
                <w:lang w:val="en-US"/>
              </w:rPr>
              <w:t>:</w:t>
            </w:r>
          </w:p>
        </w:tc>
        <w:tc>
          <w:tcPr>
            <w:tcW w:w="1416" w:type="dxa"/>
            <w:shd w:val="clear" w:color="auto" w:fill="auto"/>
          </w:tcPr>
          <w:p w14:paraId="16D3E2FA" w14:textId="1F9137BA" w:rsidR="0033788F" w:rsidRPr="00B04724" w:rsidRDefault="0037286F" w:rsidP="0033788F">
            <w:pPr>
              <w:widowControl w:val="0"/>
              <w:spacing w:line="240" w:lineRule="auto"/>
              <w:jc w:val="right"/>
              <w:rPr>
                <w:rFonts w:ascii="Arial Narrow" w:hAnsi="Arial Narrow" w:cs="Arial Narrow"/>
                <w:sz w:val="16"/>
                <w:szCs w:val="16"/>
                <w:lang w:val="en-US"/>
              </w:rPr>
            </w:pPr>
            <w:r>
              <w:rPr>
                <w:rFonts w:ascii="Arial Narrow" w:hAnsi="Arial Narrow" w:cs="Arial Narrow"/>
                <w:sz w:val="16"/>
                <w:szCs w:val="16"/>
                <w:lang w:val="en-US"/>
              </w:rPr>
              <w:t>26.656.021</w:t>
            </w:r>
            <w:r w:rsidR="0033788F" w:rsidRPr="00C10DF8">
              <w:rPr>
                <w:rFonts w:ascii="Arial Narrow" w:hAnsi="Arial Narrow" w:cs="Arial Narrow"/>
                <w:sz w:val="16"/>
                <w:szCs w:val="16"/>
                <w:lang w:val="en-US"/>
              </w:rPr>
              <w:t>,00</w:t>
            </w:r>
          </w:p>
        </w:tc>
      </w:tr>
      <w:tr w:rsidR="00854F93" w:rsidRPr="00B04724" w14:paraId="652331EF" w14:textId="77777777" w:rsidTr="0033788F">
        <w:trPr>
          <w:jc w:val="right"/>
        </w:trPr>
        <w:tc>
          <w:tcPr>
            <w:tcW w:w="5245" w:type="dxa"/>
            <w:shd w:val="clear" w:color="auto" w:fill="auto"/>
          </w:tcPr>
          <w:p w14:paraId="1346BB1B" w14:textId="77777777" w:rsidR="00854F93" w:rsidRPr="00B04724" w:rsidRDefault="00854F93" w:rsidP="00BD4253">
            <w:pPr>
              <w:widowControl w:val="0"/>
              <w:spacing w:line="240" w:lineRule="auto"/>
              <w:jc w:val="both"/>
              <w:rPr>
                <w:rFonts w:ascii="Arial Narrow" w:hAnsi="Arial Narrow" w:cs="Arial Narrow"/>
                <w:b/>
                <w:bCs/>
                <w:sz w:val="16"/>
                <w:szCs w:val="16"/>
                <w:lang w:val="en-US"/>
              </w:rPr>
            </w:pPr>
          </w:p>
        </w:tc>
        <w:tc>
          <w:tcPr>
            <w:tcW w:w="284" w:type="dxa"/>
            <w:shd w:val="clear" w:color="auto" w:fill="auto"/>
          </w:tcPr>
          <w:p w14:paraId="1B84A84B" w14:textId="77777777" w:rsidR="00854F93" w:rsidRPr="00B04724" w:rsidRDefault="00854F93" w:rsidP="00BD4253">
            <w:pPr>
              <w:widowControl w:val="0"/>
              <w:spacing w:line="240" w:lineRule="auto"/>
              <w:jc w:val="both"/>
              <w:rPr>
                <w:rFonts w:ascii="Arial Narrow" w:hAnsi="Arial Narrow" w:cs="Arial Narrow"/>
                <w:b/>
                <w:bCs/>
                <w:sz w:val="16"/>
                <w:szCs w:val="16"/>
                <w:lang w:val="en-US"/>
              </w:rPr>
            </w:pPr>
          </w:p>
        </w:tc>
        <w:tc>
          <w:tcPr>
            <w:tcW w:w="1416" w:type="dxa"/>
            <w:shd w:val="clear" w:color="auto" w:fill="auto"/>
          </w:tcPr>
          <w:p w14:paraId="4B390289" w14:textId="77777777" w:rsidR="00854F93" w:rsidRPr="00B04724" w:rsidRDefault="00854F93" w:rsidP="00BD4253">
            <w:pPr>
              <w:widowControl w:val="0"/>
              <w:spacing w:line="240" w:lineRule="auto"/>
              <w:jc w:val="right"/>
              <w:rPr>
                <w:rFonts w:ascii="Arial Narrow" w:hAnsi="Arial Narrow" w:cs="Arial Narrow"/>
                <w:b/>
                <w:bCs/>
                <w:sz w:val="16"/>
                <w:szCs w:val="16"/>
                <w:lang w:val="en-US"/>
              </w:rPr>
            </w:pPr>
          </w:p>
        </w:tc>
      </w:tr>
      <w:tr w:rsidR="00854F93" w:rsidRPr="00B04724" w14:paraId="6AD45104" w14:textId="77777777" w:rsidTr="0033788F">
        <w:trPr>
          <w:jc w:val="right"/>
        </w:trPr>
        <w:tc>
          <w:tcPr>
            <w:tcW w:w="5245" w:type="dxa"/>
            <w:shd w:val="clear" w:color="auto" w:fill="auto"/>
          </w:tcPr>
          <w:p w14:paraId="123F9ACF" w14:textId="77777777" w:rsidR="00854F93" w:rsidRPr="00B04724" w:rsidRDefault="00854F93" w:rsidP="00BD4253">
            <w:pPr>
              <w:widowControl w:val="0"/>
              <w:spacing w:line="240" w:lineRule="auto"/>
              <w:jc w:val="both"/>
              <w:rPr>
                <w:rFonts w:ascii="Arial Narrow" w:hAnsi="Arial Narrow" w:cs="Arial Narrow"/>
                <w:b/>
                <w:bCs/>
                <w:sz w:val="16"/>
                <w:szCs w:val="16"/>
                <w:lang w:val="en-US"/>
              </w:rPr>
            </w:pPr>
            <w:proofErr w:type="spellStart"/>
            <w:r w:rsidRPr="00B04724">
              <w:rPr>
                <w:rFonts w:ascii="Arial Narrow" w:hAnsi="Arial Narrow" w:cs="Arial Narrow"/>
                <w:b/>
                <w:bCs/>
                <w:sz w:val="16"/>
                <w:szCs w:val="16"/>
                <w:lang w:val="en-US"/>
              </w:rPr>
              <w:t>Mutasi</w:t>
            </w:r>
            <w:proofErr w:type="spellEnd"/>
            <w:r w:rsidRPr="00B04724">
              <w:rPr>
                <w:rFonts w:ascii="Arial Narrow" w:hAnsi="Arial Narrow" w:cs="Arial Narrow"/>
                <w:b/>
                <w:bCs/>
                <w:sz w:val="16"/>
                <w:szCs w:val="16"/>
                <w:lang w:val="en-US"/>
              </w:rPr>
              <w:t xml:space="preserve"> Kurang (</w:t>
            </w:r>
            <w:proofErr w:type="spellStart"/>
            <w:r w:rsidRPr="00B04724">
              <w:rPr>
                <w:rFonts w:ascii="Arial Narrow" w:hAnsi="Arial Narrow" w:cs="Arial Narrow"/>
                <w:b/>
                <w:bCs/>
                <w:sz w:val="16"/>
                <w:szCs w:val="16"/>
                <w:lang w:val="en-US"/>
              </w:rPr>
              <w:t>Kredit</w:t>
            </w:r>
            <w:proofErr w:type="spellEnd"/>
            <w:r w:rsidRPr="00B04724">
              <w:rPr>
                <w:rFonts w:ascii="Arial Narrow" w:hAnsi="Arial Narrow" w:cs="Arial Narrow"/>
                <w:b/>
                <w:bCs/>
                <w:sz w:val="16"/>
                <w:szCs w:val="16"/>
                <w:lang w:val="en-US"/>
              </w:rPr>
              <w:t>)</w:t>
            </w:r>
          </w:p>
        </w:tc>
        <w:tc>
          <w:tcPr>
            <w:tcW w:w="284" w:type="dxa"/>
            <w:shd w:val="clear" w:color="auto" w:fill="auto"/>
          </w:tcPr>
          <w:p w14:paraId="2D22A9C7" w14:textId="77777777" w:rsidR="00854F93" w:rsidRPr="00B04724" w:rsidRDefault="00854F93" w:rsidP="00BD4253">
            <w:pPr>
              <w:widowControl w:val="0"/>
              <w:spacing w:line="240" w:lineRule="auto"/>
              <w:jc w:val="both"/>
              <w:rPr>
                <w:rFonts w:ascii="Arial Narrow" w:hAnsi="Arial Narrow" w:cs="Arial Narrow"/>
                <w:b/>
                <w:bCs/>
                <w:sz w:val="16"/>
                <w:szCs w:val="16"/>
                <w:lang w:val="en-US"/>
              </w:rPr>
            </w:pPr>
            <w:r w:rsidRPr="00B04724">
              <w:rPr>
                <w:rFonts w:ascii="Arial Narrow" w:hAnsi="Arial Narrow" w:cs="Arial Narrow"/>
                <w:b/>
                <w:bCs/>
                <w:sz w:val="16"/>
                <w:szCs w:val="16"/>
                <w:lang w:val="en-US"/>
              </w:rPr>
              <w:t>:</w:t>
            </w:r>
          </w:p>
        </w:tc>
        <w:tc>
          <w:tcPr>
            <w:tcW w:w="1416" w:type="dxa"/>
            <w:shd w:val="clear" w:color="auto" w:fill="auto"/>
          </w:tcPr>
          <w:p w14:paraId="25D80213" w14:textId="10EC87C7" w:rsidR="00854F93" w:rsidRPr="00B04724" w:rsidRDefault="0033788F" w:rsidP="00BD4253">
            <w:pPr>
              <w:widowControl w:val="0"/>
              <w:spacing w:line="240" w:lineRule="auto"/>
              <w:jc w:val="right"/>
              <w:rPr>
                <w:rFonts w:ascii="Arial Narrow" w:hAnsi="Arial Narrow" w:cs="Arial Narrow"/>
                <w:b/>
                <w:bCs/>
                <w:sz w:val="16"/>
                <w:szCs w:val="16"/>
                <w:lang w:val="en-US"/>
              </w:rPr>
            </w:pPr>
            <w:r w:rsidRPr="0033788F">
              <w:rPr>
                <w:rFonts w:ascii="Arial Narrow" w:hAnsi="Arial Narrow" w:cs="Arial Narrow"/>
                <w:b/>
                <w:bCs/>
                <w:sz w:val="16"/>
                <w:szCs w:val="16"/>
                <w:lang w:val="en-US"/>
              </w:rPr>
              <w:t>169.764.591,00</w:t>
            </w:r>
          </w:p>
        </w:tc>
      </w:tr>
      <w:tr w:rsidR="0033788F" w:rsidRPr="00B04724" w14:paraId="32333003" w14:textId="77777777" w:rsidTr="0033788F">
        <w:trPr>
          <w:jc w:val="right"/>
        </w:trPr>
        <w:tc>
          <w:tcPr>
            <w:tcW w:w="5245" w:type="dxa"/>
            <w:shd w:val="clear" w:color="auto" w:fill="auto"/>
          </w:tcPr>
          <w:p w14:paraId="34613BAB" w14:textId="3ECF47BE" w:rsidR="0033788F" w:rsidRDefault="0033788F" w:rsidP="0033788F">
            <w:pPr>
              <w:widowControl w:val="0"/>
              <w:spacing w:line="240" w:lineRule="auto"/>
              <w:ind w:leftChars="100" w:left="240"/>
              <w:jc w:val="both"/>
              <w:rPr>
                <w:rFonts w:ascii="Arial Narrow" w:hAnsi="Arial Narrow" w:cs="Arial Narrow"/>
                <w:sz w:val="16"/>
                <w:szCs w:val="16"/>
                <w:lang w:val="en-US"/>
              </w:rPr>
            </w:pPr>
            <w:proofErr w:type="spellStart"/>
            <w:r w:rsidRPr="00B04724">
              <w:rPr>
                <w:rFonts w:ascii="Arial Narrow" w:hAnsi="Arial Narrow" w:cs="Arial Narrow"/>
                <w:sz w:val="16"/>
                <w:szCs w:val="16"/>
                <w:lang w:val="en-US"/>
              </w:rPr>
              <w:t>Koreksi</w:t>
            </w:r>
            <w:proofErr w:type="spellEnd"/>
            <w:r w:rsidRPr="00B04724">
              <w:rPr>
                <w:rFonts w:ascii="Arial Narrow" w:hAnsi="Arial Narrow" w:cs="Arial Narrow"/>
                <w:sz w:val="16"/>
                <w:szCs w:val="16"/>
                <w:lang w:val="en-US"/>
              </w:rPr>
              <w:t xml:space="preserve"> Hasil </w:t>
            </w:r>
            <w:proofErr w:type="spellStart"/>
            <w:r w:rsidRPr="00B04724">
              <w:rPr>
                <w:rFonts w:ascii="Arial Narrow" w:hAnsi="Arial Narrow" w:cs="Arial Narrow"/>
                <w:sz w:val="16"/>
                <w:szCs w:val="16"/>
                <w:lang w:val="en-US"/>
              </w:rPr>
              <w:t>Inventarisasi</w:t>
            </w:r>
            <w:proofErr w:type="spellEnd"/>
            <w:r w:rsidRPr="00B04724">
              <w:rPr>
                <w:rFonts w:ascii="Arial Narrow" w:hAnsi="Arial Narrow" w:cs="Arial Narrow"/>
                <w:sz w:val="16"/>
                <w:szCs w:val="16"/>
                <w:lang w:val="en-US"/>
              </w:rPr>
              <w:t xml:space="preserve"> (</w:t>
            </w:r>
            <w:proofErr w:type="spellStart"/>
            <w:proofErr w:type="gramStart"/>
            <w:r w:rsidRPr="00B04724">
              <w:rPr>
                <w:rFonts w:ascii="Arial Narrow" w:hAnsi="Arial Narrow" w:cs="Arial Narrow"/>
                <w:sz w:val="16"/>
                <w:szCs w:val="16"/>
                <w:lang w:val="en-US"/>
              </w:rPr>
              <w:t>Reklasifikasi</w:t>
            </w:r>
            <w:proofErr w:type="spellEnd"/>
            <w:r w:rsidRPr="00B04724">
              <w:rPr>
                <w:rFonts w:ascii="Arial Narrow" w:hAnsi="Arial Narrow" w:cs="Arial Narrow"/>
                <w:sz w:val="16"/>
                <w:szCs w:val="16"/>
                <w:lang w:val="en-US"/>
              </w:rPr>
              <w:t xml:space="preserve">  </w:t>
            </w:r>
            <w:r w:rsidR="00225952">
              <w:rPr>
                <w:rFonts w:ascii="Arial Narrow" w:hAnsi="Arial Narrow" w:cs="Arial Narrow"/>
                <w:sz w:val="16"/>
                <w:szCs w:val="16"/>
                <w:lang w:val="en-US"/>
              </w:rPr>
              <w:t>Alat</w:t>
            </w:r>
            <w:proofErr w:type="gramEnd"/>
            <w:r w:rsidR="00225952">
              <w:rPr>
                <w:rFonts w:ascii="Arial Narrow" w:hAnsi="Arial Narrow" w:cs="Arial Narrow"/>
                <w:sz w:val="16"/>
                <w:szCs w:val="16"/>
                <w:lang w:val="en-US"/>
              </w:rPr>
              <w:t xml:space="preserve"> Kantor </w:t>
            </w:r>
            <w:proofErr w:type="spellStart"/>
            <w:r w:rsidR="00225952">
              <w:rPr>
                <w:rFonts w:ascii="Arial Narrow" w:hAnsi="Arial Narrow" w:cs="Arial Narrow"/>
                <w:sz w:val="16"/>
                <w:szCs w:val="16"/>
                <w:lang w:val="en-US"/>
              </w:rPr>
              <w:t>Lainnya</w:t>
            </w:r>
            <w:proofErr w:type="spellEnd"/>
            <w:r w:rsidRPr="00B04724">
              <w:rPr>
                <w:rFonts w:ascii="Arial Narrow" w:hAnsi="Arial Narrow" w:cs="Arial Narrow"/>
                <w:sz w:val="16"/>
                <w:szCs w:val="16"/>
                <w:lang w:val="en-US"/>
              </w:rPr>
              <w:t xml:space="preserve"> </w:t>
            </w:r>
            <w:proofErr w:type="spellStart"/>
            <w:r w:rsidRPr="00B04724">
              <w:rPr>
                <w:rFonts w:ascii="Arial Narrow" w:hAnsi="Arial Narrow" w:cs="Arial Narrow"/>
                <w:sz w:val="16"/>
                <w:szCs w:val="16"/>
                <w:lang w:val="en-US"/>
              </w:rPr>
              <w:t>ke</w:t>
            </w:r>
            <w:proofErr w:type="spellEnd"/>
            <w:r w:rsidRPr="00B04724">
              <w:rPr>
                <w:rFonts w:ascii="Arial Narrow" w:hAnsi="Arial Narrow" w:cs="Arial Narrow"/>
                <w:sz w:val="16"/>
                <w:szCs w:val="16"/>
                <w:lang w:val="en-US"/>
              </w:rPr>
              <w:t xml:space="preserve"> </w:t>
            </w:r>
            <w:proofErr w:type="spellStart"/>
            <w:r w:rsidRPr="00B04724">
              <w:rPr>
                <w:rFonts w:ascii="Arial Narrow" w:hAnsi="Arial Narrow" w:cs="Arial Narrow"/>
                <w:sz w:val="16"/>
                <w:szCs w:val="16"/>
                <w:lang w:val="en-US"/>
              </w:rPr>
              <w:t>Aset</w:t>
            </w:r>
            <w:proofErr w:type="spellEnd"/>
            <w:r w:rsidRPr="00B04724">
              <w:rPr>
                <w:rFonts w:ascii="Arial Narrow" w:hAnsi="Arial Narrow" w:cs="Arial Narrow"/>
                <w:sz w:val="16"/>
                <w:szCs w:val="16"/>
                <w:lang w:val="en-US"/>
              </w:rPr>
              <w:t xml:space="preserve"> Lain-lain)</w:t>
            </w:r>
            <w:r>
              <w:rPr>
                <w:rFonts w:ascii="Arial Narrow" w:hAnsi="Arial Narrow" w:cs="Arial Narrow"/>
                <w:sz w:val="16"/>
                <w:szCs w:val="16"/>
                <w:lang w:val="en-US"/>
              </w:rPr>
              <w:t xml:space="preserve"> </w:t>
            </w:r>
            <w:r w:rsidRPr="00B04724">
              <w:rPr>
                <w:rFonts w:ascii="Arial Narrow" w:hAnsi="Arial Narrow" w:cs="Arial Narrow"/>
                <w:sz w:val="16"/>
                <w:szCs w:val="16"/>
                <w:lang w:val="en-US"/>
              </w:rPr>
              <w:sym w:font="Wingdings" w:char="F0DF"/>
            </w:r>
            <w:r>
              <w:rPr>
                <w:rFonts w:ascii="Arial Narrow" w:hAnsi="Arial Narrow" w:cs="Arial Narrow"/>
                <w:sz w:val="16"/>
                <w:szCs w:val="16"/>
                <w:lang w:val="en-US"/>
              </w:rPr>
              <w:t xml:space="preserve"> </w:t>
            </w:r>
            <w:proofErr w:type="spellStart"/>
            <w:r>
              <w:rPr>
                <w:rFonts w:ascii="Arial Narrow" w:hAnsi="Arial Narrow" w:cs="Arial Narrow"/>
                <w:sz w:val="16"/>
                <w:szCs w:val="16"/>
                <w:lang w:val="en-US"/>
              </w:rPr>
              <w:t>Akumulasi</w:t>
            </w:r>
            <w:proofErr w:type="spellEnd"/>
            <w:r>
              <w:rPr>
                <w:rFonts w:ascii="Arial Narrow" w:hAnsi="Arial Narrow" w:cs="Arial Narrow"/>
                <w:sz w:val="16"/>
                <w:szCs w:val="16"/>
                <w:lang w:val="en-US"/>
              </w:rPr>
              <w:t xml:space="preserve"> </w:t>
            </w:r>
            <w:proofErr w:type="spellStart"/>
            <w:r>
              <w:rPr>
                <w:rFonts w:ascii="Arial Narrow" w:hAnsi="Arial Narrow" w:cs="Arial Narrow"/>
                <w:sz w:val="16"/>
                <w:szCs w:val="16"/>
                <w:lang w:val="en-US"/>
              </w:rPr>
              <w:t>Penyusutan</w:t>
            </w:r>
            <w:proofErr w:type="spellEnd"/>
            <w:r>
              <w:rPr>
                <w:rFonts w:ascii="Arial Narrow" w:hAnsi="Arial Narrow" w:cs="Arial Narrow"/>
                <w:sz w:val="16"/>
                <w:szCs w:val="16"/>
                <w:lang w:val="en-US"/>
              </w:rPr>
              <w:t xml:space="preserve"> </w:t>
            </w:r>
            <w:r w:rsidR="00225952">
              <w:rPr>
                <w:rFonts w:ascii="Arial Narrow" w:hAnsi="Arial Narrow" w:cs="Arial Narrow"/>
                <w:sz w:val="16"/>
                <w:szCs w:val="16"/>
                <w:lang w:val="en-US"/>
              </w:rPr>
              <w:t>CCTV</w:t>
            </w:r>
          </w:p>
        </w:tc>
        <w:tc>
          <w:tcPr>
            <w:tcW w:w="284" w:type="dxa"/>
            <w:shd w:val="clear" w:color="auto" w:fill="auto"/>
          </w:tcPr>
          <w:p w14:paraId="113AD5C8" w14:textId="71E3C19F" w:rsidR="0033788F" w:rsidRPr="00B04724" w:rsidRDefault="0033788F" w:rsidP="0033788F">
            <w:pPr>
              <w:widowControl w:val="0"/>
              <w:spacing w:line="240" w:lineRule="auto"/>
              <w:jc w:val="both"/>
              <w:rPr>
                <w:rFonts w:ascii="Arial Narrow" w:hAnsi="Arial Narrow" w:cs="Arial Narrow"/>
                <w:sz w:val="16"/>
                <w:szCs w:val="16"/>
                <w:lang w:val="en-US"/>
              </w:rPr>
            </w:pPr>
            <w:r w:rsidRPr="00B04724">
              <w:rPr>
                <w:rFonts w:ascii="Arial Narrow" w:hAnsi="Arial Narrow" w:cs="Arial Narrow"/>
                <w:sz w:val="16"/>
                <w:szCs w:val="16"/>
                <w:lang w:val="en-US"/>
              </w:rPr>
              <w:t>:</w:t>
            </w:r>
          </w:p>
        </w:tc>
        <w:tc>
          <w:tcPr>
            <w:tcW w:w="1416" w:type="dxa"/>
            <w:shd w:val="clear" w:color="auto" w:fill="auto"/>
          </w:tcPr>
          <w:p w14:paraId="19281826" w14:textId="45578C60" w:rsidR="0033788F" w:rsidRPr="00C10DF8" w:rsidRDefault="00225952" w:rsidP="0033788F">
            <w:pPr>
              <w:widowControl w:val="0"/>
              <w:spacing w:line="240" w:lineRule="auto"/>
              <w:jc w:val="right"/>
              <w:rPr>
                <w:rFonts w:ascii="Arial Narrow" w:hAnsi="Arial Narrow" w:cs="Arial Narrow"/>
                <w:sz w:val="16"/>
                <w:szCs w:val="16"/>
                <w:lang w:val="en-US"/>
              </w:rPr>
            </w:pPr>
            <w:r>
              <w:rPr>
                <w:rFonts w:ascii="Arial Narrow" w:hAnsi="Arial Narrow" w:cs="Arial Narrow"/>
                <w:sz w:val="16"/>
                <w:szCs w:val="16"/>
                <w:lang w:val="en-US"/>
              </w:rPr>
              <w:t>18.553.340</w:t>
            </w:r>
            <w:r w:rsidR="0033788F" w:rsidRPr="00B04724">
              <w:rPr>
                <w:rFonts w:ascii="Arial Narrow" w:hAnsi="Arial Narrow" w:cs="Arial Narrow"/>
                <w:sz w:val="16"/>
                <w:szCs w:val="16"/>
                <w:lang w:val="en-US"/>
              </w:rPr>
              <w:t>,00</w:t>
            </w:r>
          </w:p>
        </w:tc>
      </w:tr>
      <w:tr w:rsidR="0033788F" w:rsidRPr="00B04724" w14:paraId="15C0CD45" w14:textId="77777777" w:rsidTr="0033788F">
        <w:trPr>
          <w:jc w:val="right"/>
        </w:trPr>
        <w:tc>
          <w:tcPr>
            <w:tcW w:w="5245" w:type="dxa"/>
            <w:shd w:val="clear" w:color="auto" w:fill="auto"/>
          </w:tcPr>
          <w:p w14:paraId="28A63051" w14:textId="6A36F3B0" w:rsidR="0033788F" w:rsidRDefault="0033788F" w:rsidP="0033788F">
            <w:pPr>
              <w:widowControl w:val="0"/>
              <w:spacing w:line="240" w:lineRule="auto"/>
              <w:ind w:leftChars="100" w:left="240"/>
              <w:jc w:val="both"/>
              <w:rPr>
                <w:rFonts w:ascii="Arial Narrow" w:hAnsi="Arial Narrow" w:cs="Arial Narrow"/>
                <w:sz w:val="16"/>
                <w:szCs w:val="16"/>
                <w:lang w:val="en-US"/>
              </w:rPr>
            </w:pPr>
            <w:proofErr w:type="spellStart"/>
            <w:r w:rsidRPr="00B04724">
              <w:rPr>
                <w:rFonts w:ascii="Arial Narrow" w:hAnsi="Arial Narrow" w:cs="Arial Narrow"/>
                <w:sz w:val="16"/>
                <w:szCs w:val="16"/>
                <w:lang w:val="en-US"/>
              </w:rPr>
              <w:t>Koreksi</w:t>
            </w:r>
            <w:proofErr w:type="spellEnd"/>
            <w:r w:rsidRPr="00B04724">
              <w:rPr>
                <w:rFonts w:ascii="Arial Narrow" w:hAnsi="Arial Narrow" w:cs="Arial Narrow"/>
                <w:sz w:val="16"/>
                <w:szCs w:val="16"/>
                <w:lang w:val="en-US"/>
              </w:rPr>
              <w:t xml:space="preserve"> Hasil </w:t>
            </w:r>
            <w:proofErr w:type="spellStart"/>
            <w:r w:rsidRPr="00B04724">
              <w:rPr>
                <w:rFonts w:ascii="Arial Narrow" w:hAnsi="Arial Narrow" w:cs="Arial Narrow"/>
                <w:sz w:val="16"/>
                <w:szCs w:val="16"/>
                <w:lang w:val="en-US"/>
              </w:rPr>
              <w:t>Inventarisasi</w:t>
            </w:r>
            <w:proofErr w:type="spellEnd"/>
            <w:r w:rsidRPr="00B04724">
              <w:rPr>
                <w:rFonts w:ascii="Arial Narrow" w:hAnsi="Arial Narrow" w:cs="Arial Narrow"/>
                <w:sz w:val="16"/>
                <w:szCs w:val="16"/>
                <w:lang w:val="en-US"/>
              </w:rPr>
              <w:t xml:space="preserve"> (</w:t>
            </w:r>
            <w:proofErr w:type="spellStart"/>
            <w:proofErr w:type="gramStart"/>
            <w:r w:rsidRPr="00B04724">
              <w:rPr>
                <w:rFonts w:ascii="Arial Narrow" w:hAnsi="Arial Narrow" w:cs="Arial Narrow"/>
                <w:sz w:val="16"/>
                <w:szCs w:val="16"/>
                <w:lang w:val="en-US"/>
              </w:rPr>
              <w:t>Reklasifikasi</w:t>
            </w:r>
            <w:proofErr w:type="spellEnd"/>
            <w:r w:rsidRPr="00B04724">
              <w:rPr>
                <w:rFonts w:ascii="Arial Narrow" w:hAnsi="Arial Narrow" w:cs="Arial Narrow"/>
                <w:sz w:val="16"/>
                <w:szCs w:val="16"/>
                <w:lang w:val="en-US"/>
              </w:rPr>
              <w:t xml:space="preserve">  </w:t>
            </w:r>
            <w:proofErr w:type="spellStart"/>
            <w:r w:rsidRPr="00B04724">
              <w:rPr>
                <w:rFonts w:ascii="Arial Narrow" w:hAnsi="Arial Narrow" w:cs="Arial Narrow"/>
                <w:sz w:val="16"/>
                <w:szCs w:val="16"/>
                <w:lang w:val="en-US"/>
              </w:rPr>
              <w:t>Peralatan</w:t>
            </w:r>
            <w:proofErr w:type="spellEnd"/>
            <w:proofErr w:type="gramEnd"/>
            <w:r w:rsidRPr="00B04724">
              <w:rPr>
                <w:rFonts w:ascii="Arial Narrow" w:hAnsi="Arial Narrow" w:cs="Arial Narrow"/>
                <w:sz w:val="16"/>
                <w:szCs w:val="16"/>
                <w:lang w:val="en-US"/>
              </w:rPr>
              <w:t xml:space="preserve"> </w:t>
            </w:r>
            <w:proofErr w:type="spellStart"/>
            <w:r w:rsidR="00225952">
              <w:rPr>
                <w:rFonts w:ascii="Arial Narrow" w:hAnsi="Arial Narrow" w:cs="Arial Narrow"/>
                <w:sz w:val="16"/>
                <w:szCs w:val="16"/>
                <w:lang w:val="en-US"/>
              </w:rPr>
              <w:t>Jaringan</w:t>
            </w:r>
            <w:proofErr w:type="spellEnd"/>
            <w:r w:rsidRPr="00B04724">
              <w:rPr>
                <w:rFonts w:ascii="Arial Narrow" w:hAnsi="Arial Narrow" w:cs="Arial Narrow"/>
                <w:sz w:val="16"/>
                <w:szCs w:val="16"/>
                <w:lang w:val="en-US"/>
              </w:rPr>
              <w:t xml:space="preserve"> </w:t>
            </w:r>
            <w:proofErr w:type="spellStart"/>
            <w:r w:rsidRPr="00B04724">
              <w:rPr>
                <w:rFonts w:ascii="Arial Narrow" w:hAnsi="Arial Narrow" w:cs="Arial Narrow"/>
                <w:sz w:val="16"/>
                <w:szCs w:val="16"/>
                <w:lang w:val="en-US"/>
              </w:rPr>
              <w:t>ke</w:t>
            </w:r>
            <w:proofErr w:type="spellEnd"/>
            <w:r w:rsidRPr="00B04724">
              <w:rPr>
                <w:rFonts w:ascii="Arial Narrow" w:hAnsi="Arial Narrow" w:cs="Arial Narrow"/>
                <w:sz w:val="16"/>
                <w:szCs w:val="16"/>
                <w:lang w:val="en-US"/>
              </w:rPr>
              <w:t xml:space="preserve"> </w:t>
            </w:r>
            <w:proofErr w:type="spellStart"/>
            <w:r w:rsidRPr="00B04724">
              <w:rPr>
                <w:rFonts w:ascii="Arial Narrow" w:hAnsi="Arial Narrow" w:cs="Arial Narrow"/>
                <w:sz w:val="16"/>
                <w:szCs w:val="16"/>
                <w:lang w:val="en-US"/>
              </w:rPr>
              <w:t>Aset</w:t>
            </w:r>
            <w:proofErr w:type="spellEnd"/>
            <w:r w:rsidRPr="00B04724">
              <w:rPr>
                <w:rFonts w:ascii="Arial Narrow" w:hAnsi="Arial Narrow" w:cs="Arial Narrow"/>
                <w:sz w:val="16"/>
                <w:szCs w:val="16"/>
                <w:lang w:val="en-US"/>
              </w:rPr>
              <w:t xml:space="preserve"> Lain-lain)</w:t>
            </w:r>
            <w:r>
              <w:rPr>
                <w:rFonts w:ascii="Arial Narrow" w:hAnsi="Arial Narrow" w:cs="Arial Narrow"/>
                <w:sz w:val="16"/>
                <w:szCs w:val="16"/>
                <w:lang w:val="en-US"/>
              </w:rPr>
              <w:t xml:space="preserve"> </w:t>
            </w:r>
            <w:r w:rsidRPr="00B04724">
              <w:rPr>
                <w:rFonts w:ascii="Arial Narrow" w:hAnsi="Arial Narrow" w:cs="Arial Narrow"/>
                <w:sz w:val="16"/>
                <w:szCs w:val="16"/>
                <w:lang w:val="en-US"/>
              </w:rPr>
              <w:sym w:font="Wingdings" w:char="F0DF"/>
            </w:r>
            <w:r>
              <w:t xml:space="preserve"> </w:t>
            </w:r>
            <w:proofErr w:type="spellStart"/>
            <w:r>
              <w:rPr>
                <w:rFonts w:ascii="Arial Narrow" w:hAnsi="Arial Narrow" w:cs="Arial Narrow"/>
                <w:sz w:val="16"/>
                <w:szCs w:val="16"/>
                <w:lang w:val="en-US"/>
              </w:rPr>
              <w:t>Akumulasi</w:t>
            </w:r>
            <w:proofErr w:type="spellEnd"/>
            <w:r>
              <w:rPr>
                <w:rFonts w:ascii="Arial Narrow" w:hAnsi="Arial Narrow" w:cs="Arial Narrow"/>
                <w:sz w:val="16"/>
                <w:szCs w:val="16"/>
                <w:lang w:val="en-US"/>
              </w:rPr>
              <w:t xml:space="preserve"> </w:t>
            </w:r>
            <w:proofErr w:type="spellStart"/>
            <w:r>
              <w:rPr>
                <w:rFonts w:ascii="Arial Narrow" w:hAnsi="Arial Narrow" w:cs="Arial Narrow"/>
                <w:sz w:val="16"/>
                <w:szCs w:val="16"/>
                <w:lang w:val="en-US"/>
              </w:rPr>
              <w:t>Penyusutan</w:t>
            </w:r>
            <w:proofErr w:type="spellEnd"/>
            <w:r>
              <w:rPr>
                <w:rFonts w:ascii="Arial Narrow" w:hAnsi="Arial Narrow" w:cs="Arial Narrow"/>
                <w:sz w:val="16"/>
                <w:szCs w:val="16"/>
                <w:lang w:val="en-US"/>
              </w:rPr>
              <w:t xml:space="preserve"> </w:t>
            </w:r>
            <w:r w:rsidR="00225952">
              <w:rPr>
                <w:rFonts w:ascii="Arial Narrow" w:hAnsi="Arial Narrow" w:cs="Arial Narrow"/>
                <w:sz w:val="16"/>
                <w:szCs w:val="16"/>
                <w:lang w:val="en-US"/>
              </w:rPr>
              <w:t>Modem dan Router</w:t>
            </w:r>
          </w:p>
        </w:tc>
        <w:tc>
          <w:tcPr>
            <w:tcW w:w="284" w:type="dxa"/>
            <w:shd w:val="clear" w:color="auto" w:fill="auto"/>
          </w:tcPr>
          <w:p w14:paraId="0A986268" w14:textId="27FDEE22" w:rsidR="0033788F" w:rsidRPr="00B04724" w:rsidRDefault="0033788F" w:rsidP="0033788F">
            <w:pPr>
              <w:widowControl w:val="0"/>
              <w:spacing w:line="240" w:lineRule="auto"/>
              <w:jc w:val="both"/>
              <w:rPr>
                <w:rFonts w:ascii="Arial Narrow" w:hAnsi="Arial Narrow" w:cs="Arial Narrow"/>
                <w:sz w:val="16"/>
                <w:szCs w:val="16"/>
                <w:lang w:val="en-US"/>
              </w:rPr>
            </w:pPr>
            <w:r w:rsidRPr="00B04724">
              <w:rPr>
                <w:rFonts w:ascii="Arial Narrow" w:hAnsi="Arial Narrow"/>
                <w:sz w:val="16"/>
                <w:szCs w:val="16"/>
              </w:rPr>
              <w:t>:</w:t>
            </w:r>
          </w:p>
        </w:tc>
        <w:tc>
          <w:tcPr>
            <w:tcW w:w="1416" w:type="dxa"/>
            <w:shd w:val="clear" w:color="auto" w:fill="auto"/>
          </w:tcPr>
          <w:p w14:paraId="1303D9A2" w14:textId="7ED88454" w:rsidR="0033788F" w:rsidRPr="00C10DF8" w:rsidRDefault="00225952" w:rsidP="0033788F">
            <w:pPr>
              <w:widowControl w:val="0"/>
              <w:spacing w:line="240" w:lineRule="auto"/>
              <w:jc w:val="right"/>
              <w:rPr>
                <w:rFonts w:ascii="Arial Narrow" w:hAnsi="Arial Narrow" w:cs="Arial Narrow"/>
                <w:sz w:val="16"/>
                <w:szCs w:val="16"/>
                <w:lang w:val="en-US"/>
              </w:rPr>
            </w:pPr>
            <w:r>
              <w:rPr>
                <w:rFonts w:ascii="Arial Narrow" w:hAnsi="Arial Narrow" w:cs="Arial Narrow"/>
                <w:sz w:val="16"/>
                <w:szCs w:val="16"/>
                <w:lang w:val="en-US"/>
              </w:rPr>
              <w:t>6.919.000</w:t>
            </w:r>
            <w:r w:rsidR="0033788F" w:rsidRPr="00B04724">
              <w:rPr>
                <w:rFonts w:ascii="Arial Narrow" w:hAnsi="Arial Narrow" w:cs="Arial Narrow"/>
                <w:sz w:val="16"/>
                <w:szCs w:val="16"/>
                <w:lang w:val="en-US"/>
              </w:rPr>
              <w:t>,00</w:t>
            </w:r>
          </w:p>
        </w:tc>
      </w:tr>
      <w:tr w:rsidR="0033788F" w:rsidRPr="00B04724" w14:paraId="36FD6F96" w14:textId="77777777" w:rsidTr="0033788F">
        <w:trPr>
          <w:jc w:val="right"/>
        </w:trPr>
        <w:tc>
          <w:tcPr>
            <w:tcW w:w="5245" w:type="dxa"/>
            <w:shd w:val="clear" w:color="auto" w:fill="auto"/>
          </w:tcPr>
          <w:p w14:paraId="442368D6" w14:textId="30159A3F" w:rsidR="0033788F" w:rsidRDefault="0033788F" w:rsidP="0033788F">
            <w:pPr>
              <w:widowControl w:val="0"/>
              <w:spacing w:line="240" w:lineRule="auto"/>
              <w:ind w:leftChars="100" w:left="240"/>
              <w:jc w:val="both"/>
              <w:rPr>
                <w:rFonts w:ascii="Arial Narrow" w:hAnsi="Arial Narrow" w:cs="Arial Narrow"/>
                <w:sz w:val="16"/>
                <w:szCs w:val="16"/>
                <w:lang w:val="en-US"/>
              </w:rPr>
            </w:pPr>
            <w:proofErr w:type="spellStart"/>
            <w:r w:rsidRPr="00B04724">
              <w:rPr>
                <w:rFonts w:ascii="Arial Narrow" w:hAnsi="Arial Narrow" w:cs="Arial Narrow"/>
                <w:sz w:val="16"/>
                <w:szCs w:val="16"/>
                <w:lang w:val="en-US"/>
              </w:rPr>
              <w:t>Koreksi</w:t>
            </w:r>
            <w:proofErr w:type="spellEnd"/>
            <w:r w:rsidRPr="00B04724">
              <w:rPr>
                <w:rFonts w:ascii="Arial Narrow" w:hAnsi="Arial Narrow" w:cs="Arial Narrow"/>
                <w:sz w:val="16"/>
                <w:szCs w:val="16"/>
                <w:lang w:val="en-US"/>
              </w:rPr>
              <w:t xml:space="preserve"> Hasil </w:t>
            </w:r>
            <w:proofErr w:type="spellStart"/>
            <w:r w:rsidRPr="00B04724">
              <w:rPr>
                <w:rFonts w:ascii="Arial Narrow" w:hAnsi="Arial Narrow" w:cs="Arial Narrow"/>
                <w:sz w:val="16"/>
                <w:szCs w:val="16"/>
                <w:lang w:val="en-US"/>
              </w:rPr>
              <w:t>Inventarisasi</w:t>
            </w:r>
            <w:proofErr w:type="spellEnd"/>
            <w:r w:rsidRPr="00B04724">
              <w:rPr>
                <w:rFonts w:ascii="Arial Narrow" w:hAnsi="Arial Narrow" w:cs="Arial Narrow"/>
                <w:sz w:val="16"/>
                <w:szCs w:val="16"/>
                <w:lang w:val="en-US"/>
              </w:rPr>
              <w:t xml:space="preserve"> (</w:t>
            </w:r>
            <w:proofErr w:type="spellStart"/>
            <w:proofErr w:type="gramStart"/>
            <w:r w:rsidRPr="00B04724">
              <w:rPr>
                <w:rFonts w:ascii="Arial Narrow" w:hAnsi="Arial Narrow" w:cs="Arial Narrow"/>
                <w:sz w:val="16"/>
                <w:szCs w:val="16"/>
                <w:lang w:val="en-US"/>
              </w:rPr>
              <w:t>Reklasifikasi</w:t>
            </w:r>
            <w:proofErr w:type="spellEnd"/>
            <w:r w:rsidRPr="00B04724">
              <w:rPr>
                <w:rFonts w:ascii="Arial Narrow" w:hAnsi="Arial Narrow" w:cs="Arial Narrow"/>
                <w:sz w:val="16"/>
                <w:szCs w:val="16"/>
                <w:lang w:val="en-US"/>
              </w:rPr>
              <w:t xml:space="preserve">  </w:t>
            </w:r>
            <w:r w:rsidR="00225952">
              <w:rPr>
                <w:rFonts w:ascii="Arial Narrow" w:hAnsi="Arial Narrow" w:cs="Arial Narrow"/>
                <w:sz w:val="16"/>
                <w:szCs w:val="16"/>
                <w:lang w:val="en-US"/>
              </w:rPr>
              <w:t>Alat</w:t>
            </w:r>
            <w:proofErr w:type="gramEnd"/>
            <w:r w:rsidR="00225952">
              <w:rPr>
                <w:rFonts w:ascii="Arial Narrow" w:hAnsi="Arial Narrow" w:cs="Arial Narrow"/>
                <w:sz w:val="16"/>
                <w:szCs w:val="16"/>
                <w:lang w:val="en-US"/>
              </w:rPr>
              <w:t xml:space="preserve"> </w:t>
            </w:r>
            <w:proofErr w:type="spellStart"/>
            <w:r w:rsidR="00225952">
              <w:rPr>
                <w:rFonts w:ascii="Arial Narrow" w:hAnsi="Arial Narrow" w:cs="Arial Narrow"/>
                <w:sz w:val="16"/>
                <w:szCs w:val="16"/>
                <w:lang w:val="en-US"/>
              </w:rPr>
              <w:t>Musik</w:t>
            </w:r>
            <w:proofErr w:type="spellEnd"/>
            <w:r w:rsidRPr="00B04724">
              <w:rPr>
                <w:rFonts w:ascii="Arial Narrow" w:hAnsi="Arial Narrow" w:cs="Arial Narrow"/>
                <w:sz w:val="16"/>
                <w:szCs w:val="16"/>
                <w:lang w:val="en-US"/>
              </w:rPr>
              <w:t xml:space="preserve"> </w:t>
            </w:r>
            <w:proofErr w:type="spellStart"/>
            <w:r w:rsidRPr="00B04724">
              <w:rPr>
                <w:rFonts w:ascii="Arial Narrow" w:hAnsi="Arial Narrow" w:cs="Arial Narrow"/>
                <w:sz w:val="16"/>
                <w:szCs w:val="16"/>
                <w:lang w:val="en-US"/>
              </w:rPr>
              <w:t>ke</w:t>
            </w:r>
            <w:proofErr w:type="spellEnd"/>
            <w:r w:rsidRPr="00B04724">
              <w:rPr>
                <w:rFonts w:ascii="Arial Narrow" w:hAnsi="Arial Narrow" w:cs="Arial Narrow"/>
                <w:sz w:val="16"/>
                <w:szCs w:val="16"/>
                <w:lang w:val="en-US"/>
              </w:rPr>
              <w:t xml:space="preserve"> </w:t>
            </w:r>
            <w:proofErr w:type="spellStart"/>
            <w:r w:rsidRPr="00B04724">
              <w:rPr>
                <w:rFonts w:ascii="Arial Narrow" w:hAnsi="Arial Narrow" w:cs="Arial Narrow"/>
                <w:sz w:val="16"/>
                <w:szCs w:val="16"/>
                <w:lang w:val="en-US"/>
              </w:rPr>
              <w:t>Aset</w:t>
            </w:r>
            <w:proofErr w:type="spellEnd"/>
            <w:r w:rsidRPr="00B04724">
              <w:rPr>
                <w:rFonts w:ascii="Arial Narrow" w:hAnsi="Arial Narrow" w:cs="Arial Narrow"/>
                <w:sz w:val="16"/>
                <w:szCs w:val="16"/>
                <w:lang w:val="en-US"/>
              </w:rPr>
              <w:t xml:space="preserve"> Lain-lain)</w:t>
            </w:r>
            <w:r>
              <w:rPr>
                <w:rFonts w:ascii="Arial Narrow" w:hAnsi="Arial Narrow" w:cs="Arial Narrow"/>
                <w:sz w:val="16"/>
                <w:szCs w:val="16"/>
                <w:lang w:val="en-US"/>
              </w:rPr>
              <w:t xml:space="preserve"> </w:t>
            </w:r>
            <w:r w:rsidRPr="00B04724">
              <w:rPr>
                <w:rFonts w:ascii="Arial Narrow" w:hAnsi="Arial Narrow" w:cs="Arial Narrow"/>
                <w:sz w:val="16"/>
                <w:szCs w:val="16"/>
                <w:lang w:val="en-US"/>
              </w:rPr>
              <w:sym w:font="Wingdings" w:char="F0DF"/>
            </w:r>
            <w:r>
              <w:t xml:space="preserve"> </w:t>
            </w:r>
            <w:proofErr w:type="spellStart"/>
            <w:r>
              <w:rPr>
                <w:rFonts w:ascii="Arial Narrow" w:hAnsi="Arial Narrow" w:cs="Arial Narrow"/>
                <w:sz w:val="16"/>
                <w:szCs w:val="16"/>
                <w:lang w:val="en-US"/>
              </w:rPr>
              <w:t>Akumulasi</w:t>
            </w:r>
            <w:proofErr w:type="spellEnd"/>
            <w:r>
              <w:rPr>
                <w:rFonts w:ascii="Arial Narrow" w:hAnsi="Arial Narrow" w:cs="Arial Narrow"/>
                <w:sz w:val="16"/>
                <w:szCs w:val="16"/>
                <w:lang w:val="en-US"/>
              </w:rPr>
              <w:t xml:space="preserve"> </w:t>
            </w:r>
            <w:proofErr w:type="spellStart"/>
            <w:r>
              <w:rPr>
                <w:rFonts w:ascii="Arial Narrow" w:hAnsi="Arial Narrow" w:cs="Arial Narrow"/>
                <w:sz w:val="16"/>
                <w:szCs w:val="16"/>
                <w:lang w:val="en-US"/>
              </w:rPr>
              <w:t>Penyusutan</w:t>
            </w:r>
            <w:proofErr w:type="spellEnd"/>
            <w:r>
              <w:rPr>
                <w:rFonts w:ascii="Arial Narrow" w:hAnsi="Arial Narrow" w:cs="Arial Narrow"/>
                <w:sz w:val="16"/>
                <w:szCs w:val="16"/>
                <w:lang w:val="en-US"/>
              </w:rPr>
              <w:t xml:space="preserve"> </w:t>
            </w:r>
            <w:r w:rsidRPr="00B04724">
              <w:rPr>
                <w:rFonts w:ascii="Arial Narrow" w:hAnsi="Arial Narrow" w:cs="Arial Narrow"/>
                <w:sz w:val="16"/>
                <w:szCs w:val="16"/>
                <w:lang w:val="en-US"/>
              </w:rPr>
              <w:t xml:space="preserve">Alat </w:t>
            </w:r>
            <w:proofErr w:type="spellStart"/>
            <w:r w:rsidR="00225952">
              <w:rPr>
                <w:rFonts w:ascii="Arial Narrow" w:hAnsi="Arial Narrow" w:cs="Arial Narrow"/>
                <w:sz w:val="16"/>
                <w:szCs w:val="16"/>
                <w:lang w:val="en-US"/>
              </w:rPr>
              <w:t>Musik</w:t>
            </w:r>
            <w:proofErr w:type="spellEnd"/>
          </w:p>
        </w:tc>
        <w:tc>
          <w:tcPr>
            <w:tcW w:w="284" w:type="dxa"/>
            <w:shd w:val="clear" w:color="auto" w:fill="auto"/>
          </w:tcPr>
          <w:p w14:paraId="1D79BAA0" w14:textId="26E191A9" w:rsidR="0033788F" w:rsidRPr="00B04724" w:rsidRDefault="0033788F" w:rsidP="0033788F">
            <w:pPr>
              <w:widowControl w:val="0"/>
              <w:spacing w:line="240" w:lineRule="auto"/>
              <w:jc w:val="both"/>
              <w:rPr>
                <w:rFonts w:ascii="Arial Narrow" w:hAnsi="Arial Narrow" w:cs="Arial Narrow"/>
                <w:sz w:val="16"/>
                <w:szCs w:val="16"/>
                <w:lang w:val="en-US"/>
              </w:rPr>
            </w:pPr>
            <w:r w:rsidRPr="00B04724">
              <w:rPr>
                <w:rFonts w:ascii="Arial Narrow" w:hAnsi="Arial Narrow"/>
                <w:sz w:val="16"/>
                <w:szCs w:val="16"/>
              </w:rPr>
              <w:t>:</w:t>
            </w:r>
          </w:p>
        </w:tc>
        <w:tc>
          <w:tcPr>
            <w:tcW w:w="1416" w:type="dxa"/>
            <w:shd w:val="clear" w:color="auto" w:fill="auto"/>
          </w:tcPr>
          <w:p w14:paraId="61F960A4" w14:textId="68F37AB2" w:rsidR="0033788F" w:rsidRPr="00C10DF8" w:rsidRDefault="00225952" w:rsidP="0033788F">
            <w:pPr>
              <w:widowControl w:val="0"/>
              <w:spacing w:line="240" w:lineRule="auto"/>
              <w:jc w:val="right"/>
              <w:rPr>
                <w:rFonts w:ascii="Arial Narrow" w:hAnsi="Arial Narrow" w:cs="Arial Narrow"/>
                <w:sz w:val="16"/>
                <w:szCs w:val="16"/>
                <w:lang w:val="en-US"/>
              </w:rPr>
            </w:pPr>
            <w:r>
              <w:rPr>
                <w:rFonts w:ascii="Arial Narrow" w:hAnsi="Arial Narrow" w:cs="Arial Narrow"/>
                <w:sz w:val="16"/>
                <w:szCs w:val="16"/>
                <w:lang w:val="en-US"/>
              </w:rPr>
              <w:t>294.271.809</w:t>
            </w:r>
            <w:r w:rsidR="0033788F" w:rsidRPr="00B04724">
              <w:rPr>
                <w:rFonts w:ascii="Arial Narrow" w:hAnsi="Arial Narrow" w:cs="Arial Narrow"/>
                <w:sz w:val="16"/>
                <w:szCs w:val="16"/>
                <w:lang w:val="en-US"/>
              </w:rPr>
              <w:t>,00</w:t>
            </w:r>
          </w:p>
        </w:tc>
      </w:tr>
      <w:tr w:rsidR="0033788F" w:rsidRPr="00B04724" w14:paraId="7946B91C" w14:textId="77777777" w:rsidTr="0033788F">
        <w:trPr>
          <w:trHeight w:val="173"/>
          <w:jc w:val="right"/>
        </w:trPr>
        <w:tc>
          <w:tcPr>
            <w:tcW w:w="5245" w:type="dxa"/>
            <w:shd w:val="clear" w:color="auto" w:fill="auto"/>
          </w:tcPr>
          <w:p w14:paraId="357DEAEA" w14:textId="77777777" w:rsidR="0033788F" w:rsidRPr="00B04724" w:rsidRDefault="0033788F" w:rsidP="0033788F">
            <w:pPr>
              <w:widowControl w:val="0"/>
              <w:spacing w:line="240" w:lineRule="auto"/>
              <w:ind w:leftChars="100" w:left="240"/>
              <w:jc w:val="both"/>
              <w:rPr>
                <w:rFonts w:ascii="Arial Narrow" w:hAnsi="Arial Narrow"/>
                <w:sz w:val="16"/>
                <w:szCs w:val="16"/>
              </w:rPr>
            </w:pPr>
          </w:p>
        </w:tc>
        <w:tc>
          <w:tcPr>
            <w:tcW w:w="284" w:type="dxa"/>
            <w:shd w:val="clear" w:color="auto" w:fill="auto"/>
          </w:tcPr>
          <w:p w14:paraId="3AA9DA01" w14:textId="77777777" w:rsidR="0033788F" w:rsidRPr="00B04724" w:rsidRDefault="0033788F" w:rsidP="0033788F">
            <w:pPr>
              <w:widowControl w:val="0"/>
              <w:spacing w:line="240" w:lineRule="auto"/>
              <w:jc w:val="both"/>
              <w:rPr>
                <w:rFonts w:ascii="Arial Narrow" w:hAnsi="Arial Narrow"/>
                <w:sz w:val="16"/>
                <w:szCs w:val="16"/>
              </w:rPr>
            </w:pPr>
          </w:p>
        </w:tc>
        <w:tc>
          <w:tcPr>
            <w:tcW w:w="1416" w:type="dxa"/>
            <w:tcBorders>
              <w:bottom w:val="nil"/>
            </w:tcBorders>
            <w:shd w:val="clear" w:color="auto" w:fill="auto"/>
          </w:tcPr>
          <w:p w14:paraId="211D39FF" w14:textId="77777777" w:rsidR="0033788F" w:rsidRPr="00B04724" w:rsidRDefault="0033788F" w:rsidP="0033788F">
            <w:pPr>
              <w:widowControl w:val="0"/>
              <w:spacing w:line="240" w:lineRule="auto"/>
              <w:jc w:val="right"/>
              <w:rPr>
                <w:rFonts w:ascii="Arial Narrow" w:hAnsi="Arial Narrow" w:cs="Arial Narrow"/>
                <w:sz w:val="16"/>
                <w:szCs w:val="16"/>
                <w:lang w:val="en-US"/>
              </w:rPr>
            </w:pPr>
          </w:p>
        </w:tc>
      </w:tr>
      <w:tr w:rsidR="0033788F" w:rsidRPr="000767E8" w14:paraId="216B374F" w14:textId="77777777" w:rsidTr="0033788F">
        <w:trPr>
          <w:jc w:val="right"/>
        </w:trPr>
        <w:tc>
          <w:tcPr>
            <w:tcW w:w="5245" w:type="dxa"/>
            <w:shd w:val="clear" w:color="auto" w:fill="auto"/>
          </w:tcPr>
          <w:p w14:paraId="29386055" w14:textId="7946C77D" w:rsidR="0033788F" w:rsidRPr="00B04724" w:rsidRDefault="0033788F" w:rsidP="0033788F">
            <w:pPr>
              <w:widowControl w:val="0"/>
              <w:spacing w:line="240" w:lineRule="auto"/>
              <w:jc w:val="both"/>
              <w:rPr>
                <w:rFonts w:ascii="Arial Narrow" w:hAnsi="Arial Narrow" w:cs="Arial Narrow"/>
                <w:b/>
                <w:bCs/>
                <w:sz w:val="16"/>
                <w:szCs w:val="16"/>
                <w:lang w:val="en-US"/>
              </w:rPr>
            </w:pPr>
            <w:proofErr w:type="spellStart"/>
            <w:r w:rsidRPr="00B04724">
              <w:rPr>
                <w:rFonts w:ascii="Arial Narrow" w:hAnsi="Arial Narrow" w:cs="Arial Narrow"/>
                <w:b/>
                <w:bCs/>
                <w:sz w:val="16"/>
                <w:szCs w:val="16"/>
                <w:lang w:val="en-US"/>
              </w:rPr>
              <w:t>Saldo</w:t>
            </w:r>
            <w:proofErr w:type="spellEnd"/>
            <w:r w:rsidRPr="00B04724">
              <w:rPr>
                <w:rFonts w:ascii="Arial Narrow" w:hAnsi="Arial Narrow" w:cs="Arial Narrow"/>
                <w:b/>
                <w:bCs/>
                <w:sz w:val="16"/>
                <w:szCs w:val="16"/>
                <w:lang w:val="en-US"/>
              </w:rPr>
              <w:t xml:space="preserve"> Akhir </w:t>
            </w:r>
            <w:proofErr w:type="spellStart"/>
            <w:r>
              <w:rPr>
                <w:rFonts w:ascii="Arial Narrow" w:hAnsi="Arial Narrow" w:cs="Arial Narrow"/>
                <w:b/>
                <w:bCs/>
                <w:sz w:val="16"/>
                <w:szCs w:val="16"/>
                <w:lang w:val="en-US"/>
              </w:rPr>
              <w:t>Akumulasi</w:t>
            </w:r>
            <w:proofErr w:type="spellEnd"/>
            <w:r>
              <w:rPr>
                <w:rFonts w:ascii="Arial Narrow" w:hAnsi="Arial Narrow" w:cs="Arial Narrow"/>
                <w:b/>
                <w:bCs/>
                <w:sz w:val="16"/>
                <w:szCs w:val="16"/>
                <w:lang w:val="en-US"/>
              </w:rPr>
              <w:t xml:space="preserve"> </w:t>
            </w:r>
            <w:proofErr w:type="spellStart"/>
            <w:r>
              <w:rPr>
                <w:rFonts w:ascii="Arial Narrow" w:hAnsi="Arial Narrow" w:cs="Arial Narrow"/>
                <w:b/>
                <w:bCs/>
                <w:sz w:val="16"/>
                <w:szCs w:val="16"/>
                <w:lang w:val="en-US"/>
              </w:rPr>
              <w:t>Penyusutan</w:t>
            </w:r>
            <w:proofErr w:type="spellEnd"/>
            <w:r>
              <w:rPr>
                <w:rFonts w:ascii="Arial Narrow" w:hAnsi="Arial Narrow" w:cs="Arial Narrow"/>
                <w:b/>
                <w:bCs/>
                <w:sz w:val="16"/>
                <w:szCs w:val="16"/>
                <w:lang w:val="en-US"/>
              </w:rPr>
              <w:t xml:space="preserve"> </w:t>
            </w:r>
            <w:proofErr w:type="spellStart"/>
            <w:r w:rsidRPr="00B04724">
              <w:rPr>
                <w:rFonts w:ascii="Arial Narrow" w:hAnsi="Arial Narrow" w:cs="Arial Narrow"/>
                <w:b/>
                <w:bCs/>
                <w:sz w:val="16"/>
                <w:szCs w:val="16"/>
                <w:lang w:val="en-US"/>
              </w:rPr>
              <w:t>Aset</w:t>
            </w:r>
            <w:proofErr w:type="spellEnd"/>
            <w:r w:rsidRPr="00B04724">
              <w:rPr>
                <w:rFonts w:ascii="Arial Narrow" w:hAnsi="Arial Narrow" w:cs="Arial Narrow"/>
                <w:b/>
                <w:bCs/>
                <w:sz w:val="16"/>
                <w:szCs w:val="16"/>
                <w:lang w:val="en-US"/>
              </w:rPr>
              <w:t xml:space="preserve"> </w:t>
            </w:r>
            <w:proofErr w:type="spellStart"/>
            <w:r w:rsidRPr="00B04724">
              <w:rPr>
                <w:rFonts w:ascii="Arial Narrow" w:hAnsi="Arial Narrow" w:cs="Arial Narrow"/>
                <w:b/>
                <w:bCs/>
                <w:sz w:val="16"/>
                <w:szCs w:val="16"/>
                <w:lang w:val="en-US"/>
              </w:rPr>
              <w:t>Rusak</w:t>
            </w:r>
            <w:proofErr w:type="spellEnd"/>
            <w:r w:rsidRPr="00B04724">
              <w:rPr>
                <w:rFonts w:ascii="Arial Narrow" w:hAnsi="Arial Narrow" w:cs="Arial Narrow"/>
                <w:b/>
                <w:bCs/>
                <w:sz w:val="16"/>
                <w:szCs w:val="16"/>
                <w:lang w:val="en-US"/>
              </w:rPr>
              <w:t xml:space="preserve"> </w:t>
            </w:r>
            <w:proofErr w:type="spellStart"/>
            <w:r w:rsidRPr="00B04724">
              <w:rPr>
                <w:rFonts w:ascii="Arial Narrow" w:hAnsi="Arial Narrow" w:cs="Arial Narrow"/>
                <w:b/>
                <w:bCs/>
                <w:sz w:val="16"/>
                <w:szCs w:val="16"/>
                <w:lang w:val="en-US"/>
              </w:rPr>
              <w:t>Berat</w:t>
            </w:r>
            <w:proofErr w:type="spellEnd"/>
            <w:r w:rsidRPr="00B04724">
              <w:rPr>
                <w:rFonts w:ascii="Arial Narrow" w:hAnsi="Arial Narrow" w:cs="Arial Narrow"/>
                <w:b/>
                <w:bCs/>
                <w:sz w:val="16"/>
                <w:szCs w:val="16"/>
                <w:lang w:val="en-US"/>
              </w:rPr>
              <w:t>/</w:t>
            </w:r>
            <w:proofErr w:type="spellStart"/>
            <w:r w:rsidRPr="00B04724">
              <w:rPr>
                <w:rFonts w:ascii="Arial Narrow" w:hAnsi="Arial Narrow" w:cs="Arial Narrow"/>
                <w:b/>
                <w:bCs/>
                <w:sz w:val="16"/>
                <w:szCs w:val="16"/>
                <w:lang w:val="en-US"/>
              </w:rPr>
              <w:t>Usang</w:t>
            </w:r>
            <w:proofErr w:type="spellEnd"/>
          </w:p>
        </w:tc>
        <w:tc>
          <w:tcPr>
            <w:tcW w:w="284" w:type="dxa"/>
            <w:shd w:val="clear" w:color="auto" w:fill="auto"/>
          </w:tcPr>
          <w:p w14:paraId="72D46BC7" w14:textId="77777777" w:rsidR="0033788F" w:rsidRPr="000767E8" w:rsidRDefault="0033788F" w:rsidP="0033788F">
            <w:pPr>
              <w:widowControl w:val="0"/>
              <w:spacing w:line="240" w:lineRule="auto"/>
              <w:jc w:val="both"/>
              <w:rPr>
                <w:rFonts w:ascii="Arial Narrow" w:hAnsi="Arial Narrow" w:cs="Arial Narrow"/>
                <w:b/>
                <w:bCs/>
                <w:sz w:val="16"/>
                <w:szCs w:val="16"/>
                <w:lang w:val="en-US"/>
              </w:rPr>
            </w:pPr>
            <w:r w:rsidRPr="00B04724">
              <w:rPr>
                <w:rFonts w:ascii="Arial Narrow" w:hAnsi="Arial Narrow" w:cs="Arial Narrow"/>
                <w:b/>
                <w:bCs/>
                <w:sz w:val="16"/>
                <w:szCs w:val="16"/>
                <w:lang w:val="en-US"/>
              </w:rPr>
              <w:t>:</w:t>
            </w:r>
          </w:p>
        </w:tc>
        <w:tc>
          <w:tcPr>
            <w:tcW w:w="1416" w:type="dxa"/>
            <w:tcBorders>
              <w:top w:val="single" w:sz="4" w:space="0" w:color="auto"/>
            </w:tcBorders>
            <w:shd w:val="clear" w:color="auto" w:fill="auto"/>
          </w:tcPr>
          <w:p w14:paraId="5A379565" w14:textId="5E83005E" w:rsidR="0033788F" w:rsidRPr="000767E8" w:rsidRDefault="0033788F" w:rsidP="0033788F">
            <w:pPr>
              <w:widowControl w:val="0"/>
              <w:spacing w:line="240" w:lineRule="auto"/>
              <w:jc w:val="right"/>
              <w:rPr>
                <w:rFonts w:ascii="Arial Narrow" w:hAnsi="Arial Narrow" w:cs="Arial Narrow"/>
                <w:b/>
                <w:bCs/>
                <w:sz w:val="16"/>
                <w:szCs w:val="16"/>
                <w:lang w:val="en-US"/>
              </w:rPr>
            </w:pPr>
            <w:r w:rsidRPr="0033788F">
              <w:rPr>
                <w:rFonts w:ascii="Arial Narrow" w:hAnsi="Arial Narrow" w:cs="Arial Narrow"/>
                <w:b/>
                <w:bCs/>
                <w:sz w:val="16"/>
                <w:szCs w:val="16"/>
                <w:lang w:val="en-US"/>
              </w:rPr>
              <w:t>(</w:t>
            </w:r>
            <w:r w:rsidR="00225952">
              <w:rPr>
                <w:rFonts w:ascii="Arial Narrow" w:hAnsi="Arial Narrow" w:cs="Arial Narrow"/>
                <w:b/>
                <w:bCs/>
                <w:sz w:val="16"/>
                <w:szCs w:val="16"/>
                <w:lang w:val="en-US"/>
              </w:rPr>
              <w:t>294.271.809</w:t>
            </w:r>
            <w:r w:rsidRPr="0033788F">
              <w:rPr>
                <w:rFonts w:ascii="Arial Narrow" w:hAnsi="Arial Narrow" w:cs="Arial Narrow"/>
                <w:b/>
                <w:bCs/>
                <w:sz w:val="16"/>
                <w:szCs w:val="16"/>
                <w:lang w:val="en-US"/>
              </w:rPr>
              <w:t>,00)</w:t>
            </w:r>
          </w:p>
        </w:tc>
      </w:tr>
    </w:tbl>
    <w:p w14:paraId="569D20AA" w14:textId="77777777" w:rsidR="0028432F" w:rsidRDefault="0028432F" w:rsidP="00A76521">
      <w:pPr>
        <w:pStyle w:val="B1"/>
        <w:tabs>
          <w:tab w:val="left" w:pos="851"/>
        </w:tabs>
        <w:ind w:left="709"/>
      </w:pPr>
      <w:r>
        <w:t>KEWAJIBAN</w:t>
      </w:r>
    </w:p>
    <w:p w14:paraId="349A941F" w14:textId="027C0518" w:rsidR="00232E5E" w:rsidRPr="0034397E" w:rsidRDefault="00232E5E" w:rsidP="00232E5E">
      <w:pPr>
        <w:pStyle w:val="ListParagraph"/>
        <w:ind w:left="851"/>
        <w:jc w:val="both"/>
        <w:rPr>
          <w:lang w:val="en-US"/>
        </w:rPr>
      </w:pPr>
      <w:r w:rsidRPr="00F20F7E">
        <w:rPr>
          <w:lang w:val="id-ID"/>
        </w:rPr>
        <w:t xml:space="preserve">Saldo </w:t>
      </w:r>
      <w:r>
        <w:rPr>
          <w:lang w:val="id-ID"/>
        </w:rPr>
        <w:t>Kewajiban</w:t>
      </w:r>
      <w:r w:rsidR="00574A87">
        <w:rPr>
          <w:lang w:val="id-ID"/>
        </w:rPr>
        <w:t xml:space="preserve"> </w:t>
      </w:r>
      <w:r w:rsidR="00981D40">
        <w:rPr>
          <w:lang w:val="en-US"/>
        </w:rPr>
        <w:t xml:space="preserve">Bagian </w:t>
      </w:r>
      <w:proofErr w:type="spellStart"/>
      <w:r w:rsidR="00981D40">
        <w:rPr>
          <w:lang w:val="en-US"/>
        </w:rPr>
        <w:t>Kesejahteraan</w:t>
      </w:r>
      <w:proofErr w:type="spellEnd"/>
      <w:r w:rsidR="00981D40">
        <w:rPr>
          <w:lang w:val="en-US"/>
        </w:rPr>
        <w:t xml:space="preserve"> Rakyat</w:t>
      </w:r>
      <w:r w:rsidR="00E950E7">
        <w:rPr>
          <w:lang w:val="id-ID"/>
        </w:rPr>
        <w:t xml:space="preserve"> Sekretariat Daerah</w:t>
      </w:r>
      <w:r w:rsidR="00E950E7" w:rsidRPr="00BC1B20">
        <w:rPr>
          <w:lang w:val="id-ID"/>
        </w:rPr>
        <w:t xml:space="preserve"> Kabupaten Wonosobo</w:t>
      </w:r>
      <w:r w:rsidR="00574A87">
        <w:rPr>
          <w:lang w:val="id-ID"/>
        </w:rPr>
        <w:t xml:space="preserve"> </w:t>
      </w:r>
      <w:r w:rsidR="00E950E7">
        <w:rPr>
          <w:lang w:val="id-ID"/>
        </w:rPr>
        <w:t xml:space="preserve"> </w:t>
      </w:r>
      <w:r w:rsidRPr="00F20F7E">
        <w:rPr>
          <w:lang w:val="id-ID"/>
        </w:rPr>
        <w:t xml:space="preserve">per 31 Desember </w:t>
      </w:r>
      <w:r w:rsidRPr="009A5014">
        <w:rPr>
          <w:lang w:val="id-ID"/>
        </w:rPr>
        <w:t>2024 adalah sebesar Rp</w:t>
      </w:r>
      <w:r w:rsidR="00574A87" w:rsidRPr="009A5014">
        <w:rPr>
          <w:lang w:val="id-ID"/>
        </w:rPr>
        <w:t>0,00</w:t>
      </w:r>
      <w:r w:rsidR="0034397E">
        <w:rPr>
          <w:lang w:val="en-US"/>
        </w:rPr>
        <w:t xml:space="preserve"> </w:t>
      </w:r>
      <w:proofErr w:type="spellStart"/>
      <w:r w:rsidR="0034397E">
        <w:rPr>
          <w:lang w:val="en-US"/>
        </w:rPr>
        <w:t>sama</w:t>
      </w:r>
      <w:proofErr w:type="spellEnd"/>
      <w:r w:rsidR="0034397E">
        <w:rPr>
          <w:lang w:val="en-US"/>
        </w:rPr>
        <w:t xml:space="preserve"> </w:t>
      </w:r>
      <w:proofErr w:type="spellStart"/>
      <w:r w:rsidR="0034397E">
        <w:rPr>
          <w:lang w:val="en-US"/>
        </w:rPr>
        <w:t>halnya</w:t>
      </w:r>
      <w:proofErr w:type="spellEnd"/>
      <w:r w:rsidR="0034397E">
        <w:rPr>
          <w:lang w:val="en-US"/>
        </w:rPr>
        <w:t xml:space="preserve"> </w:t>
      </w:r>
      <w:proofErr w:type="spellStart"/>
      <w:r w:rsidR="0034397E">
        <w:rPr>
          <w:lang w:val="en-US"/>
        </w:rPr>
        <w:t>jika</w:t>
      </w:r>
      <w:proofErr w:type="spellEnd"/>
      <w:r w:rsidRPr="009A5014">
        <w:rPr>
          <w:lang w:val="id-ID"/>
        </w:rPr>
        <w:t xml:space="preserve"> dibandingkan dengan saldo Kewajiban per 31 Desember 2023 sebesar Rp</w:t>
      </w:r>
      <w:r w:rsidR="0034397E">
        <w:rPr>
          <w:lang w:val="en-US"/>
        </w:rPr>
        <w:t>0</w:t>
      </w:r>
      <w:r w:rsidR="00574A87" w:rsidRPr="009A5014">
        <w:rPr>
          <w:lang w:val="id-ID"/>
        </w:rPr>
        <w:t>,00</w:t>
      </w:r>
      <w:r w:rsidRPr="009A5014">
        <w:rPr>
          <w:lang w:val="id-ID"/>
        </w:rPr>
        <w:t xml:space="preserve">, </w:t>
      </w:r>
      <w:proofErr w:type="spellStart"/>
      <w:r w:rsidR="0034397E">
        <w:rPr>
          <w:lang w:val="en-US"/>
        </w:rPr>
        <w:t>cenderung</w:t>
      </w:r>
      <w:proofErr w:type="spellEnd"/>
      <w:r w:rsidR="0034397E">
        <w:rPr>
          <w:lang w:val="en-US"/>
        </w:rPr>
        <w:t xml:space="preserve"> </w:t>
      </w:r>
      <w:proofErr w:type="spellStart"/>
      <w:r w:rsidR="0034397E">
        <w:rPr>
          <w:lang w:val="en-US"/>
        </w:rPr>
        <w:t>stagnan</w:t>
      </w:r>
      <w:proofErr w:type="spellEnd"/>
      <w:r w:rsidR="0034397E">
        <w:rPr>
          <w:lang w:val="en-US"/>
        </w:rPr>
        <w:t>.</w:t>
      </w:r>
    </w:p>
    <w:p w14:paraId="0175D004" w14:textId="77777777" w:rsidR="00232E5E" w:rsidRDefault="00232E5E" w:rsidP="00232E5E">
      <w:pPr>
        <w:jc w:val="both"/>
      </w:pPr>
    </w:p>
    <w:p w14:paraId="0C49BA58" w14:textId="77777777" w:rsidR="0028432F" w:rsidRDefault="0028432F" w:rsidP="0028432F">
      <w:pPr>
        <w:pStyle w:val="B1"/>
        <w:tabs>
          <w:tab w:val="left" w:pos="851"/>
        </w:tabs>
        <w:ind w:left="709"/>
      </w:pPr>
      <w:r>
        <w:t>EKUITAS</w:t>
      </w:r>
    </w:p>
    <w:p w14:paraId="28AB22B6" w14:textId="16AF977E" w:rsidR="0028432F" w:rsidRDefault="004A47C0" w:rsidP="0028432F">
      <w:pPr>
        <w:pStyle w:val="ListParagraph"/>
        <w:ind w:left="851"/>
        <w:jc w:val="both"/>
      </w:pPr>
      <w:r w:rsidRPr="009A5014">
        <w:rPr>
          <w:lang w:val="id-ID"/>
        </w:rPr>
        <w:t>Saldo Ekuitas</w:t>
      </w:r>
      <w:r w:rsidR="009A5014" w:rsidRPr="009A5014">
        <w:rPr>
          <w:lang w:val="id-ID"/>
        </w:rPr>
        <w:t xml:space="preserve"> </w:t>
      </w:r>
      <w:r w:rsidR="0034397E">
        <w:rPr>
          <w:lang w:val="en-US"/>
        </w:rPr>
        <w:t xml:space="preserve">Bagian </w:t>
      </w:r>
      <w:proofErr w:type="spellStart"/>
      <w:r w:rsidR="0034397E">
        <w:rPr>
          <w:lang w:val="en-US"/>
        </w:rPr>
        <w:t>Kesejahteraan</w:t>
      </w:r>
      <w:proofErr w:type="spellEnd"/>
      <w:r w:rsidR="0034397E">
        <w:rPr>
          <w:lang w:val="en-US"/>
        </w:rPr>
        <w:t xml:space="preserve"> Rakyat</w:t>
      </w:r>
      <w:r w:rsidR="00E950E7">
        <w:rPr>
          <w:lang w:val="id-ID"/>
        </w:rPr>
        <w:t xml:space="preserve"> Sekretariat Daerah</w:t>
      </w:r>
      <w:r w:rsidR="00E950E7" w:rsidRPr="00BC1B20">
        <w:rPr>
          <w:lang w:val="id-ID"/>
        </w:rPr>
        <w:t xml:space="preserve"> Kabupaten Wonosobo</w:t>
      </w:r>
      <w:r w:rsidRPr="009A5014">
        <w:rPr>
          <w:lang w:val="id-ID"/>
        </w:rPr>
        <w:t xml:space="preserve"> per 31 Desember 2024 adalah sebesar Rp</w:t>
      </w:r>
      <w:r w:rsidR="0034397E">
        <w:rPr>
          <w:lang w:val="en-US"/>
        </w:rPr>
        <w:t>130.267.192</w:t>
      </w:r>
      <w:r w:rsidR="009A5014" w:rsidRPr="009A5014">
        <w:rPr>
          <w:lang w:val="id-ID"/>
        </w:rPr>
        <w:t>,00</w:t>
      </w:r>
      <w:r w:rsidRPr="009A5014">
        <w:rPr>
          <w:lang w:val="id-ID"/>
        </w:rPr>
        <w:t>. Jika dibandingkan dengan saldo Ekuitas per 31 Desember 2023 sebesar Rp</w:t>
      </w:r>
      <w:r w:rsidR="0034397E">
        <w:rPr>
          <w:lang w:val="en-US"/>
        </w:rPr>
        <w:t>128.286.301</w:t>
      </w:r>
      <w:r w:rsidR="009A5014" w:rsidRPr="009A5014">
        <w:rPr>
          <w:lang w:val="id-ID"/>
        </w:rPr>
        <w:t>,00</w:t>
      </w:r>
      <w:r w:rsidRPr="009A5014">
        <w:rPr>
          <w:lang w:val="id-ID"/>
        </w:rPr>
        <w:t>, mengalami</w:t>
      </w:r>
      <w:r w:rsidR="009A5014" w:rsidRPr="009A5014">
        <w:rPr>
          <w:lang w:val="id-ID"/>
        </w:rPr>
        <w:t xml:space="preserve"> </w:t>
      </w:r>
      <w:r w:rsidRPr="009A5014">
        <w:rPr>
          <w:lang w:val="id-ID"/>
        </w:rPr>
        <w:t xml:space="preserve">penurunan sebesar </w:t>
      </w:r>
      <w:r w:rsidR="009A5014" w:rsidRPr="009A5014">
        <w:rPr>
          <w:lang w:val="id-ID"/>
        </w:rPr>
        <w:lastRenderedPageBreak/>
        <w:t>Rp</w:t>
      </w:r>
      <w:r w:rsidR="0034397E">
        <w:rPr>
          <w:lang w:val="en-US"/>
        </w:rPr>
        <w:t>1.980.891</w:t>
      </w:r>
      <w:r w:rsidR="009A5014" w:rsidRPr="009A5014">
        <w:rPr>
          <w:lang w:val="id-ID"/>
        </w:rPr>
        <w:t>,00</w:t>
      </w:r>
      <w:r w:rsidRPr="009A5014">
        <w:rPr>
          <w:lang w:val="id-ID"/>
        </w:rPr>
        <w:t xml:space="preserve"> atau </w:t>
      </w:r>
      <w:r w:rsidR="009A5014" w:rsidRPr="009A5014">
        <w:rPr>
          <w:lang w:val="id-ID"/>
        </w:rPr>
        <w:t>1,</w:t>
      </w:r>
      <w:r w:rsidR="0034397E">
        <w:rPr>
          <w:lang w:val="en-US"/>
        </w:rPr>
        <w:t>52</w:t>
      </w:r>
      <w:r w:rsidRPr="009A5014">
        <w:rPr>
          <w:lang w:val="id-ID"/>
        </w:rPr>
        <w:t>%. Penjelasan Lebih Lanjut dapat dilihat pada penjelasan D. Laporan Perubahan Ekuitas.</w:t>
      </w:r>
    </w:p>
    <w:p w14:paraId="1183216E" w14:textId="77777777" w:rsidR="0028432F" w:rsidRDefault="0028432F" w:rsidP="0028432F">
      <w:pPr>
        <w:pStyle w:val="ListParagraph"/>
        <w:ind w:left="851"/>
        <w:jc w:val="both"/>
      </w:pPr>
    </w:p>
    <w:p w14:paraId="3F1A49A3" w14:textId="2BD6C911" w:rsidR="0028432F" w:rsidRDefault="004A47C0" w:rsidP="004A47C0">
      <w:pPr>
        <w:pStyle w:val="Level1CALK"/>
        <w:numPr>
          <w:ilvl w:val="0"/>
          <w:numId w:val="6"/>
        </w:numPr>
      </w:pPr>
      <w:r>
        <w:t>LAPORAN OPERASIONAL</w:t>
      </w:r>
    </w:p>
    <w:p w14:paraId="60953B96" w14:textId="52F4A771" w:rsidR="004A47C0" w:rsidRDefault="004A47C0" w:rsidP="004A47C0">
      <w:pPr>
        <w:ind w:left="426"/>
        <w:jc w:val="both"/>
        <w:rPr>
          <w:lang w:val="id-ID"/>
        </w:rPr>
      </w:pPr>
      <w:r w:rsidRPr="004A745B">
        <w:rPr>
          <w:lang w:val="id-ID"/>
        </w:rPr>
        <w:t>Laporan Operasional (LO)</w:t>
      </w:r>
      <w:r w:rsidR="009D112F">
        <w:rPr>
          <w:lang w:val="id-ID"/>
        </w:rPr>
        <w:t xml:space="preserve"> </w:t>
      </w:r>
      <w:r w:rsidR="0034397E">
        <w:rPr>
          <w:lang w:val="en-US"/>
        </w:rPr>
        <w:t xml:space="preserve">Bagian </w:t>
      </w:r>
      <w:proofErr w:type="spellStart"/>
      <w:r w:rsidR="0034397E">
        <w:rPr>
          <w:lang w:val="en-US"/>
        </w:rPr>
        <w:t>Kesejahteraan</w:t>
      </w:r>
      <w:proofErr w:type="spellEnd"/>
      <w:r w:rsidR="0034397E">
        <w:rPr>
          <w:lang w:val="en-US"/>
        </w:rPr>
        <w:t xml:space="preserve"> Rakyat</w:t>
      </w:r>
      <w:r w:rsidR="009D112F">
        <w:rPr>
          <w:lang w:val="id-ID"/>
        </w:rPr>
        <w:t xml:space="preserve"> </w:t>
      </w:r>
      <w:r w:rsidR="00E950E7">
        <w:rPr>
          <w:lang w:val="id-ID"/>
        </w:rPr>
        <w:t>Sekretariat Daerah</w:t>
      </w:r>
      <w:r w:rsidR="00E950E7" w:rsidRPr="00BC1B20">
        <w:rPr>
          <w:lang w:val="id-ID"/>
        </w:rPr>
        <w:t xml:space="preserve"> Kabupaten Wonosobo</w:t>
      </w:r>
      <w:r w:rsidR="00E950E7">
        <w:rPr>
          <w:lang w:val="id-ID"/>
        </w:rPr>
        <w:t xml:space="preserve"> </w:t>
      </w:r>
      <w:r w:rsidRPr="004A745B">
        <w:rPr>
          <w:lang w:val="id-ID"/>
        </w:rPr>
        <w:t>disusun untuk melengkapi pelaporan dari siklus akuntansi berbasis akrual (</w:t>
      </w:r>
      <w:r w:rsidRPr="004A745B">
        <w:rPr>
          <w:i/>
          <w:iCs/>
          <w:lang w:val="id-ID"/>
        </w:rPr>
        <w:t>full accrual accounting cycle</w:t>
      </w:r>
      <w:r w:rsidRPr="004A745B">
        <w:rPr>
          <w:lang w:val="id-ID"/>
        </w:rPr>
        <w:t>) sehingga penyusunan Laporan Operasional, Laporan Perubahan Ekuitas, dan Neraca mempunyai keterkaitan yang dapat dipertanggungjawabkan. Laporan Operasional menyajikan berbagai unsur pendapatan-LO, beban, surplus/defisit dari operasi, surplus/defisit dari kegiatan non operasional, surplus/defisit sebelum pos luar biasa, pos luar biasa, dan surplus/defisit-LO, yang diperlukan untuk penyajian yang wajar secara komparatif. Penjelasan lebih lanjut atas LO TA 202</w:t>
      </w:r>
      <w:r w:rsidR="00FB2DAB">
        <w:rPr>
          <w:lang w:val="en-US"/>
        </w:rPr>
        <w:t>4</w:t>
      </w:r>
      <w:r w:rsidRPr="004A745B">
        <w:rPr>
          <w:lang w:val="id-ID"/>
        </w:rPr>
        <w:t xml:space="preserve"> untuk masing-masing pos dapat dilihat sebagaimana Tabel </w:t>
      </w:r>
      <w:r w:rsidR="00837094">
        <w:rPr>
          <w:lang w:val="en-US"/>
        </w:rPr>
        <w:t>III.19</w:t>
      </w:r>
      <w:r w:rsidRPr="004A745B">
        <w:rPr>
          <w:color w:val="FF0000"/>
          <w:lang w:val="id-ID"/>
        </w:rPr>
        <w:t xml:space="preserve"> </w:t>
      </w:r>
      <w:r w:rsidRPr="004A745B">
        <w:rPr>
          <w:lang w:val="id-ID"/>
        </w:rPr>
        <w:t>di bawah ini:</w:t>
      </w:r>
    </w:p>
    <w:p w14:paraId="500C6C94" w14:textId="77777777" w:rsidR="004A47C0" w:rsidRPr="004A745B" w:rsidRDefault="004A47C0" w:rsidP="004A47C0">
      <w:pPr>
        <w:ind w:left="426"/>
        <w:jc w:val="both"/>
        <w:rPr>
          <w:lang w:val="id-ID"/>
        </w:rPr>
      </w:pPr>
    </w:p>
    <w:p w14:paraId="581BD4A3" w14:textId="08C9E98A" w:rsidR="004A47C0" w:rsidRPr="004A47C0" w:rsidRDefault="004A47C0" w:rsidP="004A47C0">
      <w:pPr>
        <w:pStyle w:val="JudulTabelBABV"/>
        <w:numPr>
          <w:ilvl w:val="0"/>
          <w:numId w:val="0"/>
        </w:numPr>
        <w:tabs>
          <w:tab w:val="clear" w:pos="3256"/>
          <w:tab w:val="clear" w:pos="4532"/>
          <w:tab w:val="left" w:pos="0"/>
        </w:tabs>
        <w:ind w:rightChars="0" w:right="-1"/>
        <w:rPr>
          <w:b/>
          <w:bCs/>
        </w:rPr>
      </w:pPr>
      <w:proofErr w:type="spellStart"/>
      <w:r w:rsidRPr="004A47C0">
        <w:rPr>
          <w:b/>
          <w:bCs/>
        </w:rPr>
        <w:t>Tabe</w:t>
      </w:r>
      <w:proofErr w:type="spellEnd"/>
      <w:r w:rsidRPr="004A47C0">
        <w:rPr>
          <w:b/>
          <w:bCs/>
          <w:lang w:val="en-ID"/>
        </w:rPr>
        <w:t>l</w:t>
      </w:r>
      <w:r w:rsidRPr="004A47C0">
        <w:rPr>
          <w:b/>
          <w:bCs/>
        </w:rPr>
        <w:t xml:space="preserve"> </w:t>
      </w:r>
      <w:r w:rsidRPr="004A47C0">
        <w:rPr>
          <w:b/>
          <w:bCs/>
          <w:lang w:val="en-ID"/>
        </w:rPr>
        <w:t>III.</w:t>
      </w:r>
      <w:r w:rsidR="00AD0ED1">
        <w:rPr>
          <w:b/>
          <w:bCs/>
          <w:lang w:val="en-ID"/>
        </w:rPr>
        <w:t>19</w:t>
      </w:r>
      <w:r w:rsidRPr="004A47C0">
        <w:rPr>
          <w:b/>
          <w:bCs/>
          <w:lang w:val="en-ID"/>
        </w:rPr>
        <w:t xml:space="preserve"> </w:t>
      </w:r>
      <w:proofErr w:type="spellStart"/>
      <w:r w:rsidRPr="004A47C0">
        <w:rPr>
          <w:b/>
          <w:bCs/>
        </w:rPr>
        <w:t>Ringkasan</w:t>
      </w:r>
      <w:proofErr w:type="spellEnd"/>
      <w:r w:rsidRPr="004A47C0">
        <w:rPr>
          <w:b/>
          <w:bCs/>
        </w:rPr>
        <w:t xml:space="preserve"> </w:t>
      </w:r>
      <w:proofErr w:type="spellStart"/>
      <w:r w:rsidRPr="004A47C0">
        <w:rPr>
          <w:b/>
          <w:bCs/>
        </w:rPr>
        <w:t>Laporan</w:t>
      </w:r>
      <w:proofErr w:type="spellEnd"/>
      <w:r w:rsidRPr="004A47C0">
        <w:rPr>
          <w:b/>
          <w:bCs/>
        </w:rPr>
        <w:t xml:space="preserve"> </w:t>
      </w:r>
      <w:proofErr w:type="spellStart"/>
      <w:r w:rsidRPr="004A47C0">
        <w:rPr>
          <w:b/>
          <w:bCs/>
        </w:rPr>
        <w:t>Operasional</w:t>
      </w:r>
      <w:proofErr w:type="spellEnd"/>
      <w:r w:rsidR="009D112F">
        <w:rPr>
          <w:b/>
          <w:bCs/>
        </w:rPr>
        <w:t xml:space="preserve"> </w:t>
      </w:r>
      <w:r w:rsidR="00AD0ED1">
        <w:rPr>
          <w:b/>
          <w:bCs/>
        </w:rPr>
        <w:t xml:space="preserve">Bagian </w:t>
      </w:r>
      <w:proofErr w:type="spellStart"/>
      <w:r w:rsidR="00AD0ED1">
        <w:rPr>
          <w:b/>
          <w:bCs/>
        </w:rPr>
        <w:t>Kesejahteraan</w:t>
      </w:r>
      <w:proofErr w:type="spellEnd"/>
      <w:r w:rsidR="00AD0ED1">
        <w:rPr>
          <w:b/>
          <w:bCs/>
        </w:rPr>
        <w:t xml:space="preserve"> Rakyat</w:t>
      </w:r>
      <w:r w:rsidR="009D112F">
        <w:rPr>
          <w:b/>
          <w:bCs/>
        </w:rPr>
        <w:t xml:space="preserve"> </w:t>
      </w:r>
      <w:proofErr w:type="spellStart"/>
      <w:r w:rsidR="009D112F">
        <w:rPr>
          <w:b/>
          <w:bCs/>
        </w:rPr>
        <w:t>Kabupaten</w:t>
      </w:r>
      <w:proofErr w:type="spellEnd"/>
      <w:r w:rsidR="009D112F">
        <w:rPr>
          <w:b/>
          <w:bCs/>
        </w:rPr>
        <w:t xml:space="preserve"> </w:t>
      </w:r>
      <w:proofErr w:type="spellStart"/>
      <w:r w:rsidR="009D112F">
        <w:rPr>
          <w:b/>
          <w:bCs/>
        </w:rPr>
        <w:t>Wonosobo</w:t>
      </w:r>
      <w:proofErr w:type="spellEnd"/>
      <w:r w:rsidRPr="004A47C0">
        <w:rPr>
          <w:b/>
          <w:bCs/>
        </w:rPr>
        <w:t xml:space="preserve"> TA 2024 dan TA 2023</w:t>
      </w:r>
    </w:p>
    <w:tbl>
      <w:tblPr>
        <w:tblW w:w="9356" w:type="dxa"/>
        <w:tblLook w:val="04A0" w:firstRow="1" w:lastRow="0" w:firstColumn="1" w:lastColumn="0" w:noHBand="0" w:noVBand="1"/>
      </w:tblPr>
      <w:tblGrid>
        <w:gridCol w:w="560"/>
        <w:gridCol w:w="3551"/>
        <w:gridCol w:w="1325"/>
        <w:gridCol w:w="1418"/>
        <w:gridCol w:w="1559"/>
        <w:gridCol w:w="1134"/>
      </w:tblGrid>
      <w:tr w:rsidR="004A47C0" w:rsidRPr="004A47C0" w14:paraId="7F8E9615" w14:textId="77777777" w:rsidTr="00FE1E16">
        <w:trPr>
          <w:trHeight w:val="227"/>
        </w:trPr>
        <w:tc>
          <w:tcPr>
            <w:tcW w:w="560" w:type="dxa"/>
            <w:vMerge w:val="restart"/>
            <w:tcBorders>
              <w:top w:val="single" w:sz="4" w:space="0" w:color="auto"/>
              <w:left w:val="nil"/>
              <w:bottom w:val="nil"/>
              <w:right w:val="nil"/>
            </w:tcBorders>
            <w:shd w:val="clear" w:color="auto" w:fill="auto"/>
            <w:noWrap/>
            <w:vAlign w:val="center"/>
            <w:hideMark/>
          </w:tcPr>
          <w:p w14:paraId="3EB967AD" w14:textId="77777777" w:rsidR="004A47C0" w:rsidRPr="004A47C0" w:rsidRDefault="004A47C0" w:rsidP="002D34CE">
            <w:pPr>
              <w:spacing w:line="240" w:lineRule="auto"/>
              <w:jc w:val="center"/>
              <w:rPr>
                <w:rFonts w:ascii="Arial Narrow" w:eastAsia="Times New Roman" w:hAnsi="Arial Narrow" w:cs="Times New Roman"/>
                <w:color w:val="000000"/>
                <w:sz w:val="16"/>
                <w:szCs w:val="16"/>
                <w:lang w:eastAsia="en-ID"/>
              </w:rPr>
            </w:pPr>
            <w:r w:rsidRPr="004A47C0">
              <w:rPr>
                <w:rFonts w:ascii="Arial Narrow" w:eastAsia="Times New Roman" w:hAnsi="Arial Narrow" w:cs="Times New Roman"/>
                <w:color w:val="000000"/>
                <w:sz w:val="16"/>
                <w:szCs w:val="16"/>
                <w:lang w:eastAsia="en-ID"/>
              </w:rPr>
              <w:t>No.</w:t>
            </w:r>
          </w:p>
        </w:tc>
        <w:tc>
          <w:tcPr>
            <w:tcW w:w="3551" w:type="dxa"/>
            <w:vMerge w:val="restart"/>
            <w:tcBorders>
              <w:top w:val="single" w:sz="4" w:space="0" w:color="auto"/>
              <w:left w:val="nil"/>
              <w:bottom w:val="nil"/>
              <w:right w:val="nil"/>
            </w:tcBorders>
            <w:shd w:val="clear" w:color="auto" w:fill="auto"/>
            <w:noWrap/>
            <w:vAlign w:val="center"/>
            <w:hideMark/>
          </w:tcPr>
          <w:p w14:paraId="69CB385A" w14:textId="77777777" w:rsidR="004A47C0" w:rsidRPr="004A47C0" w:rsidRDefault="004A47C0" w:rsidP="002D34CE">
            <w:pPr>
              <w:spacing w:line="240" w:lineRule="auto"/>
              <w:jc w:val="center"/>
              <w:rPr>
                <w:rFonts w:ascii="Arial Narrow" w:eastAsia="Times New Roman" w:hAnsi="Arial Narrow" w:cs="Times New Roman"/>
                <w:color w:val="000000"/>
                <w:sz w:val="16"/>
                <w:szCs w:val="16"/>
                <w:lang w:eastAsia="en-ID"/>
              </w:rPr>
            </w:pPr>
            <w:proofErr w:type="spellStart"/>
            <w:r w:rsidRPr="004A47C0">
              <w:rPr>
                <w:rFonts w:ascii="Arial Narrow" w:eastAsia="Times New Roman" w:hAnsi="Arial Narrow" w:cs="Times New Roman"/>
                <w:color w:val="000000"/>
                <w:sz w:val="16"/>
                <w:szCs w:val="16"/>
                <w:lang w:eastAsia="en-ID"/>
              </w:rPr>
              <w:t>Uraian</w:t>
            </w:r>
            <w:proofErr w:type="spellEnd"/>
          </w:p>
        </w:tc>
        <w:tc>
          <w:tcPr>
            <w:tcW w:w="2552" w:type="dxa"/>
            <w:gridSpan w:val="2"/>
            <w:tcBorders>
              <w:top w:val="single" w:sz="4" w:space="0" w:color="auto"/>
              <w:left w:val="nil"/>
              <w:bottom w:val="nil"/>
              <w:right w:val="nil"/>
            </w:tcBorders>
            <w:shd w:val="clear" w:color="auto" w:fill="auto"/>
            <w:noWrap/>
            <w:vAlign w:val="center"/>
            <w:hideMark/>
          </w:tcPr>
          <w:p w14:paraId="343DD31A" w14:textId="77777777" w:rsidR="004A47C0" w:rsidRPr="004A47C0" w:rsidRDefault="004A47C0" w:rsidP="002D34CE">
            <w:pPr>
              <w:spacing w:line="240" w:lineRule="auto"/>
              <w:jc w:val="center"/>
              <w:rPr>
                <w:rFonts w:ascii="Arial Narrow" w:eastAsia="Times New Roman" w:hAnsi="Arial Narrow" w:cs="Times New Roman"/>
                <w:color w:val="000000"/>
                <w:sz w:val="16"/>
                <w:szCs w:val="16"/>
                <w:lang w:val="en-US" w:eastAsia="en-ID"/>
              </w:rPr>
            </w:pPr>
            <w:r w:rsidRPr="004A47C0">
              <w:rPr>
                <w:rFonts w:ascii="Arial Narrow" w:eastAsia="Times New Roman" w:hAnsi="Arial Narrow" w:cs="Times New Roman"/>
                <w:color w:val="000000"/>
                <w:sz w:val="16"/>
                <w:szCs w:val="16"/>
                <w:lang w:eastAsia="en-ID"/>
              </w:rPr>
              <w:t>(Rp)</w:t>
            </w:r>
          </w:p>
        </w:tc>
        <w:tc>
          <w:tcPr>
            <w:tcW w:w="2693" w:type="dxa"/>
            <w:gridSpan w:val="2"/>
            <w:tcBorders>
              <w:top w:val="single" w:sz="4" w:space="0" w:color="auto"/>
              <w:left w:val="nil"/>
              <w:bottom w:val="nil"/>
              <w:right w:val="nil"/>
            </w:tcBorders>
            <w:shd w:val="clear" w:color="auto" w:fill="auto"/>
            <w:noWrap/>
            <w:vAlign w:val="center"/>
            <w:hideMark/>
          </w:tcPr>
          <w:p w14:paraId="42D85055" w14:textId="77777777" w:rsidR="004A47C0" w:rsidRPr="004A47C0" w:rsidRDefault="004A47C0" w:rsidP="002D34CE">
            <w:pPr>
              <w:spacing w:line="240" w:lineRule="auto"/>
              <w:jc w:val="center"/>
              <w:rPr>
                <w:rFonts w:ascii="Arial Narrow" w:eastAsia="Times New Roman" w:hAnsi="Arial Narrow" w:cs="Times New Roman"/>
                <w:color w:val="000000"/>
                <w:sz w:val="16"/>
                <w:szCs w:val="16"/>
                <w:lang w:eastAsia="en-ID"/>
              </w:rPr>
            </w:pPr>
            <w:proofErr w:type="spellStart"/>
            <w:r w:rsidRPr="004A47C0">
              <w:rPr>
                <w:rFonts w:ascii="Arial Narrow" w:eastAsia="Times New Roman" w:hAnsi="Arial Narrow" w:cs="Times New Roman"/>
                <w:color w:val="000000"/>
                <w:sz w:val="16"/>
                <w:szCs w:val="16"/>
                <w:lang w:eastAsia="en-ID"/>
              </w:rPr>
              <w:t>Kenaikan</w:t>
            </w:r>
            <w:proofErr w:type="spellEnd"/>
            <w:r w:rsidRPr="004A47C0">
              <w:rPr>
                <w:rFonts w:ascii="Arial Narrow" w:eastAsia="Times New Roman" w:hAnsi="Arial Narrow" w:cs="Times New Roman"/>
                <w:color w:val="000000"/>
                <w:sz w:val="16"/>
                <w:szCs w:val="16"/>
                <w:lang w:eastAsia="en-ID"/>
              </w:rPr>
              <w:t>/ (</w:t>
            </w:r>
            <w:proofErr w:type="spellStart"/>
            <w:r w:rsidRPr="004A47C0">
              <w:rPr>
                <w:rFonts w:ascii="Arial Narrow" w:eastAsia="Times New Roman" w:hAnsi="Arial Narrow" w:cs="Times New Roman"/>
                <w:color w:val="000000"/>
                <w:sz w:val="16"/>
                <w:szCs w:val="16"/>
                <w:lang w:eastAsia="en-ID"/>
              </w:rPr>
              <w:t>Penurunan</w:t>
            </w:r>
            <w:proofErr w:type="spellEnd"/>
            <w:r w:rsidRPr="004A47C0">
              <w:rPr>
                <w:rFonts w:ascii="Arial Narrow" w:eastAsia="Times New Roman" w:hAnsi="Arial Narrow" w:cs="Times New Roman"/>
                <w:color w:val="000000"/>
                <w:sz w:val="16"/>
                <w:szCs w:val="16"/>
                <w:lang w:eastAsia="en-ID"/>
              </w:rPr>
              <w:t>)</w:t>
            </w:r>
          </w:p>
        </w:tc>
      </w:tr>
      <w:tr w:rsidR="00FB2DAB" w:rsidRPr="004A47C0" w14:paraId="00C51777" w14:textId="77777777" w:rsidTr="00FE1E16">
        <w:trPr>
          <w:trHeight w:val="284"/>
        </w:trPr>
        <w:tc>
          <w:tcPr>
            <w:tcW w:w="560" w:type="dxa"/>
            <w:vMerge/>
            <w:tcBorders>
              <w:top w:val="nil"/>
              <w:left w:val="nil"/>
              <w:right w:val="nil"/>
            </w:tcBorders>
            <w:vAlign w:val="center"/>
            <w:hideMark/>
          </w:tcPr>
          <w:p w14:paraId="1C208F3A" w14:textId="77777777" w:rsidR="004A47C0" w:rsidRPr="004A47C0" w:rsidRDefault="004A47C0" w:rsidP="002D34CE">
            <w:pPr>
              <w:spacing w:line="240" w:lineRule="auto"/>
              <w:rPr>
                <w:rFonts w:ascii="Arial Narrow" w:eastAsia="Times New Roman" w:hAnsi="Arial Narrow" w:cs="Times New Roman"/>
                <w:color w:val="000000"/>
                <w:sz w:val="16"/>
                <w:szCs w:val="16"/>
                <w:lang w:eastAsia="en-ID"/>
              </w:rPr>
            </w:pPr>
          </w:p>
        </w:tc>
        <w:tc>
          <w:tcPr>
            <w:tcW w:w="3551" w:type="dxa"/>
            <w:vMerge/>
            <w:tcBorders>
              <w:top w:val="nil"/>
              <w:left w:val="nil"/>
              <w:right w:val="nil"/>
            </w:tcBorders>
            <w:vAlign w:val="center"/>
            <w:hideMark/>
          </w:tcPr>
          <w:p w14:paraId="2823779E" w14:textId="77777777" w:rsidR="004A47C0" w:rsidRPr="004A47C0" w:rsidRDefault="004A47C0" w:rsidP="002D34CE">
            <w:pPr>
              <w:spacing w:line="240" w:lineRule="auto"/>
              <w:rPr>
                <w:rFonts w:ascii="Arial Narrow" w:eastAsia="Times New Roman" w:hAnsi="Arial Narrow" w:cs="Times New Roman"/>
                <w:color w:val="000000"/>
                <w:sz w:val="16"/>
                <w:szCs w:val="16"/>
                <w:lang w:eastAsia="en-ID"/>
              </w:rPr>
            </w:pPr>
          </w:p>
        </w:tc>
        <w:tc>
          <w:tcPr>
            <w:tcW w:w="1134" w:type="dxa"/>
            <w:tcBorders>
              <w:top w:val="nil"/>
              <w:left w:val="nil"/>
              <w:right w:val="nil"/>
            </w:tcBorders>
            <w:shd w:val="clear" w:color="auto" w:fill="auto"/>
            <w:noWrap/>
            <w:vAlign w:val="center"/>
            <w:hideMark/>
          </w:tcPr>
          <w:p w14:paraId="73B0B02D" w14:textId="54355034" w:rsidR="004A47C0" w:rsidRPr="004A47C0" w:rsidRDefault="004A47C0" w:rsidP="002D34CE">
            <w:pPr>
              <w:spacing w:line="240" w:lineRule="auto"/>
              <w:jc w:val="center"/>
              <w:rPr>
                <w:rFonts w:ascii="Arial Narrow" w:eastAsia="Times New Roman" w:hAnsi="Arial Narrow" w:cs="Times New Roman"/>
                <w:color w:val="000000"/>
                <w:sz w:val="16"/>
                <w:szCs w:val="16"/>
                <w:lang w:eastAsia="en-ID"/>
              </w:rPr>
            </w:pPr>
            <w:r w:rsidRPr="004A47C0">
              <w:rPr>
                <w:rFonts w:ascii="Arial Narrow" w:eastAsia="Times New Roman" w:hAnsi="Arial Narrow" w:cs="Times New Roman"/>
                <w:color w:val="000000"/>
                <w:sz w:val="16"/>
                <w:szCs w:val="16"/>
                <w:lang w:eastAsia="en-ID"/>
              </w:rPr>
              <w:t>202</w:t>
            </w:r>
            <w:r>
              <w:rPr>
                <w:rFonts w:ascii="Arial Narrow" w:eastAsia="Times New Roman" w:hAnsi="Arial Narrow" w:cs="Times New Roman"/>
                <w:color w:val="000000"/>
                <w:sz w:val="16"/>
                <w:szCs w:val="16"/>
                <w:lang w:eastAsia="en-ID"/>
              </w:rPr>
              <w:t>4</w:t>
            </w:r>
          </w:p>
        </w:tc>
        <w:tc>
          <w:tcPr>
            <w:tcW w:w="1418" w:type="dxa"/>
            <w:tcBorders>
              <w:top w:val="nil"/>
              <w:left w:val="nil"/>
              <w:right w:val="nil"/>
            </w:tcBorders>
            <w:shd w:val="clear" w:color="auto" w:fill="auto"/>
            <w:noWrap/>
            <w:vAlign w:val="center"/>
            <w:hideMark/>
          </w:tcPr>
          <w:p w14:paraId="5C63AF00" w14:textId="2187C57A" w:rsidR="004A47C0" w:rsidRPr="004A47C0" w:rsidRDefault="004A47C0" w:rsidP="002D34CE">
            <w:pPr>
              <w:spacing w:line="240" w:lineRule="auto"/>
              <w:jc w:val="center"/>
              <w:rPr>
                <w:rFonts w:ascii="Arial Narrow" w:eastAsia="Times New Roman" w:hAnsi="Arial Narrow" w:cs="Times New Roman"/>
                <w:color w:val="000000"/>
                <w:sz w:val="16"/>
                <w:szCs w:val="16"/>
                <w:lang w:eastAsia="en-ID"/>
              </w:rPr>
            </w:pPr>
            <w:r w:rsidRPr="004A47C0">
              <w:rPr>
                <w:rFonts w:ascii="Arial Narrow" w:eastAsia="Times New Roman" w:hAnsi="Arial Narrow" w:cs="Times New Roman"/>
                <w:color w:val="000000"/>
                <w:sz w:val="16"/>
                <w:szCs w:val="16"/>
                <w:lang w:eastAsia="en-ID"/>
              </w:rPr>
              <w:t>202</w:t>
            </w:r>
            <w:r>
              <w:rPr>
                <w:rFonts w:ascii="Arial Narrow" w:eastAsia="Times New Roman" w:hAnsi="Arial Narrow" w:cs="Times New Roman"/>
                <w:color w:val="000000"/>
                <w:sz w:val="16"/>
                <w:szCs w:val="16"/>
                <w:lang w:eastAsia="en-ID"/>
              </w:rPr>
              <w:t>3</w:t>
            </w:r>
            <w:r w:rsidR="00FC7016">
              <w:rPr>
                <w:rFonts w:ascii="Arial Narrow" w:eastAsia="Times New Roman" w:hAnsi="Arial Narrow" w:cs="Times New Roman"/>
                <w:color w:val="000000"/>
                <w:sz w:val="16"/>
                <w:szCs w:val="16"/>
                <w:lang w:eastAsia="en-ID"/>
              </w:rPr>
              <w:t xml:space="preserve"> </w:t>
            </w:r>
            <w:r w:rsidR="00FC7016">
              <w:rPr>
                <w:rFonts w:ascii="Arial Narrow" w:eastAsia="Times New Roman" w:hAnsi="Arial Narrow" w:cs="Calibri"/>
                <w:color w:val="000000"/>
                <w:sz w:val="16"/>
                <w:szCs w:val="16"/>
                <w:lang w:eastAsia="en-ID"/>
              </w:rPr>
              <w:t>(</w:t>
            </w:r>
            <w:r w:rsidR="00FC7016" w:rsidRPr="00FC7016">
              <w:rPr>
                <w:rFonts w:ascii="Arial Narrow" w:eastAsia="Times New Roman" w:hAnsi="Arial Narrow" w:cs="Calibri"/>
                <w:i/>
                <w:iCs/>
                <w:color w:val="000000"/>
                <w:sz w:val="16"/>
                <w:szCs w:val="16"/>
                <w:lang w:eastAsia="en-ID"/>
              </w:rPr>
              <w:t>Audited</w:t>
            </w:r>
            <w:r w:rsidR="00FC7016">
              <w:rPr>
                <w:rFonts w:ascii="Arial Narrow" w:eastAsia="Times New Roman" w:hAnsi="Arial Narrow" w:cs="Calibri"/>
                <w:color w:val="000000"/>
                <w:sz w:val="16"/>
                <w:szCs w:val="16"/>
                <w:lang w:eastAsia="en-ID"/>
              </w:rPr>
              <w:t>)</w:t>
            </w:r>
          </w:p>
        </w:tc>
        <w:tc>
          <w:tcPr>
            <w:tcW w:w="1559" w:type="dxa"/>
            <w:tcBorders>
              <w:top w:val="nil"/>
              <w:left w:val="nil"/>
              <w:right w:val="nil"/>
            </w:tcBorders>
            <w:shd w:val="clear" w:color="auto" w:fill="auto"/>
            <w:noWrap/>
            <w:vAlign w:val="center"/>
            <w:hideMark/>
          </w:tcPr>
          <w:p w14:paraId="773D6831" w14:textId="77777777" w:rsidR="004A47C0" w:rsidRPr="004A47C0" w:rsidRDefault="004A47C0" w:rsidP="002D34CE">
            <w:pPr>
              <w:spacing w:line="240" w:lineRule="auto"/>
              <w:jc w:val="center"/>
              <w:rPr>
                <w:rFonts w:ascii="Arial Narrow" w:eastAsia="Times New Roman" w:hAnsi="Arial Narrow" w:cs="Times New Roman"/>
                <w:color w:val="000000"/>
                <w:sz w:val="16"/>
                <w:szCs w:val="16"/>
                <w:lang w:eastAsia="en-ID"/>
              </w:rPr>
            </w:pPr>
            <w:r w:rsidRPr="004A47C0">
              <w:rPr>
                <w:rFonts w:ascii="Arial Narrow" w:eastAsia="Times New Roman" w:hAnsi="Arial Narrow" w:cs="Times New Roman"/>
                <w:color w:val="000000"/>
                <w:sz w:val="16"/>
                <w:szCs w:val="16"/>
                <w:lang w:eastAsia="en-ID"/>
              </w:rPr>
              <w:t>(Rp)</w:t>
            </w:r>
          </w:p>
        </w:tc>
        <w:tc>
          <w:tcPr>
            <w:tcW w:w="1134" w:type="dxa"/>
            <w:tcBorders>
              <w:top w:val="nil"/>
              <w:left w:val="nil"/>
              <w:right w:val="nil"/>
            </w:tcBorders>
            <w:shd w:val="clear" w:color="auto" w:fill="auto"/>
            <w:noWrap/>
            <w:vAlign w:val="center"/>
            <w:hideMark/>
          </w:tcPr>
          <w:p w14:paraId="09D30DCD" w14:textId="77777777" w:rsidR="004A47C0" w:rsidRPr="004A47C0" w:rsidRDefault="004A47C0" w:rsidP="002D34CE">
            <w:pPr>
              <w:spacing w:line="240" w:lineRule="auto"/>
              <w:jc w:val="center"/>
              <w:rPr>
                <w:rFonts w:ascii="Arial Narrow" w:eastAsia="Times New Roman" w:hAnsi="Arial Narrow" w:cs="Times New Roman"/>
                <w:color w:val="000000"/>
                <w:sz w:val="16"/>
                <w:szCs w:val="16"/>
                <w:lang w:eastAsia="en-ID"/>
              </w:rPr>
            </w:pPr>
            <w:r w:rsidRPr="004A47C0">
              <w:rPr>
                <w:rFonts w:ascii="Arial Narrow" w:eastAsia="Times New Roman" w:hAnsi="Arial Narrow" w:cs="Times New Roman"/>
                <w:color w:val="000000"/>
                <w:sz w:val="16"/>
                <w:szCs w:val="16"/>
                <w:lang w:eastAsia="en-ID"/>
              </w:rPr>
              <w:t>(%)</w:t>
            </w:r>
          </w:p>
        </w:tc>
      </w:tr>
      <w:tr w:rsidR="00FB2DAB" w:rsidRPr="004A47C0" w14:paraId="15C89739" w14:textId="77777777" w:rsidTr="00FE1E16">
        <w:trPr>
          <w:trHeight w:val="227"/>
        </w:trPr>
        <w:tc>
          <w:tcPr>
            <w:tcW w:w="560" w:type="dxa"/>
            <w:tcBorders>
              <w:top w:val="nil"/>
              <w:left w:val="nil"/>
              <w:right w:val="nil"/>
            </w:tcBorders>
            <w:shd w:val="clear" w:color="auto" w:fill="auto"/>
            <w:noWrap/>
            <w:vAlign w:val="center"/>
            <w:hideMark/>
          </w:tcPr>
          <w:p w14:paraId="2421E73B" w14:textId="77777777" w:rsidR="004A47C0" w:rsidRPr="004A47C0" w:rsidRDefault="004A47C0" w:rsidP="00FE1E16">
            <w:pPr>
              <w:pBdr>
                <w:bottom w:val="single" w:sz="4" w:space="1" w:color="auto"/>
              </w:pBdr>
              <w:spacing w:line="240" w:lineRule="auto"/>
              <w:jc w:val="center"/>
              <w:rPr>
                <w:rFonts w:ascii="Arial Narrow" w:eastAsia="Times New Roman" w:hAnsi="Arial Narrow" w:cs="Times New Roman"/>
                <w:color w:val="000000"/>
                <w:sz w:val="16"/>
                <w:szCs w:val="16"/>
                <w:lang w:eastAsia="en-ID"/>
              </w:rPr>
            </w:pPr>
            <w:r w:rsidRPr="004A47C0">
              <w:rPr>
                <w:rFonts w:ascii="Arial Narrow" w:eastAsia="Times New Roman" w:hAnsi="Arial Narrow" w:cs="Times New Roman"/>
                <w:color w:val="000000"/>
                <w:sz w:val="16"/>
                <w:szCs w:val="16"/>
                <w:lang w:eastAsia="en-ID"/>
              </w:rPr>
              <w:t>(1)</w:t>
            </w:r>
          </w:p>
        </w:tc>
        <w:tc>
          <w:tcPr>
            <w:tcW w:w="3551" w:type="dxa"/>
            <w:tcBorders>
              <w:top w:val="nil"/>
              <w:left w:val="nil"/>
              <w:right w:val="nil"/>
            </w:tcBorders>
            <w:shd w:val="clear" w:color="auto" w:fill="auto"/>
            <w:noWrap/>
            <w:vAlign w:val="center"/>
            <w:hideMark/>
          </w:tcPr>
          <w:p w14:paraId="43B08259" w14:textId="77777777" w:rsidR="004A47C0" w:rsidRPr="004A47C0" w:rsidRDefault="004A47C0" w:rsidP="00FE1E16">
            <w:pPr>
              <w:pBdr>
                <w:bottom w:val="single" w:sz="4" w:space="1" w:color="auto"/>
              </w:pBdr>
              <w:spacing w:line="240" w:lineRule="auto"/>
              <w:jc w:val="center"/>
              <w:rPr>
                <w:rFonts w:ascii="Arial Narrow" w:eastAsia="Times New Roman" w:hAnsi="Arial Narrow" w:cs="Times New Roman"/>
                <w:color w:val="000000"/>
                <w:sz w:val="16"/>
                <w:szCs w:val="16"/>
                <w:lang w:eastAsia="en-ID"/>
              </w:rPr>
            </w:pPr>
            <w:r w:rsidRPr="004A47C0">
              <w:rPr>
                <w:rFonts w:ascii="Arial Narrow" w:eastAsia="Times New Roman" w:hAnsi="Arial Narrow" w:cs="Times New Roman"/>
                <w:color w:val="000000"/>
                <w:sz w:val="16"/>
                <w:szCs w:val="16"/>
                <w:lang w:eastAsia="en-ID"/>
              </w:rPr>
              <w:t>(2)</w:t>
            </w:r>
          </w:p>
        </w:tc>
        <w:tc>
          <w:tcPr>
            <w:tcW w:w="1134" w:type="dxa"/>
            <w:tcBorders>
              <w:top w:val="nil"/>
              <w:left w:val="nil"/>
              <w:right w:val="nil"/>
            </w:tcBorders>
            <w:shd w:val="clear" w:color="auto" w:fill="auto"/>
            <w:noWrap/>
            <w:vAlign w:val="center"/>
            <w:hideMark/>
          </w:tcPr>
          <w:p w14:paraId="65857359" w14:textId="77777777" w:rsidR="004A47C0" w:rsidRPr="004A47C0" w:rsidRDefault="004A47C0" w:rsidP="00FE1E16">
            <w:pPr>
              <w:pBdr>
                <w:bottom w:val="single" w:sz="4" w:space="1" w:color="auto"/>
              </w:pBdr>
              <w:spacing w:line="240" w:lineRule="auto"/>
              <w:jc w:val="center"/>
              <w:rPr>
                <w:rFonts w:ascii="Arial Narrow" w:eastAsia="Times New Roman" w:hAnsi="Arial Narrow" w:cs="Times New Roman"/>
                <w:color w:val="000000"/>
                <w:sz w:val="16"/>
                <w:szCs w:val="16"/>
                <w:lang w:eastAsia="en-ID"/>
              </w:rPr>
            </w:pPr>
            <w:r w:rsidRPr="004A47C0">
              <w:rPr>
                <w:rFonts w:ascii="Arial Narrow" w:eastAsia="Times New Roman" w:hAnsi="Arial Narrow" w:cs="Times New Roman"/>
                <w:color w:val="000000"/>
                <w:sz w:val="16"/>
                <w:szCs w:val="16"/>
                <w:lang w:eastAsia="en-ID"/>
              </w:rPr>
              <w:t>(3)</w:t>
            </w:r>
          </w:p>
        </w:tc>
        <w:tc>
          <w:tcPr>
            <w:tcW w:w="1418" w:type="dxa"/>
            <w:tcBorders>
              <w:top w:val="nil"/>
              <w:left w:val="nil"/>
              <w:right w:val="nil"/>
            </w:tcBorders>
            <w:shd w:val="clear" w:color="auto" w:fill="auto"/>
            <w:noWrap/>
            <w:vAlign w:val="center"/>
            <w:hideMark/>
          </w:tcPr>
          <w:p w14:paraId="4BA70BC7" w14:textId="77777777" w:rsidR="004A47C0" w:rsidRPr="004A47C0" w:rsidRDefault="004A47C0" w:rsidP="00FE1E16">
            <w:pPr>
              <w:pBdr>
                <w:bottom w:val="single" w:sz="4" w:space="1" w:color="auto"/>
              </w:pBdr>
              <w:spacing w:line="240" w:lineRule="auto"/>
              <w:jc w:val="center"/>
              <w:rPr>
                <w:rFonts w:ascii="Arial Narrow" w:eastAsia="Times New Roman" w:hAnsi="Arial Narrow" w:cs="Times New Roman"/>
                <w:color w:val="000000"/>
                <w:sz w:val="16"/>
                <w:szCs w:val="16"/>
                <w:lang w:eastAsia="en-ID"/>
              </w:rPr>
            </w:pPr>
            <w:r w:rsidRPr="004A47C0">
              <w:rPr>
                <w:rFonts w:ascii="Arial Narrow" w:eastAsia="Times New Roman" w:hAnsi="Arial Narrow" w:cs="Times New Roman"/>
                <w:color w:val="000000"/>
                <w:sz w:val="16"/>
                <w:szCs w:val="16"/>
                <w:lang w:eastAsia="en-ID"/>
              </w:rPr>
              <w:t>(4)</w:t>
            </w:r>
          </w:p>
        </w:tc>
        <w:tc>
          <w:tcPr>
            <w:tcW w:w="1559" w:type="dxa"/>
            <w:tcBorders>
              <w:top w:val="nil"/>
              <w:left w:val="nil"/>
              <w:right w:val="nil"/>
            </w:tcBorders>
            <w:shd w:val="clear" w:color="auto" w:fill="auto"/>
            <w:noWrap/>
            <w:vAlign w:val="center"/>
            <w:hideMark/>
          </w:tcPr>
          <w:p w14:paraId="627BA117" w14:textId="77777777" w:rsidR="004A47C0" w:rsidRPr="004A47C0" w:rsidRDefault="004A47C0" w:rsidP="00FE1E16">
            <w:pPr>
              <w:pBdr>
                <w:bottom w:val="single" w:sz="4" w:space="1" w:color="auto"/>
              </w:pBdr>
              <w:spacing w:line="240" w:lineRule="auto"/>
              <w:jc w:val="center"/>
              <w:rPr>
                <w:rFonts w:ascii="Arial Narrow" w:eastAsia="Times New Roman" w:hAnsi="Arial Narrow" w:cs="Times New Roman"/>
                <w:color w:val="000000"/>
                <w:sz w:val="16"/>
                <w:szCs w:val="16"/>
                <w:lang w:eastAsia="en-ID"/>
              </w:rPr>
            </w:pPr>
            <w:r w:rsidRPr="004A47C0">
              <w:rPr>
                <w:rFonts w:ascii="Arial Narrow" w:eastAsia="Times New Roman" w:hAnsi="Arial Narrow" w:cs="Times New Roman"/>
                <w:color w:val="000000"/>
                <w:sz w:val="16"/>
                <w:szCs w:val="16"/>
                <w:lang w:eastAsia="en-ID"/>
              </w:rPr>
              <w:t>(</w:t>
            </w:r>
            <w:proofErr w:type="gramStart"/>
            <w:r w:rsidRPr="004A47C0">
              <w:rPr>
                <w:rFonts w:ascii="Arial Narrow" w:eastAsia="Times New Roman" w:hAnsi="Arial Narrow" w:cs="Times New Roman"/>
                <w:color w:val="000000"/>
                <w:sz w:val="16"/>
                <w:szCs w:val="16"/>
                <w:lang w:eastAsia="en-ID"/>
              </w:rPr>
              <w:t>5)=</w:t>
            </w:r>
            <w:proofErr w:type="gramEnd"/>
            <w:r w:rsidRPr="004A47C0">
              <w:rPr>
                <w:rFonts w:ascii="Arial Narrow" w:eastAsia="Times New Roman" w:hAnsi="Arial Narrow" w:cs="Times New Roman"/>
                <w:color w:val="000000"/>
                <w:sz w:val="16"/>
                <w:szCs w:val="16"/>
                <w:lang w:eastAsia="en-ID"/>
              </w:rPr>
              <w:t>(3)-(4)</w:t>
            </w:r>
          </w:p>
        </w:tc>
        <w:tc>
          <w:tcPr>
            <w:tcW w:w="1134" w:type="dxa"/>
            <w:tcBorders>
              <w:top w:val="nil"/>
              <w:left w:val="nil"/>
              <w:right w:val="nil"/>
            </w:tcBorders>
            <w:shd w:val="clear" w:color="auto" w:fill="auto"/>
            <w:noWrap/>
            <w:vAlign w:val="center"/>
            <w:hideMark/>
          </w:tcPr>
          <w:p w14:paraId="3BDFDA5B" w14:textId="77777777" w:rsidR="004A47C0" w:rsidRPr="004A47C0" w:rsidRDefault="004A47C0" w:rsidP="00FE1E16">
            <w:pPr>
              <w:pBdr>
                <w:bottom w:val="single" w:sz="4" w:space="1" w:color="auto"/>
              </w:pBdr>
              <w:spacing w:line="240" w:lineRule="auto"/>
              <w:jc w:val="center"/>
              <w:rPr>
                <w:rFonts w:ascii="Arial Narrow" w:eastAsia="Times New Roman" w:hAnsi="Arial Narrow" w:cs="Times New Roman"/>
                <w:color w:val="000000"/>
                <w:sz w:val="16"/>
                <w:szCs w:val="16"/>
                <w:lang w:eastAsia="en-ID"/>
              </w:rPr>
            </w:pPr>
            <w:r w:rsidRPr="004A47C0">
              <w:rPr>
                <w:rFonts w:ascii="Arial Narrow" w:eastAsia="Times New Roman" w:hAnsi="Arial Narrow" w:cs="Times New Roman"/>
                <w:color w:val="000000"/>
                <w:sz w:val="16"/>
                <w:szCs w:val="16"/>
                <w:lang w:eastAsia="en-ID"/>
              </w:rPr>
              <w:t>(</w:t>
            </w:r>
            <w:proofErr w:type="gramStart"/>
            <w:r w:rsidRPr="004A47C0">
              <w:rPr>
                <w:rFonts w:ascii="Arial Narrow" w:eastAsia="Times New Roman" w:hAnsi="Arial Narrow" w:cs="Times New Roman"/>
                <w:color w:val="000000"/>
                <w:sz w:val="16"/>
                <w:szCs w:val="16"/>
                <w:lang w:eastAsia="en-ID"/>
              </w:rPr>
              <w:t>6)=</w:t>
            </w:r>
            <w:proofErr w:type="gramEnd"/>
            <w:r w:rsidRPr="004A47C0">
              <w:rPr>
                <w:rFonts w:ascii="Arial Narrow" w:eastAsia="Times New Roman" w:hAnsi="Arial Narrow" w:cs="Times New Roman"/>
                <w:color w:val="000000"/>
                <w:sz w:val="16"/>
                <w:szCs w:val="16"/>
                <w:lang w:eastAsia="en-ID"/>
              </w:rPr>
              <w:t>(5)/(4)*100</w:t>
            </w:r>
          </w:p>
        </w:tc>
      </w:tr>
      <w:tr w:rsidR="00FB2DAB" w:rsidRPr="004A47C0" w14:paraId="33060C93" w14:textId="77777777" w:rsidTr="00FE1E16">
        <w:trPr>
          <w:trHeight w:val="50"/>
        </w:trPr>
        <w:tc>
          <w:tcPr>
            <w:tcW w:w="560" w:type="dxa"/>
            <w:tcBorders>
              <w:left w:val="nil"/>
              <w:bottom w:val="nil"/>
              <w:right w:val="nil"/>
            </w:tcBorders>
            <w:shd w:val="clear" w:color="auto" w:fill="auto"/>
            <w:noWrap/>
            <w:hideMark/>
          </w:tcPr>
          <w:p w14:paraId="4B5E2818" w14:textId="77777777" w:rsidR="004A47C0" w:rsidRPr="004A47C0" w:rsidRDefault="004A47C0" w:rsidP="002D34CE">
            <w:pPr>
              <w:spacing w:line="240" w:lineRule="auto"/>
              <w:rPr>
                <w:rFonts w:ascii="Arial Narrow" w:eastAsia="Times New Roman" w:hAnsi="Arial Narrow" w:cs="Times New Roman"/>
                <w:color w:val="000000"/>
                <w:sz w:val="16"/>
                <w:szCs w:val="16"/>
                <w:lang w:eastAsia="en-ID"/>
              </w:rPr>
            </w:pPr>
            <w:r w:rsidRPr="004A47C0">
              <w:rPr>
                <w:rFonts w:ascii="Arial Narrow" w:eastAsia="Times New Roman" w:hAnsi="Arial Narrow" w:cs="Times New Roman"/>
                <w:color w:val="000000"/>
                <w:sz w:val="16"/>
                <w:szCs w:val="16"/>
                <w:lang w:eastAsia="en-ID"/>
              </w:rPr>
              <w:t xml:space="preserve">1. </w:t>
            </w:r>
          </w:p>
        </w:tc>
        <w:tc>
          <w:tcPr>
            <w:tcW w:w="3551" w:type="dxa"/>
            <w:tcBorders>
              <w:left w:val="nil"/>
              <w:bottom w:val="nil"/>
              <w:right w:val="nil"/>
            </w:tcBorders>
            <w:shd w:val="clear" w:color="auto" w:fill="auto"/>
            <w:noWrap/>
            <w:hideMark/>
          </w:tcPr>
          <w:p w14:paraId="7634F802" w14:textId="18AE58E3" w:rsidR="004A47C0" w:rsidRPr="004A47C0" w:rsidRDefault="004A47C0" w:rsidP="002D34CE">
            <w:pPr>
              <w:spacing w:line="240" w:lineRule="auto"/>
              <w:rPr>
                <w:rFonts w:ascii="Arial Narrow" w:eastAsia="Times New Roman" w:hAnsi="Arial Narrow" w:cs="Times New Roman"/>
                <w:color w:val="000000"/>
                <w:sz w:val="16"/>
                <w:szCs w:val="16"/>
                <w:lang w:eastAsia="en-ID"/>
              </w:rPr>
            </w:pPr>
            <w:proofErr w:type="spellStart"/>
            <w:r w:rsidRPr="004A47C0">
              <w:rPr>
                <w:rFonts w:ascii="Arial Narrow" w:eastAsia="Times New Roman" w:hAnsi="Arial Narrow" w:cs="Times New Roman"/>
                <w:color w:val="000000"/>
                <w:sz w:val="16"/>
                <w:szCs w:val="16"/>
                <w:lang w:eastAsia="en-ID"/>
              </w:rPr>
              <w:t>Pendapatan</w:t>
            </w:r>
            <w:proofErr w:type="spellEnd"/>
            <w:r w:rsidR="00AD0ED1">
              <w:rPr>
                <w:rFonts w:ascii="Arial Narrow" w:eastAsia="Times New Roman" w:hAnsi="Arial Narrow" w:cs="Times New Roman"/>
                <w:color w:val="000000"/>
                <w:sz w:val="16"/>
                <w:szCs w:val="16"/>
                <w:lang w:eastAsia="en-ID"/>
              </w:rPr>
              <w:t xml:space="preserve"> Daerah</w:t>
            </w:r>
            <w:r w:rsidRPr="004A47C0">
              <w:rPr>
                <w:rFonts w:ascii="Arial Narrow" w:eastAsia="Times New Roman" w:hAnsi="Arial Narrow" w:cs="Times New Roman"/>
                <w:color w:val="000000"/>
                <w:sz w:val="16"/>
                <w:szCs w:val="16"/>
                <w:lang w:eastAsia="en-ID"/>
              </w:rPr>
              <w:t xml:space="preserve"> – LO</w:t>
            </w:r>
          </w:p>
        </w:tc>
        <w:tc>
          <w:tcPr>
            <w:tcW w:w="1134" w:type="dxa"/>
            <w:tcBorders>
              <w:left w:val="nil"/>
              <w:bottom w:val="nil"/>
              <w:right w:val="nil"/>
            </w:tcBorders>
            <w:shd w:val="clear" w:color="auto" w:fill="auto"/>
            <w:noWrap/>
          </w:tcPr>
          <w:p w14:paraId="691B5604" w14:textId="7CCA333F" w:rsidR="004A47C0" w:rsidRPr="004A47C0" w:rsidRDefault="005151E1" w:rsidP="002D34CE">
            <w:pPr>
              <w:spacing w:line="240" w:lineRule="auto"/>
              <w:jc w:val="right"/>
              <w:rPr>
                <w:rFonts w:ascii="Arial Narrow" w:eastAsia="Times New Roman" w:hAnsi="Arial Narrow" w:cs="Times New Roman"/>
                <w:color w:val="000000"/>
                <w:sz w:val="16"/>
                <w:szCs w:val="16"/>
                <w:lang w:eastAsia="en-ID"/>
              </w:rPr>
            </w:pPr>
            <w:r>
              <w:rPr>
                <w:rFonts w:ascii="Arial Narrow" w:eastAsia="Times New Roman" w:hAnsi="Arial Narrow" w:cs="Times New Roman"/>
                <w:color w:val="000000"/>
                <w:sz w:val="16"/>
                <w:szCs w:val="16"/>
                <w:lang w:eastAsia="en-ID"/>
              </w:rPr>
              <w:t>7.800.000</w:t>
            </w:r>
            <w:r w:rsidR="004F5088" w:rsidRPr="004F5088">
              <w:rPr>
                <w:rFonts w:ascii="Arial Narrow" w:eastAsia="Times New Roman" w:hAnsi="Arial Narrow" w:cs="Times New Roman"/>
                <w:color w:val="000000"/>
                <w:sz w:val="16"/>
                <w:szCs w:val="16"/>
                <w:lang w:eastAsia="en-ID"/>
              </w:rPr>
              <w:t>,00</w:t>
            </w:r>
          </w:p>
        </w:tc>
        <w:tc>
          <w:tcPr>
            <w:tcW w:w="1418" w:type="dxa"/>
            <w:tcBorders>
              <w:left w:val="nil"/>
              <w:bottom w:val="nil"/>
              <w:right w:val="nil"/>
            </w:tcBorders>
            <w:shd w:val="clear" w:color="auto" w:fill="auto"/>
            <w:noWrap/>
          </w:tcPr>
          <w:p w14:paraId="58BFC9DE" w14:textId="75C2D7F0" w:rsidR="004A47C0" w:rsidRPr="004A47C0" w:rsidRDefault="005151E1" w:rsidP="002D34CE">
            <w:pPr>
              <w:spacing w:line="240" w:lineRule="auto"/>
              <w:jc w:val="right"/>
              <w:rPr>
                <w:rFonts w:ascii="Arial Narrow" w:eastAsia="Times New Roman" w:hAnsi="Arial Narrow" w:cs="Times New Roman"/>
                <w:color w:val="000000"/>
                <w:sz w:val="16"/>
                <w:szCs w:val="16"/>
                <w:lang w:eastAsia="en-ID"/>
              </w:rPr>
            </w:pPr>
            <w:r>
              <w:rPr>
                <w:rFonts w:ascii="Arial Narrow" w:eastAsia="Times New Roman" w:hAnsi="Arial Narrow" w:cs="Times New Roman"/>
                <w:color w:val="000000"/>
                <w:sz w:val="16"/>
                <w:szCs w:val="16"/>
                <w:lang w:eastAsia="en-ID"/>
              </w:rPr>
              <w:t>148.727.000</w:t>
            </w:r>
            <w:r w:rsidR="004F5088" w:rsidRPr="004F5088">
              <w:rPr>
                <w:rFonts w:ascii="Arial Narrow" w:eastAsia="Times New Roman" w:hAnsi="Arial Narrow" w:cs="Times New Roman"/>
                <w:color w:val="000000"/>
                <w:sz w:val="16"/>
                <w:szCs w:val="16"/>
                <w:lang w:eastAsia="en-ID"/>
              </w:rPr>
              <w:t>,00</w:t>
            </w:r>
          </w:p>
        </w:tc>
        <w:tc>
          <w:tcPr>
            <w:tcW w:w="1559" w:type="dxa"/>
            <w:tcBorders>
              <w:left w:val="nil"/>
              <w:bottom w:val="nil"/>
              <w:right w:val="nil"/>
            </w:tcBorders>
            <w:shd w:val="clear" w:color="auto" w:fill="auto"/>
            <w:noWrap/>
          </w:tcPr>
          <w:p w14:paraId="50B03180" w14:textId="11BA7A02" w:rsidR="004A47C0" w:rsidRPr="004A47C0" w:rsidRDefault="005151E1" w:rsidP="002D34CE">
            <w:pPr>
              <w:spacing w:line="240" w:lineRule="auto"/>
              <w:jc w:val="right"/>
              <w:rPr>
                <w:rFonts w:ascii="Arial Narrow" w:eastAsia="Times New Roman" w:hAnsi="Arial Narrow" w:cs="Times New Roman"/>
                <w:color w:val="000000"/>
                <w:sz w:val="16"/>
                <w:szCs w:val="16"/>
                <w:lang w:eastAsia="en-ID"/>
              </w:rPr>
            </w:pPr>
            <w:r>
              <w:rPr>
                <w:rFonts w:ascii="Arial Narrow" w:eastAsia="Times New Roman" w:hAnsi="Arial Narrow" w:cs="Times New Roman"/>
                <w:color w:val="000000"/>
                <w:sz w:val="16"/>
                <w:szCs w:val="16"/>
                <w:lang w:eastAsia="en-ID"/>
              </w:rPr>
              <w:t>(140.927.000,00)</w:t>
            </w:r>
          </w:p>
        </w:tc>
        <w:tc>
          <w:tcPr>
            <w:tcW w:w="1134" w:type="dxa"/>
            <w:tcBorders>
              <w:left w:val="nil"/>
              <w:bottom w:val="nil"/>
              <w:right w:val="nil"/>
            </w:tcBorders>
            <w:shd w:val="clear" w:color="auto" w:fill="auto"/>
            <w:noWrap/>
          </w:tcPr>
          <w:p w14:paraId="1267CBE7" w14:textId="52D3950D" w:rsidR="004A47C0" w:rsidRPr="004A47C0" w:rsidRDefault="005151E1" w:rsidP="002D34CE">
            <w:pPr>
              <w:spacing w:line="240" w:lineRule="auto"/>
              <w:jc w:val="right"/>
              <w:rPr>
                <w:rFonts w:ascii="Arial Narrow" w:eastAsia="Times New Roman" w:hAnsi="Arial Narrow" w:cs="Times New Roman"/>
                <w:color w:val="000000"/>
                <w:sz w:val="16"/>
                <w:szCs w:val="16"/>
                <w:lang w:eastAsia="en-ID"/>
              </w:rPr>
            </w:pPr>
            <w:r>
              <w:rPr>
                <w:rFonts w:ascii="Arial Narrow" w:eastAsia="Times New Roman" w:hAnsi="Arial Narrow" w:cs="Times New Roman"/>
                <w:color w:val="000000"/>
                <w:sz w:val="16"/>
                <w:szCs w:val="16"/>
                <w:lang w:eastAsia="en-ID"/>
              </w:rPr>
              <w:t>(</w:t>
            </w:r>
            <w:r w:rsidR="00CD00ED">
              <w:rPr>
                <w:rFonts w:ascii="Arial Narrow" w:eastAsia="Times New Roman" w:hAnsi="Arial Narrow" w:cs="Times New Roman"/>
                <w:color w:val="000000"/>
                <w:sz w:val="16"/>
                <w:szCs w:val="16"/>
                <w:lang w:eastAsia="en-ID"/>
              </w:rPr>
              <w:t>94,76</w:t>
            </w:r>
            <w:r>
              <w:rPr>
                <w:rFonts w:ascii="Arial Narrow" w:eastAsia="Times New Roman" w:hAnsi="Arial Narrow" w:cs="Times New Roman"/>
                <w:color w:val="000000"/>
                <w:sz w:val="16"/>
                <w:szCs w:val="16"/>
                <w:lang w:eastAsia="en-ID"/>
              </w:rPr>
              <w:t>)</w:t>
            </w:r>
          </w:p>
        </w:tc>
      </w:tr>
      <w:tr w:rsidR="00FB2DAB" w:rsidRPr="004A47C0" w14:paraId="53DF3DC3" w14:textId="77777777" w:rsidTr="00FB2DAB">
        <w:trPr>
          <w:trHeight w:val="60"/>
        </w:trPr>
        <w:tc>
          <w:tcPr>
            <w:tcW w:w="560" w:type="dxa"/>
            <w:tcBorders>
              <w:top w:val="nil"/>
              <w:left w:val="nil"/>
              <w:bottom w:val="nil"/>
              <w:right w:val="nil"/>
            </w:tcBorders>
            <w:shd w:val="clear" w:color="auto" w:fill="auto"/>
            <w:noWrap/>
            <w:hideMark/>
          </w:tcPr>
          <w:p w14:paraId="0A1D2AF6" w14:textId="77777777" w:rsidR="004A47C0" w:rsidRPr="004A47C0" w:rsidRDefault="004A47C0" w:rsidP="002D34CE">
            <w:pPr>
              <w:spacing w:line="240" w:lineRule="auto"/>
              <w:rPr>
                <w:rFonts w:ascii="Arial Narrow" w:eastAsia="Times New Roman" w:hAnsi="Arial Narrow" w:cs="Times New Roman"/>
                <w:color w:val="000000"/>
                <w:sz w:val="16"/>
                <w:szCs w:val="16"/>
                <w:lang w:eastAsia="en-ID"/>
              </w:rPr>
            </w:pPr>
            <w:r w:rsidRPr="004A47C0">
              <w:rPr>
                <w:rFonts w:ascii="Arial Narrow" w:eastAsia="Times New Roman" w:hAnsi="Arial Narrow" w:cs="Times New Roman"/>
                <w:color w:val="000000"/>
                <w:sz w:val="16"/>
                <w:szCs w:val="16"/>
                <w:lang w:eastAsia="en-ID"/>
              </w:rPr>
              <w:t xml:space="preserve">2. </w:t>
            </w:r>
          </w:p>
        </w:tc>
        <w:tc>
          <w:tcPr>
            <w:tcW w:w="3551" w:type="dxa"/>
            <w:tcBorders>
              <w:top w:val="nil"/>
              <w:left w:val="nil"/>
              <w:bottom w:val="nil"/>
              <w:right w:val="nil"/>
            </w:tcBorders>
            <w:shd w:val="clear" w:color="auto" w:fill="auto"/>
            <w:noWrap/>
            <w:hideMark/>
          </w:tcPr>
          <w:p w14:paraId="1C05E4C1" w14:textId="42ADF5FC" w:rsidR="004A47C0" w:rsidRPr="004A47C0" w:rsidRDefault="004A47C0" w:rsidP="002D34CE">
            <w:pPr>
              <w:spacing w:line="240" w:lineRule="auto"/>
              <w:rPr>
                <w:rFonts w:ascii="Arial Narrow" w:eastAsia="Times New Roman" w:hAnsi="Arial Narrow" w:cs="Times New Roman"/>
                <w:color w:val="000000"/>
                <w:sz w:val="16"/>
                <w:szCs w:val="16"/>
                <w:lang w:eastAsia="en-ID"/>
              </w:rPr>
            </w:pPr>
            <w:r w:rsidRPr="004A47C0">
              <w:rPr>
                <w:rFonts w:ascii="Arial Narrow" w:eastAsia="Times New Roman" w:hAnsi="Arial Narrow" w:cs="Times New Roman"/>
                <w:color w:val="000000"/>
                <w:sz w:val="16"/>
                <w:szCs w:val="16"/>
                <w:lang w:eastAsia="en-ID"/>
              </w:rPr>
              <w:t>Beban</w:t>
            </w:r>
            <w:r w:rsidR="005151E1">
              <w:rPr>
                <w:rFonts w:ascii="Arial Narrow" w:eastAsia="Times New Roman" w:hAnsi="Arial Narrow" w:cs="Times New Roman"/>
                <w:color w:val="000000"/>
                <w:sz w:val="16"/>
                <w:szCs w:val="16"/>
                <w:lang w:eastAsia="en-ID"/>
              </w:rPr>
              <w:t xml:space="preserve"> Daerah</w:t>
            </w:r>
          </w:p>
        </w:tc>
        <w:tc>
          <w:tcPr>
            <w:tcW w:w="1134" w:type="dxa"/>
            <w:tcBorders>
              <w:top w:val="nil"/>
              <w:left w:val="nil"/>
              <w:bottom w:val="nil"/>
              <w:right w:val="nil"/>
            </w:tcBorders>
            <w:shd w:val="clear" w:color="auto" w:fill="auto"/>
            <w:noWrap/>
          </w:tcPr>
          <w:p w14:paraId="29257B3C" w14:textId="1D6E5179" w:rsidR="004A47C0" w:rsidRPr="004A47C0" w:rsidRDefault="005151E1" w:rsidP="002D34CE">
            <w:pPr>
              <w:spacing w:line="240" w:lineRule="auto"/>
              <w:jc w:val="right"/>
              <w:rPr>
                <w:rFonts w:ascii="Arial Narrow" w:eastAsia="Times New Roman" w:hAnsi="Arial Narrow" w:cs="Times New Roman"/>
                <w:color w:val="000000"/>
                <w:sz w:val="16"/>
                <w:szCs w:val="16"/>
                <w:lang w:eastAsia="en-ID"/>
              </w:rPr>
            </w:pPr>
            <w:r>
              <w:rPr>
                <w:rFonts w:ascii="Arial Narrow" w:eastAsia="Times New Roman" w:hAnsi="Arial Narrow" w:cs="Times New Roman"/>
                <w:color w:val="000000"/>
                <w:sz w:val="16"/>
                <w:szCs w:val="16"/>
                <w:lang w:eastAsia="en-ID"/>
              </w:rPr>
              <w:t>3.961.661.290</w:t>
            </w:r>
            <w:r w:rsidR="004F5088" w:rsidRPr="004F5088">
              <w:rPr>
                <w:rFonts w:ascii="Arial Narrow" w:eastAsia="Times New Roman" w:hAnsi="Arial Narrow" w:cs="Times New Roman"/>
                <w:color w:val="000000"/>
                <w:sz w:val="16"/>
                <w:szCs w:val="16"/>
                <w:lang w:eastAsia="en-ID"/>
              </w:rPr>
              <w:t>,00</w:t>
            </w:r>
          </w:p>
        </w:tc>
        <w:tc>
          <w:tcPr>
            <w:tcW w:w="1418" w:type="dxa"/>
            <w:tcBorders>
              <w:top w:val="nil"/>
              <w:left w:val="nil"/>
              <w:bottom w:val="nil"/>
              <w:right w:val="nil"/>
            </w:tcBorders>
            <w:shd w:val="clear" w:color="auto" w:fill="auto"/>
            <w:noWrap/>
          </w:tcPr>
          <w:p w14:paraId="1DF56C57" w14:textId="54DB420F" w:rsidR="004A47C0" w:rsidRPr="004A47C0" w:rsidRDefault="005151E1" w:rsidP="002D34CE">
            <w:pPr>
              <w:spacing w:line="240" w:lineRule="auto"/>
              <w:jc w:val="right"/>
              <w:rPr>
                <w:rFonts w:ascii="Arial Narrow" w:eastAsia="Times New Roman" w:hAnsi="Arial Narrow" w:cs="Times New Roman"/>
                <w:color w:val="000000"/>
                <w:sz w:val="16"/>
                <w:szCs w:val="16"/>
                <w:lang w:eastAsia="en-ID"/>
              </w:rPr>
            </w:pPr>
            <w:r>
              <w:rPr>
                <w:rFonts w:ascii="Arial Narrow" w:eastAsia="Times New Roman" w:hAnsi="Arial Narrow" w:cs="Times New Roman"/>
                <w:color w:val="000000"/>
                <w:sz w:val="16"/>
                <w:szCs w:val="16"/>
                <w:lang w:eastAsia="en-ID"/>
              </w:rPr>
              <w:t>4.328.749.943</w:t>
            </w:r>
            <w:r w:rsidR="004F5088" w:rsidRPr="004F5088">
              <w:rPr>
                <w:rFonts w:ascii="Arial Narrow" w:eastAsia="Times New Roman" w:hAnsi="Arial Narrow" w:cs="Times New Roman"/>
                <w:color w:val="000000"/>
                <w:sz w:val="16"/>
                <w:szCs w:val="16"/>
                <w:lang w:eastAsia="en-ID"/>
              </w:rPr>
              <w:t>,00</w:t>
            </w:r>
          </w:p>
        </w:tc>
        <w:tc>
          <w:tcPr>
            <w:tcW w:w="1559" w:type="dxa"/>
            <w:tcBorders>
              <w:top w:val="nil"/>
              <w:left w:val="nil"/>
              <w:bottom w:val="nil"/>
              <w:right w:val="nil"/>
            </w:tcBorders>
            <w:shd w:val="clear" w:color="auto" w:fill="auto"/>
            <w:noWrap/>
          </w:tcPr>
          <w:p w14:paraId="6B49FA47" w14:textId="21CF0B5B" w:rsidR="004A47C0" w:rsidRPr="004A47C0" w:rsidRDefault="00993199" w:rsidP="002D34CE">
            <w:pPr>
              <w:spacing w:line="240" w:lineRule="auto"/>
              <w:jc w:val="right"/>
              <w:rPr>
                <w:rFonts w:ascii="Arial Narrow" w:eastAsia="Times New Roman" w:hAnsi="Arial Narrow" w:cs="Times New Roman"/>
                <w:color w:val="000000"/>
                <w:sz w:val="16"/>
                <w:szCs w:val="16"/>
                <w:lang w:eastAsia="en-ID"/>
              </w:rPr>
            </w:pPr>
            <w:r>
              <w:rPr>
                <w:rFonts w:ascii="Arial Narrow" w:eastAsia="Times New Roman" w:hAnsi="Arial Narrow" w:cs="Times New Roman"/>
                <w:color w:val="000000"/>
                <w:sz w:val="16"/>
                <w:szCs w:val="16"/>
                <w:lang w:eastAsia="en-ID"/>
              </w:rPr>
              <w:t>(</w:t>
            </w:r>
            <w:r w:rsidR="005151E1">
              <w:rPr>
                <w:rFonts w:ascii="Arial Narrow" w:eastAsia="Times New Roman" w:hAnsi="Arial Narrow" w:cs="Times New Roman"/>
                <w:color w:val="000000"/>
                <w:sz w:val="16"/>
                <w:szCs w:val="16"/>
                <w:lang w:eastAsia="en-ID"/>
              </w:rPr>
              <w:t>367.088.653</w:t>
            </w:r>
            <w:r w:rsidR="00FE1E16" w:rsidRPr="00FE1E16">
              <w:rPr>
                <w:rFonts w:ascii="Arial Narrow" w:eastAsia="Times New Roman" w:hAnsi="Arial Narrow" w:cs="Times New Roman"/>
                <w:color w:val="000000"/>
                <w:sz w:val="16"/>
                <w:szCs w:val="16"/>
                <w:lang w:eastAsia="en-ID"/>
              </w:rPr>
              <w:t>,00</w:t>
            </w:r>
            <w:r>
              <w:rPr>
                <w:rFonts w:ascii="Arial Narrow" w:eastAsia="Times New Roman" w:hAnsi="Arial Narrow" w:cs="Times New Roman"/>
                <w:color w:val="000000"/>
                <w:sz w:val="16"/>
                <w:szCs w:val="16"/>
                <w:lang w:eastAsia="en-ID"/>
              </w:rPr>
              <w:t>)</w:t>
            </w:r>
          </w:p>
        </w:tc>
        <w:tc>
          <w:tcPr>
            <w:tcW w:w="1134" w:type="dxa"/>
            <w:tcBorders>
              <w:top w:val="nil"/>
              <w:left w:val="nil"/>
              <w:bottom w:val="nil"/>
              <w:right w:val="nil"/>
            </w:tcBorders>
            <w:shd w:val="clear" w:color="auto" w:fill="auto"/>
            <w:noWrap/>
          </w:tcPr>
          <w:p w14:paraId="10136A3C" w14:textId="581F2096" w:rsidR="004A47C0" w:rsidRPr="004A47C0" w:rsidRDefault="00993199" w:rsidP="002D34CE">
            <w:pPr>
              <w:spacing w:line="240" w:lineRule="auto"/>
              <w:jc w:val="right"/>
              <w:rPr>
                <w:rFonts w:ascii="Arial Narrow" w:eastAsia="Times New Roman" w:hAnsi="Arial Narrow" w:cs="Times New Roman"/>
                <w:color w:val="000000"/>
                <w:sz w:val="16"/>
                <w:szCs w:val="16"/>
                <w:lang w:eastAsia="en-ID"/>
              </w:rPr>
            </w:pPr>
            <w:r>
              <w:rPr>
                <w:rFonts w:ascii="Arial Narrow" w:eastAsia="Times New Roman" w:hAnsi="Arial Narrow" w:cs="Times New Roman"/>
                <w:color w:val="000000"/>
                <w:sz w:val="16"/>
                <w:szCs w:val="16"/>
                <w:lang w:eastAsia="en-ID"/>
              </w:rPr>
              <w:t>(</w:t>
            </w:r>
            <w:r w:rsidR="00CD00ED">
              <w:rPr>
                <w:rFonts w:ascii="Arial Narrow" w:eastAsia="Times New Roman" w:hAnsi="Arial Narrow" w:cs="Times New Roman"/>
                <w:color w:val="000000"/>
                <w:sz w:val="16"/>
                <w:szCs w:val="16"/>
                <w:lang w:eastAsia="en-ID"/>
              </w:rPr>
              <w:t>8</w:t>
            </w:r>
            <w:r>
              <w:rPr>
                <w:rFonts w:ascii="Arial Narrow" w:eastAsia="Times New Roman" w:hAnsi="Arial Narrow" w:cs="Times New Roman"/>
                <w:color w:val="000000"/>
                <w:sz w:val="16"/>
                <w:szCs w:val="16"/>
                <w:lang w:eastAsia="en-ID"/>
              </w:rPr>
              <w:t>,</w:t>
            </w:r>
            <w:r w:rsidR="00CD00ED">
              <w:rPr>
                <w:rFonts w:ascii="Arial Narrow" w:eastAsia="Times New Roman" w:hAnsi="Arial Narrow" w:cs="Times New Roman"/>
                <w:color w:val="000000"/>
                <w:sz w:val="16"/>
                <w:szCs w:val="16"/>
                <w:lang w:eastAsia="en-ID"/>
              </w:rPr>
              <w:t>48</w:t>
            </w:r>
            <w:r>
              <w:rPr>
                <w:rFonts w:ascii="Arial Narrow" w:eastAsia="Times New Roman" w:hAnsi="Arial Narrow" w:cs="Times New Roman"/>
                <w:color w:val="000000"/>
                <w:sz w:val="16"/>
                <w:szCs w:val="16"/>
                <w:lang w:eastAsia="en-ID"/>
              </w:rPr>
              <w:t>)</w:t>
            </w:r>
          </w:p>
        </w:tc>
      </w:tr>
      <w:tr w:rsidR="00FB2DAB" w:rsidRPr="004A47C0" w14:paraId="01A48D63" w14:textId="77777777" w:rsidTr="00FB2DAB">
        <w:trPr>
          <w:trHeight w:val="60"/>
        </w:trPr>
        <w:tc>
          <w:tcPr>
            <w:tcW w:w="560" w:type="dxa"/>
            <w:tcBorders>
              <w:top w:val="nil"/>
              <w:left w:val="nil"/>
              <w:bottom w:val="nil"/>
              <w:right w:val="nil"/>
            </w:tcBorders>
            <w:shd w:val="clear" w:color="auto" w:fill="auto"/>
            <w:noWrap/>
            <w:hideMark/>
          </w:tcPr>
          <w:p w14:paraId="365143FF" w14:textId="77777777" w:rsidR="004A47C0" w:rsidRPr="004A47C0" w:rsidRDefault="004A47C0" w:rsidP="002D34CE">
            <w:pPr>
              <w:spacing w:line="240" w:lineRule="auto"/>
              <w:rPr>
                <w:rFonts w:ascii="Arial Narrow" w:eastAsia="Times New Roman" w:hAnsi="Arial Narrow" w:cs="Times New Roman"/>
                <w:b/>
                <w:bCs/>
                <w:color w:val="000000"/>
                <w:sz w:val="16"/>
                <w:szCs w:val="16"/>
                <w:lang w:eastAsia="en-ID"/>
              </w:rPr>
            </w:pPr>
            <w:r w:rsidRPr="004A47C0">
              <w:rPr>
                <w:rFonts w:ascii="Arial Narrow" w:eastAsia="Times New Roman" w:hAnsi="Arial Narrow" w:cs="Times New Roman"/>
                <w:b/>
                <w:bCs/>
                <w:color w:val="000000"/>
                <w:sz w:val="16"/>
                <w:szCs w:val="16"/>
                <w:lang w:eastAsia="en-ID"/>
              </w:rPr>
              <w:t xml:space="preserve">3. </w:t>
            </w:r>
          </w:p>
        </w:tc>
        <w:tc>
          <w:tcPr>
            <w:tcW w:w="3551" w:type="dxa"/>
            <w:tcBorders>
              <w:top w:val="nil"/>
              <w:left w:val="nil"/>
              <w:bottom w:val="nil"/>
              <w:right w:val="nil"/>
            </w:tcBorders>
            <w:shd w:val="clear" w:color="auto" w:fill="auto"/>
            <w:noWrap/>
            <w:hideMark/>
          </w:tcPr>
          <w:p w14:paraId="66AA6587" w14:textId="77777777" w:rsidR="004A47C0" w:rsidRPr="004A47C0" w:rsidRDefault="004A47C0" w:rsidP="002D34CE">
            <w:pPr>
              <w:spacing w:line="240" w:lineRule="auto"/>
              <w:rPr>
                <w:rFonts w:ascii="Arial Narrow" w:eastAsia="Times New Roman" w:hAnsi="Arial Narrow" w:cs="Times New Roman"/>
                <w:b/>
                <w:bCs/>
                <w:color w:val="000000"/>
                <w:sz w:val="16"/>
                <w:szCs w:val="16"/>
                <w:lang w:eastAsia="en-ID"/>
              </w:rPr>
            </w:pPr>
            <w:proofErr w:type="spellStart"/>
            <w:r w:rsidRPr="004A47C0">
              <w:rPr>
                <w:rFonts w:ascii="Arial Narrow" w:eastAsia="Times New Roman" w:hAnsi="Arial Narrow" w:cs="Times New Roman"/>
                <w:b/>
                <w:bCs/>
                <w:color w:val="000000"/>
                <w:sz w:val="16"/>
                <w:szCs w:val="16"/>
                <w:lang w:eastAsia="en-ID"/>
              </w:rPr>
              <w:t>Jumlah</w:t>
            </w:r>
            <w:proofErr w:type="spellEnd"/>
            <w:r w:rsidRPr="004A47C0">
              <w:rPr>
                <w:rFonts w:ascii="Arial Narrow" w:eastAsia="Times New Roman" w:hAnsi="Arial Narrow" w:cs="Times New Roman"/>
                <w:b/>
                <w:bCs/>
                <w:color w:val="000000"/>
                <w:sz w:val="16"/>
                <w:szCs w:val="16"/>
                <w:lang w:eastAsia="en-ID"/>
              </w:rPr>
              <w:t xml:space="preserve"> Surplus/</w:t>
            </w:r>
            <w:proofErr w:type="spellStart"/>
            <w:r w:rsidRPr="004A47C0">
              <w:rPr>
                <w:rFonts w:ascii="Arial Narrow" w:eastAsia="Times New Roman" w:hAnsi="Arial Narrow" w:cs="Times New Roman"/>
                <w:b/>
                <w:bCs/>
                <w:color w:val="000000"/>
                <w:sz w:val="16"/>
                <w:szCs w:val="16"/>
                <w:lang w:eastAsia="en-ID"/>
              </w:rPr>
              <w:t>Defisit</w:t>
            </w:r>
            <w:proofErr w:type="spellEnd"/>
            <w:r w:rsidRPr="004A47C0">
              <w:rPr>
                <w:rFonts w:ascii="Arial Narrow" w:eastAsia="Times New Roman" w:hAnsi="Arial Narrow" w:cs="Times New Roman"/>
                <w:b/>
                <w:bCs/>
                <w:color w:val="000000"/>
                <w:sz w:val="16"/>
                <w:szCs w:val="16"/>
                <w:lang w:eastAsia="en-ID"/>
              </w:rPr>
              <w:t xml:space="preserve"> Dari </w:t>
            </w:r>
            <w:proofErr w:type="spellStart"/>
            <w:r w:rsidRPr="004A47C0">
              <w:rPr>
                <w:rFonts w:ascii="Arial Narrow" w:eastAsia="Times New Roman" w:hAnsi="Arial Narrow" w:cs="Times New Roman"/>
                <w:b/>
                <w:bCs/>
                <w:color w:val="000000"/>
                <w:sz w:val="16"/>
                <w:szCs w:val="16"/>
                <w:lang w:eastAsia="en-ID"/>
              </w:rPr>
              <w:t>Operasi</w:t>
            </w:r>
            <w:proofErr w:type="spellEnd"/>
            <w:r w:rsidRPr="004A47C0">
              <w:rPr>
                <w:rFonts w:ascii="Arial Narrow" w:eastAsia="Times New Roman" w:hAnsi="Arial Narrow" w:cs="Times New Roman"/>
                <w:b/>
                <w:bCs/>
                <w:color w:val="000000"/>
                <w:sz w:val="16"/>
                <w:szCs w:val="16"/>
                <w:lang w:eastAsia="en-ID"/>
              </w:rPr>
              <w:t xml:space="preserve"> (1-2)</w:t>
            </w:r>
          </w:p>
        </w:tc>
        <w:tc>
          <w:tcPr>
            <w:tcW w:w="1134" w:type="dxa"/>
            <w:tcBorders>
              <w:top w:val="nil"/>
              <w:left w:val="nil"/>
              <w:bottom w:val="nil"/>
              <w:right w:val="nil"/>
            </w:tcBorders>
            <w:shd w:val="clear" w:color="auto" w:fill="auto"/>
            <w:noWrap/>
          </w:tcPr>
          <w:p w14:paraId="3205C85B" w14:textId="7C164330" w:rsidR="004A47C0" w:rsidRPr="004A47C0" w:rsidRDefault="00FE1E16" w:rsidP="002D34CE">
            <w:pPr>
              <w:spacing w:line="240" w:lineRule="auto"/>
              <w:jc w:val="right"/>
              <w:rPr>
                <w:rFonts w:ascii="Arial Narrow" w:hAnsi="Arial Narrow" w:cs="Times New Roman"/>
                <w:b/>
                <w:color w:val="000000"/>
                <w:sz w:val="16"/>
                <w:szCs w:val="16"/>
                <w:lang w:eastAsia="zh-CN"/>
              </w:rPr>
            </w:pPr>
            <w:r w:rsidRPr="00FE1E16">
              <w:rPr>
                <w:rFonts w:ascii="Arial Narrow" w:hAnsi="Arial Narrow" w:cs="Times New Roman"/>
                <w:b/>
                <w:color w:val="000000"/>
                <w:sz w:val="16"/>
                <w:szCs w:val="16"/>
                <w:lang w:eastAsia="zh-CN"/>
              </w:rPr>
              <w:t>(</w:t>
            </w:r>
            <w:r w:rsidR="00DB0D16">
              <w:rPr>
                <w:rFonts w:ascii="Arial Narrow" w:hAnsi="Arial Narrow" w:cs="Times New Roman"/>
                <w:b/>
                <w:color w:val="000000"/>
                <w:sz w:val="16"/>
                <w:szCs w:val="16"/>
                <w:lang w:eastAsia="zh-CN"/>
              </w:rPr>
              <w:t>3.953.861.290</w:t>
            </w:r>
            <w:r w:rsidRPr="00FE1E16">
              <w:rPr>
                <w:rFonts w:ascii="Arial Narrow" w:hAnsi="Arial Narrow" w:cs="Times New Roman"/>
                <w:b/>
                <w:color w:val="000000"/>
                <w:sz w:val="16"/>
                <w:szCs w:val="16"/>
                <w:lang w:eastAsia="zh-CN"/>
              </w:rPr>
              <w:t>,00)</w:t>
            </w:r>
          </w:p>
        </w:tc>
        <w:tc>
          <w:tcPr>
            <w:tcW w:w="1418" w:type="dxa"/>
            <w:tcBorders>
              <w:top w:val="nil"/>
              <w:left w:val="nil"/>
              <w:bottom w:val="nil"/>
              <w:right w:val="nil"/>
            </w:tcBorders>
            <w:shd w:val="clear" w:color="auto" w:fill="auto"/>
            <w:noWrap/>
          </w:tcPr>
          <w:p w14:paraId="22E41C82" w14:textId="470A8DD5" w:rsidR="004A47C0" w:rsidRPr="004A47C0" w:rsidRDefault="00FE1E16" w:rsidP="002D34CE">
            <w:pPr>
              <w:spacing w:line="240" w:lineRule="auto"/>
              <w:jc w:val="right"/>
              <w:rPr>
                <w:rFonts w:ascii="Arial Narrow" w:eastAsia="Times New Roman" w:hAnsi="Arial Narrow" w:cs="Times New Roman"/>
                <w:b/>
                <w:color w:val="000000"/>
                <w:sz w:val="16"/>
                <w:szCs w:val="16"/>
                <w:lang w:eastAsia="en-ID"/>
              </w:rPr>
            </w:pPr>
            <w:r w:rsidRPr="00FE1E16">
              <w:rPr>
                <w:rFonts w:ascii="Arial Narrow" w:eastAsia="Times New Roman" w:hAnsi="Arial Narrow" w:cs="Times New Roman"/>
                <w:b/>
                <w:color w:val="000000"/>
                <w:sz w:val="16"/>
                <w:szCs w:val="16"/>
                <w:lang w:eastAsia="en-ID"/>
              </w:rPr>
              <w:t>(</w:t>
            </w:r>
            <w:r w:rsidR="00CD00ED">
              <w:rPr>
                <w:rFonts w:ascii="Arial Narrow" w:eastAsia="Times New Roman" w:hAnsi="Arial Narrow" w:cs="Times New Roman"/>
                <w:b/>
                <w:color w:val="000000"/>
                <w:sz w:val="16"/>
                <w:szCs w:val="16"/>
                <w:lang w:eastAsia="en-ID"/>
              </w:rPr>
              <w:t>4.180.022.943</w:t>
            </w:r>
            <w:r w:rsidRPr="00FE1E16">
              <w:rPr>
                <w:rFonts w:ascii="Arial Narrow" w:eastAsia="Times New Roman" w:hAnsi="Arial Narrow" w:cs="Times New Roman"/>
                <w:b/>
                <w:color w:val="000000"/>
                <w:sz w:val="16"/>
                <w:szCs w:val="16"/>
                <w:lang w:eastAsia="en-ID"/>
              </w:rPr>
              <w:t>,00)</w:t>
            </w:r>
          </w:p>
        </w:tc>
        <w:tc>
          <w:tcPr>
            <w:tcW w:w="1559" w:type="dxa"/>
            <w:tcBorders>
              <w:top w:val="nil"/>
              <w:left w:val="nil"/>
              <w:bottom w:val="nil"/>
              <w:right w:val="nil"/>
            </w:tcBorders>
            <w:shd w:val="clear" w:color="auto" w:fill="auto"/>
            <w:noWrap/>
          </w:tcPr>
          <w:p w14:paraId="24266BB7" w14:textId="7DB0128F" w:rsidR="004A47C0" w:rsidRPr="004A47C0" w:rsidRDefault="00CD00ED" w:rsidP="002D34CE">
            <w:pPr>
              <w:spacing w:line="240" w:lineRule="auto"/>
              <w:jc w:val="right"/>
              <w:rPr>
                <w:rFonts w:ascii="Arial Narrow" w:eastAsia="Times New Roman" w:hAnsi="Arial Narrow" w:cs="Times New Roman"/>
                <w:b/>
                <w:color w:val="000000"/>
                <w:sz w:val="16"/>
                <w:szCs w:val="16"/>
                <w:lang w:eastAsia="en-ID"/>
              </w:rPr>
            </w:pPr>
            <w:r>
              <w:rPr>
                <w:rFonts w:ascii="Arial Narrow" w:eastAsia="Times New Roman" w:hAnsi="Arial Narrow" w:cs="Times New Roman"/>
                <w:b/>
                <w:color w:val="000000"/>
                <w:sz w:val="16"/>
                <w:szCs w:val="16"/>
                <w:lang w:eastAsia="en-ID"/>
              </w:rPr>
              <w:t>226.161.653</w:t>
            </w:r>
            <w:r w:rsidR="00FE1E16" w:rsidRPr="00FE1E16">
              <w:rPr>
                <w:rFonts w:ascii="Arial Narrow" w:eastAsia="Times New Roman" w:hAnsi="Arial Narrow" w:cs="Times New Roman"/>
                <w:b/>
                <w:color w:val="000000"/>
                <w:sz w:val="16"/>
                <w:szCs w:val="16"/>
                <w:lang w:eastAsia="en-ID"/>
              </w:rPr>
              <w:t>,00</w:t>
            </w:r>
          </w:p>
        </w:tc>
        <w:tc>
          <w:tcPr>
            <w:tcW w:w="1134" w:type="dxa"/>
            <w:tcBorders>
              <w:top w:val="nil"/>
              <w:left w:val="nil"/>
              <w:bottom w:val="nil"/>
              <w:right w:val="nil"/>
            </w:tcBorders>
            <w:shd w:val="clear" w:color="auto" w:fill="auto"/>
            <w:noWrap/>
          </w:tcPr>
          <w:p w14:paraId="70FEFFB4" w14:textId="527E8B6C" w:rsidR="004A47C0" w:rsidRPr="004A47C0" w:rsidRDefault="00CD00ED" w:rsidP="002D34CE">
            <w:pPr>
              <w:spacing w:line="240" w:lineRule="auto"/>
              <w:jc w:val="right"/>
              <w:rPr>
                <w:rFonts w:ascii="Arial Narrow" w:eastAsia="Times New Roman" w:hAnsi="Arial Narrow" w:cs="Times New Roman"/>
                <w:b/>
                <w:color w:val="000000"/>
                <w:sz w:val="16"/>
                <w:szCs w:val="16"/>
                <w:lang w:eastAsia="en-ID"/>
              </w:rPr>
            </w:pPr>
            <w:r>
              <w:rPr>
                <w:rFonts w:ascii="Arial Narrow" w:eastAsia="Times New Roman" w:hAnsi="Arial Narrow" w:cs="Times New Roman"/>
                <w:b/>
                <w:color w:val="000000"/>
                <w:sz w:val="16"/>
                <w:szCs w:val="16"/>
                <w:lang w:eastAsia="en-ID"/>
              </w:rPr>
              <w:t>(5,41)</w:t>
            </w:r>
          </w:p>
        </w:tc>
      </w:tr>
      <w:tr w:rsidR="00FB2DAB" w:rsidRPr="004A47C0" w14:paraId="116F7CD0" w14:textId="77777777" w:rsidTr="00FB2DAB">
        <w:trPr>
          <w:trHeight w:val="227"/>
        </w:trPr>
        <w:tc>
          <w:tcPr>
            <w:tcW w:w="560" w:type="dxa"/>
            <w:tcBorders>
              <w:top w:val="nil"/>
              <w:left w:val="nil"/>
              <w:bottom w:val="nil"/>
              <w:right w:val="nil"/>
            </w:tcBorders>
            <w:shd w:val="clear" w:color="auto" w:fill="auto"/>
            <w:noWrap/>
            <w:hideMark/>
          </w:tcPr>
          <w:p w14:paraId="20D0BF25" w14:textId="77777777" w:rsidR="004A47C0" w:rsidRPr="004A47C0" w:rsidRDefault="004A47C0" w:rsidP="002D34CE">
            <w:pPr>
              <w:spacing w:line="240" w:lineRule="auto"/>
              <w:rPr>
                <w:rFonts w:ascii="Arial Narrow" w:eastAsia="Times New Roman" w:hAnsi="Arial Narrow" w:cs="Times New Roman"/>
                <w:color w:val="000000"/>
                <w:sz w:val="16"/>
                <w:szCs w:val="16"/>
                <w:lang w:eastAsia="en-ID"/>
              </w:rPr>
            </w:pPr>
            <w:r w:rsidRPr="004A47C0">
              <w:rPr>
                <w:rFonts w:ascii="Arial Narrow" w:eastAsia="Times New Roman" w:hAnsi="Arial Narrow" w:cs="Times New Roman"/>
                <w:color w:val="000000"/>
                <w:sz w:val="16"/>
                <w:szCs w:val="16"/>
                <w:lang w:eastAsia="en-ID"/>
              </w:rPr>
              <w:t xml:space="preserve">4. </w:t>
            </w:r>
          </w:p>
        </w:tc>
        <w:tc>
          <w:tcPr>
            <w:tcW w:w="3551" w:type="dxa"/>
            <w:tcBorders>
              <w:top w:val="nil"/>
              <w:left w:val="nil"/>
              <w:bottom w:val="nil"/>
              <w:right w:val="nil"/>
            </w:tcBorders>
            <w:shd w:val="clear" w:color="auto" w:fill="auto"/>
            <w:noWrap/>
            <w:hideMark/>
          </w:tcPr>
          <w:p w14:paraId="0341C06B" w14:textId="77777777" w:rsidR="004A47C0" w:rsidRPr="004A47C0" w:rsidRDefault="004A47C0" w:rsidP="002D34CE">
            <w:pPr>
              <w:spacing w:line="240" w:lineRule="auto"/>
              <w:rPr>
                <w:rFonts w:ascii="Arial Narrow" w:eastAsia="Times New Roman" w:hAnsi="Arial Narrow" w:cs="Times New Roman"/>
                <w:color w:val="000000"/>
                <w:sz w:val="16"/>
                <w:szCs w:val="16"/>
                <w:lang w:eastAsia="en-ID"/>
              </w:rPr>
            </w:pPr>
            <w:proofErr w:type="spellStart"/>
            <w:r w:rsidRPr="004A47C0">
              <w:rPr>
                <w:rFonts w:ascii="Arial Narrow" w:eastAsia="Times New Roman" w:hAnsi="Arial Narrow" w:cs="Times New Roman"/>
                <w:color w:val="000000"/>
                <w:sz w:val="16"/>
                <w:szCs w:val="16"/>
                <w:lang w:eastAsia="en-ID"/>
              </w:rPr>
              <w:t>Jumlah</w:t>
            </w:r>
            <w:proofErr w:type="spellEnd"/>
            <w:r w:rsidRPr="004A47C0">
              <w:rPr>
                <w:rFonts w:ascii="Arial Narrow" w:eastAsia="Times New Roman" w:hAnsi="Arial Narrow" w:cs="Times New Roman"/>
                <w:color w:val="000000"/>
                <w:sz w:val="16"/>
                <w:szCs w:val="16"/>
                <w:lang w:eastAsia="en-ID"/>
              </w:rPr>
              <w:t xml:space="preserve"> Surplus/</w:t>
            </w:r>
            <w:proofErr w:type="spellStart"/>
            <w:r w:rsidRPr="004A47C0">
              <w:rPr>
                <w:rFonts w:ascii="Arial Narrow" w:eastAsia="Times New Roman" w:hAnsi="Arial Narrow" w:cs="Times New Roman"/>
                <w:color w:val="000000"/>
                <w:sz w:val="16"/>
                <w:szCs w:val="16"/>
                <w:lang w:eastAsia="en-ID"/>
              </w:rPr>
              <w:t>Defisit</w:t>
            </w:r>
            <w:proofErr w:type="spellEnd"/>
            <w:r w:rsidRPr="004A47C0">
              <w:rPr>
                <w:rFonts w:ascii="Arial Narrow" w:eastAsia="Times New Roman" w:hAnsi="Arial Narrow" w:cs="Times New Roman"/>
                <w:color w:val="000000"/>
                <w:sz w:val="16"/>
                <w:szCs w:val="16"/>
                <w:lang w:eastAsia="en-ID"/>
              </w:rPr>
              <w:t xml:space="preserve"> Dari </w:t>
            </w:r>
            <w:proofErr w:type="spellStart"/>
            <w:r w:rsidRPr="004A47C0">
              <w:rPr>
                <w:rFonts w:ascii="Arial Narrow" w:eastAsia="Times New Roman" w:hAnsi="Arial Narrow" w:cs="Times New Roman"/>
                <w:color w:val="000000"/>
                <w:sz w:val="16"/>
                <w:szCs w:val="16"/>
                <w:lang w:eastAsia="en-ID"/>
              </w:rPr>
              <w:t>Kegiatan</w:t>
            </w:r>
            <w:proofErr w:type="spellEnd"/>
            <w:r w:rsidRPr="004A47C0">
              <w:rPr>
                <w:rFonts w:ascii="Arial Narrow" w:eastAsia="Times New Roman" w:hAnsi="Arial Narrow" w:cs="Times New Roman"/>
                <w:color w:val="000000"/>
                <w:sz w:val="16"/>
                <w:szCs w:val="16"/>
                <w:lang w:eastAsia="en-ID"/>
              </w:rPr>
              <w:t xml:space="preserve"> Non </w:t>
            </w:r>
            <w:proofErr w:type="spellStart"/>
            <w:r w:rsidRPr="004A47C0">
              <w:rPr>
                <w:rFonts w:ascii="Arial Narrow" w:eastAsia="Times New Roman" w:hAnsi="Arial Narrow" w:cs="Times New Roman"/>
                <w:color w:val="000000"/>
                <w:sz w:val="16"/>
                <w:szCs w:val="16"/>
                <w:lang w:eastAsia="en-ID"/>
              </w:rPr>
              <w:t>Operasional</w:t>
            </w:r>
            <w:proofErr w:type="spellEnd"/>
          </w:p>
        </w:tc>
        <w:tc>
          <w:tcPr>
            <w:tcW w:w="1134" w:type="dxa"/>
            <w:tcBorders>
              <w:top w:val="nil"/>
              <w:left w:val="nil"/>
              <w:bottom w:val="nil"/>
              <w:right w:val="nil"/>
            </w:tcBorders>
            <w:shd w:val="clear" w:color="auto" w:fill="auto"/>
            <w:noWrap/>
          </w:tcPr>
          <w:p w14:paraId="0C7F7CEA" w14:textId="1C2B845F" w:rsidR="004A47C0" w:rsidRPr="004A47C0" w:rsidRDefault="00747207" w:rsidP="002D34CE">
            <w:pPr>
              <w:spacing w:line="240" w:lineRule="auto"/>
              <w:jc w:val="right"/>
              <w:rPr>
                <w:rFonts w:ascii="Arial Narrow" w:eastAsia="Times New Roman" w:hAnsi="Arial Narrow" w:cs="Times New Roman"/>
                <w:color w:val="000000"/>
                <w:sz w:val="16"/>
                <w:szCs w:val="16"/>
                <w:lang w:eastAsia="en-ID"/>
              </w:rPr>
            </w:pPr>
            <w:r>
              <w:rPr>
                <w:rFonts w:ascii="Arial Narrow" w:eastAsia="Times New Roman" w:hAnsi="Arial Narrow" w:cs="Times New Roman"/>
                <w:color w:val="000000"/>
                <w:sz w:val="16"/>
                <w:szCs w:val="16"/>
                <w:lang w:eastAsia="en-ID"/>
              </w:rPr>
              <w:t>(1.443.000,00)</w:t>
            </w:r>
          </w:p>
        </w:tc>
        <w:tc>
          <w:tcPr>
            <w:tcW w:w="1418" w:type="dxa"/>
            <w:tcBorders>
              <w:top w:val="nil"/>
              <w:left w:val="nil"/>
              <w:bottom w:val="nil"/>
              <w:right w:val="nil"/>
            </w:tcBorders>
            <w:shd w:val="clear" w:color="auto" w:fill="auto"/>
            <w:noWrap/>
          </w:tcPr>
          <w:p w14:paraId="11E7C30A" w14:textId="3291FEDA" w:rsidR="004A47C0" w:rsidRPr="004A47C0" w:rsidRDefault="00747207" w:rsidP="002D34CE">
            <w:pPr>
              <w:spacing w:line="240" w:lineRule="auto"/>
              <w:jc w:val="right"/>
              <w:rPr>
                <w:rFonts w:ascii="Arial Narrow" w:eastAsia="Times New Roman" w:hAnsi="Arial Narrow" w:cs="Times New Roman"/>
                <w:color w:val="000000"/>
                <w:sz w:val="16"/>
                <w:szCs w:val="16"/>
                <w:lang w:eastAsia="en-ID"/>
              </w:rPr>
            </w:pPr>
            <w:r>
              <w:rPr>
                <w:rFonts w:ascii="Arial Narrow" w:eastAsia="Times New Roman" w:hAnsi="Arial Narrow" w:cs="Times New Roman"/>
                <w:color w:val="000000"/>
                <w:sz w:val="16"/>
                <w:szCs w:val="16"/>
                <w:lang w:eastAsia="en-ID"/>
              </w:rPr>
              <w:t>-</w:t>
            </w:r>
            <w:r w:rsidR="00FE1E16" w:rsidRPr="00FE1E16">
              <w:rPr>
                <w:rFonts w:ascii="Arial Narrow" w:eastAsia="Times New Roman" w:hAnsi="Arial Narrow" w:cs="Times New Roman"/>
                <w:color w:val="000000"/>
                <w:sz w:val="16"/>
                <w:szCs w:val="16"/>
                <w:lang w:eastAsia="en-ID"/>
              </w:rPr>
              <w:t xml:space="preserve">   </w:t>
            </w:r>
          </w:p>
        </w:tc>
        <w:tc>
          <w:tcPr>
            <w:tcW w:w="1559" w:type="dxa"/>
            <w:tcBorders>
              <w:top w:val="nil"/>
              <w:left w:val="nil"/>
              <w:bottom w:val="nil"/>
              <w:right w:val="nil"/>
            </w:tcBorders>
            <w:shd w:val="clear" w:color="auto" w:fill="auto"/>
            <w:noWrap/>
          </w:tcPr>
          <w:p w14:paraId="033214EE" w14:textId="2489D8D7" w:rsidR="004A47C0" w:rsidRPr="004A47C0" w:rsidRDefault="00CD00ED" w:rsidP="002D34CE">
            <w:pPr>
              <w:spacing w:line="240" w:lineRule="auto"/>
              <w:jc w:val="right"/>
              <w:rPr>
                <w:rFonts w:ascii="Arial Narrow" w:eastAsia="Times New Roman" w:hAnsi="Arial Narrow" w:cs="Times New Roman"/>
                <w:color w:val="000000"/>
                <w:sz w:val="16"/>
                <w:szCs w:val="16"/>
                <w:lang w:eastAsia="en-ID"/>
              </w:rPr>
            </w:pPr>
            <w:r>
              <w:rPr>
                <w:rFonts w:ascii="Arial Narrow" w:eastAsia="Times New Roman" w:hAnsi="Arial Narrow" w:cs="Times New Roman"/>
                <w:color w:val="000000"/>
                <w:sz w:val="16"/>
                <w:szCs w:val="16"/>
                <w:lang w:eastAsia="en-ID"/>
              </w:rPr>
              <w:t>(1.443.000,00)</w:t>
            </w:r>
          </w:p>
        </w:tc>
        <w:tc>
          <w:tcPr>
            <w:tcW w:w="1134" w:type="dxa"/>
            <w:tcBorders>
              <w:top w:val="nil"/>
              <w:left w:val="nil"/>
              <w:bottom w:val="nil"/>
              <w:right w:val="nil"/>
            </w:tcBorders>
            <w:shd w:val="clear" w:color="auto" w:fill="auto"/>
            <w:noWrap/>
          </w:tcPr>
          <w:p w14:paraId="3359A72F" w14:textId="166FE082" w:rsidR="004A47C0" w:rsidRPr="004A47C0" w:rsidRDefault="00CD00ED" w:rsidP="002D34CE">
            <w:pPr>
              <w:spacing w:line="240" w:lineRule="auto"/>
              <w:jc w:val="right"/>
              <w:rPr>
                <w:rFonts w:ascii="Arial Narrow" w:eastAsia="Times New Roman" w:hAnsi="Arial Narrow" w:cs="Times New Roman"/>
                <w:color w:val="000000"/>
                <w:sz w:val="16"/>
                <w:szCs w:val="16"/>
                <w:lang w:eastAsia="en-ID"/>
              </w:rPr>
            </w:pPr>
            <w:r>
              <w:rPr>
                <w:rFonts w:ascii="Arial Narrow" w:eastAsia="Times New Roman" w:hAnsi="Arial Narrow" w:cs="Times New Roman"/>
                <w:color w:val="000000"/>
                <w:sz w:val="16"/>
                <w:szCs w:val="16"/>
                <w:lang w:eastAsia="en-ID"/>
              </w:rPr>
              <w:t>(100,00)</w:t>
            </w:r>
            <w:r w:rsidR="00FE1E16" w:rsidRPr="00FE1E16">
              <w:rPr>
                <w:rFonts w:ascii="Arial Narrow" w:eastAsia="Times New Roman" w:hAnsi="Arial Narrow" w:cs="Times New Roman"/>
                <w:color w:val="000000"/>
                <w:sz w:val="16"/>
                <w:szCs w:val="16"/>
                <w:lang w:eastAsia="en-ID"/>
              </w:rPr>
              <w:t xml:space="preserve">   </w:t>
            </w:r>
          </w:p>
        </w:tc>
      </w:tr>
      <w:tr w:rsidR="00FB2DAB" w:rsidRPr="004A47C0" w14:paraId="687B8257" w14:textId="77777777" w:rsidTr="00FB2DAB">
        <w:trPr>
          <w:trHeight w:val="86"/>
        </w:trPr>
        <w:tc>
          <w:tcPr>
            <w:tcW w:w="560" w:type="dxa"/>
            <w:tcBorders>
              <w:top w:val="nil"/>
              <w:left w:val="nil"/>
              <w:bottom w:val="nil"/>
              <w:right w:val="nil"/>
            </w:tcBorders>
            <w:shd w:val="clear" w:color="auto" w:fill="auto"/>
            <w:noWrap/>
            <w:hideMark/>
          </w:tcPr>
          <w:p w14:paraId="7D13EDA8" w14:textId="77777777" w:rsidR="004A47C0" w:rsidRPr="004A47C0" w:rsidRDefault="004A47C0" w:rsidP="002D34CE">
            <w:pPr>
              <w:spacing w:line="240" w:lineRule="auto"/>
              <w:rPr>
                <w:rFonts w:ascii="Arial Narrow" w:eastAsia="Times New Roman" w:hAnsi="Arial Narrow" w:cs="Times New Roman"/>
                <w:b/>
                <w:bCs/>
                <w:color w:val="000000"/>
                <w:sz w:val="16"/>
                <w:szCs w:val="16"/>
                <w:lang w:eastAsia="en-ID"/>
              </w:rPr>
            </w:pPr>
            <w:r w:rsidRPr="004A47C0">
              <w:rPr>
                <w:rFonts w:ascii="Arial Narrow" w:eastAsia="Times New Roman" w:hAnsi="Arial Narrow" w:cs="Times New Roman"/>
                <w:b/>
                <w:bCs/>
                <w:color w:val="000000"/>
                <w:sz w:val="16"/>
                <w:szCs w:val="16"/>
                <w:lang w:eastAsia="en-ID"/>
              </w:rPr>
              <w:t xml:space="preserve">5. </w:t>
            </w:r>
          </w:p>
        </w:tc>
        <w:tc>
          <w:tcPr>
            <w:tcW w:w="3551" w:type="dxa"/>
            <w:tcBorders>
              <w:top w:val="nil"/>
              <w:left w:val="nil"/>
              <w:bottom w:val="nil"/>
              <w:right w:val="nil"/>
            </w:tcBorders>
            <w:shd w:val="clear" w:color="auto" w:fill="auto"/>
            <w:noWrap/>
            <w:hideMark/>
          </w:tcPr>
          <w:p w14:paraId="00914BC8" w14:textId="77777777" w:rsidR="004A47C0" w:rsidRPr="004A47C0" w:rsidRDefault="004A47C0" w:rsidP="002D34CE">
            <w:pPr>
              <w:spacing w:line="240" w:lineRule="auto"/>
              <w:rPr>
                <w:rFonts w:ascii="Arial Narrow" w:eastAsia="Times New Roman" w:hAnsi="Arial Narrow" w:cs="Times New Roman"/>
                <w:b/>
                <w:bCs/>
                <w:color w:val="000000"/>
                <w:sz w:val="16"/>
                <w:szCs w:val="16"/>
                <w:lang w:eastAsia="en-ID"/>
              </w:rPr>
            </w:pPr>
            <w:r w:rsidRPr="004A47C0">
              <w:rPr>
                <w:rFonts w:ascii="Arial Narrow" w:eastAsia="Times New Roman" w:hAnsi="Arial Narrow" w:cs="Times New Roman"/>
                <w:b/>
                <w:bCs/>
                <w:color w:val="000000"/>
                <w:sz w:val="16"/>
                <w:szCs w:val="16"/>
                <w:lang w:eastAsia="en-ID"/>
              </w:rPr>
              <w:t xml:space="preserve">Surplus </w:t>
            </w:r>
            <w:proofErr w:type="spellStart"/>
            <w:r w:rsidRPr="004A47C0">
              <w:rPr>
                <w:rFonts w:ascii="Arial Narrow" w:eastAsia="Times New Roman" w:hAnsi="Arial Narrow" w:cs="Times New Roman"/>
                <w:b/>
                <w:bCs/>
                <w:color w:val="000000"/>
                <w:sz w:val="16"/>
                <w:szCs w:val="16"/>
                <w:lang w:eastAsia="en-ID"/>
              </w:rPr>
              <w:t>Defisit</w:t>
            </w:r>
            <w:proofErr w:type="spellEnd"/>
            <w:r w:rsidRPr="004A47C0">
              <w:rPr>
                <w:rFonts w:ascii="Arial Narrow" w:eastAsia="Times New Roman" w:hAnsi="Arial Narrow" w:cs="Times New Roman"/>
                <w:b/>
                <w:bCs/>
                <w:color w:val="000000"/>
                <w:sz w:val="16"/>
                <w:szCs w:val="16"/>
                <w:lang w:eastAsia="en-ID"/>
              </w:rPr>
              <w:t xml:space="preserve"> </w:t>
            </w:r>
            <w:proofErr w:type="spellStart"/>
            <w:r w:rsidRPr="004A47C0">
              <w:rPr>
                <w:rFonts w:ascii="Arial Narrow" w:eastAsia="Times New Roman" w:hAnsi="Arial Narrow" w:cs="Times New Roman"/>
                <w:b/>
                <w:bCs/>
                <w:color w:val="000000"/>
                <w:sz w:val="16"/>
                <w:szCs w:val="16"/>
                <w:lang w:eastAsia="en-ID"/>
              </w:rPr>
              <w:t>Sebelum</w:t>
            </w:r>
            <w:proofErr w:type="spellEnd"/>
            <w:r w:rsidRPr="004A47C0">
              <w:rPr>
                <w:rFonts w:ascii="Arial Narrow" w:eastAsia="Times New Roman" w:hAnsi="Arial Narrow" w:cs="Times New Roman"/>
                <w:b/>
                <w:bCs/>
                <w:color w:val="000000"/>
                <w:sz w:val="16"/>
                <w:szCs w:val="16"/>
                <w:lang w:eastAsia="en-ID"/>
              </w:rPr>
              <w:t xml:space="preserve"> </w:t>
            </w:r>
            <w:proofErr w:type="spellStart"/>
            <w:r w:rsidRPr="004A47C0">
              <w:rPr>
                <w:rFonts w:ascii="Arial Narrow" w:eastAsia="Times New Roman" w:hAnsi="Arial Narrow" w:cs="Times New Roman"/>
                <w:b/>
                <w:bCs/>
                <w:color w:val="000000"/>
                <w:sz w:val="16"/>
                <w:szCs w:val="16"/>
                <w:lang w:eastAsia="en-ID"/>
              </w:rPr>
              <w:t>Pos</w:t>
            </w:r>
            <w:proofErr w:type="spellEnd"/>
            <w:r w:rsidRPr="004A47C0">
              <w:rPr>
                <w:rFonts w:ascii="Arial Narrow" w:eastAsia="Times New Roman" w:hAnsi="Arial Narrow" w:cs="Times New Roman"/>
                <w:b/>
                <w:bCs/>
                <w:color w:val="000000"/>
                <w:sz w:val="16"/>
                <w:szCs w:val="16"/>
                <w:lang w:eastAsia="en-ID"/>
              </w:rPr>
              <w:t xml:space="preserve"> </w:t>
            </w:r>
            <w:proofErr w:type="spellStart"/>
            <w:r w:rsidRPr="004A47C0">
              <w:rPr>
                <w:rFonts w:ascii="Arial Narrow" w:eastAsia="Times New Roman" w:hAnsi="Arial Narrow" w:cs="Times New Roman"/>
                <w:b/>
                <w:bCs/>
                <w:color w:val="000000"/>
                <w:sz w:val="16"/>
                <w:szCs w:val="16"/>
                <w:lang w:eastAsia="en-ID"/>
              </w:rPr>
              <w:t>Luar</w:t>
            </w:r>
            <w:proofErr w:type="spellEnd"/>
            <w:r w:rsidRPr="004A47C0">
              <w:rPr>
                <w:rFonts w:ascii="Arial Narrow" w:eastAsia="Times New Roman" w:hAnsi="Arial Narrow" w:cs="Times New Roman"/>
                <w:b/>
                <w:bCs/>
                <w:color w:val="000000"/>
                <w:sz w:val="16"/>
                <w:szCs w:val="16"/>
                <w:lang w:eastAsia="en-ID"/>
              </w:rPr>
              <w:t xml:space="preserve"> </w:t>
            </w:r>
            <w:proofErr w:type="spellStart"/>
            <w:r w:rsidRPr="004A47C0">
              <w:rPr>
                <w:rFonts w:ascii="Arial Narrow" w:eastAsia="Times New Roman" w:hAnsi="Arial Narrow" w:cs="Times New Roman"/>
                <w:b/>
                <w:bCs/>
                <w:color w:val="000000"/>
                <w:sz w:val="16"/>
                <w:szCs w:val="16"/>
                <w:lang w:eastAsia="en-ID"/>
              </w:rPr>
              <w:t>Biasa</w:t>
            </w:r>
            <w:proofErr w:type="spellEnd"/>
            <w:r w:rsidRPr="004A47C0">
              <w:rPr>
                <w:rFonts w:ascii="Arial Narrow" w:eastAsia="Times New Roman" w:hAnsi="Arial Narrow" w:cs="Times New Roman"/>
                <w:b/>
                <w:bCs/>
                <w:color w:val="000000"/>
                <w:sz w:val="16"/>
                <w:szCs w:val="16"/>
                <w:lang w:eastAsia="en-ID"/>
              </w:rPr>
              <w:t xml:space="preserve"> (3+4)</w:t>
            </w:r>
          </w:p>
        </w:tc>
        <w:tc>
          <w:tcPr>
            <w:tcW w:w="1134" w:type="dxa"/>
            <w:tcBorders>
              <w:top w:val="nil"/>
              <w:left w:val="nil"/>
              <w:bottom w:val="nil"/>
              <w:right w:val="nil"/>
            </w:tcBorders>
            <w:shd w:val="clear" w:color="auto" w:fill="auto"/>
            <w:noWrap/>
          </w:tcPr>
          <w:p w14:paraId="6114F3F9" w14:textId="6BCBCF4E" w:rsidR="004A47C0" w:rsidRPr="004A47C0" w:rsidRDefault="00FE1E16" w:rsidP="002D34CE">
            <w:pPr>
              <w:spacing w:line="240" w:lineRule="auto"/>
              <w:jc w:val="right"/>
              <w:rPr>
                <w:rFonts w:ascii="Arial Narrow" w:eastAsia="Times New Roman" w:hAnsi="Arial Narrow" w:cs="Times New Roman"/>
                <w:b/>
                <w:color w:val="000000"/>
                <w:sz w:val="16"/>
                <w:szCs w:val="16"/>
                <w:lang w:eastAsia="en-ID"/>
              </w:rPr>
            </w:pPr>
            <w:r w:rsidRPr="00FE1E16">
              <w:rPr>
                <w:rFonts w:ascii="Arial Narrow" w:eastAsia="Times New Roman" w:hAnsi="Arial Narrow" w:cs="Times New Roman"/>
                <w:b/>
                <w:color w:val="000000"/>
                <w:sz w:val="16"/>
                <w:szCs w:val="16"/>
                <w:lang w:eastAsia="en-ID"/>
              </w:rPr>
              <w:t>(</w:t>
            </w:r>
            <w:r w:rsidR="00747207">
              <w:rPr>
                <w:rFonts w:ascii="Arial Narrow" w:eastAsia="Times New Roman" w:hAnsi="Arial Narrow" w:cs="Times New Roman"/>
                <w:b/>
                <w:color w:val="000000"/>
                <w:sz w:val="16"/>
                <w:szCs w:val="16"/>
                <w:lang w:eastAsia="en-ID"/>
              </w:rPr>
              <w:t>3</w:t>
            </w:r>
            <w:r w:rsidRPr="00FE1E16">
              <w:rPr>
                <w:rFonts w:ascii="Arial Narrow" w:eastAsia="Times New Roman" w:hAnsi="Arial Narrow" w:cs="Times New Roman"/>
                <w:b/>
                <w:color w:val="000000"/>
                <w:sz w:val="16"/>
                <w:szCs w:val="16"/>
                <w:lang w:eastAsia="en-ID"/>
              </w:rPr>
              <w:t>.</w:t>
            </w:r>
            <w:r w:rsidR="00747207">
              <w:rPr>
                <w:rFonts w:ascii="Arial Narrow" w:eastAsia="Times New Roman" w:hAnsi="Arial Narrow" w:cs="Times New Roman"/>
                <w:b/>
                <w:color w:val="000000"/>
                <w:sz w:val="16"/>
                <w:szCs w:val="16"/>
                <w:lang w:eastAsia="en-ID"/>
              </w:rPr>
              <w:t>955</w:t>
            </w:r>
            <w:r w:rsidRPr="00FE1E16">
              <w:rPr>
                <w:rFonts w:ascii="Arial Narrow" w:eastAsia="Times New Roman" w:hAnsi="Arial Narrow" w:cs="Times New Roman"/>
                <w:b/>
                <w:color w:val="000000"/>
                <w:sz w:val="16"/>
                <w:szCs w:val="16"/>
                <w:lang w:eastAsia="en-ID"/>
              </w:rPr>
              <w:t>.</w:t>
            </w:r>
            <w:r w:rsidR="00747207">
              <w:rPr>
                <w:rFonts w:ascii="Arial Narrow" w:eastAsia="Times New Roman" w:hAnsi="Arial Narrow" w:cs="Times New Roman"/>
                <w:b/>
                <w:color w:val="000000"/>
                <w:sz w:val="16"/>
                <w:szCs w:val="16"/>
                <w:lang w:eastAsia="en-ID"/>
              </w:rPr>
              <w:t>304</w:t>
            </w:r>
            <w:r w:rsidRPr="00FE1E16">
              <w:rPr>
                <w:rFonts w:ascii="Arial Narrow" w:eastAsia="Times New Roman" w:hAnsi="Arial Narrow" w:cs="Times New Roman"/>
                <w:b/>
                <w:color w:val="000000"/>
                <w:sz w:val="16"/>
                <w:szCs w:val="16"/>
                <w:lang w:eastAsia="en-ID"/>
              </w:rPr>
              <w:t>.</w:t>
            </w:r>
            <w:r w:rsidR="00747207">
              <w:rPr>
                <w:rFonts w:ascii="Arial Narrow" w:eastAsia="Times New Roman" w:hAnsi="Arial Narrow" w:cs="Times New Roman"/>
                <w:b/>
                <w:color w:val="000000"/>
                <w:sz w:val="16"/>
                <w:szCs w:val="16"/>
                <w:lang w:eastAsia="en-ID"/>
              </w:rPr>
              <w:t>290</w:t>
            </w:r>
            <w:r w:rsidRPr="00FE1E16">
              <w:rPr>
                <w:rFonts w:ascii="Arial Narrow" w:eastAsia="Times New Roman" w:hAnsi="Arial Narrow" w:cs="Times New Roman"/>
                <w:b/>
                <w:color w:val="000000"/>
                <w:sz w:val="16"/>
                <w:szCs w:val="16"/>
                <w:lang w:eastAsia="en-ID"/>
              </w:rPr>
              <w:t>,00)</w:t>
            </w:r>
          </w:p>
        </w:tc>
        <w:tc>
          <w:tcPr>
            <w:tcW w:w="1418" w:type="dxa"/>
            <w:tcBorders>
              <w:top w:val="nil"/>
              <w:left w:val="nil"/>
              <w:bottom w:val="nil"/>
              <w:right w:val="nil"/>
            </w:tcBorders>
            <w:shd w:val="clear" w:color="auto" w:fill="auto"/>
            <w:noWrap/>
          </w:tcPr>
          <w:p w14:paraId="7BE079C3" w14:textId="728DF217" w:rsidR="004A47C0" w:rsidRPr="004A47C0" w:rsidRDefault="00FE1E16" w:rsidP="002D34CE">
            <w:pPr>
              <w:spacing w:line="240" w:lineRule="auto"/>
              <w:jc w:val="right"/>
              <w:rPr>
                <w:rFonts w:ascii="Arial Narrow" w:eastAsia="Times New Roman" w:hAnsi="Arial Narrow" w:cs="Times New Roman"/>
                <w:b/>
                <w:color w:val="000000"/>
                <w:sz w:val="16"/>
                <w:szCs w:val="16"/>
                <w:lang w:eastAsia="en-ID"/>
              </w:rPr>
            </w:pPr>
            <w:r w:rsidRPr="00FE1E16">
              <w:rPr>
                <w:rFonts w:ascii="Arial Narrow" w:eastAsia="Times New Roman" w:hAnsi="Arial Narrow" w:cs="Times New Roman"/>
                <w:b/>
                <w:color w:val="000000"/>
                <w:sz w:val="16"/>
                <w:szCs w:val="16"/>
                <w:lang w:eastAsia="en-ID"/>
              </w:rPr>
              <w:t>(</w:t>
            </w:r>
            <w:r w:rsidR="00747207">
              <w:rPr>
                <w:rFonts w:ascii="Arial Narrow" w:eastAsia="Times New Roman" w:hAnsi="Arial Narrow" w:cs="Times New Roman"/>
                <w:b/>
                <w:color w:val="000000"/>
                <w:sz w:val="16"/>
                <w:szCs w:val="16"/>
                <w:lang w:eastAsia="en-ID"/>
              </w:rPr>
              <w:t>4.180.022.943</w:t>
            </w:r>
            <w:r w:rsidRPr="00FE1E16">
              <w:rPr>
                <w:rFonts w:ascii="Arial Narrow" w:eastAsia="Times New Roman" w:hAnsi="Arial Narrow" w:cs="Times New Roman"/>
                <w:b/>
                <w:color w:val="000000"/>
                <w:sz w:val="16"/>
                <w:szCs w:val="16"/>
                <w:lang w:eastAsia="en-ID"/>
              </w:rPr>
              <w:t>,00)</w:t>
            </w:r>
          </w:p>
        </w:tc>
        <w:tc>
          <w:tcPr>
            <w:tcW w:w="1559" w:type="dxa"/>
            <w:tcBorders>
              <w:top w:val="nil"/>
              <w:left w:val="nil"/>
              <w:bottom w:val="nil"/>
              <w:right w:val="nil"/>
            </w:tcBorders>
            <w:shd w:val="clear" w:color="auto" w:fill="auto"/>
            <w:noWrap/>
          </w:tcPr>
          <w:p w14:paraId="6DAC1F21" w14:textId="13F051EA" w:rsidR="004A47C0" w:rsidRPr="004A47C0" w:rsidRDefault="00747207" w:rsidP="002D34CE">
            <w:pPr>
              <w:spacing w:line="240" w:lineRule="auto"/>
              <w:jc w:val="right"/>
              <w:rPr>
                <w:rFonts w:ascii="Arial Narrow" w:eastAsia="Times New Roman" w:hAnsi="Arial Narrow" w:cs="Times New Roman"/>
                <w:b/>
                <w:color w:val="000000"/>
                <w:sz w:val="16"/>
                <w:szCs w:val="16"/>
                <w:lang w:eastAsia="en-ID"/>
              </w:rPr>
            </w:pPr>
            <w:r>
              <w:rPr>
                <w:rFonts w:ascii="Arial Narrow" w:eastAsia="Times New Roman" w:hAnsi="Arial Narrow" w:cs="Times New Roman"/>
                <w:b/>
                <w:color w:val="000000"/>
                <w:sz w:val="16"/>
                <w:szCs w:val="16"/>
                <w:lang w:eastAsia="en-ID"/>
              </w:rPr>
              <w:t>224.718.653,00</w:t>
            </w:r>
          </w:p>
        </w:tc>
        <w:tc>
          <w:tcPr>
            <w:tcW w:w="1134" w:type="dxa"/>
            <w:tcBorders>
              <w:top w:val="nil"/>
              <w:left w:val="nil"/>
              <w:bottom w:val="nil"/>
              <w:right w:val="nil"/>
            </w:tcBorders>
            <w:shd w:val="clear" w:color="auto" w:fill="auto"/>
            <w:noWrap/>
          </w:tcPr>
          <w:p w14:paraId="7F332766" w14:textId="42543434" w:rsidR="004A47C0" w:rsidRPr="004A47C0" w:rsidRDefault="00747207" w:rsidP="002D34CE">
            <w:pPr>
              <w:spacing w:line="240" w:lineRule="auto"/>
              <w:jc w:val="right"/>
              <w:rPr>
                <w:rFonts w:ascii="Arial Narrow" w:eastAsia="Times New Roman" w:hAnsi="Arial Narrow" w:cs="Times New Roman"/>
                <w:b/>
                <w:color w:val="000000"/>
                <w:sz w:val="16"/>
                <w:szCs w:val="16"/>
                <w:lang w:eastAsia="en-ID"/>
              </w:rPr>
            </w:pPr>
            <w:r>
              <w:rPr>
                <w:rFonts w:ascii="Arial Narrow" w:eastAsia="Times New Roman" w:hAnsi="Arial Narrow" w:cs="Times New Roman"/>
                <w:b/>
                <w:color w:val="000000"/>
                <w:sz w:val="16"/>
                <w:szCs w:val="16"/>
                <w:lang w:eastAsia="en-ID"/>
              </w:rPr>
              <w:t>(5,38)</w:t>
            </w:r>
          </w:p>
        </w:tc>
      </w:tr>
      <w:tr w:rsidR="00FB2DAB" w:rsidRPr="004A47C0" w14:paraId="5288D284" w14:textId="77777777" w:rsidTr="00FB2DAB">
        <w:trPr>
          <w:trHeight w:val="60"/>
        </w:trPr>
        <w:tc>
          <w:tcPr>
            <w:tcW w:w="560" w:type="dxa"/>
            <w:tcBorders>
              <w:top w:val="nil"/>
              <w:left w:val="nil"/>
              <w:bottom w:val="nil"/>
              <w:right w:val="nil"/>
            </w:tcBorders>
            <w:shd w:val="clear" w:color="auto" w:fill="auto"/>
            <w:noWrap/>
            <w:hideMark/>
          </w:tcPr>
          <w:p w14:paraId="65444168" w14:textId="77777777" w:rsidR="004A47C0" w:rsidRPr="004A47C0" w:rsidRDefault="004A47C0" w:rsidP="002D34CE">
            <w:pPr>
              <w:spacing w:line="240" w:lineRule="auto"/>
              <w:rPr>
                <w:rFonts w:ascii="Arial Narrow" w:eastAsia="Times New Roman" w:hAnsi="Arial Narrow" w:cs="Times New Roman"/>
                <w:color w:val="000000"/>
                <w:sz w:val="16"/>
                <w:szCs w:val="16"/>
                <w:lang w:eastAsia="en-ID"/>
              </w:rPr>
            </w:pPr>
            <w:r w:rsidRPr="004A47C0">
              <w:rPr>
                <w:rFonts w:ascii="Arial Narrow" w:eastAsia="Times New Roman" w:hAnsi="Arial Narrow" w:cs="Times New Roman"/>
                <w:color w:val="000000"/>
                <w:sz w:val="16"/>
                <w:szCs w:val="16"/>
                <w:lang w:eastAsia="en-ID"/>
              </w:rPr>
              <w:t xml:space="preserve">6. </w:t>
            </w:r>
          </w:p>
        </w:tc>
        <w:tc>
          <w:tcPr>
            <w:tcW w:w="3551" w:type="dxa"/>
            <w:tcBorders>
              <w:top w:val="nil"/>
              <w:left w:val="nil"/>
              <w:bottom w:val="nil"/>
              <w:right w:val="nil"/>
            </w:tcBorders>
            <w:shd w:val="clear" w:color="auto" w:fill="auto"/>
            <w:noWrap/>
            <w:hideMark/>
          </w:tcPr>
          <w:p w14:paraId="068E3203" w14:textId="77777777" w:rsidR="004A47C0" w:rsidRPr="004A47C0" w:rsidRDefault="004A47C0" w:rsidP="002D34CE">
            <w:pPr>
              <w:spacing w:line="240" w:lineRule="auto"/>
              <w:rPr>
                <w:rFonts w:ascii="Arial Narrow" w:eastAsia="Times New Roman" w:hAnsi="Arial Narrow" w:cs="Times New Roman"/>
                <w:color w:val="000000"/>
                <w:sz w:val="16"/>
                <w:szCs w:val="16"/>
                <w:lang w:eastAsia="en-ID"/>
              </w:rPr>
            </w:pPr>
            <w:r w:rsidRPr="004A47C0">
              <w:rPr>
                <w:rFonts w:ascii="Arial Narrow" w:eastAsia="Times New Roman" w:hAnsi="Arial Narrow" w:cs="Times New Roman"/>
                <w:color w:val="000000"/>
                <w:sz w:val="16"/>
                <w:szCs w:val="16"/>
                <w:lang w:eastAsia="en-ID"/>
              </w:rPr>
              <w:t>Surplus/</w:t>
            </w:r>
            <w:proofErr w:type="spellStart"/>
            <w:r w:rsidRPr="004A47C0">
              <w:rPr>
                <w:rFonts w:ascii="Arial Narrow" w:eastAsia="Times New Roman" w:hAnsi="Arial Narrow" w:cs="Times New Roman"/>
                <w:color w:val="000000"/>
                <w:sz w:val="16"/>
                <w:szCs w:val="16"/>
                <w:lang w:eastAsia="en-ID"/>
              </w:rPr>
              <w:t>Defisit</w:t>
            </w:r>
            <w:proofErr w:type="spellEnd"/>
            <w:r w:rsidRPr="004A47C0">
              <w:rPr>
                <w:rFonts w:ascii="Arial Narrow" w:eastAsia="Times New Roman" w:hAnsi="Arial Narrow" w:cs="Times New Roman"/>
                <w:color w:val="000000"/>
                <w:sz w:val="16"/>
                <w:szCs w:val="16"/>
                <w:lang w:eastAsia="en-ID"/>
              </w:rPr>
              <w:t xml:space="preserve"> </w:t>
            </w:r>
            <w:proofErr w:type="spellStart"/>
            <w:r w:rsidRPr="004A47C0">
              <w:rPr>
                <w:rFonts w:ascii="Arial Narrow" w:eastAsia="Times New Roman" w:hAnsi="Arial Narrow" w:cs="Times New Roman"/>
                <w:color w:val="000000"/>
                <w:sz w:val="16"/>
                <w:szCs w:val="16"/>
                <w:lang w:eastAsia="en-ID"/>
              </w:rPr>
              <w:t>Pos</w:t>
            </w:r>
            <w:proofErr w:type="spellEnd"/>
            <w:r w:rsidRPr="004A47C0">
              <w:rPr>
                <w:rFonts w:ascii="Arial Narrow" w:eastAsia="Times New Roman" w:hAnsi="Arial Narrow" w:cs="Times New Roman"/>
                <w:color w:val="000000"/>
                <w:sz w:val="16"/>
                <w:szCs w:val="16"/>
                <w:lang w:eastAsia="en-ID"/>
              </w:rPr>
              <w:t xml:space="preserve"> </w:t>
            </w:r>
            <w:proofErr w:type="spellStart"/>
            <w:r w:rsidRPr="004A47C0">
              <w:rPr>
                <w:rFonts w:ascii="Arial Narrow" w:eastAsia="Times New Roman" w:hAnsi="Arial Narrow" w:cs="Times New Roman"/>
                <w:color w:val="000000"/>
                <w:sz w:val="16"/>
                <w:szCs w:val="16"/>
                <w:lang w:eastAsia="en-ID"/>
              </w:rPr>
              <w:t>Luar</w:t>
            </w:r>
            <w:proofErr w:type="spellEnd"/>
            <w:r w:rsidRPr="004A47C0">
              <w:rPr>
                <w:rFonts w:ascii="Arial Narrow" w:eastAsia="Times New Roman" w:hAnsi="Arial Narrow" w:cs="Times New Roman"/>
                <w:color w:val="000000"/>
                <w:sz w:val="16"/>
                <w:szCs w:val="16"/>
                <w:lang w:eastAsia="en-ID"/>
              </w:rPr>
              <w:t xml:space="preserve"> </w:t>
            </w:r>
            <w:proofErr w:type="spellStart"/>
            <w:r w:rsidRPr="004A47C0">
              <w:rPr>
                <w:rFonts w:ascii="Arial Narrow" w:eastAsia="Times New Roman" w:hAnsi="Arial Narrow" w:cs="Times New Roman"/>
                <w:color w:val="000000"/>
                <w:sz w:val="16"/>
                <w:szCs w:val="16"/>
                <w:lang w:eastAsia="en-ID"/>
              </w:rPr>
              <w:t>Biasa</w:t>
            </w:r>
            <w:proofErr w:type="spellEnd"/>
          </w:p>
        </w:tc>
        <w:tc>
          <w:tcPr>
            <w:tcW w:w="1134" w:type="dxa"/>
            <w:tcBorders>
              <w:top w:val="nil"/>
              <w:left w:val="nil"/>
              <w:bottom w:val="nil"/>
              <w:right w:val="nil"/>
            </w:tcBorders>
            <w:shd w:val="clear" w:color="auto" w:fill="auto"/>
            <w:noWrap/>
          </w:tcPr>
          <w:p w14:paraId="182160E7" w14:textId="418F0A82" w:rsidR="004A47C0" w:rsidRPr="004A47C0" w:rsidRDefault="00FE1E16" w:rsidP="00FE1E16">
            <w:pPr>
              <w:pBdr>
                <w:bottom w:val="single" w:sz="4" w:space="1" w:color="auto"/>
              </w:pBdr>
              <w:spacing w:line="240" w:lineRule="auto"/>
              <w:jc w:val="right"/>
              <w:rPr>
                <w:rFonts w:ascii="Arial Narrow" w:eastAsia="Times New Roman" w:hAnsi="Arial Narrow" w:cs="Times New Roman"/>
                <w:color w:val="000000"/>
                <w:sz w:val="16"/>
                <w:szCs w:val="16"/>
                <w:lang w:eastAsia="en-ID"/>
              </w:rPr>
            </w:pPr>
            <w:r w:rsidRPr="00FE1E16">
              <w:rPr>
                <w:rFonts w:ascii="Arial Narrow" w:eastAsia="Times New Roman" w:hAnsi="Arial Narrow" w:cs="Times New Roman"/>
                <w:color w:val="000000"/>
                <w:sz w:val="16"/>
                <w:szCs w:val="16"/>
                <w:lang w:eastAsia="en-ID"/>
              </w:rPr>
              <w:t xml:space="preserve">-   </w:t>
            </w:r>
          </w:p>
        </w:tc>
        <w:tc>
          <w:tcPr>
            <w:tcW w:w="1418" w:type="dxa"/>
            <w:tcBorders>
              <w:top w:val="nil"/>
              <w:left w:val="nil"/>
              <w:bottom w:val="nil"/>
              <w:right w:val="nil"/>
            </w:tcBorders>
            <w:shd w:val="clear" w:color="auto" w:fill="auto"/>
            <w:noWrap/>
          </w:tcPr>
          <w:p w14:paraId="538F4027" w14:textId="3B423160" w:rsidR="004A47C0" w:rsidRPr="004A47C0" w:rsidRDefault="00FE1E16" w:rsidP="00FE1E16">
            <w:pPr>
              <w:pBdr>
                <w:bottom w:val="single" w:sz="4" w:space="1" w:color="auto"/>
              </w:pBdr>
              <w:spacing w:line="240" w:lineRule="auto"/>
              <w:jc w:val="right"/>
              <w:rPr>
                <w:rFonts w:ascii="Arial Narrow" w:eastAsia="Times New Roman" w:hAnsi="Arial Narrow" w:cs="Times New Roman"/>
                <w:color w:val="000000"/>
                <w:sz w:val="16"/>
                <w:szCs w:val="16"/>
                <w:lang w:eastAsia="en-ID"/>
              </w:rPr>
            </w:pPr>
            <w:r w:rsidRPr="00FE1E16">
              <w:rPr>
                <w:rFonts w:ascii="Arial Narrow" w:eastAsia="Times New Roman" w:hAnsi="Arial Narrow" w:cs="Times New Roman"/>
                <w:color w:val="000000"/>
                <w:sz w:val="16"/>
                <w:szCs w:val="16"/>
                <w:lang w:eastAsia="en-ID"/>
              </w:rPr>
              <w:t xml:space="preserve">-   </w:t>
            </w:r>
          </w:p>
        </w:tc>
        <w:tc>
          <w:tcPr>
            <w:tcW w:w="1559" w:type="dxa"/>
            <w:tcBorders>
              <w:top w:val="nil"/>
              <w:left w:val="nil"/>
              <w:bottom w:val="nil"/>
              <w:right w:val="nil"/>
            </w:tcBorders>
            <w:shd w:val="clear" w:color="auto" w:fill="auto"/>
            <w:noWrap/>
          </w:tcPr>
          <w:p w14:paraId="399D07E3" w14:textId="4CC0E7D3" w:rsidR="004A47C0" w:rsidRPr="004A47C0" w:rsidRDefault="00FE1E16" w:rsidP="00FE1E16">
            <w:pPr>
              <w:pBdr>
                <w:bottom w:val="single" w:sz="4" w:space="1" w:color="auto"/>
              </w:pBdr>
              <w:spacing w:line="240" w:lineRule="auto"/>
              <w:jc w:val="right"/>
              <w:rPr>
                <w:rFonts w:ascii="Arial Narrow" w:eastAsia="Times New Roman" w:hAnsi="Arial Narrow" w:cs="Times New Roman"/>
                <w:color w:val="000000"/>
                <w:sz w:val="16"/>
                <w:szCs w:val="16"/>
                <w:lang w:eastAsia="en-ID"/>
              </w:rPr>
            </w:pPr>
            <w:r w:rsidRPr="00FE1E16">
              <w:rPr>
                <w:rFonts w:ascii="Arial Narrow" w:eastAsia="Times New Roman" w:hAnsi="Arial Narrow" w:cs="Times New Roman"/>
                <w:color w:val="000000"/>
                <w:sz w:val="16"/>
                <w:szCs w:val="16"/>
                <w:lang w:eastAsia="en-ID"/>
              </w:rPr>
              <w:t xml:space="preserve">-   </w:t>
            </w:r>
          </w:p>
        </w:tc>
        <w:tc>
          <w:tcPr>
            <w:tcW w:w="1134" w:type="dxa"/>
            <w:tcBorders>
              <w:top w:val="nil"/>
              <w:left w:val="nil"/>
              <w:bottom w:val="nil"/>
              <w:right w:val="nil"/>
            </w:tcBorders>
            <w:shd w:val="clear" w:color="auto" w:fill="auto"/>
            <w:noWrap/>
          </w:tcPr>
          <w:p w14:paraId="584462A2" w14:textId="621809DD" w:rsidR="004A47C0" w:rsidRPr="004A47C0" w:rsidRDefault="00FE1E16" w:rsidP="00FE1E16">
            <w:pPr>
              <w:pBdr>
                <w:bottom w:val="single" w:sz="4" w:space="1" w:color="auto"/>
              </w:pBdr>
              <w:spacing w:line="240" w:lineRule="auto"/>
              <w:jc w:val="right"/>
              <w:rPr>
                <w:rFonts w:ascii="Arial Narrow" w:eastAsia="Times New Roman" w:hAnsi="Arial Narrow" w:cs="Times New Roman"/>
                <w:color w:val="000000"/>
                <w:sz w:val="16"/>
                <w:szCs w:val="16"/>
                <w:lang w:eastAsia="en-ID"/>
              </w:rPr>
            </w:pPr>
            <w:r w:rsidRPr="00FE1E16">
              <w:rPr>
                <w:rFonts w:ascii="Arial Narrow" w:eastAsia="Times New Roman" w:hAnsi="Arial Narrow" w:cs="Times New Roman"/>
                <w:color w:val="000000"/>
                <w:sz w:val="16"/>
                <w:szCs w:val="16"/>
                <w:lang w:eastAsia="en-ID"/>
              </w:rPr>
              <w:t xml:space="preserve">-   </w:t>
            </w:r>
          </w:p>
        </w:tc>
      </w:tr>
      <w:tr w:rsidR="00FB2DAB" w:rsidRPr="004A47C0" w14:paraId="4098C4A6" w14:textId="77777777" w:rsidTr="00FB2DAB">
        <w:trPr>
          <w:trHeight w:val="227"/>
        </w:trPr>
        <w:tc>
          <w:tcPr>
            <w:tcW w:w="4111" w:type="dxa"/>
            <w:gridSpan w:val="2"/>
            <w:tcBorders>
              <w:top w:val="nil"/>
              <w:left w:val="nil"/>
              <w:bottom w:val="nil"/>
              <w:right w:val="nil"/>
            </w:tcBorders>
            <w:shd w:val="clear" w:color="auto" w:fill="auto"/>
            <w:noWrap/>
            <w:hideMark/>
          </w:tcPr>
          <w:p w14:paraId="660100D8" w14:textId="77777777" w:rsidR="004A47C0" w:rsidRPr="004A47C0" w:rsidRDefault="004A47C0" w:rsidP="002D34CE">
            <w:pPr>
              <w:spacing w:line="240" w:lineRule="auto"/>
              <w:jc w:val="center"/>
              <w:rPr>
                <w:rFonts w:ascii="Arial Narrow" w:eastAsia="Times New Roman" w:hAnsi="Arial Narrow" w:cs="Times New Roman"/>
                <w:b/>
                <w:bCs/>
                <w:color w:val="000000"/>
                <w:sz w:val="16"/>
                <w:szCs w:val="16"/>
                <w:lang w:eastAsia="en-ID"/>
              </w:rPr>
            </w:pPr>
            <w:r w:rsidRPr="004A47C0">
              <w:rPr>
                <w:rFonts w:ascii="Arial Narrow" w:eastAsia="Times New Roman" w:hAnsi="Arial Narrow" w:cs="Times New Roman"/>
                <w:b/>
                <w:bCs/>
                <w:color w:val="000000"/>
                <w:sz w:val="16"/>
                <w:szCs w:val="16"/>
                <w:lang w:eastAsia="en-ID"/>
              </w:rPr>
              <w:t>SURPLUS/DEFISIT-LO (5+6)</w:t>
            </w:r>
          </w:p>
        </w:tc>
        <w:tc>
          <w:tcPr>
            <w:tcW w:w="1134" w:type="dxa"/>
            <w:tcBorders>
              <w:top w:val="nil"/>
              <w:left w:val="nil"/>
              <w:bottom w:val="nil"/>
              <w:right w:val="nil"/>
            </w:tcBorders>
            <w:shd w:val="clear" w:color="auto" w:fill="auto"/>
            <w:noWrap/>
          </w:tcPr>
          <w:p w14:paraId="4F8A5814" w14:textId="0780C0DB" w:rsidR="004A47C0" w:rsidRPr="00FE1E16" w:rsidRDefault="00FE1E16" w:rsidP="00FE1E16">
            <w:pPr>
              <w:pBdr>
                <w:bottom w:val="double" w:sz="4" w:space="1" w:color="auto"/>
              </w:pBdr>
              <w:spacing w:line="240" w:lineRule="auto"/>
              <w:jc w:val="right"/>
              <w:rPr>
                <w:rFonts w:ascii="Arial Narrow" w:eastAsia="Times New Roman" w:hAnsi="Arial Narrow" w:cs="Times New Roman"/>
                <w:b/>
                <w:bCs/>
                <w:color w:val="000000"/>
                <w:sz w:val="16"/>
                <w:szCs w:val="16"/>
                <w:lang w:eastAsia="en-ID"/>
              </w:rPr>
            </w:pPr>
            <w:r w:rsidRPr="00FE1E16">
              <w:rPr>
                <w:rFonts w:ascii="Arial Narrow" w:eastAsia="Times New Roman" w:hAnsi="Arial Narrow" w:cs="Times New Roman"/>
                <w:b/>
                <w:bCs/>
                <w:color w:val="000000"/>
                <w:sz w:val="16"/>
                <w:szCs w:val="16"/>
                <w:lang w:eastAsia="en-ID"/>
              </w:rPr>
              <w:t>(</w:t>
            </w:r>
            <w:r w:rsidR="00747207">
              <w:rPr>
                <w:rFonts w:ascii="Arial Narrow" w:eastAsia="Times New Roman" w:hAnsi="Arial Narrow" w:cs="Times New Roman"/>
                <w:b/>
                <w:bCs/>
                <w:color w:val="000000"/>
                <w:sz w:val="16"/>
                <w:szCs w:val="16"/>
                <w:lang w:eastAsia="en-ID"/>
              </w:rPr>
              <w:t>3.955.304.290</w:t>
            </w:r>
            <w:r w:rsidRPr="00FE1E16">
              <w:rPr>
                <w:rFonts w:ascii="Arial Narrow" w:eastAsia="Times New Roman" w:hAnsi="Arial Narrow" w:cs="Times New Roman"/>
                <w:b/>
                <w:bCs/>
                <w:color w:val="000000"/>
                <w:sz w:val="16"/>
                <w:szCs w:val="16"/>
                <w:lang w:eastAsia="en-ID"/>
              </w:rPr>
              <w:t>,00)</w:t>
            </w:r>
          </w:p>
        </w:tc>
        <w:tc>
          <w:tcPr>
            <w:tcW w:w="1418" w:type="dxa"/>
            <w:tcBorders>
              <w:top w:val="nil"/>
              <w:left w:val="nil"/>
              <w:bottom w:val="nil"/>
              <w:right w:val="nil"/>
            </w:tcBorders>
            <w:shd w:val="clear" w:color="auto" w:fill="auto"/>
            <w:noWrap/>
          </w:tcPr>
          <w:p w14:paraId="0961C98A" w14:textId="561B1938" w:rsidR="004A47C0" w:rsidRPr="00FE1E16" w:rsidRDefault="00FE1E16" w:rsidP="00FE1E16">
            <w:pPr>
              <w:pBdr>
                <w:bottom w:val="double" w:sz="4" w:space="1" w:color="auto"/>
              </w:pBdr>
              <w:spacing w:line="240" w:lineRule="auto"/>
              <w:jc w:val="right"/>
              <w:rPr>
                <w:rFonts w:ascii="Arial Narrow" w:eastAsia="Times New Roman" w:hAnsi="Arial Narrow" w:cs="Times New Roman"/>
                <w:b/>
                <w:bCs/>
                <w:color w:val="000000"/>
                <w:sz w:val="16"/>
                <w:szCs w:val="16"/>
                <w:lang w:eastAsia="en-ID"/>
              </w:rPr>
            </w:pPr>
            <w:r w:rsidRPr="00FE1E16">
              <w:rPr>
                <w:rFonts w:ascii="Arial Narrow" w:eastAsia="Times New Roman" w:hAnsi="Arial Narrow" w:cs="Times New Roman"/>
                <w:b/>
                <w:bCs/>
                <w:color w:val="000000"/>
                <w:sz w:val="16"/>
                <w:szCs w:val="16"/>
                <w:lang w:eastAsia="en-ID"/>
              </w:rPr>
              <w:t>(</w:t>
            </w:r>
            <w:r w:rsidR="00747207">
              <w:rPr>
                <w:rFonts w:ascii="Arial Narrow" w:eastAsia="Times New Roman" w:hAnsi="Arial Narrow" w:cs="Times New Roman"/>
                <w:b/>
                <w:bCs/>
                <w:color w:val="000000"/>
                <w:sz w:val="16"/>
                <w:szCs w:val="16"/>
                <w:lang w:eastAsia="en-ID"/>
              </w:rPr>
              <w:t>4.180.022.943</w:t>
            </w:r>
            <w:r w:rsidRPr="00FE1E16">
              <w:rPr>
                <w:rFonts w:ascii="Arial Narrow" w:eastAsia="Times New Roman" w:hAnsi="Arial Narrow" w:cs="Times New Roman"/>
                <w:b/>
                <w:bCs/>
                <w:color w:val="000000"/>
                <w:sz w:val="16"/>
                <w:szCs w:val="16"/>
                <w:lang w:eastAsia="en-ID"/>
              </w:rPr>
              <w:t>,00)</w:t>
            </w:r>
          </w:p>
        </w:tc>
        <w:tc>
          <w:tcPr>
            <w:tcW w:w="1559" w:type="dxa"/>
            <w:tcBorders>
              <w:top w:val="nil"/>
              <w:left w:val="nil"/>
              <w:bottom w:val="nil"/>
              <w:right w:val="nil"/>
            </w:tcBorders>
            <w:shd w:val="clear" w:color="auto" w:fill="auto"/>
            <w:noWrap/>
          </w:tcPr>
          <w:p w14:paraId="077D778C" w14:textId="0A91B495" w:rsidR="004A47C0" w:rsidRPr="00FE1E16" w:rsidRDefault="00747207" w:rsidP="00FE1E16">
            <w:pPr>
              <w:pBdr>
                <w:bottom w:val="double" w:sz="4" w:space="1" w:color="auto"/>
              </w:pBdr>
              <w:spacing w:line="240" w:lineRule="auto"/>
              <w:jc w:val="right"/>
              <w:rPr>
                <w:rFonts w:ascii="Arial Narrow" w:hAnsi="Arial Narrow" w:cs="Times New Roman"/>
                <w:b/>
                <w:bCs/>
                <w:color w:val="000000"/>
                <w:sz w:val="16"/>
                <w:szCs w:val="16"/>
                <w:lang w:val="en-US" w:eastAsia="zh-CN"/>
              </w:rPr>
            </w:pPr>
            <w:r>
              <w:rPr>
                <w:rFonts w:ascii="Arial Narrow" w:hAnsi="Arial Narrow" w:cs="Times New Roman"/>
                <w:b/>
                <w:bCs/>
                <w:color w:val="000000"/>
                <w:sz w:val="16"/>
                <w:szCs w:val="16"/>
                <w:lang w:val="en-US" w:eastAsia="zh-CN"/>
              </w:rPr>
              <w:t>224.718.653,00</w:t>
            </w:r>
          </w:p>
        </w:tc>
        <w:tc>
          <w:tcPr>
            <w:tcW w:w="1134" w:type="dxa"/>
            <w:tcBorders>
              <w:top w:val="nil"/>
              <w:left w:val="nil"/>
              <w:bottom w:val="nil"/>
              <w:right w:val="nil"/>
            </w:tcBorders>
            <w:shd w:val="clear" w:color="auto" w:fill="auto"/>
            <w:noWrap/>
          </w:tcPr>
          <w:p w14:paraId="735FE31D" w14:textId="26ADEF01" w:rsidR="004A47C0" w:rsidRPr="00FE1E16" w:rsidRDefault="00747207" w:rsidP="00FE1E16">
            <w:pPr>
              <w:pBdr>
                <w:bottom w:val="double" w:sz="4" w:space="1" w:color="auto"/>
              </w:pBdr>
              <w:spacing w:line="240" w:lineRule="auto"/>
              <w:jc w:val="right"/>
              <w:rPr>
                <w:rFonts w:ascii="Arial Narrow" w:eastAsia="Times New Roman" w:hAnsi="Arial Narrow" w:cs="Times New Roman"/>
                <w:b/>
                <w:bCs/>
                <w:color w:val="000000"/>
                <w:sz w:val="16"/>
                <w:szCs w:val="16"/>
                <w:lang w:eastAsia="en-ID"/>
              </w:rPr>
            </w:pPr>
            <w:r>
              <w:rPr>
                <w:rFonts w:ascii="Arial Narrow" w:eastAsia="Times New Roman" w:hAnsi="Arial Narrow" w:cs="Times New Roman"/>
                <w:b/>
                <w:bCs/>
                <w:color w:val="000000"/>
                <w:sz w:val="16"/>
                <w:szCs w:val="16"/>
                <w:lang w:eastAsia="en-ID"/>
              </w:rPr>
              <w:t>(5,38)</w:t>
            </w:r>
          </w:p>
        </w:tc>
      </w:tr>
    </w:tbl>
    <w:p w14:paraId="2100BF5A" w14:textId="77777777" w:rsidR="004A47C0" w:rsidRDefault="004A47C0" w:rsidP="004A47C0">
      <w:pPr>
        <w:ind w:left="426"/>
        <w:jc w:val="both"/>
        <w:rPr>
          <w:lang w:val="id-ID"/>
        </w:rPr>
      </w:pPr>
    </w:p>
    <w:p w14:paraId="0CE4BAA0" w14:textId="77777777" w:rsidR="00FB2DAB" w:rsidRDefault="00FB2DAB" w:rsidP="00FB2DAB">
      <w:pPr>
        <w:pStyle w:val="C1"/>
        <w:ind w:left="993" w:hanging="567"/>
      </w:pPr>
      <w:proofErr w:type="spellStart"/>
      <w:r>
        <w:t>Pendapatan</w:t>
      </w:r>
      <w:proofErr w:type="spellEnd"/>
      <w:r>
        <w:t xml:space="preserve"> – LO</w:t>
      </w:r>
    </w:p>
    <w:p w14:paraId="63AC9445" w14:textId="7B202602" w:rsidR="00FE1E16" w:rsidRPr="005A5B03" w:rsidRDefault="00FB2DAB" w:rsidP="00FE1E16">
      <w:pPr>
        <w:ind w:left="993"/>
        <w:jc w:val="both"/>
        <w:rPr>
          <w:rFonts w:eastAsiaTheme="minorEastAsia"/>
          <w:lang w:eastAsia="zh-CN"/>
        </w:rPr>
      </w:pPr>
      <w:r w:rsidRPr="00491A89">
        <w:rPr>
          <w:lang w:val="id-ID"/>
        </w:rPr>
        <w:t xml:space="preserve">Tabel </w:t>
      </w:r>
      <w:r w:rsidR="006310FE" w:rsidRPr="00491A89">
        <w:rPr>
          <w:lang w:val="id-ID"/>
        </w:rPr>
        <w:t>III</w:t>
      </w:r>
      <w:r w:rsidRPr="00491A89">
        <w:rPr>
          <w:lang w:val="id-ID"/>
        </w:rPr>
        <w:t>.</w:t>
      </w:r>
      <w:r w:rsidR="007F7CB6">
        <w:rPr>
          <w:lang w:val="en-US"/>
        </w:rPr>
        <w:t>19</w:t>
      </w:r>
      <w:r w:rsidRPr="00491A89">
        <w:rPr>
          <w:color w:val="FF0000"/>
          <w:lang w:val="id-ID"/>
        </w:rPr>
        <w:t xml:space="preserve"> </w:t>
      </w:r>
      <w:r w:rsidRPr="00491A89">
        <w:rPr>
          <w:lang w:val="id-ID"/>
        </w:rPr>
        <w:t>di atas menunjukkan Pendapatan – LO</w:t>
      </w:r>
      <w:r w:rsidR="004F5088" w:rsidRPr="00491A89">
        <w:rPr>
          <w:lang w:val="id-ID"/>
        </w:rPr>
        <w:t xml:space="preserve"> </w:t>
      </w:r>
      <w:r w:rsidR="007F7CB6">
        <w:rPr>
          <w:lang w:val="en-US"/>
        </w:rPr>
        <w:t xml:space="preserve">Bagian </w:t>
      </w:r>
      <w:proofErr w:type="spellStart"/>
      <w:r w:rsidR="007F7CB6">
        <w:rPr>
          <w:lang w:val="en-US"/>
        </w:rPr>
        <w:t>Kesejahteraan</w:t>
      </w:r>
      <w:proofErr w:type="spellEnd"/>
      <w:r w:rsidR="007F7CB6">
        <w:rPr>
          <w:lang w:val="en-US"/>
        </w:rPr>
        <w:t xml:space="preserve"> Rakyat</w:t>
      </w:r>
      <w:r w:rsidR="004F5088" w:rsidRPr="00491A89">
        <w:rPr>
          <w:lang w:val="id-ID"/>
        </w:rPr>
        <w:t xml:space="preserve"> </w:t>
      </w:r>
      <w:r w:rsidR="00E950E7">
        <w:rPr>
          <w:lang w:val="id-ID"/>
        </w:rPr>
        <w:t>Sekretariat Daerah</w:t>
      </w:r>
      <w:r w:rsidR="00E950E7" w:rsidRPr="00BC1B20">
        <w:rPr>
          <w:lang w:val="id-ID"/>
        </w:rPr>
        <w:t xml:space="preserve"> Kabupaten Wonosobo</w:t>
      </w:r>
      <w:r w:rsidR="00E950E7">
        <w:rPr>
          <w:lang w:val="id-ID"/>
        </w:rPr>
        <w:t xml:space="preserve"> </w:t>
      </w:r>
      <w:r w:rsidRPr="00491A89">
        <w:rPr>
          <w:lang w:val="id-ID"/>
        </w:rPr>
        <w:t>TA 202</w:t>
      </w:r>
      <w:r w:rsidRPr="00491A89">
        <w:rPr>
          <w:lang w:val="en-US"/>
        </w:rPr>
        <w:t>4</w:t>
      </w:r>
      <w:r w:rsidRPr="00491A89">
        <w:rPr>
          <w:lang w:val="id-ID"/>
        </w:rPr>
        <w:t xml:space="preserve"> adalah sebesar Rp</w:t>
      </w:r>
      <w:r w:rsidR="007F7CB6">
        <w:rPr>
          <w:lang w:val="en-US"/>
        </w:rPr>
        <w:t>7.800</w:t>
      </w:r>
      <w:r w:rsidR="00FE1E16" w:rsidRPr="00491A89">
        <w:rPr>
          <w:lang w:val="id-ID"/>
        </w:rPr>
        <w:t>.000,00</w:t>
      </w:r>
      <w:r w:rsidRPr="00491A89">
        <w:rPr>
          <w:lang w:val="id-ID"/>
        </w:rPr>
        <w:t xml:space="preserve"> yang sepenuhnya berasal dari kelompok </w:t>
      </w:r>
      <w:r w:rsidR="00FE1E16" w:rsidRPr="00491A89">
        <w:rPr>
          <w:lang w:val="id-ID"/>
        </w:rPr>
        <w:t xml:space="preserve">lain-lain </w:t>
      </w:r>
      <w:r w:rsidRPr="00491A89">
        <w:rPr>
          <w:lang w:val="id-ID"/>
        </w:rPr>
        <w:t>Pendapatan Daerah</w:t>
      </w:r>
      <w:r w:rsidR="00FE1E16" w:rsidRPr="00491A89">
        <w:rPr>
          <w:lang w:val="id-ID"/>
        </w:rPr>
        <w:t xml:space="preserve"> yang Sah</w:t>
      </w:r>
      <w:r w:rsidRPr="00491A89">
        <w:rPr>
          <w:lang w:val="id-ID"/>
        </w:rPr>
        <w:t>-LO</w:t>
      </w:r>
      <w:r w:rsidR="00FE1E16" w:rsidRPr="00491A89">
        <w:rPr>
          <w:lang w:val="id-ID"/>
        </w:rPr>
        <w:t xml:space="preserve"> - Pendapatan Hibah-LO - Sumbangan Pihak Ketiga/Sejenis-LO</w:t>
      </w:r>
      <w:r w:rsidRPr="00491A89">
        <w:rPr>
          <w:lang w:val="en-US"/>
        </w:rPr>
        <w:t>.</w:t>
      </w:r>
      <w:r w:rsidRPr="00491A89">
        <w:rPr>
          <w:lang w:val="id-ID"/>
        </w:rPr>
        <w:t xml:space="preserve"> Nilai tersebut mengalami </w:t>
      </w:r>
      <w:r w:rsidR="00A851F9" w:rsidRPr="00491A89">
        <w:rPr>
          <w:lang w:val="id-ID"/>
        </w:rPr>
        <w:t>penurunan</w:t>
      </w:r>
      <w:r w:rsidR="00FE1E16" w:rsidRPr="00491A89">
        <w:rPr>
          <w:lang w:val="id-ID"/>
        </w:rPr>
        <w:t xml:space="preserve"> signifikan</w:t>
      </w:r>
      <w:r w:rsidRPr="00491A89">
        <w:rPr>
          <w:lang w:val="id-ID"/>
        </w:rPr>
        <w:t xml:space="preserve"> sebesar Rp</w:t>
      </w:r>
      <w:r w:rsidR="007F7CB6">
        <w:rPr>
          <w:lang w:val="en-US"/>
        </w:rPr>
        <w:t>62.745.000</w:t>
      </w:r>
      <w:r w:rsidRPr="00491A89">
        <w:rPr>
          <w:lang w:val="id-ID"/>
        </w:rPr>
        <w:t>,00 atau</w:t>
      </w:r>
      <w:r w:rsidRPr="00491A89">
        <w:rPr>
          <w:lang w:val="en-US"/>
        </w:rPr>
        <w:t xml:space="preserve"> </w:t>
      </w:r>
      <w:r w:rsidR="007F7CB6">
        <w:rPr>
          <w:lang w:val="en-US"/>
        </w:rPr>
        <w:t>88</w:t>
      </w:r>
      <w:r w:rsidR="00FE1E16" w:rsidRPr="00491A89">
        <w:rPr>
          <w:lang w:val="id-ID"/>
        </w:rPr>
        <w:t>,</w:t>
      </w:r>
      <w:r w:rsidR="007F7CB6">
        <w:rPr>
          <w:lang w:val="en-US"/>
        </w:rPr>
        <w:t>94</w:t>
      </w:r>
      <w:r w:rsidRPr="00491A89">
        <w:rPr>
          <w:lang w:val="id-ID"/>
        </w:rPr>
        <w:t>% dibandingkan dengan TA 202</w:t>
      </w:r>
      <w:r w:rsidRPr="00491A89">
        <w:rPr>
          <w:lang w:val="en-US"/>
        </w:rPr>
        <w:t>3</w:t>
      </w:r>
      <w:r w:rsidRPr="00491A89">
        <w:rPr>
          <w:lang w:val="id-ID"/>
        </w:rPr>
        <w:t xml:space="preserve"> sebesar Rp</w:t>
      </w:r>
      <w:r w:rsidR="007F7CB6">
        <w:rPr>
          <w:lang w:val="en-US"/>
        </w:rPr>
        <w:t>70</w:t>
      </w:r>
      <w:r w:rsidR="00FE1E16" w:rsidRPr="00491A89">
        <w:rPr>
          <w:lang w:val="id-ID"/>
        </w:rPr>
        <w:t>.</w:t>
      </w:r>
      <w:r w:rsidR="007F7CB6">
        <w:rPr>
          <w:lang w:val="en-US"/>
        </w:rPr>
        <w:t>545</w:t>
      </w:r>
      <w:r w:rsidR="00FE1E16" w:rsidRPr="00491A89">
        <w:rPr>
          <w:lang w:val="id-ID"/>
        </w:rPr>
        <w:t>.000,00</w:t>
      </w:r>
      <w:r w:rsidR="004F353B">
        <w:rPr>
          <w:lang w:val="id-ID"/>
        </w:rPr>
        <w:t>.</w:t>
      </w:r>
      <w:r w:rsidR="00FE1E16" w:rsidRPr="00491A89">
        <w:rPr>
          <w:lang w:val="en-US"/>
        </w:rPr>
        <w:t xml:space="preserve"> Hal </w:t>
      </w:r>
      <w:proofErr w:type="spellStart"/>
      <w:r w:rsidR="00FE1E16" w:rsidRPr="00491A89">
        <w:rPr>
          <w:lang w:val="en-US"/>
        </w:rPr>
        <w:t>tersebut</w:t>
      </w:r>
      <w:proofErr w:type="spellEnd"/>
      <w:r w:rsidR="00FE1E16" w:rsidRPr="00491A89">
        <w:rPr>
          <w:lang w:val="en-US"/>
        </w:rPr>
        <w:t xml:space="preserve"> </w:t>
      </w:r>
      <w:proofErr w:type="spellStart"/>
      <w:r w:rsidR="00FE1E16" w:rsidRPr="00491A89">
        <w:rPr>
          <w:lang w:val="en-US"/>
        </w:rPr>
        <w:t>disebabkan</w:t>
      </w:r>
      <w:proofErr w:type="spellEnd"/>
      <w:r w:rsidR="00FE1E16" w:rsidRPr="00491A89">
        <w:rPr>
          <w:lang w:val="en-US"/>
        </w:rPr>
        <w:t xml:space="preserve"> </w:t>
      </w:r>
      <w:proofErr w:type="spellStart"/>
      <w:r w:rsidR="00FE1E16" w:rsidRPr="00491A89">
        <w:rPr>
          <w:lang w:val="en-US"/>
        </w:rPr>
        <w:t>karena</w:t>
      </w:r>
      <w:proofErr w:type="spellEnd"/>
      <w:r w:rsidR="00FE1E16" w:rsidRPr="00491A89">
        <w:rPr>
          <w:lang w:val="en-US"/>
        </w:rPr>
        <w:t xml:space="preserve"> </w:t>
      </w:r>
      <w:proofErr w:type="spellStart"/>
      <w:r w:rsidR="00491A89" w:rsidRPr="00491A89">
        <w:rPr>
          <w:lang w:val="en-US"/>
        </w:rPr>
        <w:t>Sumbangan</w:t>
      </w:r>
      <w:proofErr w:type="spellEnd"/>
      <w:r w:rsidR="00491A89" w:rsidRPr="00491A89">
        <w:rPr>
          <w:lang w:val="en-US"/>
        </w:rPr>
        <w:t xml:space="preserve"> </w:t>
      </w:r>
      <w:proofErr w:type="spellStart"/>
      <w:r w:rsidR="00491A89" w:rsidRPr="00491A89">
        <w:rPr>
          <w:lang w:val="en-US"/>
        </w:rPr>
        <w:t>Pihak</w:t>
      </w:r>
      <w:proofErr w:type="spellEnd"/>
      <w:r w:rsidR="00491A89" w:rsidRPr="00491A89">
        <w:rPr>
          <w:lang w:val="en-US"/>
        </w:rPr>
        <w:t xml:space="preserve"> </w:t>
      </w:r>
      <w:proofErr w:type="spellStart"/>
      <w:r w:rsidR="00491A89" w:rsidRPr="00491A89">
        <w:rPr>
          <w:lang w:val="en-US"/>
        </w:rPr>
        <w:t>Ketiga</w:t>
      </w:r>
      <w:proofErr w:type="spellEnd"/>
      <w:r w:rsidR="00491A89" w:rsidRPr="00491A89">
        <w:rPr>
          <w:lang w:val="en-US"/>
        </w:rPr>
        <w:t>/</w:t>
      </w:r>
      <w:proofErr w:type="spellStart"/>
      <w:r w:rsidR="00491A89" w:rsidRPr="00491A89">
        <w:rPr>
          <w:lang w:val="en-US"/>
        </w:rPr>
        <w:t>Sejenis</w:t>
      </w:r>
      <w:proofErr w:type="spellEnd"/>
      <w:r w:rsidR="00491A89" w:rsidRPr="00491A89">
        <w:rPr>
          <w:lang w:val="en-US"/>
        </w:rPr>
        <w:t xml:space="preserve">-LO TA 2024 </w:t>
      </w:r>
      <w:proofErr w:type="spellStart"/>
      <w:r w:rsidR="00491A89" w:rsidRPr="00491A89">
        <w:rPr>
          <w:lang w:val="en-US"/>
        </w:rPr>
        <w:t>merupakan</w:t>
      </w:r>
      <w:proofErr w:type="spellEnd"/>
      <w:r w:rsidR="00491A89" w:rsidRPr="00491A89">
        <w:rPr>
          <w:lang w:val="en-US"/>
        </w:rPr>
        <w:t xml:space="preserve"> </w:t>
      </w:r>
      <w:proofErr w:type="spellStart"/>
      <w:r w:rsidR="00491A89" w:rsidRPr="00491A89">
        <w:rPr>
          <w:lang w:val="en-US"/>
        </w:rPr>
        <w:t>hibah</w:t>
      </w:r>
      <w:proofErr w:type="spellEnd"/>
      <w:r w:rsidR="00491A89" w:rsidRPr="00491A89">
        <w:rPr>
          <w:lang w:val="en-US"/>
        </w:rPr>
        <w:t xml:space="preserve"> </w:t>
      </w:r>
      <w:proofErr w:type="spellStart"/>
      <w:r w:rsidR="00491A89" w:rsidRPr="00491A89">
        <w:rPr>
          <w:lang w:val="en-US"/>
        </w:rPr>
        <w:t>dari</w:t>
      </w:r>
      <w:proofErr w:type="spellEnd"/>
      <w:r w:rsidR="00491A89" w:rsidRPr="00491A89">
        <w:rPr>
          <w:lang w:val="en-US"/>
        </w:rPr>
        <w:t xml:space="preserve"> Bank </w:t>
      </w:r>
      <w:proofErr w:type="spellStart"/>
      <w:r w:rsidR="00491A89" w:rsidRPr="00491A89">
        <w:rPr>
          <w:lang w:val="en-US"/>
        </w:rPr>
        <w:t>Jateng</w:t>
      </w:r>
      <w:proofErr w:type="spellEnd"/>
      <w:r w:rsidR="00491A89" w:rsidRPr="00491A89">
        <w:rPr>
          <w:lang w:val="en-US"/>
        </w:rPr>
        <w:t xml:space="preserve"> Rp</w:t>
      </w:r>
      <w:r w:rsidR="007F7CB6">
        <w:rPr>
          <w:lang w:val="en-US"/>
        </w:rPr>
        <w:t>7.800</w:t>
      </w:r>
      <w:r w:rsidR="00491A89" w:rsidRPr="00491A89">
        <w:rPr>
          <w:lang w:val="en-US"/>
        </w:rPr>
        <w:t xml:space="preserve">.000,00 </w:t>
      </w:r>
      <w:proofErr w:type="spellStart"/>
      <w:r w:rsidR="00491A89" w:rsidRPr="00491A89">
        <w:rPr>
          <w:lang w:val="en-US"/>
        </w:rPr>
        <w:t>berdasarkan</w:t>
      </w:r>
      <w:proofErr w:type="spellEnd"/>
      <w:r w:rsidR="00491A89" w:rsidRPr="00491A89">
        <w:rPr>
          <w:lang w:val="en-US"/>
        </w:rPr>
        <w:t xml:space="preserve"> BAST No:</w:t>
      </w:r>
      <w:r w:rsidR="007F7CB6">
        <w:rPr>
          <w:lang w:val="en-US"/>
        </w:rPr>
        <w:t>7</w:t>
      </w:r>
      <w:r w:rsidR="00491A89" w:rsidRPr="00491A89">
        <w:rPr>
          <w:lang w:val="en-US"/>
        </w:rPr>
        <w:t xml:space="preserve">8/PMS.04/023/2023 </w:t>
      </w:r>
      <w:proofErr w:type="spellStart"/>
      <w:r w:rsidR="00491A89" w:rsidRPr="00491A89">
        <w:rPr>
          <w:lang w:val="en-US"/>
        </w:rPr>
        <w:t>Tanggal</w:t>
      </w:r>
      <w:proofErr w:type="spellEnd"/>
      <w:r w:rsidR="00491A89" w:rsidRPr="00491A89">
        <w:rPr>
          <w:lang w:val="en-US"/>
        </w:rPr>
        <w:t xml:space="preserve"> </w:t>
      </w:r>
      <w:r w:rsidR="007F7CB6">
        <w:rPr>
          <w:lang w:val="en-US"/>
        </w:rPr>
        <w:t>3</w:t>
      </w:r>
      <w:r w:rsidR="00491A89" w:rsidRPr="00491A89">
        <w:rPr>
          <w:lang w:val="en-US"/>
        </w:rPr>
        <w:t xml:space="preserve"> </w:t>
      </w:r>
      <w:proofErr w:type="spellStart"/>
      <w:r w:rsidR="007F7CB6">
        <w:rPr>
          <w:lang w:val="en-US"/>
        </w:rPr>
        <w:t>Agustus</w:t>
      </w:r>
      <w:proofErr w:type="spellEnd"/>
      <w:r w:rsidR="00491A89" w:rsidRPr="00491A89">
        <w:rPr>
          <w:lang w:val="en-US"/>
        </w:rPr>
        <w:t xml:space="preserve"> 2024 </w:t>
      </w:r>
      <w:proofErr w:type="spellStart"/>
      <w:r w:rsidR="00491A89" w:rsidRPr="00491A89">
        <w:rPr>
          <w:lang w:val="en-US"/>
        </w:rPr>
        <w:t>berupa</w:t>
      </w:r>
      <w:proofErr w:type="spellEnd"/>
      <w:r w:rsidR="00491A89" w:rsidRPr="00491A89">
        <w:rPr>
          <w:lang w:val="en-US"/>
        </w:rPr>
        <w:t xml:space="preserve"> </w:t>
      </w:r>
      <w:proofErr w:type="spellStart"/>
      <w:r w:rsidR="007F7CB6">
        <w:rPr>
          <w:lang w:val="en-US"/>
        </w:rPr>
        <w:t>Jaket</w:t>
      </w:r>
      <w:proofErr w:type="spellEnd"/>
      <w:r w:rsidR="007F7CB6">
        <w:rPr>
          <w:lang w:val="en-US"/>
        </w:rPr>
        <w:t xml:space="preserve"> Custom.</w:t>
      </w:r>
      <w:r w:rsidR="00491A89" w:rsidRPr="00491A89">
        <w:rPr>
          <w:lang w:val="en-US"/>
        </w:rPr>
        <w:t xml:space="preserve"> </w:t>
      </w:r>
    </w:p>
    <w:p w14:paraId="65C5DAED" w14:textId="77777777" w:rsidR="00FB2DAB" w:rsidRDefault="00FB2DAB" w:rsidP="00FB2DAB">
      <w:pPr>
        <w:pStyle w:val="ListParagraph"/>
        <w:ind w:left="426"/>
        <w:jc w:val="both"/>
      </w:pPr>
    </w:p>
    <w:p w14:paraId="3DD8405A" w14:textId="77777777" w:rsidR="00FB2DAB" w:rsidRDefault="00FB2DAB" w:rsidP="00FB2DAB">
      <w:pPr>
        <w:pStyle w:val="C1"/>
        <w:ind w:left="993" w:hanging="567"/>
      </w:pPr>
      <w:r>
        <w:t>Beban</w:t>
      </w:r>
    </w:p>
    <w:p w14:paraId="2F4E6CC9" w14:textId="26EA18A1" w:rsidR="005A5B03" w:rsidRDefault="005A5B03" w:rsidP="005A5B03">
      <w:pPr>
        <w:ind w:left="993"/>
        <w:jc w:val="both"/>
        <w:rPr>
          <w:lang w:val="id-ID"/>
        </w:rPr>
      </w:pPr>
      <w:r w:rsidRPr="00AD7FDA">
        <w:rPr>
          <w:lang w:val="id-ID"/>
        </w:rPr>
        <w:t xml:space="preserve">Tabel </w:t>
      </w:r>
      <w:r w:rsidR="006310FE" w:rsidRPr="00AD7FDA">
        <w:rPr>
          <w:lang w:val="id-ID"/>
        </w:rPr>
        <w:t>III</w:t>
      </w:r>
      <w:r w:rsidRPr="00AD7FDA">
        <w:rPr>
          <w:lang w:val="id-ID"/>
        </w:rPr>
        <w:t>.</w:t>
      </w:r>
      <w:r w:rsidR="00D84EA4">
        <w:rPr>
          <w:lang w:val="en-US"/>
        </w:rPr>
        <w:t>19</w:t>
      </w:r>
      <w:r w:rsidRPr="00AD7FDA">
        <w:rPr>
          <w:color w:val="FF0000"/>
          <w:lang w:val="id-ID"/>
        </w:rPr>
        <w:t xml:space="preserve"> </w:t>
      </w:r>
      <w:r w:rsidRPr="00AD7FDA">
        <w:rPr>
          <w:lang w:val="id-ID"/>
        </w:rPr>
        <w:t>di atas menunjukkan Beban</w:t>
      </w:r>
      <w:r w:rsidR="004F353B" w:rsidRPr="00AD7FDA">
        <w:t xml:space="preserve"> </w:t>
      </w:r>
      <w:r w:rsidR="00D84EA4">
        <w:rPr>
          <w:lang w:val="en-US"/>
        </w:rPr>
        <w:t xml:space="preserve">Bagian </w:t>
      </w:r>
      <w:proofErr w:type="spellStart"/>
      <w:r w:rsidR="00D84EA4">
        <w:rPr>
          <w:lang w:val="en-US"/>
        </w:rPr>
        <w:t>Kesejahteraan</w:t>
      </w:r>
      <w:proofErr w:type="spellEnd"/>
      <w:r w:rsidR="00D84EA4">
        <w:rPr>
          <w:lang w:val="en-US"/>
        </w:rPr>
        <w:t xml:space="preserve"> Rakyat</w:t>
      </w:r>
      <w:r w:rsidR="004F353B" w:rsidRPr="00AD7FDA">
        <w:rPr>
          <w:lang w:val="id-ID"/>
        </w:rPr>
        <w:t xml:space="preserve"> </w:t>
      </w:r>
      <w:r w:rsidR="00E950E7">
        <w:rPr>
          <w:lang w:val="id-ID"/>
        </w:rPr>
        <w:t>Sekretariat Daerah</w:t>
      </w:r>
      <w:r w:rsidR="00E950E7" w:rsidRPr="00BC1B20">
        <w:rPr>
          <w:lang w:val="id-ID"/>
        </w:rPr>
        <w:t xml:space="preserve"> Kabupaten Wonosobo</w:t>
      </w:r>
      <w:r w:rsidR="004F353B" w:rsidRPr="00AD7FDA">
        <w:rPr>
          <w:lang w:val="id-ID"/>
        </w:rPr>
        <w:t xml:space="preserve"> </w:t>
      </w:r>
      <w:r w:rsidRPr="00AD7FDA">
        <w:rPr>
          <w:lang w:val="id-ID"/>
        </w:rPr>
        <w:t>TA 202</w:t>
      </w:r>
      <w:r w:rsidRPr="00AD7FDA">
        <w:rPr>
          <w:lang w:val="en-US"/>
        </w:rPr>
        <w:t>4</w:t>
      </w:r>
      <w:r w:rsidRPr="00AD7FDA">
        <w:rPr>
          <w:lang w:val="id-ID"/>
        </w:rPr>
        <w:t xml:space="preserve"> adalah sebesar Rp</w:t>
      </w:r>
      <w:r w:rsidR="00D84EA4">
        <w:rPr>
          <w:lang w:val="en-US"/>
        </w:rPr>
        <w:t>3.961.661.290</w:t>
      </w:r>
      <w:r w:rsidR="004F353B" w:rsidRPr="00AD7FDA">
        <w:rPr>
          <w:lang w:val="id-ID"/>
        </w:rPr>
        <w:t>,00</w:t>
      </w:r>
      <w:r w:rsidRPr="00AD7FDA">
        <w:rPr>
          <w:lang w:val="en-US"/>
        </w:rPr>
        <w:t>.</w:t>
      </w:r>
      <w:r w:rsidRPr="00AD7FDA">
        <w:rPr>
          <w:lang w:val="id-ID"/>
        </w:rPr>
        <w:t xml:space="preserve"> Saldo tersebut mengalami </w:t>
      </w:r>
      <w:proofErr w:type="spellStart"/>
      <w:r w:rsidR="00D84EA4">
        <w:rPr>
          <w:lang w:val="en-US"/>
        </w:rPr>
        <w:t>penurunan</w:t>
      </w:r>
      <w:proofErr w:type="spellEnd"/>
      <w:r w:rsidR="00A851F9" w:rsidRPr="00AD7FDA">
        <w:rPr>
          <w:lang w:val="id-ID"/>
        </w:rPr>
        <w:t xml:space="preserve"> </w:t>
      </w:r>
      <w:r w:rsidRPr="00AD7FDA">
        <w:rPr>
          <w:lang w:val="id-ID"/>
        </w:rPr>
        <w:t>sebesar Rp</w:t>
      </w:r>
      <w:r w:rsidR="00FE2D57">
        <w:rPr>
          <w:lang w:val="en-US"/>
        </w:rPr>
        <w:t>367.088.653</w:t>
      </w:r>
      <w:r w:rsidR="00AD7FDA" w:rsidRPr="00AD7FDA">
        <w:rPr>
          <w:lang w:val="id-ID"/>
        </w:rPr>
        <w:t xml:space="preserve">,00 </w:t>
      </w:r>
      <w:r w:rsidRPr="00AD7FDA">
        <w:rPr>
          <w:lang w:val="id-ID"/>
        </w:rPr>
        <w:t>atau</w:t>
      </w:r>
      <w:r w:rsidRPr="00AD7FDA">
        <w:rPr>
          <w:lang w:val="en-US"/>
        </w:rPr>
        <w:t xml:space="preserve"> </w:t>
      </w:r>
      <w:r w:rsidR="00FE2D57">
        <w:rPr>
          <w:lang w:val="en-US"/>
        </w:rPr>
        <w:t>8</w:t>
      </w:r>
      <w:r w:rsidR="00AD7FDA" w:rsidRPr="00AD7FDA">
        <w:rPr>
          <w:lang w:val="en-US"/>
        </w:rPr>
        <w:t>,</w:t>
      </w:r>
      <w:r w:rsidR="00FE2D57">
        <w:rPr>
          <w:lang w:val="en-US"/>
        </w:rPr>
        <w:t>48</w:t>
      </w:r>
      <w:r w:rsidRPr="00AD7FDA">
        <w:rPr>
          <w:lang w:val="id-ID"/>
        </w:rPr>
        <w:t>% dibandingkan dengan TA 202</w:t>
      </w:r>
      <w:r w:rsidRPr="00AD7FDA">
        <w:rPr>
          <w:lang w:val="en-US"/>
        </w:rPr>
        <w:t>3</w:t>
      </w:r>
      <w:r w:rsidRPr="00AD7FDA">
        <w:rPr>
          <w:lang w:val="id-ID"/>
        </w:rPr>
        <w:t xml:space="preserve"> sebesar Rp</w:t>
      </w:r>
      <w:r w:rsidR="00FE2D57">
        <w:rPr>
          <w:lang w:val="en-US"/>
        </w:rPr>
        <w:t>4.328.749.943</w:t>
      </w:r>
      <w:r w:rsidR="00AD7FDA" w:rsidRPr="00AD7FDA">
        <w:rPr>
          <w:lang w:val="id-ID"/>
        </w:rPr>
        <w:t>,00</w:t>
      </w:r>
      <w:r w:rsidRPr="00AD7FDA">
        <w:rPr>
          <w:lang w:val="en-US"/>
        </w:rPr>
        <w:t>.</w:t>
      </w:r>
      <w:r w:rsidRPr="00AD7FDA">
        <w:rPr>
          <w:lang w:val="id-ID"/>
        </w:rPr>
        <w:t xml:space="preserve"> </w:t>
      </w:r>
      <w:r w:rsidR="006C33C4" w:rsidRPr="00AD7FDA">
        <w:rPr>
          <w:lang w:val="id-ID"/>
        </w:rPr>
        <w:t>Rincian</w:t>
      </w:r>
      <w:r w:rsidRPr="00AD7FDA">
        <w:rPr>
          <w:lang w:val="id-ID"/>
        </w:rPr>
        <w:t xml:space="preserve"> lebih lanjut dapat dilihat pada Tabel </w:t>
      </w:r>
      <w:r w:rsidR="006310FE" w:rsidRPr="00AD7FDA">
        <w:rPr>
          <w:lang w:val="id-ID"/>
        </w:rPr>
        <w:t>III</w:t>
      </w:r>
      <w:r w:rsidRPr="00AD7FDA">
        <w:rPr>
          <w:lang w:val="id-ID"/>
        </w:rPr>
        <w:t>.</w:t>
      </w:r>
      <w:r w:rsidR="006310FE" w:rsidRPr="00AD7FDA">
        <w:rPr>
          <w:lang w:val="id-ID"/>
        </w:rPr>
        <w:t>2</w:t>
      </w:r>
      <w:r w:rsidR="00FE2D57">
        <w:rPr>
          <w:lang w:val="en-US"/>
        </w:rPr>
        <w:t>0</w:t>
      </w:r>
      <w:r w:rsidRPr="00AD7FDA">
        <w:rPr>
          <w:lang w:val="id-ID"/>
        </w:rPr>
        <w:t xml:space="preserve"> berikut.</w:t>
      </w:r>
    </w:p>
    <w:p w14:paraId="7425E46D" w14:textId="05AD273E" w:rsidR="005A5B03" w:rsidRPr="004A47C0" w:rsidRDefault="005A5B03" w:rsidP="005A5B03">
      <w:pPr>
        <w:pStyle w:val="JudulTabelBABV"/>
        <w:numPr>
          <w:ilvl w:val="0"/>
          <w:numId w:val="0"/>
        </w:numPr>
        <w:tabs>
          <w:tab w:val="clear" w:pos="3256"/>
          <w:tab w:val="clear" w:pos="4532"/>
          <w:tab w:val="left" w:pos="0"/>
        </w:tabs>
        <w:ind w:rightChars="0" w:right="-1"/>
        <w:rPr>
          <w:b/>
          <w:bCs/>
        </w:rPr>
      </w:pPr>
      <w:proofErr w:type="spellStart"/>
      <w:r w:rsidRPr="004A47C0">
        <w:rPr>
          <w:b/>
          <w:bCs/>
        </w:rPr>
        <w:t>Tabe</w:t>
      </w:r>
      <w:proofErr w:type="spellEnd"/>
      <w:r w:rsidRPr="004A47C0">
        <w:rPr>
          <w:b/>
          <w:bCs/>
          <w:lang w:val="en-ID"/>
        </w:rPr>
        <w:t>l</w:t>
      </w:r>
      <w:r w:rsidRPr="004A47C0">
        <w:rPr>
          <w:b/>
          <w:bCs/>
        </w:rPr>
        <w:t xml:space="preserve"> </w:t>
      </w:r>
      <w:r w:rsidRPr="004A47C0">
        <w:rPr>
          <w:b/>
          <w:bCs/>
          <w:lang w:val="en-ID"/>
        </w:rPr>
        <w:t>III.</w:t>
      </w:r>
      <w:r w:rsidR="00837094">
        <w:rPr>
          <w:b/>
          <w:bCs/>
          <w:lang w:val="en-ID"/>
        </w:rPr>
        <w:t>2</w:t>
      </w:r>
      <w:r w:rsidR="00FE2D57">
        <w:rPr>
          <w:b/>
          <w:bCs/>
        </w:rPr>
        <w:t>0</w:t>
      </w:r>
      <w:r w:rsidRPr="004A47C0">
        <w:rPr>
          <w:b/>
          <w:bCs/>
          <w:lang w:val="en-ID"/>
        </w:rPr>
        <w:t xml:space="preserve"> </w:t>
      </w:r>
      <w:proofErr w:type="spellStart"/>
      <w:r>
        <w:rPr>
          <w:b/>
          <w:bCs/>
        </w:rPr>
        <w:t>Saldo</w:t>
      </w:r>
      <w:proofErr w:type="spellEnd"/>
      <w:r>
        <w:rPr>
          <w:b/>
          <w:bCs/>
        </w:rPr>
        <w:t xml:space="preserve"> </w:t>
      </w:r>
      <w:r w:rsidR="002A5EE6">
        <w:rPr>
          <w:b/>
          <w:bCs/>
        </w:rPr>
        <w:t>Beban</w:t>
      </w:r>
      <w:r w:rsidR="00AD7FDA" w:rsidRPr="00AD7FDA">
        <w:t xml:space="preserve"> </w:t>
      </w:r>
      <w:r w:rsidR="00FE2D57">
        <w:rPr>
          <w:b/>
          <w:bCs/>
        </w:rPr>
        <w:t xml:space="preserve">Bagian </w:t>
      </w:r>
      <w:proofErr w:type="spellStart"/>
      <w:r w:rsidR="00FE2D57">
        <w:rPr>
          <w:b/>
          <w:bCs/>
        </w:rPr>
        <w:t>Kesejahteraan</w:t>
      </w:r>
      <w:proofErr w:type="spellEnd"/>
      <w:r w:rsidR="00FE2D57">
        <w:rPr>
          <w:b/>
          <w:bCs/>
        </w:rPr>
        <w:t xml:space="preserve"> Rakyat</w:t>
      </w:r>
      <w:r w:rsidR="00AD7FDA" w:rsidRPr="00AD7FDA">
        <w:rPr>
          <w:b/>
          <w:bCs/>
        </w:rPr>
        <w:t xml:space="preserve"> </w:t>
      </w:r>
      <w:proofErr w:type="spellStart"/>
      <w:r w:rsidR="00AD7FDA" w:rsidRPr="00AD7FDA">
        <w:rPr>
          <w:b/>
          <w:bCs/>
        </w:rPr>
        <w:t>Kabupaten</w:t>
      </w:r>
      <w:proofErr w:type="spellEnd"/>
      <w:r w:rsidR="00AD7FDA" w:rsidRPr="00AD7FDA">
        <w:rPr>
          <w:b/>
          <w:bCs/>
        </w:rPr>
        <w:t xml:space="preserve"> </w:t>
      </w:r>
      <w:proofErr w:type="spellStart"/>
      <w:r w:rsidR="00AD7FDA" w:rsidRPr="00AD7FDA">
        <w:rPr>
          <w:b/>
          <w:bCs/>
        </w:rPr>
        <w:t>Wonosobo</w:t>
      </w:r>
      <w:proofErr w:type="spellEnd"/>
      <w:r w:rsidRPr="004A47C0">
        <w:rPr>
          <w:b/>
          <w:bCs/>
        </w:rPr>
        <w:t xml:space="preserve"> TA 2024 dan TA 2023</w:t>
      </w:r>
    </w:p>
    <w:tbl>
      <w:tblPr>
        <w:tblW w:w="9460" w:type="dxa"/>
        <w:tblLook w:val="04A0" w:firstRow="1" w:lastRow="0" w:firstColumn="1" w:lastColumn="0" w:noHBand="0" w:noVBand="1"/>
      </w:tblPr>
      <w:tblGrid>
        <w:gridCol w:w="618"/>
        <w:gridCol w:w="3493"/>
        <w:gridCol w:w="1238"/>
        <w:gridCol w:w="1418"/>
        <w:gridCol w:w="1559"/>
        <w:gridCol w:w="1134"/>
      </w:tblGrid>
      <w:tr w:rsidR="005A5B03" w:rsidRPr="00FC7016" w14:paraId="10BD193A" w14:textId="77777777" w:rsidTr="00FE2D57">
        <w:trPr>
          <w:trHeight w:val="227"/>
        </w:trPr>
        <w:tc>
          <w:tcPr>
            <w:tcW w:w="618" w:type="dxa"/>
            <w:vMerge w:val="restart"/>
            <w:tcBorders>
              <w:top w:val="single" w:sz="4" w:space="0" w:color="auto"/>
            </w:tcBorders>
            <w:shd w:val="clear" w:color="auto" w:fill="auto"/>
            <w:noWrap/>
            <w:vAlign w:val="center"/>
            <w:hideMark/>
          </w:tcPr>
          <w:p w14:paraId="6CB9181D" w14:textId="77777777" w:rsidR="005A5B03" w:rsidRPr="00FC7016" w:rsidRDefault="005A5B03" w:rsidP="00E77383">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No.</w:t>
            </w:r>
          </w:p>
        </w:tc>
        <w:tc>
          <w:tcPr>
            <w:tcW w:w="3493" w:type="dxa"/>
            <w:vMerge w:val="restart"/>
            <w:tcBorders>
              <w:top w:val="single" w:sz="4" w:space="0" w:color="auto"/>
            </w:tcBorders>
            <w:shd w:val="clear" w:color="auto" w:fill="auto"/>
            <w:noWrap/>
            <w:vAlign w:val="center"/>
            <w:hideMark/>
          </w:tcPr>
          <w:p w14:paraId="13DF0DBE" w14:textId="77777777" w:rsidR="005A5B03" w:rsidRPr="00FC7016" w:rsidRDefault="005A5B03" w:rsidP="00E77383">
            <w:pPr>
              <w:spacing w:line="240" w:lineRule="auto"/>
              <w:jc w:val="center"/>
              <w:rPr>
                <w:rFonts w:ascii="Arial Narrow" w:eastAsia="Times New Roman" w:hAnsi="Arial Narrow" w:cs="Calibri"/>
                <w:color w:val="000000"/>
                <w:sz w:val="16"/>
                <w:szCs w:val="16"/>
                <w:lang w:eastAsia="en-ID"/>
              </w:rPr>
            </w:pPr>
            <w:proofErr w:type="spellStart"/>
            <w:r w:rsidRPr="00FC7016">
              <w:rPr>
                <w:rFonts w:ascii="Arial Narrow" w:eastAsia="Times New Roman" w:hAnsi="Arial Narrow" w:cs="Calibri"/>
                <w:color w:val="000000"/>
                <w:sz w:val="16"/>
                <w:szCs w:val="16"/>
                <w:lang w:eastAsia="en-ID"/>
              </w:rPr>
              <w:t>Uraian</w:t>
            </w:r>
            <w:proofErr w:type="spellEnd"/>
          </w:p>
        </w:tc>
        <w:tc>
          <w:tcPr>
            <w:tcW w:w="2656" w:type="dxa"/>
            <w:gridSpan w:val="2"/>
            <w:tcBorders>
              <w:top w:val="single" w:sz="4" w:space="0" w:color="auto"/>
            </w:tcBorders>
            <w:shd w:val="clear" w:color="auto" w:fill="auto"/>
            <w:noWrap/>
            <w:vAlign w:val="center"/>
            <w:hideMark/>
          </w:tcPr>
          <w:p w14:paraId="6F1EF994" w14:textId="77777777" w:rsidR="005A5B03" w:rsidRPr="00FC7016" w:rsidRDefault="005A5B03" w:rsidP="00E77383">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(Rp)</w:t>
            </w:r>
          </w:p>
        </w:tc>
        <w:tc>
          <w:tcPr>
            <w:tcW w:w="2693" w:type="dxa"/>
            <w:gridSpan w:val="2"/>
            <w:tcBorders>
              <w:top w:val="single" w:sz="4" w:space="0" w:color="auto"/>
            </w:tcBorders>
            <w:shd w:val="clear" w:color="auto" w:fill="auto"/>
            <w:noWrap/>
            <w:vAlign w:val="center"/>
            <w:hideMark/>
          </w:tcPr>
          <w:p w14:paraId="12598E84" w14:textId="77777777" w:rsidR="005A5B03" w:rsidRPr="00FC7016" w:rsidRDefault="005A5B03" w:rsidP="00E77383">
            <w:pPr>
              <w:spacing w:line="240" w:lineRule="auto"/>
              <w:jc w:val="center"/>
              <w:rPr>
                <w:rFonts w:ascii="Arial Narrow" w:eastAsia="Times New Roman" w:hAnsi="Arial Narrow" w:cs="Calibri"/>
                <w:color w:val="000000"/>
                <w:sz w:val="16"/>
                <w:szCs w:val="16"/>
                <w:lang w:eastAsia="en-ID"/>
              </w:rPr>
            </w:pPr>
            <w:proofErr w:type="spellStart"/>
            <w:r w:rsidRPr="00FC7016">
              <w:rPr>
                <w:rFonts w:ascii="Arial Narrow" w:eastAsia="Times New Roman" w:hAnsi="Arial Narrow" w:cs="Calibri"/>
                <w:color w:val="000000"/>
                <w:sz w:val="16"/>
                <w:szCs w:val="16"/>
                <w:lang w:eastAsia="en-ID"/>
              </w:rPr>
              <w:t>Kenaikan</w:t>
            </w:r>
            <w:proofErr w:type="spellEnd"/>
            <w:r w:rsidRPr="00FC7016">
              <w:rPr>
                <w:rFonts w:ascii="Arial Narrow" w:eastAsia="Times New Roman" w:hAnsi="Arial Narrow" w:cs="Calibri"/>
                <w:color w:val="000000"/>
                <w:sz w:val="16"/>
                <w:szCs w:val="16"/>
                <w:lang w:eastAsia="en-ID"/>
              </w:rPr>
              <w:t>/ (</w:t>
            </w:r>
            <w:proofErr w:type="spellStart"/>
            <w:r w:rsidRPr="00FC7016">
              <w:rPr>
                <w:rFonts w:ascii="Arial Narrow" w:eastAsia="Times New Roman" w:hAnsi="Arial Narrow" w:cs="Calibri"/>
                <w:color w:val="000000"/>
                <w:sz w:val="16"/>
                <w:szCs w:val="16"/>
                <w:lang w:eastAsia="en-ID"/>
              </w:rPr>
              <w:t>Penurunan</w:t>
            </w:r>
            <w:proofErr w:type="spellEnd"/>
            <w:r w:rsidRPr="00FC7016">
              <w:rPr>
                <w:rFonts w:ascii="Arial Narrow" w:eastAsia="Times New Roman" w:hAnsi="Arial Narrow" w:cs="Calibri"/>
                <w:color w:val="000000"/>
                <w:sz w:val="16"/>
                <w:szCs w:val="16"/>
                <w:lang w:eastAsia="en-ID"/>
              </w:rPr>
              <w:t>)</w:t>
            </w:r>
          </w:p>
        </w:tc>
      </w:tr>
      <w:tr w:rsidR="005A5B03" w:rsidRPr="00FC7016" w14:paraId="6531CD6E" w14:textId="77777777" w:rsidTr="00FE2D57">
        <w:trPr>
          <w:trHeight w:val="227"/>
        </w:trPr>
        <w:tc>
          <w:tcPr>
            <w:tcW w:w="618" w:type="dxa"/>
            <w:vMerge/>
            <w:vAlign w:val="center"/>
            <w:hideMark/>
          </w:tcPr>
          <w:p w14:paraId="417D6D2F" w14:textId="77777777" w:rsidR="005A5B03" w:rsidRPr="00FC7016" w:rsidRDefault="005A5B03" w:rsidP="00E77383">
            <w:pPr>
              <w:spacing w:line="240" w:lineRule="auto"/>
              <w:rPr>
                <w:rFonts w:ascii="Arial Narrow" w:eastAsia="Times New Roman" w:hAnsi="Arial Narrow" w:cs="Calibri"/>
                <w:color w:val="000000"/>
                <w:sz w:val="16"/>
                <w:szCs w:val="16"/>
                <w:lang w:eastAsia="en-ID"/>
              </w:rPr>
            </w:pPr>
          </w:p>
        </w:tc>
        <w:tc>
          <w:tcPr>
            <w:tcW w:w="3493" w:type="dxa"/>
            <w:vMerge/>
            <w:vAlign w:val="center"/>
            <w:hideMark/>
          </w:tcPr>
          <w:p w14:paraId="03D276E0" w14:textId="77777777" w:rsidR="005A5B03" w:rsidRPr="00FC7016" w:rsidRDefault="005A5B03" w:rsidP="00E77383">
            <w:pPr>
              <w:spacing w:line="240" w:lineRule="auto"/>
              <w:rPr>
                <w:rFonts w:ascii="Arial Narrow" w:eastAsia="Times New Roman" w:hAnsi="Arial Narrow" w:cs="Calibri"/>
                <w:color w:val="000000"/>
                <w:sz w:val="16"/>
                <w:szCs w:val="16"/>
                <w:lang w:eastAsia="en-ID"/>
              </w:rPr>
            </w:pPr>
          </w:p>
        </w:tc>
        <w:tc>
          <w:tcPr>
            <w:tcW w:w="1238" w:type="dxa"/>
            <w:shd w:val="clear" w:color="auto" w:fill="auto"/>
            <w:noWrap/>
            <w:vAlign w:val="center"/>
            <w:hideMark/>
          </w:tcPr>
          <w:p w14:paraId="3C2717D6" w14:textId="77777777" w:rsidR="005A5B03" w:rsidRPr="00FC7016" w:rsidRDefault="005A5B03" w:rsidP="00E77383">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202</w:t>
            </w:r>
            <w:r>
              <w:rPr>
                <w:rFonts w:ascii="Arial Narrow" w:eastAsia="Times New Roman" w:hAnsi="Arial Narrow" w:cs="Calibri"/>
                <w:color w:val="000000"/>
                <w:sz w:val="16"/>
                <w:szCs w:val="16"/>
                <w:lang w:eastAsia="en-ID"/>
              </w:rPr>
              <w:t>4</w:t>
            </w:r>
          </w:p>
        </w:tc>
        <w:tc>
          <w:tcPr>
            <w:tcW w:w="1418" w:type="dxa"/>
            <w:shd w:val="clear" w:color="auto" w:fill="auto"/>
            <w:noWrap/>
            <w:vAlign w:val="center"/>
            <w:hideMark/>
          </w:tcPr>
          <w:p w14:paraId="42CA49E1" w14:textId="77777777" w:rsidR="005A5B03" w:rsidRPr="00FC7016" w:rsidRDefault="005A5B03" w:rsidP="00E77383">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202</w:t>
            </w:r>
            <w:r>
              <w:rPr>
                <w:rFonts w:ascii="Arial Narrow" w:eastAsia="Times New Roman" w:hAnsi="Arial Narrow" w:cs="Calibri"/>
                <w:color w:val="000000"/>
                <w:sz w:val="16"/>
                <w:szCs w:val="16"/>
                <w:lang w:eastAsia="en-ID"/>
              </w:rPr>
              <w:t>3 (</w:t>
            </w:r>
            <w:r w:rsidRPr="00FC7016">
              <w:rPr>
                <w:rFonts w:ascii="Arial Narrow" w:eastAsia="Times New Roman" w:hAnsi="Arial Narrow" w:cs="Calibri"/>
                <w:i/>
                <w:iCs/>
                <w:color w:val="000000"/>
                <w:sz w:val="16"/>
                <w:szCs w:val="16"/>
                <w:lang w:eastAsia="en-ID"/>
              </w:rPr>
              <w:t>Audited</w:t>
            </w:r>
            <w:r>
              <w:rPr>
                <w:rFonts w:ascii="Arial Narrow" w:eastAsia="Times New Roman" w:hAnsi="Arial Narrow" w:cs="Calibri"/>
                <w:color w:val="000000"/>
                <w:sz w:val="16"/>
                <w:szCs w:val="16"/>
                <w:lang w:eastAsia="en-ID"/>
              </w:rPr>
              <w:t>)</w:t>
            </w:r>
          </w:p>
        </w:tc>
        <w:tc>
          <w:tcPr>
            <w:tcW w:w="1559" w:type="dxa"/>
            <w:shd w:val="clear" w:color="auto" w:fill="auto"/>
            <w:noWrap/>
            <w:vAlign w:val="center"/>
            <w:hideMark/>
          </w:tcPr>
          <w:p w14:paraId="65810E1C" w14:textId="77777777" w:rsidR="005A5B03" w:rsidRPr="00FC7016" w:rsidRDefault="005A5B03" w:rsidP="00E77383">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(Rp)</w:t>
            </w:r>
          </w:p>
        </w:tc>
        <w:tc>
          <w:tcPr>
            <w:tcW w:w="1134" w:type="dxa"/>
            <w:shd w:val="clear" w:color="auto" w:fill="auto"/>
            <w:noWrap/>
            <w:vAlign w:val="center"/>
            <w:hideMark/>
          </w:tcPr>
          <w:p w14:paraId="23072C0E" w14:textId="77777777" w:rsidR="005A5B03" w:rsidRPr="00FC7016" w:rsidRDefault="005A5B03" w:rsidP="00E77383">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
        </w:tc>
      </w:tr>
      <w:tr w:rsidR="005A5B03" w:rsidRPr="00FC7016" w14:paraId="6E31496C" w14:textId="77777777" w:rsidTr="00FE2D57">
        <w:trPr>
          <w:trHeight w:val="227"/>
        </w:trPr>
        <w:tc>
          <w:tcPr>
            <w:tcW w:w="618" w:type="dxa"/>
            <w:shd w:val="clear" w:color="auto" w:fill="auto"/>
            <w:noWrap/>
            <w:vAlign w:val="center"/>
            <w:hideMark/>
          </w:tcPr>
          <w:p w14:paraId="42A2E594" w14:textId="77777777" w:rsidR="005A5B03" w:rsidRPr="00FC7016" w:rsidRDefault="005A5B03" w:rsidP="0070659D">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(1)</w:t>
            </w:r>
          </w:p>
        </w:tc>
        <w:tc>
          <w:tcPr>
            <w:tcW w:w="3493" w:type="dxa"/>
            <w:shd w:val="clear" w:color="auto" w:fill="auto"/>
            <w:noWrap/>
            <w:vAlign w:val="center"/>
            <w:hideMark/>
          </w:tcPr>
          <w:p w14:paraId="7E4E38D3" w14:textId="77777777" w:rsidR="005A5B03" w:rsidRPr="00FC7016" w:rsidRDefault="005A5B03" w:rsidP="0070659D">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w:t>
            </w:r>
          </w:p>
        </w:tc>
        <w:tc>
          <w:tcPr>
            <w:tcW w:w="1238" w:type="dxa"/>
            <w:shd w:val="clear" w:color="auto" w:fill="auto"/>
            <w:noWrap/>
            <w:vAlign w:val="center"/>
            <w:hideMark/>
          </w:tcPr>
          <w:p w14:paraId="19E70398" w14:textId="77777777" w:rsidR="005A5B03" w:rsidRPr="00FC7016" w:rsidRDefault="005A5B03" w:rsidP="0070659D">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(3)</w:t>
            </w:r>
          </w:p>
        </w:tc>
        <w:tc>
          <w:tcPr>
            <w:tcW w:w="1418" w:type="dxa"/>
            <w:shd w:val="clear" w:color="auto" w:fill="auto"/>
            <w:noWrap/>
            <w:vAlign w:val="center"/>
            <w:hideMark/>
          </w:tcPr>
          <w:p w14:paraId="4E81AB52" w14:textId="77777777" w:rsidR="005A5B03" w:rsidRPr="00FC7016" w:rsidRDefault="005A5B03" w:rsidP="0070659D">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(4)</w:t>
            </w:r>
          </w:p>
        </w:tc>
        <w:tc>
          <w:tcPr>
            <w:tcW w:w="1559" w:type="dxa"/>
            <w:shd w:val="clear" w:color="auto" w:fill="auto"/>
            <w:noWrap/>
            <w:vAlign w:val="center"/>
            <w:hideMark/>
          </w:tcPr>
          <w:p w14:paraId="5F963F1B" w14:textId="77777777" w:rsidR="005A5B03" w:rsidRPr="00FC7016" w:rsidRDefault="005A5B03" w:rsidP="0070659D">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roofErr w:type="gramStart"/>
            <w:r w:rsidRPr="00FC7016">
              <w:rPr>
                <w:rFonts w:ascii="Arial Narrow" w:eastAsia="Times New Roman" w:hAnsi="Arial Narrow" w:cs="Calibri"/>
                <w:color w:val="000000"/>
                <w:sz w:val="16"/>
                <w:szCs w:val="16"/>
                <w:lang w:eastAsia="en-ID"/>
              </w:rPr>
              <w:t>5)=</w:t>
            </w:r>
            <w:proofErr w:type="gramEnd"/>
            <w:r w:rsidRPr="00FC7016">
              <w:rPr>
                <w:rFonts w:ascii="Arial Narrow" w:eastAsia="Times New Roman" w:hAnsi="Arial Narrow" w:cs="Calibri"/>
                <w:color w:val="000000"/>
                <w:sz w:val="16"/>
                <w:szCs w:val="16"/>
                <w:lang w:eastAsia="en-ID"/>
              </w:rPr>
              <w:t>(3)-(4)</w:t>
            </w:r>
          </w:p>
        </w:tc>
        <w:tc>
          <w:tcPr>
            <w:tcW w:w="1134" w:type="dxa"/>
            <w:shd w:val="clear" w:color="auto" w:fill="auto"/>
            <w:noWrap/>
            <w:vAlign w:val="center"/>
            <w:hideMark/>
          </w:tcPr>
          <w:p w14:paraId="21FFD23E" w14:textId="77777777" w:rsidR="005A5B03" w:rsidRPr="00FC7016" w:rsidRDefault="005A5B03" w:rsidP="0070659D">
            <w:pPr>
              <w:pBdr>
                <w:bottom w:val="single" w:sz="4" w:space="1" w:color="auto"/>
              </w:pBdr>
              <w:spacing w:line="240" w:lineRule="auto"/>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roofErr w:type="gramStart"/>
            <w:r w:rsidRPr="00FC7016">
              <w:rPr>
                <w:rFonts w:ascii="Arial Narrow" w:eastAsia="Times New Roman" w:hAnsi="Arial Narrow" w:cs="Calibri"/>
                <w:color w:val="000000"/>
                <w:sz w:val="16"/>
                <w:szCs w:val="16"/>
                <w:lang w:eastAsia="en-ID"/>
              </w:rPr>
              <w:t>6)=</w:t>
            </w:r>
            <w:proofErr w:type="gramEnd"/>
            <w:r w:rsidRPr="00FC7016">
              <w:rPr>
                <w:rFonts w:ascii="Arial Narrow" w:eastAsia="Times New Roman" w:hAnsi="Arial Narrow" w:cs="Calibri"/>
                <w:color w:val="000000"/>
                <w:sz w:val="16"/>
                <w:szCs w:val="16"/>
                <w:lang w:eastAsia="en-ID"/>
              </w:rPr>
              <w:t>(5)/(4)*100</w:t>
            </w:r>
          </w:p>
        </w:tc>
      </w:tr>
      <w:tr w:rsidR="00AD7FDA" w:rsidRPr="00FC7016" w14:paraId="41C8E746" w14:textId="77777777" w:rsidTr="00FE2D57">
        <w:trPr>
          <w:trHeight w:val="60"/>
        </w:trPr>
        <w:tc>
          <w:tcPr>
            <w:tcW w:w="618" w:type="dxa"/>
            <w:shd w:val="clear" w:color="auto" w:fill="auto"/>
            <w:noWrap/>
          </w:tcPr>
          <w:p w14:paraId="36F92144" w14:textId="77777777" w:rsidR="00AD7FDA" w:rsidRPr="00FC7016" w:rsidRDefault="00AD7FDA" w:rsidP="002C46AC">
            <w:pPr>
              <w:pStyle w:val="ListParagraph"/>
              <w:numPr>
                <w:ilvl w:val="0"/>
                <w:numId w:val="46"/>
              </w:numPr>
              <w:spacing w:line="240" w:lineRule="auto"/>
              <w:jc w:val="right"/>
              <w:rPr>
                <w:rFonts w:ascii="Arial Narrow" w:eastAsia="Times New Roman" w:hAnsi="Arial Narrow" w:cs="Calibri"/>
                <w:color w:val="000000"/>
                <w:sz w:val="16"/>
                <w:szCs w:val="16"/>
                <w:lang w:eastAsia="en-ID"/>
              </w:rPr>
            </w:pPr>
          </w:p>
        </w:tc>
        <w:tc>
          <w:tcPr>
            <w:tcW w:w="3493" w:type="dxa"/>
            <w:shd w:val="clear" w:color="auto" w:fill="auto"/>
            <w:noWrap/>
            <w:vAlign w:val="center"/>
          </w:tcPr>
          <w:p w14:paraId="0E7E10B0" w14:textId="0DA020CE" w:rsidR="00AD7FDA" w:rsidRDefault="00AD7FDA" w:rsidP="00E77383">
            <w:pPr>
              <w:spacing w:line="240" w:lineRule="auto"/>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w:t>
            </w:r>
            <w:r w:rsidR="00FE2D57">
              <w:rPr>
                <w:rFonts w:ascii="Arial Narrow" w:eastAsia="Times New Roman" w:hAnsi="Arial Narrow" w:cs="Calibri"/>
                <w:color w:val="000000"/>
                <w:sz w:val="16"/>
                <w:szCs w:val="16"/>
                <w:lang w:eastAsia="en-ID"/>
              </w:rPr>
              <w:t>Barang dan Jasa</w:t>
            </w:r>
          </w:p>
        </w:tc>
        <w:tc>
          <w:tcPr>
            <w:tcW w:w="1238" w:type="dxa"/>
            <w:shd w:val="clear" w:color="auto" w:fill="auto"/>
            <w:noWrap/>
          </w:tcPr>
          <w:p w14:paraId="1552E165" w14:textId="01E8336D" w:rsidR="00AD7FDA" w:rsidRPr="00FC7016" w:rsidRDefault="00FE2D57" w:rsidP="00E77383">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3.535.742.958</w:t>
            </w:r>
            <w:r w:rsidR="002B05CE" w:rsidRPr="002B05CE">
              <w:rPr>
                <w:rFonts w:ascii="Arial Narrow" w:eastAsia="Times New Roman" w:hAnsi="Arial Narrow" w:cs="Calibri"/>
                <w:color w:val="000000"/>
                <w:sz w:val="16"/>
                <w:szCs w:val="16"/>
                <w:lang w:eastAsia="en-ID"/>
              </w:rPr>
              <w:t>,00</w:t>
            </w:r>
          </w:p>
        </w:tc>
        <w:tc>
          <w:tcPr>
            <w:tcW w:w="1418" w:type="dxa"/>
            <w:shd w:val="clear" w:color="auto" w:fill="auto"/>
            <w:noWrap/>
          </w:tcPr>
          <w:p w14:paraId="279D8EAC" w14:textId="65C3A887" w:rsidR="00AD7FDA" w:rsidRPr="00FC7016" w:rsidRDefault="00FE2D57" w:rsidP="00E77383">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3.601.222.418</w:t>
            </w:r>
            <w:r w:rsidR="002B05CE" w:rsidRPr="002B05CE">
              <w:rPr>
                <w:rFonts w:ascii="Arial Narrow" w:eastAsia="Times New Roman" w:hAnsi="Arial Narrow" w:cs="Calibri"/>
                <w:color w:val="000000"/>
                <w:sz w:val="16"/>
                <w:szCs w:val="16"/>
                <w:lang w:eastAsia="en-ID"/>
              </w:rPr>
              <w:t>,00</w:t>
            </w:r>
          </w:p>
        </w:tc>
        <w:tc>
          <w:tcPr>
            <w:tcW w:w="1559" w:type="dxa"/>
            <w:shd w:val="clear" w:color="auto" w:fill="auto"/>
            <w:noWrap/>
          </w:tcPr>
          <w:p w14:paraId="6277320D" w14:textId="6436BE70" w:rsidR="00AD7FDA" w:rsidRPr="00FC7016" w:rsidRDefault="002D5412" w:rsidP="00E77383">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(65.479.460</w:t>
            </w:r>
            <w:r w:rsidR="002B05CE" w:rsidRPr="002B05CE">
              <w:rPr>
                <w:rFonts w:ascii="Arial Narrow" w:eastAsia="Times New Roman" w:hAnsi="Arial Narrow" w:cs="Calibri"/>
                <w:color w:val="000000"/>
                <w:sz w:val="16"/>
                <w:szCs w:val="16"/>
                <w:lang w:eastAsia="en-ID"/>
              </w:rPr>
              <w:t>,00</w:t>
            </w:r>
            <w:r>
              <w:rPr>
                <w:rFonts w:ascii="Arial Narrow" w:eastAsia="Times New Roman" w:hAnsi="Arial Narrow" w:cs="Calibri"/>
                <w:color w:val="000000"/>
                <w:sz w:val="16"/>
                <w:szCs w:val="16"/>
                <w:lang w:eastAsia="en-ID"/>
              </w:rPr>
              <w:t>)</w:t>
            </w:r>
          </w:p>
        </w:tc>
        <w:tc>
          <w:tcPr>
            <w:tcW w:w="1134" w:type="dxa"/>
            <w:shd w:val="clear" w:color="auto" w:fill="auto"/>
            <w:noWrap/>
          </w:tcPr>
          <w:p w14:paraId="11C80733" w14:textId="0238719B" w:rsidR="00AD7FDA" w:rsidRPr="00FC7016" w:rsidRDefault="002D5412" w:rsidP="00E77383">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w:t>
            </w:r>
            <w:r w:rsidR="00FE2D57">
              <w:rPr>
                <w:rFonts w:ascii="Arial Narrow" w:eastAsia="Times New Roman" w:hAnsi="Arial Narrow" w:cs="Calibri"/>
                <w:color w:val="000000"/>
                <w:sz w:val="16"/>
                <w:szCs w:val="16"/>
                <w:lang w:eastAsia="en-ID"/>
              </w:rPr>
              <w:t>1,</w:t>
            </w:r>
            <w:r>
              <w:rPr>
                <w:rFonts w:ascii="Arial Narrow" w:eastAsia="Times New Roman" w:hAnsi="Arial Narrow" w:cs="Calibri"/>
                <w:color w:val="000000"/>
                <w:sz w:val="16"/>
                <w:szCs w:val="16"/>
                <w:lang w:eastAsia="en-ID"/>
              </w:rPr>
              <w:t>82)</w:t>
            </w:r>
          </w:p>
        </w:tc>
      </w:tr>
      <w:tr w:rsidR="00AD7FDA" w:rsidRPr="00FC7016" w14:paraId="53EB33B5" w14:textId="77777777" w:rsidTr="00FE2D57">
        <w:trPr>
          <w:trHeight w:val="60"/>
        </w:trPr>
        <w:tc>
          <w:tcPr>
            <w:tcW w:w="618" w:type="dxa"/>
            <w:shd w:val="clear" w:color="auto" w:fill="auto"/>
            <w:noWrap/>
          </w:tcPr>
          <w:p w14:paraId="6FB5CF6F" w14:textId="77777777" w:rsidR="00AD7FDA" w:rsidRPr="00FC7016" w:rsidRDefault="00AD7FDA" w:rsidP="002C46AC">
            <w:pPr>
              <w:pStyle w:val="ListParagraph"/>
              <w:numPr>
                <w:ilvl w:val="0"/>
                <w:numId w:val="46"/>
              </w:numPr>
              <w:spacing w:line="240" w:lineRule="auto"/>
              <w:jc w:val="right"/>
              <w:rPr>
                <w:rFonts w:ascii="Arial Narrow" w:eastAsia="Times New Roman" w:hAnsi="Arial Narrow" w:cs="Calibri"/>
                <w:color w:val="000000"/>
                <w:sz w:val="16"/>
                <w:szCs w:val="16"/>
                <w:lang w:eastAsia="en-ID"/>
              </w:rPr>
            </w:pPr>
          </w:p>
        </w:tc>
        <w:tc>
          <w:tcPr>
            <w:tcW w:w="3493" w:type="dxa"/>
            <w:shd w:val="clear" w:color="auto" w:fill="auto"/>
            <w:noWrap/>
            <w:vAlign w:val="center"/>
          </w:tcPr>
          <w:p w14:paraId="2CE3B5E9" w14:textId="3DBCFCF7" w:rsidR="00AD7FDA" w:rsidRDefault="00AD7FDA" w:rsidP="00E77383">
            <w:pPr>
              <w:spacing w:line="240" w:lineRule="auto"/>
              <w:rPr>
                <w:rFonts w:ascii="Arial Narrow" w:eastAsia="Times New Roman" w:hAnsi="Arial Narrow" w:cs="Calibri"/>
                <w:color w:val="000000"/>
                <w:sz w:val="16"/>
                <w:szCs w:val="16"/>
                <w:lang w:eastAsia="en-ID"/>
              </w:rPr>
            </w:pPr>
            <w:r w:rsidRPr="00AD7FDA">
              <w:rPr>
                <w:rFonts w:ascii="Arial Narrow" w:eastAsia="Times New Roman" w:hAnsi="Arial Narrow" w:cs="Calibri"/>
                <w:color w:val="000000"/>
                <w:sz w:val="16"/>
                <w:szCs w:val="16"/>
                <w:lang w:eastAsia="en-ID"/>
              </w:rPr>
              <w:t xml:space="preserve">Beban </w:t>
            </w:r>
            <w:r w:rsidR="002D5412">
              <w:rPr>
                <w:rFonts w:ascii="Arial Narrow" w:eastAsia="Times New Roman" w:hAnsi="Arial Narrow" w:cs="Calibri"/>
                <w:color w:val="000000"/>
                <w:sz w:val="16"/>
                <w:szCs w:val="16"/>
                <w:lang w:eastAsia="en-ID"/>
              </w:rPr>
              <w:t>Hibah</w:t>
            </w:r>
          </w:p>
        </w:tc>
        <w:tc>
          <w:tcPr>
            <w:tcW w:w="1238" w:type="dxa"/>
            <w:shd w:val="clear" w:color="auto" w:fill="auto"/>
            <w:noWrap/>
          </w:tcPr>
          <w:p w14:paraId="36C6645E" w14:textId="76B2070E" w:rsidR="00AD7FDA" w:rsidRPr="00FC7016" w:rsidRDefault="002D5412" w:rsidP="00E77383">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392.650.000</w:t>
            </w:r>
            <w:r w:rsidR="002B05CE" w:rsidRPr="002B05CE">
              <w:rPr>
                <w:rFonts w:ascii="Arial Narrow" w:eastAsia="Times New Roman" w:hAnsi="Arial Narrow" w:cs="Calibri"/>
                <w:color w:val="000000"/>
                <w:sz w:val="16"/>
                <w:szCs w:val="16"/>
                <w:lang w:eastAsia="en-ID"/>
              </w:rPr>
              <w:t>,00</w:t>
            </w:r>
          </w:p>
        </w:tc>
        <w:tc>
          <w:tcPr>
            <w:tcW w:w="1418" w:type="dxa"/>
            <w:shd w:val="clear" w:color="auto" w:fill="auto"/>
            <w:noWrap/>
          </w:tcPr>
          <w:p w14:paraId="740530E1" w14:textId="5AFC5F3E" w:rsidR="00AD7FDA" w:rsidRPr="00FC7016" w:rsidRDefault="002D5412" w:rsidP="00E77383">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149.500.000</w:t>
            </w:r>
            <w:r w:rsidR="008362AE" w:rsidRPr="008362AE">
              <w:rPr>
                <w:rFonts w:ascii="Arial Narrow" w:eastAsia="Times New Roman" w:hAnsi="Arial Narrow" w:cs="Calibri"/>
                <w:color w:val="000000"/>
                <w:sz w:val="16"/>
                <w:szCs w:val="16"/>
                <w:lang w:eastAsia="en-ID"/>
              </w:rPr>
              <w:t>,00</w:t>
            </w:r>
          </w:p>
        </w:tc>
        <w:tc>
          <w:tcPr>
            <w:tcW w:w="1559" w:type="dxa"/>
            <w:shd w:val="clear" w:color="auto" w:fill="auto"/>
            <w:noWrap/>
          </w:tcPr>
          <w:p w14:paraId="06311390" w14:textId="4957186D" w:rsidR="00AD7FDA" w:rsidRPr="00FC7016" w:rsidRDefault="002D5412" w:rsidP="00E77383">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243.150.000</w:t>
            </w:r>
            <w:r w:rsidR="008362AE" w:rsidRPr="008362AE">
              <w:rPr>
                <w:rFonts w:ascii="Arial Narrow" w:eastAsia="Times New Roman" w:hAnsi="Arial Narrow" w:cs="Calibri"/>
                <w:color w:val="000000"/>
                <w:sz w:val="16"/>
                <w:szCs w:val="16"/>
                <w:lang w:eastAsia="en-ID"/>
              </w:rPr>
              <w:t>,00</w:t>
            </w:r>
          </w:p>
        </w:tc>
        <w:tc>
          <w:tcPr>
            <w:tcW w:w="1134" w:type="dxa"/>
            <w:shd w:val="clear" w:color="auto" w:fill="auto"/>
            <w:noWrap/>
          </w:tcPr>
          <w:p w14:paraId="23C83D7A" w14:textId="23A42CC8" w:rsidR="00AD7FDA" w:rsidRPr="00FC7016" w:rsidRDefault="002D5412" w:rsidP="00E77383">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162,64</w:t>
            </w:r>
          </w:p>
        </w:tc>
      </w:tr>
      <w:tr w:rsidR="002D5412" w:rsidRPr="00FC7016" w14:paraId="2E0F76F0" w14:textId="77777777" w:rsidTr="00FE2D57">
        <w:trPr>
          <w:trHeight w:val="60"/>
        </w:trPr>
        <w:tc>
          <w:tcPr>
            <w:tcW w:w="618" w:type="dxa"/>
            <w:shd w:val="clear" w:color="auto" w:fill="auto"/>
            <w:noWrap/>
          </w:tcPr>
          <w:p w14:paraId="55FC29B9" w14:textId="77777777" w:rsidR="002D5412" w:rsidRPr="00FC7016" w:rsidRDefault="002D5412" w:rsidP="002C46AC">
            <w:pPr>
              <w:pStyle w:val="ListParagraph"/>
              <w:numPr>
                <w:ilvl w:val="0"/>
                <w:numId w:val="46"/>
              </w:numPr>
              <w:spacing w:line="240" w:lineRule="auto"/>
              <w:jc w:val="right"/>
              <w:rPr>
                <w:rFonts w:ascii="Arial Narrow" w:eastAsia="Times New Roman" w:hAnsi="Arial Narrow" w:cs="Calibri"/>
                <w:color w:val="000000"/>
                <w:sz w:val="16"/>
                <w:szCs w:val="16"/>
                <w:lang w:eastAsia="en-ID"/>
              </w:rPr>
            </w:pPr>
          </w:p>
        </w:tc>
        <w:tc>
          <w:tcPr>
            <w:tcW w:w="3493" w:type="dxa"/>
            <w:shd w:val="clear" w:color="auto" w:fill="auto"/>
            <w:noWrap/>
            <w:vAlign w:val="center"/>
          </w:tcPr>
          <w:p w14:paraId="45D9702E" w14:textId="33579B55" w:rsidR="002D5412" w:rsidRPr="00AD7FDA" w:rsidRDefault="002D5412" w:rsidP="00E77383">
            <w:pPr>
              <w:spacing w:line="240" w:lineRule="auto"/>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w:t>
            </w:r>
            <w:proofErr w:type="spellStart"/>
            <w:r>
              <w:rPr>
                <w:rFonts w:ascii="Arial Narrow" w:eastAsia="Times New Roman" w:hAnsi="Arial Narrow" w:cs="Calibri"/>
                <w:color w:val="000000"/>
                <w:sz w:val="16"/>
                <w:szCs w:val="16"/>
                <w:lang w:eastAsia="en-ID"/>
              </w:rPr>
              <w:t>Bantuasn</w:t>
            </w:r>
            <w:proofErr w:type="spellEnd"/>
            <w:r>
              <w:rPr>
                <w:rFonts w:ascii="Arial Narrow" w:eastAsia="Times New Roman" w:hAnsi="Arial Narrow" w:cs="Calibri"/>
                <w:color w:val="000000"/>
                <w:sz w:val="16"/>
                <w:szCs w:val="16"/>
                <w:lang w:eastAsia="en-ID"/>
              </w:rPr>
              <w:t xml:space="preserve"> Sosial</w:t>
            </w:r>
          </w:p>
        </w:tc>
        <w:tc>
          <w:tcPr>
            <w:tcW w:w="1238" w:type="dxa"/>
            <w:shd w:val="clear" w:color="auto" w:fill="auto"/>
            <w:noWrap/>
          </w:tcPr>
          <w:p w14:paraId="41B1639C" w14:textId="42EECE0A" w:rsidR="002D5412" w:rsidRDefault="002D5412" w:rsidP="00E77383">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w:t>
            </w:r>
          </w:p>
        </w:tc>
        <w:tc>
          <w:tcPr>
            <w:tcW w:w="1418" w:type="dxa"/>
            <w:shd w:val="clear" w:color="auto" w:fill="auto"/>
            <w:noWrap/>
          </w:tcPr>
          <w:p w14:paraId="4D473BC7" w14:textId="42F55899" w:rsidR="002D5412" w:rsidRDefault="002D5412" w:rsidP="00E77383">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40.680.000,00</w:t>
            </w:r>
          </w:p>
        </w:tc>
        <w:tc>
          <w:tcPr>
            <w:tcW w:w="1559" w:type="dxa"/>
            <w:shd w:val="clear" w:color="auto" w:fill="auto"/>
            <w:noWrap/>
          </w:tcPr>
          <w:p w14:paraId="40CD0E8B" w14:textId="58CEC9F1" w:rsidR="002D5412" w:rsidRDefault="002D5412" w:rsidP="00E77383">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(40.680.000,00)</w:t>
            </w:r>
          </w:p>
        </w:tc>
        <w:tc>
          <w:tcPr>
            <w:tcW w:w="1134" w:type="dxa"/>
            <w:shd w:val="clear" w:color="auto" w:fill="auto"/>
            <w:noWrap/>
          </w:tcPr>
          <w:p w14:paraId="15B3CEC1" w14:textId="0A8D7EEB" w:rsidR="002D5412" w:rsidRDefault="002D5412" w:rsidP="00E77383">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(100,00)</w:t>
            </w:r>
          </w:p>
        </w:tc>
      </w:tr>
      <w:tr w:rsidR="00AD7FDA" w:rsidRPr="00FC7016" w14:paraId="46E03DAD" w14:textId="77777777" w:rsidTr="00FE2D57">
        <w:trPr>
          <w:trHeight w:val="60"/>
        </w:trPr>
        <w:tc>
          <w:tcPr>
            <w:tcW w:w="618" w:type="dxa"/>
            <w:shd w:val="clear" w:color="auto" w:fill="auto"/>
            <w:noWrap/>
          </w:tcPr>
          <w:p w14:paraId="67B0C562" w14:textId="77777777" w:rsidR="00AD7FDA" w:rsidRPr="00FC7016" w:rsidRDefault="00AD7FDA" w:rsidP="002C46AC">
            <w:pPr>
              <w:pStyle w:val="ListParagraph"/>
              <w:numPr>
                <w:ilvl w:val="0"/>
                <w:numId w:val="46"/>
              </w:numPr>
              <w:spacing w:line="240" w:lineRule="auto"/>
              <w:jc w:val="right"/>
              <w:rPr>
                <w:rFonts w:ascii="Arial Narrow" w:eastAsia="Times New Roman" w:hAnsi="Arial Narrow" w:cs="Calibri"/>
                <w:color w:val="000000"/>
                <w:sz w:val="16"/>
                <w:szCs w:val="16"/>
                <w:lang w:eastAsia="en-ID"/>
              </w:rPr>
            </w:pPr>
          </w:p>
        </w:tc>
        <w:tc>
          <w:tcPr>
            <w:tcW w:w="3493" w:type="dxa"/>
            <w:shd w:val="clear" w:color="auto" w:fill="auto"/>
            <w:noWrap/>
            <w:vAlign w:val="center"/>
          </w:tcPr>
          <w:p w14:paraId="03912A54" w14:textId="1EC35980" w:rsidR="00AD7FDA" w:rsidRPr="00AD7FDA" w:rsidRDefault="00AD7FDA" w:rsidP="00E77383">
            <w:pPr>
              <w:spacing w:line="240" w:lineRule="auto"/>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w:t>
            </w:r>
            <w:proofErr w:type="spellStart"/>
            <w:r w:rsidR="002D5412">
              <w:rPr>
                <w:rFonts w:ascii="Arial Narrow" w:eastAsia="Times New Roman" w:hAnsi="Arial Narrow" w:cs="Calibri"/>
                <w:color w:val="000000"/>
                <w:sz w:val="16"/>
                <w:szCs w:val="16"/>
                <w:lang w:eastAsia="en-ID"/>
              </w:rPr>
              <w:t>Penyusutan</w:t>
            </w:r>
            <w:proofErr w:type="spellEnd"/>
            <w:r w:rsidR="002D5412">
              <w:rPr>
                <w:rFonts w:ascii="Arial Narrow" w:eastAsia="Times New Roman" w:hAnsi="Arial Narrow" w:cs="Calibri"/>
                <w:color w:val="000000"/>
                <w:sz w:val="16"/>
                <w:szCs w:val="16"/>
                <w:lang w:eastAsia="en-ID"/>
              </w:rPr>
              <w:t xml:space="preserve"> dan </w:t>
            </w:r>
            <w:proofErr w:type="spellStart"/>
            <w:r w:rsidR="002D5412">
              <w:rPr>
                <w:rFonts w:ascii="Arial Narrow" w:eastAsia="Times New Roman" w:hAnsi="Arial Narrow" w:cs="Calibri"/>
                <w:color w:val="000000"/>
                <w:sz w:val="16"/>
                <w:szCs w:val="16"/>
                <w:lang w:eastAsia="en-ID"/>
              </w:rPr>
              <w:t>Amortisasi</w:t>
            </w:r>
            <w:proofErr w:type="spellEnd"/>
          </w:p>
        </w:tc>
        <w:tc>
          <w:tcPr>
            <w:tcW w:w="1238" w:type="dxa"/>
            <w:shd w:val="clear" w:color="auto" w:fill="auto"/>
            <w:noWrap/>
          </w:tcPr>
          <w:p w14:paraId="7311974E" w14:textId="1E5A96DB" w:rsidR="00AD7FDA" w:rsidRPr="00FC7016" w:rsidRDefault="002D5412" w:rsidP="00E77383">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33.268.332</w:t>
            </w:r>
            <w:r w:rsidR="002B05CE" w:rsidRPr="002B05CE">
              <w:rPr>
                <w:rFonts w:ascii="Arial Narrow" w:eastAsia="Times New Roman" w:hAnsi="Arial Narrow" w:cs="Calibri"/>
                <w:color w:val="000000"/>
                <w:sz w:val="16"/>
                <w:szCs w:val="16"/>
                <w:lang w:eastAsia="en-ID"/>
              </w:rPr>
              <w:t>,00</w:t>
            </w:r>
          </w:p>
        </w:tc>
        <w:tc>
          <w:tcPr>
            <w:tcW w:w="1418" w:type="dxa"/>
            <w:shd w:val="clear" w:color="auto" w:fill="auto"/>
            <w:noWrap/>
          </w:tcPr>
          <w:p w14:paraId="04E66D6C" w14:textId="2096CF20" w:rsidR="00AD7FDA" w:rsidRPr="00FC7016" w:rsidRDefault="002D5412" w:rsidP="00E77383">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537.347.525</w:t>
            </w:r>
            <w:r w:rsidR="002B05CE" w:rsidRPr="002B05CE">
              <w:rPr>
                <w:rFonts w:ascii="Arial Narrow" w:eastAsia="Times New Roman" w:hAnsi="Arial Narrow" w:cs="Calibri"/>
                <w:color w:val="000000"/>
                <w:sz w:val="16"/>
                <w:szCs w:val="16"/>
                <w:lang w:eastAsia="en-ID"/>
              </w:rPr>
              <w:t>,00</w:t>
            </w:r>
          </w:p>
        </w:tc>
        <w:tc>
          <w:tcPr>
            <w:tcW w:w="1559" w:type="dxa"/>
            <w:shd w:val="clear" w:color="auto" w:fill="auto"/>
            <w:noWrap/>
          </w:tcPr>
          <w:p w14:paraId="170072DF" w14:textId="719C4C52" w:rsidR="00AD7FDA" w:rsidRPr="00FC7016" w:rsidRDefault="0021184A" w:rsidP="00E77383">
            <w:pPr>
              <w:spacing w:line="240" w:lineRule="auto"/>
              <w:jc w:val="right"/>
              <w:rPr>
                <w:rFonts w:ascii="Arial Narrow" w:eastAsia="Times New Roman" w:hAnsi="Arial Narrow" w:cs="Calibri"/>
                <w:color w:val="000000"/>
                <w:sz w:val="16"/>
                <w:szCs w:val="16"/>
                <w:lang w:eastAsia="en-ID"/>
              </w:rPr>
            </w:pPr>
            <w:r w:rsidRPr="0021184A">
              <w:rPr>
                <w:rFonts w:ascii="Arial Narrow" w:eastAsia="Times New Roman" w:hAnsi="Arial Narrow" w:cs="Calibri"/>
                <w:color w:val="000000"/>
                <w:sz w:val="16"/>
                <w:szCs w:val="16"/>
                <w:lang w:eastAsia="en-ID"/>
              </w:rPr>
              <w:t>(</w:t>
            </w:r>
            <w:r w:rsidR="002D5412">
              <w:rPr>
                <w:rFonts w:ascii="Arial Narrow" w:eastAsia="Times New Roman" w:hAnsi="Arial Narrow" w:cs="Calibri"/>
                <w:color w:val="000000"/>
                <w:sz w:val="16"/>
                <w:szCs w:val="16"/>
                <w:lang w:eastAsia="en-ID"/>
              </w:rPr>
              <w:t>504.079.193</w:t>
            </w:r>
            <w:r w:rsidRPr="0021184A">
              <w:rPr>
                <w:rFonts w:ascii="Arial Narrow" w:eastAsia="Times New Roman" w:hAnsi="Arial Narrow" w:cs="Calibri"/>
                <w:color w:val="000000"/>
                <w:sz w:val="16"/>
                <w:szCs w:val="16"/>
                <w:lang w:eastAsia="en-ID"/>
              </w:rPr>
              <w:t>,00)</w:t>
            </w:r>
          </w:p>
        </w:tc>
        <w:tc>
          <w:tcPr>
            <w:tcW w:w="1134" w:type="dxa"/>
            <w:shd w:val="clear" w:color="auto" w:fill="auto"/>
            <w:noWrap/>
          </w:tcPr>
          <w:p w14:paraId="0743960E" w14:textId="69BBA24E" w:rsidR="00AD7FDA" w:rsidRPr="00FC7016" w:rsidRDefault="0021184A" w:rsidP="00E77383">
            <w:pPr>
              <w:spacing w:line="240" w:lineRule="auto"/>
              <w:jc w:val="right"/>
              <w:rPr>
                <w:rFonts w:ascii="Arial Narrow" w:eastAsia="Times New Roman" w:hAnsi="Arial Narrow" w:cs="Calibri"/>
                <w:color w:val="000000"/>
                <w:sz w:val="16"/>
                <w:szCs w:val="16"/>
                <w:lang w:eastAsia="en-ID"/>
              </w:rPr>
            </w:pPr>
            <w:r w:rsidRPr="0021184A">
              <w:rPr>
                <w:rFonts w:ascii="Arial Narrow" w:eastAsia="Times New Roman" w:hAnsi="Arial Narrow" w:cs="Calibri"/>
                <w:color w:val="000000"/>
                <w:sz w:val="16"/>
                <w:szCs w:val="16"/>
                <w:lang w:eastAsia="en-ID"/>
              </w:rPr>
              <w:t>(</w:t>
            </w:r>
            <w:r w:rsidR="002D5412">
              <w:rPr>
                <w:rFonts w:ascii="Arial Narrow" w:eastAsia="Times New Roman" w:hAnsi="Arial Narrow" w:cs="Calibri"/>
                <w:color w:val="000000"/>
                <w:sz w:val="16"/>
                <w:szCs w:val="16"/>
                <w:lang w:eastAsia="en-ID"/>
              </w:rPr>
              <w:t>93</w:t>
            </w:r>
            <w:r w:rsidRPr="0021184A">
              <w:rPr>
                <w:rFonts w:ascii="Arial Narrow" w:eastAsia="Times New Roman" w:hAnsi="Arial Narrow" w:cs="Calibri"/>
                <w:color w:val="000000"/>
                <w:sz w:val="16"/>
                <w:szCs w:val="16"/>
                <w:lang w:eastAsia="en-ID"/>
              </w:rPr>
              <w:t>,</w:t>
            </w:r>
            <w:r w:rsidR="002D5412">
              <w:rPr>
                <w:rFonts w:ascii="Arial Narrow" w:eastAsia="Times New Roman" w:hAnsi="Arial Narrow" w:cs="Calibri"/>
                <w:color w:val="000000"/>
                <w:sz w:val="16"/>
                <w:szCs w:val="16"/>
                <w:lang w:eastAsia="en-ID"/>
              </w:rPr>
              <w:t>81</w:t>
            </w:r>
            <w:r w:rsidRPr="0021184A">
              <w:rPr>
                <w:rFonts w:ascii="Arial Narrow" w:eastAsia="Times New Roman" w:hAnsi="Arial Narrow" w:cs="Calibri"/>
                <w:color w:val="000000"/>
                <w:sz w:val="16"/>
                <w:szCs w:val="16"/>
                <w:lang w:eastAsia="en-ID"/>
              </w:rPr>
              <w:t>)</w:t>
            </w:r>
          </w:p>
        </w:tc>
      </w:tr>
      <w:tr w:rsidR="005A5B03" w:rsidRPr="00FC7016" w14:paraId="02FCAA9F" w14:textId="77777777" w:rsidTr="00FE2D57">
        <w:trPr>
          <w:trHeight w:val="227"/>
        </w:trPr>
        <w:tc>
          <w:tcPr>
            <w:tcW w:w="4111" w:type="dxa"/>
            <w:gridSpan w:val="2"/>
            <w:shd w:val="clear" w:color="auto" w:fill="auto"/>
            <w:noWrap/>
            <w:vAlign w:val="center"/>
            <w:hideMark/>
          </w:tcPr>
          <w:p w14:paraId="704F4B6B" w14:textId="77777777" w:rsidR="005A5B03" w:rsidRPr="00FC7016" w:rsidRDefault="005A5B03" w:rsidP="00E77383">
            <w:pPr>
              <w:spacing w:line="240" w:lineRule="auto"/>
              <w:rPr>
                <w:rFonts w:ascii="Arial Narrow" w:eastAsia="Times New Roman" w:hAnsi="Arial Narrow" w:cs="Calibri"/>
                <w:b/>
                <w:bCs/>
                <w:color w:val="000000"/>
                <w:sz w:val="16"/>
                <w:szCs w:val="16"/>
                <w:lang w:eastAsia="en-ID"/>
              </w:rPr>
            </w:pPr>
            <w:r w:rsidRPr="00FC7016">
              <w:rPr>
                <w:rFonts w:ascii="Arial Narrow" w:eastAsia="Times New Roman" w:hAnsi="Arial Narrow" w:cs="Calibri"/>
                <w:b/>
                <w:bCs/>
                <w:color w:val="000000"/>
                <w:sz w:val="16"/>
                <w:szCs w:val="16"/>
                <w:lang w:eastAsia="en-ID"/>
              </w:rPr>
              <w:t>JUMLAH</w:t>
            </w:r>
          </w:p>
        </w:tc>
        <w:tc>
          <w:tcPr>
            <w:tcW w:w="1238" w:type="dxa"/>
            <w:shd w:val="clear" w:color="auto" w:fill="auto"/>
            <w:noWrap/>
          </w:tcPr>
          <w:p w14:paraId="2D0D37F7" w14:textId="070BB8A2" w:rsidR="005A5B03" w:rsidRPr="0070659D" w:rsidRDefault="002D5412" w:rsidP="0070659D">
            <w:pPr>
              <w:pBdr>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3.961.661.290</w:t>
            </w:r>
            <w:r w:rsidR="002B05CE" w:rsidRPr="002B05CE">
              <w:rPr>
                <w:rFonts w:ascii="Arial Narrow" w:eastAsia="Times New Roman" w:hAnsi="Arial Narrow" w:cs="Calibri"/>
                <w:b/>
                <w:bCs/>
                <w:color w:val="000000"/>
                <w:sz w:val="16"/>
                <w:szCs w:val="16"/>
                <w:lang w:eastAsia="en-ID"/>
              </w:rPr>
              <w:t>,00</w:t>
            </w:r>
          </w:p>
        </w:tc>
        <w:tc>
          <w:tcPr>
            <w:tcW w:w="1418" w:type="dxa"/>
            <w:shd w:val="clear" w:color="auto" w:fill="auto"/>
            <w:noWrap/>
          </w:tcPr>
          <w:p w14:paraId="6F28CE60" w14:textId="19AF5C6E" w:rsidR="005A5B03" w:rsidRPr="0070659D" w:rsidRDefault="000A694D" w:rsidP="0070659D">
            <w:pPr>
              <w:pBdr>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4.328.749.943</w:t>
            </w:r>
            <w:r w:rsidR="008362AE" w:rsidRPr="008362AE">
              <w:rPr>
                <w:rFonts w:ascii="Arial Narrow" w:eastAsia="Times New Roman" w:hAnsi="Arial Narrow" w:cs="Calibri"/>
                <w:b/>
                <w:bCs/>
                <w:color w:val="000000"/>
                <w:sz w:val="16"/>
                <w:szCs w:val="16"/>
                <w:lang w:eastAsia="en-ID"/>
              </w:rPr>
              <w:t>,00</w:t>
            </w:r>
          </w:p>
        </w:tc>
        <w:tc>
          <w:tcPr>
            <w:tcW w:w="1559" w:type="dxa"/>
            <w:shd w:val="clear" w:color="auto" w:fill="auto"/>
            <w:noWrap/>
          </w:tcPr>
          <w:p w14:paraId="0B823C4E" w14:textId="69F146F2" w:rsidR="005A5B03" w:rsidRPr="0070659D" w:rsidRDefault="000A694D" w:rsidP="0070659D">
            <w:pPr>
              <w:pBdr>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(367.088.653,00)</w:t>
            </w:r>
          </w:p>
        </w:tc>
        <w:tc>
          <w:tcPr>
            <w:tcW w:w="1134" w:type="dxa"/>
            <w:shd w:val="clear" w:color="auto" w:fill="auto"/>
            <w:noWrap/>
          </w:tcPr>
          <w:p w14:paraId="1E502087" w14:textId="7359516E" w:rsidR="005A5B03" w:rsidRPr="0070659D" w:rsidRDefault="000A694D" w:rsidP="0070659D">
            <w:pPr>
              <w:pBdr>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(8,48)</w:t>
            </w:r>
          </w:p>
        </w:tc>
      </w:tr>
    </w:tbl>
    <w:p w14:paraId="5016A1E2" w14:textId="4EF13192" w:rsidR="002A5EE6" w:rsidRDefault="002A5EE6" w:rsidP="004F3941">
      <w:pPr>
        <w:pStyle w:val="C2a"/>
        <w:ind w:left="1701" w:hanging="708"/>
      </w:pPr>
      <w:r w:rsidRPr="002A5EE6">
        <w:lastRenderedPageBreak/>
        <w:t xml:space="preserve">Beban </w:t>
      </w:r>
      <w:proofErr w:type="spellStart"/>
      <w:r w:rsidR="000A694D">
        <w:rPr>
          <w:lang w:val="en-US"/>
        </w:rPr>
        <w:t>Barang</w:t>
      </w:r>
      <w:proofErr w:type="spellEnd"/>
      <w:r w:rsidR="000A694D">
        <w:rPr>
          <w:lang w:val="en-US"/>
        </w:rPr>
        <w:t xml:space="preserve"> dan Jasa </w:t>
      </w:r>
    </w:p>
    <w:p w14:paraId="785EE42E" w14:textId="3ABC59A2" w:rsidR="009C7B3C" w:rsidRDefault="006C33C4" w:rsidP="006C33C4">
      <w:pPr>
        <w:ind w:left="1701"/>
        <w:jc w:val="both"/>
        <w:rPr>
          <w:lang w:val="id-ID"/>
        </w:rPr>
      </w:pPr>
      <w:r w:rsidRPr="00F95385">
        <w:rPr>
          <w:lang w:val="id-ID"/>
        </w:rPr>
        <w:t>Tabel III.2</w:t>
      </w:r>
      <w:r w:rsidR="000A694D">
        <w:rPr>
          <w:lang w:val="en-US"/>
        </w:rPr>
        <w:t>0</w:t>
      </w:r>
      <w:r w:rsidRPr="00F95385">
        <w:rPr>
          <w:color w:val="FF0000"/>
          <w:lang w:val="id-ID"/>
        </w:rPr>
        <w:t xml:space="preserve"> </w:t>
      </w:r>
      <w:r w:rsidRPr="00F95385">
        <w:rPr>
          <w:lang w:val="id-ID"/>
        </w:rPr>
        <w:t xml:space="preserve">di atas menunjukkan Beban </w:t>
      </w:r>
      <w:r w:rsidR="000A694D">
        <w:rPr>
          <w:lang w:val="en-US"/>
        </w:rPr>
        <w:t xml:space="preserve">Barang dan Jasa Bagian </w:t>
      </w:r>
      <w:proofErr w:type="spellStart"/>
      <w:r w:rsidR="000A694D">
        <w:rPr>
          <w:lang w:val="en-US"/>
        </w:rPr>
        <w:t>Kesejahteraan</w:t>
      </w:r>
      <w:proofErr w:type="spellEnd"/>
      <w:r w:rsidR="000A694D">
        <w:rPr>
          <w:lang w:val="en-US"/>
        </w:rPr>
        <w:t xml:space="preserve"> Rakyat</w:t>
      </w:r>
      <w:r w:rsidR="00D058B3" w:rsidRPr="00F95385">
        <w:rPr>
          <w:lang w:val="id-ID"/>
        </w:rPr>
        <w:t xml:space="preserve"> </w:t>
      </w:r>
      <w:r w:rsidR="00E950E7">
        <w:rPr>
          <w:lang w:val="id-ID"/>
        </w:rPr>
        <w:t>Sekretariat Daerah</w:t>
      </w:r>
      <w:r w:rsidR="00E950E7" w:rsidRPr="00BC1B20">
        <w:rPr>
          <w:lang w:val="id-ID"/>
        </w:rPr>
        <w:t xml:space="preserve"> Kabupaten Wonosobo</w:t>
      </w:r>
      <w:r w:rsidR="00E950E7">
        <w:rPr>
          <w:lang w:val="id-ID"/>
        </w:rPr>
        <w:t xml:space="preserve"> </w:t>
      </w:r>
      <w:r w:rsidRPr="00F95385">
        <w:rPr>
          <w:lang w:val="id-ID"/>
        </w:rPr>
        <w:t>TA 202</w:t>
      </w:r>
      <w:r w:rsidRPr="00F95385">
        <w:rPr>
          <w:lang w:val="en-US"/>
        </w:rPr>
        <w:t>4</w:t>
      </w:r>
      <w:r w:rsidRPr="00F95385">
        <w:rPr>
          <w:lang w:val="id-ID"/>
        </w:rPr>
        <w:t xml:space="preserve"> adalah sebesar Rp</w:t>
      </w:r>
      <w:r w:rsidR="000A694D">
        <w:rPr>
          <w:lang w:val="en-US"/>
        </w:rPr>
        <w:t>3.535.742.958</w:t>
      </w:r>
      <w:r w:rsidR="0021184A" w:rsidRPr="0021184A">
        <w:rPr>
          <w:lang w:val="id-ID"/>
        </w:rPr>
        <w:t>,00</w:t>
      </w:r>
      <w:r w:rsidRPr="00F95385">
        <w:rPr>
          <w:lang w:val="en-US"/>
        </w:rPr>
        <w:t>.</w:t>
      </w:r>
      <w:r w:rsidRPr="00F95385">
        <w:rPr>
          <w:lang w:val="id-ID"/>
        </w:rPr>
        <w:t xml:space="preserve"> Saldo tersebut mengalami </w:t>
      </w:r>
      <w:r w:rsidR="00A851F9" w:rsidRPr="00F95385">
        <w:rPr>
          <w:lang w:val="id-ID"/>
        </w:rPr>
        <w:t xml:space="preserve">penurunan </w:t>
      </w:r>
      <w:r w:rsidRPr="00F95385">
        <w:rPr>
          <w:lang w:val="id-ID"/>
        </w:rPr>
        <w:t>sebesar Rp</w:t>
      </w:r>
      <w:r w:rsidR="000A694D">
        <w:rPr>
          <w:lang w:val="en-US"/>
        </w:rPr>
        <w:t>65.479.460</w:t>
      </w:r>
      <w:r w:rsidR="00D058B3" w:rsidRPr="00F95385">
        <w:rPr>
          <w:lang w:val="id-ID"/>
        </w:rPr>
        <w:t>,00</w:t>
      </w:r>
      <w:r w:rsidRPr="00F95385">
        <w:rPr>
          <w:lang w:val="id-ID"/>
        </w:rPr>
        <w:t xml:space="preserve"> atau</w:t>
      </w:r>
      <w:r w:rsidRPr="00F95385">
        <w:rPr>
          <w:lang w:val="en-US"/>
        </w:rPr>
        <w:t xml:space="preserve"> </w:t>
      </w:r>
      <w:r w:rsidR="000A694D">
        <w:rPr>
          <w:lang w:val="en-US"/>
        </w:rPr>
        <w:t>1</w:t>
      </w:r>
      <w:r w:rsidR="00D058B3" w:rsidRPr="00F95385">
        <w:rPr>
          <w:lang w:val="id-ID"/>
        </w:rPr>
        <w:t>,8</w:t>
      </w:r>
      <w:r w:rsidR="000A694D">
        <w:rPr>
          <w:lang w:val="en-US"/>
        </w:rPr>
        <w:t>2</w:t>
      </w:r>
      <w:r w:rsidRPr="00F95385">
        <w:rPr>
          <w:lang w:val="id-ID"/>
        </w:rPr>
        <w:t>% dibandingkan dengan TA 202</w:t>
      </w:r>
      <w:r w:rsidRPr="00F95385">
        <w:rPr>
          <w:lang w:val="en-US"/>
        </w:rPr>
        <w:t>3</w:t>
      </w:r>
      <w:r w:rsidRPr="00F95385">
        <w:rPr>
          <w:lang w:val="id-ID"/>
        </w:rPr>
        <w:t xml:space="preserve"> sebesar Rp</w:t>
      </w:r>
      <w:r w:rsidR="000A694D">
        <w:rPr>
          <w:lang w:val="en-US"/>
        </w:rPr>
        <w:t>3.601.222.418</w:t>
      </w:r>
      <w:r w:rsidR="0021184A" w:rsidRPr="0021184A">
        <w:rPr>
          <w:lang w:val="id-ID"/>
        </w:rPr>
        <w:t>,00</w:t>
      </w:r>
      <w:r w:rsidRPr="00F95385">
        <w:rPr>
          <w:lang w:val="en-US"/>
        </w:rPr>
        <w:t>.</w:t>
      </w:r>
      <w:r w:rsidRPr="00F95385">
        <w:rPr>
          <w:lang w:val="id-ID"/>
        </w:rPr>
        <w:t xml:space="preserve"> </w:t>
      </w:r>
      <w:r w:rsidR="00572458" w:rsidRPr="00AD7FDA">
        <w:rPr>
          <w:lang w:val="id-ID"/>
        </w:rPr>
        <w:t>Rincian lebih lanjut dapat dilihat pada Tabel III.2</w:t>
      </w:r>
      <w:r w:rsidR="00572458">
        <w:rPr>
          <w:lang w:val="en-US"/>
        </w:rPr>
        <w:t>1</w:t>
      </w:r>
      <w:r w:rsidR="00572458" w:rsidRPr="00AD7FDA">
        <w:rPr>
          <w:lang w:val="id-ID"/>
        </w:rPr>
        <w:t xml:space="preserve"> berikut.</w:t>
      </w:r>
    </w:p>
    <w:p w14:paraId="43A22948" w14:textId="03CE6B4B" w:rsidR="00572458" w:rsidRDefault="00572458" w:rsidP="006C33C4">
      <w:pPr>
        <w:ind w:left="1701"/>
        <w:jc w:val="both"/>
        <w:rPr>
          <w:lang w:val="id-ID"/>
        </w:rPr>
      </w:pPr>
    </w:p>
    <w:p w14:paraId="18ED109D" w14:textId="43F183BC" w:rsidR="00572458" w:rsidRDefault="00572458" w:rsidP="00572458">
      <w:pPr>
        <w:pStyle w:val="JudulTabelBABV"/>
        <w:numPr>
          <w:ilvl w:val="0"/>
          <w:numId w:val="0"/>
        </w:numPr>
        <w:tabs>
          <w:tab w:val="clear" w:pos="3256"/>
          <w:tab w:val="clear" w:pos="4532"/>
          <w:tab w:val="left" w:pos="0"/>
        </w:tabs>
        <w:ind w:rightChars="0" w:right="-1"/>
        <w:rPr>
          <w:b/>
          <w:bCs/>
        </w:rPr>
      </w:pPr>
      <w:r w:rsidRPr="004A47C0">
        <w:rPr>
          <w:b/>
          <w:bCs/>
        </w:rPr>
        <w:t>Tabe</w:t>
      </w:r>
      <w:r w:rsidRPr="004A47C0">
        <w:rPr>
          <w:b/>
          <w:bCs/>
          <w:lang w:val="en-ID"/>
        </w:rPr>
        <w:t>l</w:t>
      </w:r>
      <w:r w:rsidRPr="004A47C0">
        <w:rPr>
          <w:b/>
          <w:bCs/>
        </w:rPr>
        <w:t xml:space="preserve"> </w:t>
      </w:r>
      <w:r w:rsidRPr="004A47C0">
        <w:rPr>
          <w:b/>
          <w:bCs/>
          <w:lang w:val="en-ID"/>
        </w:rPr>
        <w:t>III.</w:t>
      </w:r>
      <w:r w:rsidR="00837094">
        <w:rPr>
          <w:b/>
          <w:bCs/>
          <w:lang w:val="en-ID"/>
        </w:rPr>
        <w:t>2</w:t>
      </w:r>
      <w:r>
        <w:rPr>
          <w:b/>
          <w:bCs/>
        </w:rPr>
        <w:t>1</w:t>
      </w:r>
      <w:r w:rsidRPr="004A47C0">
        <w:rPr>
          <w:b/>
          <w:bCs/>
          <w:lang w:val="en-ID"/>
        </w:rPr>
        <w:t xml:space="preserve"> </w:t>
      </w:r>
      <w:proofErr w:type="spellStart"/>
      <w:r>
        <w:rPr>
          <w:b/>
          <w:bCs/>
        </w:rPr>
        <w:t>Saldo</w:t>
      </w:r>
      <w:proofErr w:type="spellEnd"/>
      <w:r>
        <w:rPr>
          <w:b/>
          <w:bCs/>
        </w:rPr>
        <w:t xml:space="preserve"> Beban</w:t>
      </w:r>
      <w:r w:rsidRPr="00AD7FDA">
        <w:t xml:space="preserve"> </w:t>
      </w:r>
      <w:proofErr w:type="spellStart"/>
      <w:r w:rsidRPr="00572458">
        <w:rPr>
          <w:b/>
          <w:bCs/>
        </w:rPr>
        <w:t>Barang</w:t>
      </w:r>
      <w:proofErr w:type="spellEnd"/>
      <w:r w:rsidRPr="00572458">
        <w:rPr>
          <w:b/>
          <w:bCs/>
        </w:rPr>
        <w:t xml:space="preserve"> dan Jasa</w:t>
      </w:r>
      <w:r>
        <w:t xml:space="preserve"> </w:t>
      </w:r>
      <w:r>
        <w:rPr>
          <w:b/>
          <w:bCs/>
        </w:rPr>
        <w:t xml:space="preserve">Bagian </w:t>
      </w:r>
      <w:proofErr w:type="spellStart"/>
      <w:r>
        <w:rPr>
          <w:b/>
          <w:bCs/>
        </w:rPr>
        <w:t>Kesejahteraan</w:t>
      </w:r>
      <w:proofErr w:type="spellEnd"/>
      <w:r>
        <w:rPr>
          <w:b/>
          <w:bCs/>
        </w:rPr>
        <w:t xml:space="preserve"> Rakyat</w:t>
      </w:r>
      <w:r w:rsidRPr="00AD7FDA">
        <w:rPr>
          <w:b/>
          <w:bCs/>
        </w:rPr>
        <w:t xml:space="preserve"> </w:t>
      </w:r>
      <w:proofErr w:type="spellStart"/>
      <w:r w:rsidRPr="00AD7FDA">
        <w:rPr>
          <w:b/>
          <w:bCs/>
        </w:rPr>
        <w:t>Kabupaten</w:t>
      </w:r>
      <w:proofErr w:type="spellEnd"/>
      <w:r w:rsidRPr="00AD7FDA">
        <w:rPr>
          <w:b/>
          <w:bCs/>
        </w:rPr>
        <w:t xml:space="preserve"> </w:t>
      </w:r>
      <w:proofErr w:type="spellStart"/>
      <w:r w:rsidRPr="00AD7FDA">
        <w:rPr>
          <w:b/>
          <w:bCs/>
        </w:rPr>
        <w:t>Wonosobo</w:t>
      </w:r>
      <w:proofErr w:type="spellEnd"/>
      <w:r w:rsidRPr="004A47C0">
        <w:rPr>
          <w:b/>
          <w:bCs/>
        </w:rPr>
        <w:t xml:space="preserve"> TA 2024 dan TA 2023</w:t>
      </w:r>
    </w:p>
    <w:tbl>
      <w:tblPr>
        <w:tblW w:w="9460" w:type="dxa"/>
        <w:tblLook w:val="04A0" w:firstRow="1" w:lastRow="0" w:firstColumn="1" w:lastColumn="0" w:noHBand="0" w:noVBand="1"/>
      </w:tblPr>
      <w:tblGrid>
        <w:gridCol w:w="618"/>
        <w:gridCol w:w="3493"/>
        <w:gridCol w:w="1238"/>
        <w:gridCol w:w="1418"/>
        <w:gridCol w:w="1559"/>
        <w:gridCol w:w="1134"/>
      </w:tblGrid>
      <w:tr w:rsidR="00572458" w:rsidRPr="00FC7016" w14:paraId="346608CD" w14:textId="77777777" w:rsidTr="00381CB2">
        <w:trPr>
          <w:trHeight w:val="227"/>
        </w:trPr>
        <w:tc>
          <w:tcPr>
            <w:tcW w:w="618" w:type="dxa"/>
            <w:vMerge w:val="restart"/>
            <w:tcBorders>
              <w:top w:val="single" w:sz="4" w:space="0" w:color="auto"/>
            </w:tcBorders>
            <w:shd w:val="clear" w:color="auto" w:fill="auto"/>
            <w:noWrap/>
            <w:vAlign w:val="center"/>
            <w:hideMark/>
          </w:tcPr>
          <w:p w14:paraId="7253E5E0" w14:textId="77777777" w:rsidR="00572458" w:rsidRPr="00FC7016" w:rsidRDefault="00572458"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No.</w:t>
            </w:r>
          </w:p>
        </w:tc>
        <w:tc>
          <w:tcPr>
            <w:tcW w:w="3493" w:type="dxa"/>
            <w:vMerge w:val="restart"/>
            <w:tcBorders>
              <w:top w:val="single" w:sz="4" w:space="0" w:color="auto"/>
            </w:tcBorders>
            <w:shd w:val="clear" w:color="auto" w:fill="auto"/>
            <w:noWrap/>
            <w:vAlign w:val="center"/>
            <w:hideMark/>
          </w:tcPr>
          <w:p w14:paraId="17A6BEFC" w14:textId="77777777" w:rsidR="00572458" w:rsidRPr="00FC7016" w:rsidRDefault="00572458" w:rsidP="00381CB2">
            <w:pPr>
              <w:spacing w:line="240" w:lineRule="auto"/>
              <w:jc w:val="center"/>
              <w:rPr>
                <w:rFonts w:ascii="Arial Narrow" w:eastAsia="Times New Roman" w:hAnsi="Arial Narrow" w:cs="Calibri"/>
                <w:color w:val="000000"/>
                <w:sz w:val="16"/>
                <w:szCs w:val="16"/>
                <w:lang w:eastAsia="en-ID"/>
              </w:rPr>
            </w:pPr>
            <w:proofErr w:type="spellStart"/>
            <w:r w:rsidRPr="00FC7016">
              <w:rPr>
                <w:rFonts w:ascii="Arial Narrow" w:eastAsia="Times New Roman" w:hAnsi="Arial Narrow" w:cs="Calibri"/>
                <w:color w:val="000000"/>
                <w:sz w:val="16"/>
                <w:szCs w:val="16"/>
                <w:lang w:eastAsia="en-ID"/>
              </w:rPr>
              <w:t>Uraian</w:t>
            </w:r>
            <w:proofErr w:type="spellEnd"/>
          </w:p>
        </w:tc>
        <w:tc>
          <w:tcPr>
            <w:tcW w:w="2656" w:type="dxa"/>
            <w:gridSpan w:val="2"/>
            <w:tcBorders>
              <w:top w:val="single" w:sz="4" w:space="0" w:color="auto"/>
            </w:tcBorders>
            <w:shd w:val="clear" w:color="auto" w:fill="auto"/>
            <w:noWrap/>
            <w:vAlign w:val="center"/>
            <w:hideMark/>
          </w:tcPr>
          <w:p w14:paraId="72F97FB8" w14:textId="77777777" w:rsidR="00572458" w:rsidRPr="00FC7016" w:rsidRDefault="00572458"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(Rp)</w:t>
            </w:r>
          </w:p>
        </w:tc>
        <w:tc>
          <w:tcPr>
            <w:tcW w:w="2693" w:type="dxa"/>
            <w:gridSpan w:val="2"/>
            <w:tcBorders>
              <w:top w:val="single" w:sz="4" w:space="0" w:color="auto"/>
            </w:tcBorders>
            <w:shd w:val="clear" w:color="auto" w:fill="auto"/>
            <w:noWrap/>
            <w:vAlign w:val="center"/>
            <w:hideMark/>
          </w:tcPr>
          <w:p w14:paraId="68A59C32" w14:textId="77777777" w:rsidR="00572458" w:rsidRPr="00FC7016" w:rsidRDefault="00572458" w:rsidP="00381CB2">
            <w:pPr>
              <w:spacing w:line="240" w:lineRule="auto"/>
              <w:jc w:val="center"/>
              <w:rPr>
                <w:rFonts w:ascii="Arial Narrow" w:eastAsia="Times New Roman" w:hAnsi="Arial Narrow" w:cs="Calibri"/>
                <w:color w:val="000000"/>
                <w:sz w:val="16"/>
                <w:szCs w:val="16"/>
                <w:lang w:eastAsia="en-ID"/>
              </w:rPr>
            </w:pPr>
            <w:proofErr w:type="spellStart"/>
            <w:r w:rsidRPr="00FC7016">
              <w:rPr>
                <w:rFonts w:ascii="Arial Narrow" w:eastAsia="Times New Roman" w:hAnsi="Arial Narrow" w:cs="Calibri"/>
                <w:color w:val="000000"/>
                <w:sz w:val="16"/>
                <w:szCs w:val="16"/>
                <w:lang w:eastAsia="en-ID"/>
              </w:rPr>
              <w:t>Kenaikan</w:t>
            </w:r>
            <w:proofErr w:type="spellEnd"/>
            <w:r w:rsidRPr="00FC7016">
              <w:rPr>
                <w:rFonts w:ascii="Arial Narrow" w:eastAsia="Times New Roman" w:hAnsi="Arial Narrow" w:cs="Calibri"/>
                <w:color w:val="000000"/>
                <w:sz w:val="16"/>
                <w:szCs w:val="16"/>
                <w:lang w:eastAsia="en-ID"/>
              </w:rPr>
              <w:t>/ (</w:t>
            </w:r>
            <w:proofErr w:type="spellStart"/>
            <w:r w:rsidRPr="00FC7016">
              <w:rPr>
                <w:rFonts w:ascii="Arial Narrow" w:eastAsia="Times New Roman" w:hAnsi="Arial Narrow" w:cs="Calibri"/>
                <w:color w:val="000000"/>
                <w:sz w:val="16"/>
                <w:szCs w:val="16"/>
                <w:lang w:eastAsia="en-ID"/>
              </w:rPr>
              <w:t>Penurunan</w:t>
            </w:r>
            <w:proofErr w:type="spellEnd"/>
            <w:r w:rsidRPr="00FC7016">
              <w:rPr>
                <w:rFonts w:ascii="Arial Narrow" w:eastAsia="Times New Roman" w:hAnsi="Arial Narrow" w:cs="Calibri"/>
                <w:color w:val="000000"/>
                <w:sz w:val="16"/>
                <w:szCs w:val="16"/>
                <w:lang w:eastAsia="en-ID"/>
              </w:rPr>
              <w:t>)</w:t>
            </w:r>
          </w:p>
        </w:tc>
      </w:tr>
      <w:tr w:rsidR="00572458" w:rsidRPr="00FC7016" w14:paraId="0EF60B92" w14:textId="77777777" w:rsidTr="00381CB2">
        <w:trPr>
          <w:trHeight w:val="227"/>
        </w:trPr>
        <w:tc>
          <w:tcPr>
            <w:tcW w:w="618" w:type="dxa"/>
            <w:vMerge/>
            <w:vAlign w:val="center"/>
            <w:hideMark/>
          </w:tcPr>
          <w:p w14:paraId="496C63C2" w14:textId="77777777" w:rsidR="00572458" w:rsidRPr="00FC7016" w:rsidRDefault="00572458" w:rsidP="00381CB2">
            <w:pPr>
              <w:spacing w:line="240" w:lineRule="auto"/>
              <w:rPr>
                <w:rFonts w:ascii="Arial Narrow" w:eastAsia="Times New Roman" w:hAnsi="Arial Narrow" w:cs="Calibri"/>
                <w:color w:val="000000"/>
                <w:sz w:val="16"/>
                <w:szCs w:val="16"/>
                <w:lang w:eastAsia="en-ID"/>
              </w:rPr>
            </w:pPr>
          </w:p>
        </w:tc>
        <w:tc>
          <w:tcPr>
            <w:tcW w:w="3493" w:type="dxa"/>
            <w:vMerge/>
            <w:vAlign w:val="center"/>
            <w:hideMark/>
          </w:tcPr>
          <w:p w14:paraId="5E3BE7A9" w14:textId="77777777" w:rsidR="00572458" w:rsidRPr="00FC7016" w:rsidRDefault="00572458" w:rsidP="00381CB2">
            <w:pPr>
              <w:spacing w:line="240" w:lineRule="auto"/>
              <w:rPr>
                <w:rFonts w:ascii="Arial Narrow" w:eastAsia="Times New Roman" w:hAnsi="Arial Narrow" w:cs="Calibri"/>
                <w:color w:val="000000"/>
                <w:sz w:val="16"/>
                <w:szCs w:val="16"/>
                <w:lang w:eastAsia="en-ID"/>
              </w:rPr>
            </w:pPr>
          </w:p>
        </w:tc>
        <w:tc>
          <w:tcPr>
            <w:tcW w:w="1238" w:type="dxa"/>
            <w:shd w:val="clear" w:color="auto" w:fill="auto"/>
            <w:noWrap/>
            <w:vAlign w:val="center"/>
            <w:hideMark/>
          </w:tcPr>
          <w:p w14:paraId="3B332499" w14:textId="77777777" w:rsidR="00572458" w:rsidRPr="00FC7016" w:rsidRDefault="00572458"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202</w:t>
            </w:r>
            <w:r>
              <w:rPr>
                <w:rFonts w:ascii="Arial Narrow" w:eastAsia="Times New Roman" w:hAnsi="Arial Narrow" w:cs="Calibri"/>
                <w:color w:val="000000"/>
                <w:sz w:val="16"/>
                <w:szCs w:val="16"/>
                <w:lang w:eastAsia="en-ID"/>
              </w:rPr>
              <w:t>4</w:t>
            </w:r>
          </w:p>
        </w:tc>
        <w:tc>
          <w:tcPr>
            <w:tcW w:w="1418" w:type="dxa"/>
            <w:shd w:val="clear" w:color="auto" w:fill="auto"/>
            <w:noWrap/>
            <w:vAlign w:val="center"/>
            <w:hideMark/>
          </w:tcPr>
          <w:p w14:paraId="340FD222" w14:textId="77777777" w:rsidR="00572458" w:rsidRPr="00FC7016" w:rsidRDefault="00572458"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202</w:t>
            </w:r>
            <w:r>
              <w:rPr>
                <w:rFonts w:ascii="Arial Narrow" w:eastAsia="Times New Roman" w:hAnsi="Arial Narrow" w:cs="Calibri"/>
                <w:color w:val="000000"/>
                <w:sz w:val="16"/>
                <w:szCs w:val="16"/>
                <w:lang w:eastAsia="en-ID"/>
              </w:rPr>
              <w:t>3 (</w:t>
            </w:r>
            <w:r w:rsidRPr="00FC7016">
              <w:rPr>
                <w:rFonts w:ascii="Arial Narrow" w:eastAsia="Times New Roman" w:hAnsi="Arial Narrow" w:cs="Calibri"/>
                <w:i/>
                <w:iCs/>
                <w:color w:val="000000"/>
                <w:sz w:val="16"/>
                <w:szCs w:val="16"/>
                <w:lang w:eastAsia="en-ID"/>
              </w:rPr>
              <w:t>Audited</w:t>
            </w:r>
            <w:r>
              <w:rPr>
                <w:rFonts w:ascii="Arial Narrow" w:eastAsia="Times New Roman" w:hAnsi="Arial Narrow" w:cs="Calibri"/>
                <w:color w:val="000000"/>
                <w:sz w:val="16"/>
                <w:szCs w:val="16"/>
                <w:lang w:eastAsia="en-ID"/>
              </w:rPr>
              <w:t>)</w:t>
            </w:r>
          </w:p>
        </w:tc>
        <w:tc>
          <w:tcPr>
            <w:tcW w:w="1559" w:type="dxa"/>
            <w:shd w:val="clear" w:color="auto" w:fill="auto"/>
            <w:noWrap/>
            <w:vAlign w:val="center"/>
            <w:hideMark/>
          </w:tcPr>
          <w:p w14:paraId="5DFD1FF1" w14:textId="77777777" w:rsidR="00572458" w:rsidRPr="00FC7016" w:rsidRDefault="00572458"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(Rp)</w:t>
            </w:r>
          </w:p>
        </w:tc>
        <w:tc>
          <w:tcPr>
            <w:tcW w:w="1134" w:type="dxa"/>
            <w:shd w:val="clear" w:color="auto" w:fill="auto"/>
            <w:noWrap/>
            <w:vAlign w:val="center"/>
            <w:hideMark/>
          </w:tcPr>
          <w:p w14:paraId="52BF463A" w14:textId="77777777" w:rsidR="00572458" w:rsidRPr="00FC7016" w:rsidRDefault="00572458"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
        </w:tc>
      </w:tr>
      <w:tr w:rsidR="00572458" w:rsidRPr="00FC7016" w14:paraId="43ACB15F" w14:textId="77777777" w:rsidTr="00381CB2">
        <w:trPr>
          <w:trHeight w:val="227"/>
        </w:trPr>
        <w:tc>
          <w:tcPr>
            <w:tcW w:w="618" w:type="dxa"/>
            <w:shd w:val="clear" w:color="auto" w:fill="auto"/>
            <w:noWrap/>
            <w:vAlign w:val="center"/>
            <w:hideMark/>
          </w:tcPr>
          <w:p w14:paraId="1026941E" w14:textId="77777777" w:rsidR="00572458" w:rsidRPr="00FC7016" w:rsidRDefault="00572458"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(1)</w:t>
            </w:r>
          </w:p>
        </w:tc>
        <w:tc>
          <w:tcPr>
            <w:tcW w:w="3493" w:type="dxa"/>
            <w:shd w:val="clear" w:color="auto" w:fill="auto"/>
            <w:noWrap/>
            <w:vAlign w:val="center"/>
            <w:hideMark/>
          </w:tcPr>
          <w:p w14:paraId="330CFF97" w14:textId="77777777" w:rsidR="00572458" w:rsidRPr="00FC7016" w:rsidRDefault="00572458"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w:t>
            </w:r>
          </w:p>
        </w:tc>
        <w:tc>
          <w:tcPr>
            <w:tcW w:w="1238" w:type="dxa"/>
            <w:shd w:val="clear" w:color="auto" w:fill="auto"/>
            <w:noWrap/>
            <w:vAlign w:val="center"/>
            <w:hideMark/>
          </w:tcPr>
          <w:p w14:paraId="14B622A5" w14:textId="77777777" w:rsidR="00572458" w:rsidRPr="00FC7016" w:rsidRDefault="00572458"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(3)</w:t>
            </w:r>
          </w:p>
        </w:tc>
        <w:tc>
          <w:tcPr>
            <w:tcW w:w="1418" w:type="dxa"/>
            <w:shd w:val="clear" w:color="auto" w:fill="auto"/>
            <w:noWrap/>
            <w:vAlign w:val="center"/>
            <w:hideMark/>
          </w:tcPr>
          <w:p w14:paraId="2A5BBECD" w14:textId="77777777" w:rsidR="00572458" w:rsidRPr="00FC7016" w:rsidRDefault="00572458"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(4)</w:t>
            </w:r>
          </w:p>
        </w:tc>
        <w:tc>
          <w:tcPr>
            <w:tcW w:w="1559" w:type="dxa"/>
            <w:shd w:val="clear" w:color="auto" w:fill="auto"/>
            <w:noWrap/>
            <w:vAlign w:val="center"/>
            <w:hideMark/>
          </w:tcPr>
          <w:p w14:paraId="1CB3946B" w14:textId="77777777" w:rsidR="00572458" w:rsidRPr="00FC7016" w:rsidRDefault="00572458"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roofErr w:type="gramStart"/>
            <w:r w:rsidRPr="00FC7016">
              <w:rPr>
                <w:rFonts w:ascii="Arial Narrow" w:eastAsia="Times New Roman" w:hAnsi="Arial Narrow" w:cs="Calibri"/>
                <w:color w:val="000000"/>
                <w:sz w:val="16"/>
                <w:szCs w:val="16"/>
                <w:lang w:eastAsia="en-ID"/>
              </w:rPr>
              <w:t>5)=</w:t>
            </w:r>
            <w:proofErr w:type="gramEnd"/>
            <w:r w:rsidRPr="00FC7016">
              <w:rPr>
                <w:rFonts w:ascii="Arial Narrow" w:eastAsia="Times New Roman" w:hAnsi="Arial Narrow" w:cs="Calibri"/>
                <w:color w:val="000000"/>
                <w:sz w:val="16"/>
                <w:szCs w:val="16"/>
                <w:lang w:eastAsia="en-ID"/>
              </w:rPr>
              <w:t>(3)-(4)</w:t>
            </w:r>
          </w:p>
        </w:tc>
        <w:tc>
          <w:tcPr>
            <w:tcW w:w="1134" w:type="dxa"/>
            <w:shd w:val="clear" w:color="auto" w:fill="auto"/>
            <w:noWrap/>
            <w:vAlign w:val="center"/>
            <w:hideMark/>
          </w:tcPr>
          <w:p w14:paraId="30518D76" w14:textId="77777777" w:rsidR="00572458" w:rsidRPr="00FC7016" w:rsidRDefault="00572458" w:rsidP="00381CB2">
            <w:pPr>
              <w:pBdr>
                <w:bottom w:val="single" w:sz="4" w:space="1" w:color="auto"/>
              </w:pBdr>
              <w:spacing w:line="240" w:lineRule="auto"/>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roofErr w:type="gramStart"/>
            <w:r w:rsidRPr="00FC7016">
              <w:rPr>
                <w:rFonts w:ascii="Arial Narrow" w:eastAsia="Times New Roman" w:hAnsi="Arial Narrow" w:cs="Calibri"/>
                <w:color w:val="000000"/>
                <w:sz w:val="16"/>
                <w:szCs w:val="16"/>
                <w:lang w:eastAsia="en-ID"/>
              </w:rPr>
              <w:t>6)=</w:t>
            </w:r>
            <w:proofErr w:type="gramEnd"/>
            <w:r w:rsidRPr="00FC7016">
              <w:rPr>
                <w:rFonts w:ascii="Arial Narrow" w:eastAsia="Times New Roman" w:hAnsi="Arial Narrow" w:cs="Calibri"/>
                <w:color w:val="000000"/>
                <w:sz w:val="16"/>
                <w:szCs w:val="16"/>
                <w:lang w:eastAsia="en-ID"/>
              </w:rPr>
              <w:t>(5)/(4)*100</w:t>
            </w:r>
          </w:p>
        </w:tc>
      </w:tr>
      <w:tr w:rsidR="00572458" w:rsidRPr="00FC7016" w14:paraId="115014E9" w14:textId="77777777" w:rsidTr="00381CB2">
        <w:trPr>
          <w:trHeight w:val="60"/>
        </w:trPr>
        <w:tc>
          <w:tcPr>
            <w:tcW w:w="618" w:type="dxa"/>
            <w:shd w:val="clear" w:color="auto" w:fill="auto"/>
            <w:noWrap/>
          </w:tcPr>
          <w:p w14:paraId="531D6A9E" w14:textId="77777777" w:rsidR="00572458" w:rsidRPr="00FC7016" w:rsidRDefault="00572458" w:rsidP="00C07051">
            <w:pPr>
              <w:pStyle w:val="ListParagraph"/>
              <w:numPr>
                <w:ilvl w:val="0"/>
                <w:numId w:val="86"/>
              </w:numPr>
              <w:spacing w:line="240" w:lineRule="auto"/>
              <w:jc w:val="right"/>
              <w:rPr>
                <w:rFonts w:ascii="Arial Narrow" w:eastAsia="Times New Roman" w:hAnsi="Arial Narrow" w:cs="Calibri"/>
                <w:color w:val="000000"/>
                <w:sz w:val="16"/>
                <w:szCs w:val="16"/>
                <w:lang w:eastAsia="en-ID"/>
              </w:rPr>
            </w:pPr>
          </w:p>
        </w:tc>
        <w:tc>
          <w:tcPr>
            <w:tcW w:w="3493" w:type="dxa"/>
            <w:shd w:val="clear" w:color="auto" w:fill="auto"/>
            <w:noWrap/>
            <w:vAlign w:val="center"/>
          </w:tcPr>
          <w:p w14:paraId="2A9018D3" w14:textId="44B36A24" w:rsidR="00572458" w:rsidRDefault="00572458" w:rsidP="00381CB2">
            <w:pPr>
              <w:spacing w:line="240" w:lineRule="auto"/>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Barang </w:t>
            </w:r>
          </w:p>
        </w:tc>
        <w:tc>
          <w:tcPr>
            <w:tcW w:w="1238" w:type="dxa"/>
            <w:shd w:val="clear" w:color="auto" w:fill="auto"/>
            <w:noWrap/>
          </w:tcPr>
          <w:p w14:paraId="75151FEE" w14:textId="22B2DA12" w:rsidR="00572458" w:rsidRPr="00FC7016" w:rsidRDefault="00572458"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729.997.624</w:t>
            </w:r>
            <w:r w:rsidRPr="002B05CE">
              <w:rPr>
                <w:rFonts w:ascii="Arial Narrow" w:eastAsia="Times New Roman" w:hAnsi="Arial Narrow" w:cs="Calibri"/>
                <w:color w:val="000000"/>
                <w:sz w:val="16"/>
                <w:szCs w:val="16"/>
                <w:lang w:eastAsia="en-ID"/>
              </w:rPr>
              <w:t>,00</w:t>
            </w:r>
          </w:p>
        </w:tc>
        <w:tc>
          <w:tcPr>
            <w:tcW w:w="1418" w:type="dxa"/>
            <w:shd w:val="clear" w:color="auto" w:fill="auto"/>
            <w:noWrap/>
          </w:tcPr>
          <w:p w14:paraId="4676E007" w14:textId="24D20E3F" w:rsidR="00572458" w:rsidRPr="00FC7016" w:rsidRDefault="00572458"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887.849.200</w:t>
            </w:r>
            <w:r w:rsidRPr="002B05CE">
              <w:rPr>
                <w:rFonts w:ascii="Arial Narrow" w:eastAsia="Times New Roman" w:hAnsi="Arial Narrow" w:cs="Calibri"/>
                <w:color w:val="000000"/>
                <w:sz w:val="16"/>
                <w:szCs w:val="16"/>
                <w:lang w:eastAsia="en-ID"/>
              </w:rPr>
              <w:t>,00</w:t>
            </w:r>
          </w:p>
        </w:tc>
        <w:tc>
          <w:tcPr>
            <w:tcW w:w="1559" w:type="dxa"/>
            <w:shd w:val="clear" w:color="auto" w:fill="auto"/>
            <w:noWrap/>
          </w:tcPr>
          <w:p w14:paraId="597D3C0A" w14:textId="4AEFF099" w:rsidR="00572458" w:rsidRPr="00FC7016" w:rsidRDefault="00572458"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w:t>
            </w:r>
            <w:r w:rsidR="00E725F3">
              <w:rPr>
                <w:rFonts w:ascii="Arial Narrow" w:eastAsia="Times New Roman" w:hAnsi="Arial Narrow" w:cs="Calibri"/>
                <w:color w:val="000000"/>
                <w:sz w:val="16"/>
                <w:szCs w:val="16"/>
                <w:lang w:eastAsia="en-ID"/>
              </w:rPr>
              <w:t>157.851.576</w:t>
            </w:r>
            <w:r w:rsidRPr="002B05CE">
              <w:rPr>
                <w:rFonts w:ascii="Arial Narrow" w:eastAsia="Times New Roman" w:hAnsi="Arial Narrow" w:cs="Calibri"/>
                <w:color w:val="000000"/>
                <w:sz w:val="16"/>
                <w:szCs w:val="16"/>
                <w:lang w:eastAsia="en-ID"/>
              </w:rPr>
              <w:t>,00</w:t>
            </w:r>
            <w:r>
              <w:rPr>
                <w:rFonts w:ascii="Arial Narrow" w:eastAsia="Times New Roman" w:hAnsi="Arial Narrow" w:cs="Calibri"/>
                <w:color w:val="000000"/>
                <w:sz w:val="16"/>
                <w:szCs w:val="16"/>
                <w:lang w:eastAsia="en-ID"/>
              </w:rPr>
              <w:t>)</w:t>
            </w:r>
          </w:p>
        </w:tc>
        <w:tc>
          <w:tcPr>
            <w:tcW w:w="1134" w:type="dxa"/>
            <w:shd w:val="clear" w:color="auto" w:fill="auto"/>
            <w:noWrap/>
          </w:tcPr>
          <w:p w14:paraId="3475411F" w14:textId="5B1F4839" w:rsidR="00572458" w:rsidRPr="00FC7016" w:rsidRDefault="00572458"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w:t>
            </w:r>
            <w:r w:rsidR="00E725F3">
              <w:rPr>
                <w:rFonts w:ascii="Arial Narrow" w:eastAsia="Times New Roman" w:hAnsi="Arial Narrow" w:cs="Calibri"/>
                <w:color w:val="000000"/>
                <w:sz w:val="16"/>
                <w:szCs w:val="16"/>
                <w:lang w:eastAsia="en-ID"/>
              </w:rPr>
              <w:t>7</w:t>
            </w:r>
            <w:r>
              <w:rPr>
                <w:rFonts w:ascii="Arial Narrow" w:eastAsia="Times New Roman" w:hAnsi="Arial Narrow" w:cs="Calibri"/>
                <w:color w:val="000000"/>
                <w:sz w:val="16"/>
                <w:szCs w:val="16"/>
                <w:lang w:eastAsia="en-ID"/>
              </w:rPr>
              <w:t>,</w:t>
            </w:r>
            <w:r w:rsidR="00E725F3">
              <w:rPr>
                <w:rFonts w:ascii="Arial Narrow" w:eastAsia="Times New Roman" w:hAnsi="Arial Narrow" w:cs="Calibri"/>
                <w:color w:val="000000"/>
                <w:sz w:val="16"/>
                <w:szCs w:val="16"/>
                <w:lang w:eastAsia="en-ID"/>
              </w:rPr>
              <w:t>78</w:t>
            </w:r>
            <w:r>
              <w:rPr>
                <w:rFonts w:ascii="Arial Narrow" w:eastAsia="Times New Roman" w:hAnsi="Arial Narrow" w:cs="Calibri"/>
                <w:color w:val="000000"/>
                <w:sz w:val="16"/>
                <w:szCs w:val="16"/>
                <w:lang w:eastAsia="en-ID"/>
              </w:rPr>
              <w:t>)</w:t>
            </w:r>
          </w:p>
        </w:tc>
      </w:tr>
      <w:tr w:rsidR="00572458" w:rsidRPr="00FC7016" w14:paraId="0F4DBFED" w14:textId="77777777" w:rsidTr="00381CB2">
        <w:trPr>
          <w:trHeight w:val="60"/>
        </w:trPr>
        <w:tc>
          <w:tcPr>
            <w:tcW w:w="618" w:type="dxa"/>
            <w:shd w:val="clear" w:color="auto" w:fill="auto"/>
            <w:noWrap/>
          </w:tcPr>
          <w:p w14:paraId="483EEF88" w14:textId="77777777" w:rsidR="00572458" w:rsidRPr="00FC7016" w:rsidRDefault="00572458" w:rsidP="00C07051">
            <w:pPr>
              <w:pStyle w:val="ListParagraph"/>
              <w:numPr>
                <w:ilvl w:val="0"/>
                <w:numId w:val="86"/>
              </w:numPr>
              <w:spacing w:line="240" w:lineRule="auto"/>
              <w:jc w:val="right"/>
              <w:rPr>
                <w:rFonts w:ascii="Arial Narrow" w:eastAsia="Times New Roman" w:hAnsi="Arial Narrow" w:cs="Calibri"/>
                <w:color w:val="000000"/>
                <w:sz w:val="16"/>
                <w:szCs w:val="16"/>
                <w:lang w:eastAsia="en-ID"/>
              </w:rPr>
            </w:pPr>
          </w:p>
        </w:tc>
        <w:tc>
          <w:tcPr>
            <w:tcW w:w="3493" w:type="dxa"/>
            <w:shd w:val="clear" w:color="auto" w:fill="auto"/>
            <w:noWrap/>
            <w:vAlign w:val="center"/>
          </w:tcPr>
          <w:p w14:paraId="317819C9" w14:textId="178CBB9B" w:rsidR="00572458" w:rsidRDefault="00572458" w:rsidP="00381CB2">
            <w:pPr>
              <w:spacing w:line="240" w:lineRule="auto"/>
              <w:rPr>
                <w:rFonts w:ascii="Arial Narrow" w:eastAsia="Times New Roman" w:hAnsi="Arial Narrow" w:cs="Calibri"/>
                <w:color w:val="000000"/>
                <w:sz w:val="16"/>
                <w:szCs w:val="16"/>
                <w:lang w:eastAsia="en-ID"/>
              </w:rPr>
            </w:pPr>
            <w:r w:rsidRPr="00AD7FDA">
              <w:rPr>
                <w:rFonts w:ascii="Arial Narrow" w:eastAsia="Times New Roman" w:hAnsi="Arial Narrow" w:cs="Calibri"/>
                <w:color w:val="000000"/>
                <w:sz w:val="16"/>
                <w:szCs w:val="16"/>
                <w:lang w:eastAsia="en-ID"/>
              </w:rPr>
              <w:t xml:space="preserve">Beban </w:t>
            </w:r>
            <w:r w:rsidR="00E725F3">
              <w:rPr>
                <w:rFonts w:ascii="Arial Narrow" w:eastAsia="Times New Roman" w:hAnsi="Arial Narrow" w:cs="Calibri"/>
                <w:color w:val="000000"/>
                <w:sz w:val="16"/>
                <w:szCs w:val="16"/>
                <w:lang w:eastAsia="en-ID"/>
              </w:rPr>
              <w:t>Jasa</w:t>
            </w:r>
          </w:p>
        </w:tc>
        <w:tc>
          <w:tcPr>
            <w:tcW w:w="1238" w:type="dxa"/>
            <w:shd w:val="clear" w:color="auto" w:fill="auto"/>
            <w:noWrap/>
          </w:tcPr>
          <w:p w14:paraId="678204A4" w14:textId="750C63EA" w:rsidR="00572458" w:rsidRPr="00FC7016" w:rsidRDefault="00E725F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2.313.144.702</w:t>
            </w:r>
            <w:r w:rsidR="00572458" w:rsidRPr="002B05CE">
              <w:rPr>
                <w:rFonts w:ascii="Arial Narrow" w:eastAsia="Times New Roman" w:hAnsi="Arial Narrow" w:cs="Calibri"/>
                <w:color w:val="000000"/>
                <w:sz w:val="16"/>
                <w:szCs w:val="16"/>
                <w:lang w:eastAsia="en-ID"/>
              </w:rPr>
              <w:t>,00</w:t>
            </w:r>
          </w:p>
        </w:tc>
        <w:tc>
          <w:tcPr>
            <w:tcW w:w="1418" w:type="dxa"/>
            <w:shd w:val="clear" w:color="auto" w:fill="auto"/>
            <w:noWrap/>
          </w:tcPr>
          <w:p w14:paraId="01F8F281" w14:textId="582C741B" w:rsidR="00572458" w:rsidRPr="00FC7016" w:rsidRDefault="00E725F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2.312.695.000</w:t>
            </w:r>
            <w:r w:rsidR="00572458" w:rsidRPr="008362AE">
              <w:rPr>
                <w:rFonts w:ascii="Arial Narrow" w:eastAsia="Times New Roman" w:hAnsi="Arial Narrow" w:cs="Calibri"/>
                <w:color w:val="000000"/>
                <w:sz w:val="16"/>
                <w:szCs w:val="16"/>
                <w:lang w:eastAsia="en-ID"/>
              </w:rPr>
              <w:t>,00</w:t>
            </w:r>
          </w:p>
        </w:tc>
        <w:tc>
          <w:tcPr>
            <w:tcW w:w="1559" w:type="dxa"/>
            <w:shd w:val="clear" w:color="auto" w:fill="auto"/>
            <w:noWrap/>
          </w:tcPr>
          <w:p w14:paraId="467BFA0E" w14:textId="668732F0" w:rsidR="00572458" w:rsidRPr="00FC7016" w:rsidRDefault="00E725F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449.702</w:t>
            </w:r>
            <w:r w:rsidR="00572458" w:rsidRPr="008362AE">
              <w:rPr>
                <w:rFonts w:ascii="Arial Narrow" w:eastAsia="Times New Roman" w:hAnsi="Arial Narrow" w:cs="Calibri"/>
                <w:color w:val="000000"/>
                <w:sz w:val="16"/>
                <w:szCs w:val="16"/>
                <w:lang w:eastAsia="en-ID"/>
              </w:rPr>
              <w:t>,00</w:t>
            </w:r>
          </w:p>
        </w:tc>
        <w:tc>
          <w:tcPr>
            <w:tcW w:w="1134" w:type="dxa"/>
            <w:shd w:val="clear" w:color="auto" w:fill="auto"/>
            <w:noWrap/>
          </w:tcPr>
          <w:p w14:paraId="1D34D7F6" w14:textId="6DACBCC5" w:rsidR="00572458" w:rsidRPr="00FC7016" w:rsidRDefault="00E725F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0,02</w:t>
            </w:r>
          </w:p>
        </w:tc>
      </w:tr>
      <w:tr w:rsidR="00572458" w:rsidRPr="00FC7016" w14:paraId="2BC5B543" w14:textId="77777777" w:rsidTr="00381CB2">
        <w:trPr>
          <w:trHeight w:val="60"/>
        </w:trPr>
        <w:tc>
          <w:tcPr>
            <w:tcW w:w="618" w:type="dxa"/>
            <w:shd w:val="clear" w:color="auto" w:fill="auto"/>
            <w:noWrap/>
          </w:tcPr>
          <w:p w14:paraId="34C8AC7B" w14:textId="77777777" w:rsidR="00572458" w:rsidRPr="00FC7016" w:rsidRDefault="00572458" w:rsidP="00C07051">
            <w:pPr>
              <w:pStyle w:val="ListParagraph"/>
              <w:numPr>
                <w:ilvl w:val="0"/>
                <w:numId w:val="86"/>
              </w:numPr>
              <w:spacing w:line="240" w:lineRule="auto"/>
              <w:jc w:val="right"/>
              <w:rPr>
                <w:rFonts w:ascii="Arial Narrow" w:eastAsia="Times New Roman" w:hAnsi="Arial Narrow" w:cs="Calibri"/>
                <w:color w:val="000000"/>
                <w:sz w:val="16"/>
                <w:szCs w:val="16"/>
                <w:lang w:eastAsia="en-ID"/>
              </w:rPr>
            </w:pPr>
          </w:p>
        </w:tc>
        <w:tc>
          <w:tcPr>
            <w:tcW w:w="3493" w:type="dxa"/>
            <w:shd w:val="clear" w:color="auto" w:fill="auto"/>
            <w:noWrap/>
            <w:vAlign w:val="center"/>
          </w:tcPr>
          <w:p w14:paraId="118DCC2B" w14:textId="66C2B11F" w:rsidR="00572458" w:rsidRPr="00AD7FDA" w:rsidRDefault="00572458" w:rsidP="00381CB2">
            <w:pPr>
              <w:spacing w:line="240" w:lineRule="auto"/>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w:t>
            </w:r>
            <w:proofErr w:type="spellStart"/>
            <w:r w:rsidR="00E725F3">
              <w:rPr>
                <w:rFonts w:ascii="Arial Narrow" w:eastAsia="Times New Roman" w:hAnsi="Arial Narrow" w:cs="Calibri"/>
                <w:color w:val="000000"/>
                <w:sz w:val="16"/>
                <w:szCs w:val="16"/>
                <w:lang w:eastAsia="en-ID"/>
              </w:rPr>
              <w:t>Pemeliharaan</w:t>
            </w:r>
            <w:proofErr w:type="spellEnd"/>
          </w:p>
        </w:tc>
        <w:tc>
          <w:tcPr>
            <w:tcW w:w="1238" w:type="dxa"/>
            <w:shd w:val="clear" w:color="auto" w:fill="auto"/>
            <w:noWrap/>
          </w:tcPr>
          <w:p w14:paraId="07DE4D2A" w14:textId="03B8C9E7" w:rsidR="00572458" w:rsidRDefault="00E725F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24.504.467,00</w:t>
            </w:r>
          </w:p>
        </w:tc>
        <w:tc>
          <w:tcPr>
            <w:tcW w:w="1418" w:type="dxa"/>
            <w:shd w:val="clear" w:color="auto" w:fill="auto"/>
            <w:noWrap/>
          </w:tcPr>
          <w:p w14:paraId="7642F8EE" w14:textId="4F87FD10" w:rsidR="00572458" w:rsidRDefault="00E725F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32.344.700</w:t>
            </w:r>
            <w:r w:rsidR="00572458">
              <w:rPr>
                <w:rFonts w:ascii="Arial Narrow" w:eastAsia="Times New Roman" w:hAnsi="Arial Narrow" w:cs="Calibri"/>
                <w:color w:val="000000"/>
                <w:sz w:val="16"/>
                <w:szCs w:val="16"/>
                <w:lang w:eastAsia="en-ID"/>
              </w:rPr>
              <w:t>,00</w:t>
            </w:r>
          </w:p>
        </w:tc>
        <w:tc>
          <w:tcPr>
            <w:tcW w:w="1559" w:type="dxa"/>
            <w:shd w:val="clear" w:color="auto" w:fill="auto"/>
            <w:noWrap/>
          </w:tcPr>
          <w:p w14:paraId="0254B6E7" w14:textId="33A7A0A0" w:rsidR="00572458" w:rsidRDefault="00572458"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w:t>
            </w:r>
            <w:r w:rsidR="00E725F3">
              <w:rPr>
                <w:rFonts w:ascii="Arial Narrow" w:eastAsia="Times New Roman" w:hAnsi="Arial Narrow" w:cs="Calibri"/>
                <w:color w:val="000000"/>
                <w:sz w:val="16"/>
                <w:szCs w:val="16"/>
                <w:lang w:eastAsia="en-ID"/>
              </w:rPr>
              <w:t>7.840.233</w:t>
            </w:r>
            <w:r>
              <w:rPr>
                <w:rFonts w:ascii="Arial Narrow" w:eastAsia="Times New Roman" w:hAnsi="Arial Narrow" w:cs="Calibri"/>
                <w:color w:val="000000"/>
                <w:sz w:val="16"/>
                <w:szCs w:val="16"/>
                <w:lang w:eastAsia="en-ID"/>
              </w:rPr>
              <w:t>,00)</w:t>
            </w:r>
          </w:p>
        </w:tc>
        <w:tc>
          <w:tcPr>
            <w:tcW w:w="1134" w:type="dxa"/>
            <w:shd w:val="clear" w:color="auto" w:fill="auto"/>
            <w:noWrap/>
          </w:tcPr>
          <w:p w14:paraId="06F979E3" w14:textId="01048740" w:rsidR="00572458" w:rsidRDefault="00572458"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w:t>
            </w:r>
            <w:r w:rsidR="00E725F3">
              <w:rPr>
                <w:rFonts w:ascii="Arial Narrow" w:eastAsia="Times New Roman" w:hAnsi="Arial Narrow" w:cs="Calibri"/>
                <w:color w:val="000000"/>
                <w:sz w:val="16"/>
                <w:szCs w:val="16"/>
                <w:lang w:eastAsia="en-ID"/>
              </w:rPr>
              <w:t>24,24</w:t>
            </w:r>
            <w:r>
              <w:rPr>
                <w:rFonts w:ascii="Arial Narrow" w:eastAsia="Times New Roman" w:hAnsi="Arial Narrow" w:cs="Calibri"/>
                <w:color w:val="000000"/>
                <w:sz w:val="16"/>
                <w:szCs w:val="16"/>
                <w:lang w:eastAsia="en-ID"/>
              </w:rPr>
              <w:t>)</w:t>
            </w:r>
          </w:p>
        </w:tc>
      </w:tr>
      <w:tr w:rsidR="00572458" w:rsidRPr="00FC7016" w14:paraId="7F0DEAB7" w14:textId="77777777" w:rsidTr="00381CB2">
        <w:trPr>
          <w:trHeight w:val="60"/>
        </w:trPr>
        <w:tc>
          <w:tcPr>
            <w:tcW w:w="618" w:type="dxa"/>
            <w:shd w:val="clear" w:color="auto" w:fill="auto"/>
            <w:noWrap/>
          </w:tcPr>
          <w:p w14:paraId="5AC793DC" w14:textId="77777777" w:rsidR="00572458" w:rsidRPr="00FC7016" w:rsidRDefault="00572458" w:rsidP="00C07051">
            <w:pPr>
              <w:pStyle w:val="ListParagraph"/>
              <w:numPr>
                <w:ilvl w:val="0"/>
                <w:numId w:val="86"/>
              </w:numPr>
              <w:spacing w:line="240" w:lineRule="auto"/>
              <w:jc w:val="right"/>
              <w:rPr>
                <w:rFonts w:ascii="Arial Narrow" w:eastAsia="Times New Roman" w:hAnsi="Arial Narrow" w:cs="Calibri"/>
                <w:color w:val="000000"/>
                <w:sz w:val="16"/>
                <w:szCs w:val="16"/>
                <w:lang w:eastAsia="en-ID"/>
              </w:rPr>
            </w:pPr>
          </w:p>
        </w:tc>
        <w:tc>
          <w:tcPr>
            <w:tcW w:w="3493" w:type="dxa"/>
            <w:shd w:val="clear" w:color="auto" w:fill="auto"/>
            <w:noWrap/>
            <w:vAlign w:val="center"/>
          </w:tcPr>
          <w:p w14:paraId="35804949" w14:textId="3057ED42" w:rsidR="00572458" w:rsidRPr="00AD7FDA" w:rsidRDefault="00572458" w:rsidP="00381CB2">
            <w:pPr>
              <w:spacing w:line="240" w:lineRule="auto"/>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w:t>
            </w:r>
            <w:proofErr w:type="spellStart"/>
            <w:r w:rsidR="00E725F3">
              <w:rPr>
                <w:rFonts w:ascii="Arial Narrow" w:eastAsia="Times New Roman" w:hAnsi="Arial Narrow" w:cs="Calibri"/>
                <w:color w:val="000000"/>
                <w:sz w:val="16"/>
                <w:szCs w:val="16"/>
                <w:lang w:eastAsia="en-ID"/>
              </w:rPr>
              <w:t>Perjalanan</w:t>
            </w:r>
            <w:proofErr w:type="spellEnd"/>
            <w:r w:rsidR="00E725F3">
              <w:rPr>
                <w:rFonts w:ascii="Arial Narrow" w:eastAsia="Times New Roman" w:hAnsi="Arial Narrow" w:cs="Calibri"/>
                <w:color w:val="000000"/>
                <w:sz w:val="16"/>
                <w:szCs w:val="16"/>
                <w:lang w:eastAsia="en-ID"/>
              </w:rPr>
              <w:t xml:space="preserve"> Dinas</w:t>
            </w:r>
          </w:p>
        </w:tc>
        <w:tc>
          <w:tcPr>
            <w:tcW w:w="1238" w:type="dxa"/>
            <w:shd w:val="clear" w:color="auto" w:fill="auto"/>
            <w:noWrap/>
          </w:tcPr>
          <w:p w14:paraId="158835F6" w14:textId="2522B6A0" w:rsidR="00572458" w:rsidRPr="00FC7016" w:rsidRDefault="00E725F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322.951.177</w:t>
            </w:r>
            <w:r w:rsidR="00572458" w:rsidRPr="002B05CE">
              <w:rPr>
                <w:rFonts w:ascii="Arial Narrow" w:eastAsia="Times New Roman" w:hAnsi="Arial Narrow" w:cs="Calibri"/>
                <w:color w:val="000000"/>
                <w:sz w:val="16"/>
                <w:szCs w:val="16"/>
                <w:lang w:eastAsia="en-ID"/>
              </w:rPr>
              <w:t>,00</w:t>
            </w:r>
          </w:p>
        </w:tc>
        <w:tc>
          <w:tcPr>
            <w:tcW w:w="1418" w:type="dxa"/>
            <w:shd w:val="clear" w:color="auto" w:fill="auto"/>
            <w:noWrap/>
          </w:tcPr>
          <w:p w14:paraId="258AD9F0" w14:textId="27B9973D" w:rsidR="00572458" w:rsidRPr="00FC7016" w:rsidRDefault="00E725F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257.183.518</w:t>
            </w:r>
            <w:r w:rsidR="00572458" w:rsidRPr="002B05CE">
              <w:rPr>
                <w:rFonts w:ascii="Arial Narrow" w:eastAsia="Times New Roman" w:hAnsi="Arial Narrow" w:cs="Calibri"/>
                <w:color w:val="000000"/>
                <w:sz w:val="16"/>
                <w:szCs w:val="16"/>
                <w:lang w:eastAsia="en-ID"/>
              </w:rPr>
              <w:t>,00</w:t>
            </w:r>
          </w:p>
        </w:tc>
        <w:tc>
          <w:tcPr>
            <w:tcW w:w="1559" w:type="dxa"/>
            <w:shd w:val="clear" w:color="auto" w:fill="auto"/>
            <w:noWrap/>
          </w:tcPr>
          <w:p w14:paraId="5AD78F2C" w14:textId="251CDAA4" w:rsidR="00572458" w:rsidRPr="00FC7016" w:rsidRDefault="00E725F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65.767.659,00</w:t>
            </w:r>
          </w:p>
        </w:tc>
        <w:tc>
          <w:tcPr>
            <w:tcW w:w="1134" w:type="dxa"/>
            <w:shd w:val="clear" w:color="auto" w:fill="auto"/>
            <w:noWrap/>
          </w:tcPr>
          <w:p w14:paraId="1A9C73A9" w14:textId="3C8DBFE0" w:rsidR="00572458" w:rsidRPr="00FC7016" w:rsidRDefault="00E725F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25,57</w:t>
            </w:r>
          </w:p>
        </w:tc>
      </w:tr>
      <w:tr w:rsidR="00E725F3" w:rsidRPr="00FC7016" w14:paraId="1A59EEEB" w14:textId="77777777" w:rsidTr="00381CB2">
        <w:trPr>
          <w:trHeight w:val="60"/>
        </w:trPr>
        <w:tc>
          <w:tcPr>
            <w:tcW w:w="618" w:type="dxa"/>
            <w:shd w:val="clear" w:color="auto" w:fill="auto"/>
            <w:noWrap/>
          </w:tcPr>
          <w:p w14:paraId="2958C06F" w14:textId="77777777" w:rsidR="00E725F3" w:rsidRPr="00FC7016" w:rsidRDefault="00E725F3" w:rsidP="00C07051">
            <w:pPr>
              <w:pStyle w:val="ListParagraph"/>
              <w:numPr>
                <w:ilvl w:val="0"/>
                <w:numId w:val="86"/>
              </w:numPr>
              <w:spacing w:line="240" w:lineRule="auto"/>
              <w:jc w:val="right"/>
              <w:rPr>
                <w:rFonts w:ascii="Arial Narrow" w:eastAsia="Times New Roman" w:hAnsi="Arial Narrow" w:cs="Calibri"/>
                <w:color w:val="000000"/>
                <w:sz w:val="16"/>
                <w:szCs w:val="16"/>
                <w:lang w:eastAsia="en-ID"/>
              </w:rPr>
            </w:pPr>
          </w:p>
        </w:tc>
        <w:tc>
          <w:tcPr>
            <w:tcW w:w="3493" w:type="dxa"/>
            <w:shd w:val="clear" w:color="auto" w:fill="auto"/>
            <w:noWrap/>
            <w:vAlign w:val="center"/>
          </w:tcPr>
          <w:p w14:paraId="4CDB2E87" w14:textId="43C91F1B" w:rsidR="00E725F3" w:rsidRDefault="00E725F3" w:rsidP="00381CB2">
            <w:pPr>
              <w:spacing w:line="240" w:lineRule="auto"/>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Beban Uang dan/</w:t>
            </w:r>
            <w:proofErr w:type="spellStart"/>
            <w:r>
              <w:rPr>
                <w:rFonts w:ascii="Arial Narrow" w:eastAsia="Times New Roman" w:hAnsi="Arial Narrow" w:cs="Calibri"/>
                <w:color w:val="000000"/>
                <w:sz w:val="16"/>
                <w:szCs w:val="16"/>
                <w:lang w:eastAsia="en-ID"/>
              </w:rPr>
              <w:t>atau</w:t>
            </w:r>
            <w:proofErr w:type="spellEnd"/>
            <w:r>
              <w:rPr>
                <w:rFonts w:ascii="Arial Narrow" w:eastAsia="Times New Roman" w:hAnsi="Arial Narrow" w:cs="Calibri"/>
                <w:color w:val="000000"/>
                <w:sz w:val="16"/>
                <w:szCs w:val="16"/>
                <w:lang w:eastAsia="en-ID"/>
              </w:rPr>
              <w:t xml:space="preserve"> Jasa </w:t>
            </w:r>
            <w:proofErr w:type="spellStart"/>
            <w:r>
              <w:rPr>
                <w:rFonts w:ascii="Arial Narrow" w:eastAsia="Times New Roman" w:hAnsi="Arial Narrow" w:cs="Calibri"/>
                <w:color w:val="000000"/>
                <w:sz w:val="16"/>
                <w:szCs w:val="16"/>
                <w:lang w:eastAsia="en-ID"/>
              </w:rPr>
              <w:t>untuk</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Diberikan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kepada</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Pihak</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Ketiga</w:t>
            </w:r>
            <w:proofErr w:type="spellEnd"/>
            <w:r>
              <w:rPr>
                <w:rFonts w:ascii="Arial Narrow" w:eastAsia="Times New Roman" w:hAnsi="Arial Narrow" w:cs="Calibri"/>
                <w:color w:val="000000"/>
                <w:sz w:val="16"/>
                <w:szCs w:val="16"/>
                <w:lang w:eastAsia="en-ID"/>
              </w:rPr>
              <w:t>/</w:t>
            </w:r>
            <w:proofErr w:type="spellStart"/>
            <w:r>
              <w:rPr>
                <w:rFonts w:ascii="Arial Narrow" w:eastAsia="Times New Roman" w:hAnsi="Arial Narrow" w:cs="Calibri"/>
                <w:color w:val="000000"/>
                <w:sz w:val="16"/>
                <w:szCs w:val="16"/>
                <w:lang w:eastAsia="en-ID"/>
              </w:rPr>
              <w:t>Pihak</w:t>
            </w:r>
            <w:proofErr w:type="spellEnd"/>
            <w:r>
              <w:rPr>
                <w:rFonts w:ascii="Arial Narrow" w:eastAsia="Times New Roman" w:hAnsi="Arial Narrow" w:cs="Calibri"/>
                <w:color w:val="000000"/>
                <w:sz w:val="16"/>
                <w:szCs w:val="16"/>
                <w:lang w:eastAsia="en-ID"/>
              </w:rPr>
              <w:t xml:space="preserve"> Lain/Masyarakat</w:t>
            </w:r>
          </w:p>
        </w:tc>
        <w:tc>
          <w:tcPr>
            <w:tcW w:w="1238" w:type="dxa"/>
            <w:shd w:val="clear" w:color="auto" w:fill="auto"/>
            <w:noWrap/>
          </w:tcPr>
          <w:p w14:paraId="0F94C078" w14:textId="3BB9B39D" w:rsidR="00E725F3" w:rsidRDefault="00E725F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145.144.988,00</w:t>
            </w:r>
          </w:p>
        </w:tc>
        <w:tc>
          <w:tcPr>
            <w:tcW w:w="1418" w:type="dxa"/>
            <w:shd w:val="clear" w:color="auto" w:fill="auto"/>
            <w:noWrap/>
          </w:tcPr>
          <w:p w14:paraId="58A883C0" w14:textId="366BD9C2" w:rsidR="00E725F3" w:rsidRDefault="00E725F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111.150.000,00</w:t>
            </w:r>
          </w:p>
        </w:tc>
        <w:tc>
          <w:tcPr>
            <w:tcW w:w="1559" w:type="dxa"/>
            <w:shd w:val="clear" w:color="auto" w:fill="auto"/>
            <w:noWrap/>
          </w:tcPr>
          <w:p w14:paraId="53D33384" w14:textId="1A44A83B" w:rsidR="00E725F3" w:rsidRDefault="00E725F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33.994.988,00</w:t>
            </w:r>
          </w:p>
        </w:tc>
        <w:tc>
          <w:tcPr>
            <w:tcW w:w="1134" w:type="dxa"/>
            <w:shd w:val="clear" w:color="auto" w:fill="auto"/>
            <w:noWrap/>
          </w:tcPr>
          <w:p w14:paraId="686C35D4" w14:textId="5698F1B5" w:rsidR="00E725F3" w:rsidRDefault="00E725F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30,58</w:t>
            </w:r>
          </w:p>
        </w:tc>
      </w:tr>
      <w:tr w:rsidR="00572458" w:rsidRPr="00FC7016" w14:paraId="152225DC" w14:textId="77777777" w:rsidTr="00381CB2">
        <w:trPr>
          <w:trHeight w:val="227"/>
        </w:trPr>
        <w:tc>
          <w:tcPr>
            <w:tcW w:w="4111" w:type="dxa"/>
            <w:gridSpan w:val="2"/>
            <w:shd w:val="clear" w:color="auto" w:fill="auto"/>
            <w:noWrap/>
            <w:vAlign w:val="center"/>
            <w:hideMark/>
          </w:tcPr>
          <w:p w14:paraId="53F263E4" w14:textId="77777777" w:rsidR="00572458" w:rsidRPr="00FC7016" w:rsidRDefault="00572458" w:rsidP="00381CB2">
            <w:pPr>
              <w:spacing w:line="240" w:lineRule="auto"/>
              <w:rPr>
                <w:rFonts w:ascii="Arial Narrow" w:eastAsia="Times New Roman" w:hAnsi="Arial Narrow" w:cs="Calibri"/>
                <w:b/>
                <w:bCs/>
                <w:color w:val="000000"/>
                <w:sz w:val="16"/>
                <w:szCs w:val="16"/>
                <w:lang w:eastAsia="en-ID"/>
              </w:rPr>
            </w:pPr>
            <w:r w:rsidRPr="00FC7016">
              <w:rPr>
                <w:rFonts w:ascii="Arial Narrow" w:eastAsia="Times New Roman" w:hAnsi="Arial Narrow" w:cs="Calibri"/>
                <w:b/>
                <w:bCs/>
                <w:color w:val="000000"/>
                <w:sz w:val="16"/>
                <w:szCs w:val="16"/>
                <w:lang w:eastAsia="en-ID"/>
              </w:rPr>
              <w:t>JUMLAH</w:t>
            </w:r>
          </w:p>
        </w:tc>
        <w:tc>
          <w:tcPr>
            <w:tcW w:w="1238" w:type="dxa"/>
            <w:shd w:val="clear" w:color="auto" w:fill="auto"/>
            <w:noWrap/>
          </w:tcPr>
          <w:p w14:paraId="14EF13F2" w14:textId="1F503A80" w:rsidR="00572458" w:rsidRPr="0070659D" w:rsidRDefault="00E725F3" w:rsidP="00381CB2">
            <w:pPr>
              <w:pBdr>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3.535.742.958</w:t>
            </w:r>
            <w:r w:rsidR="00572458" w:rsidRPr="002B05CE">
              <w:rPr>
                <w:rFonts w:ascii="Arial Narrow" w:eastAsia="Times New Roman" w:hAnsi="Arial Narrow" w:cs="Calibri"/>
                <w:b/>
                <w:bCs/>
                <w:color w:val="000000"/>
                <w:sz w:val="16"/>
                <w:szCs w:val="16"/>
                <w:lang w:eastAsia="en-ID"/>
              </w:rPr>
              <w:t>,00</w:t>
            </w:r>
          </w:p>
        </w:tc>
        <w:tc>
          <w:tcPr>
            <w:tcW w:w="1418" w:type="dxa"/>
            <w:shd w:val="clear" w:color="auto" w:fill="auto"/>
            <w:noWrap/>
          </w:tcPr>
          <w:p w14:paraId="32DCF6E4" w14:textId="4291B69E" w:rsidR="00572458" w:rsidRPr="0070659D" w:rsidRDefault="00E725F3" w:rsidP="00381CB2">
            <w:pPr>
              <w:pBdr>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3.601.222.418</w:t>
            </w:r>
            <w:r w:rsidR="00572458" w:rsidRPr="008362AE">
              <w:rPr>
                <w:rFonts w:ascii="Arial Narrow" w:eastAsia="Times New Roman" w:hAnsi="Arial Narrow" w:cs="Calibri"/>
                <w:b/>
                <w:bCs/>
                <w:color w:val="000000"/>
                <w:sz w:val="16"/>
                <w:szCs w:val="16"/>
                <w:lang w:eastAsia="en-ID"/>
              </w:rPr>
              <w:t>,00</w:t>
            </w:r>
          </w:p>
        </w:tc>
        <w:tc>
          <w:tcPr>
            <w:tcW w:w="1559" w:type="dxa"/>
            <w:shd w:val="clear" w:color="auto" w:fill="auto"/>
            <w:noWrap/>
          </w:tcPr>
          <w:p w14:paraId="61F869B5" w14:textId="0FFC4622" w:rsidR="00572458" w:rsidRPr="0070659D" w:rsidRDefault="00572458" w:rsidP="00381CB2">
            <w:pPr>
              <w:pBdr>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w:t>
            </w:r>
            <w:r w:rsidR="001602A6">
              <w:rPr>
                <w:rFonts w:ascii="Arial Narrow" w:eastAsia="Times New Roman" w:hAnsi="Arial Narrow" w:cs="Calibri"/>
                <w:b/>
                <w:bCs/>
                <w:color w:val="000000"/>
                <w:sz w:val="16"/>
                <w:szCs w:val="16"/>
                <w:lang w:eastAsia="en-ID"/>
              </w:rPr>
              <w:t>65.479.460,</w:t>
            </w:r>
            <w:r>
              <w:rPr>
                <w:rFonts w:ascii="Arial Narrow" w:eastAsia="Times New Roman" w:hAnsi="Arial Narrow" w:cs="Calibri"/>
                <w:b/>
                <w:bCs/>
                <w:color w:val="000000"/>
                <w:sz w:val="16"/>
                <w:szCs w:val="16"/>
                <w:lang w:eastAsia="en-ID"/>
              </w:rPr>
              <w:t>00)</w:t>
            </w:r>
          </w:p>
        </w:tc>
        <w:tc>
          <w:tcPr>
            <w:tcW w:w="1134" w:type="dxa"/>
            <w:shd w:val="clear" w:color="auto" w:fill="auto"/>
            <w:noWrap/>
          </w:tcPr>
          <w:p w14:paraId="11FC3FA4" w14:textId="41FE5FA7" w:rsidR="00572458" w:rsidRPr="0070659D" w:rsidRDefault="00572458" w:rsidP="00381CB2">
            <w:pPr>
              <w:pBdr>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w:t>
            </w:r>
            <w:r w:rsidR="001602A6">
              <w:rPr>
                <w:rFonts w:ascii="Arial Narrow" w:eastAsia="Times New Roman" w:hAnsi="Arial Narrow" w:cs="Calibri"/>
                <w:b/>
                <w:bCs/>
                <w:color w:val="000000"/>
                <w:sz w:val="16"/>
                <w:szCs w:val="16"/>
                <w:lang w:eastAsia="en-ID"/>
              </w:rPr>
              <w:t>1</w:t>
            </w:r>
            <w:r>
              <w:rPr>
                <w:rFonts w:ascii="Arial Narrow" w:eastAsia="Times New Roman" w:hAnsi="Arial Narrow" w:cs="Calibri"/>
                <w:b/>
                <w:bCs/>
                <w:color w:val="000000"/>
                <w:sz w:val="16"/>
                <w:szCs w:val="16"/>
                <w:lang w:eastAsia="en-ID"/>
              </w:rPr>
              <w:t>,8</w:t>
            </w:r>
            <w:r w:rsidR="001602A6">
              <w:rPr>
                <w:rFonts w:ascii="Arial Narrow" w:eastAsia="Times New Roman" w:hAnsi="Arial Narrow" w:cs="Calibri"/>
                <w:b/>
                <w:bCs/>
                <w:color w:val="000000"/>
                <w:sz w:val="16"/>
                <w:szCs w:val="16"/>
                <w:lang w:eastAsia="en-ID"/>
              </w:rPr>
              <w:t>2</w:t>
            </w:r>
            <w:r>
              <w:rPr>
                <w:rFonts w:ascii="Arial Narrow" w:eastAsia="Times New Roman" w:hAnsi="Arial Narrow" w:cs="Calibri"/>
                <w:b/>
                <w:bCs/>
                <w:color w:val="000000"/>
                <w:sz w:val="16"/>
                <w:szCs w:val="16"/>
                <w:lang w:eastAsia="en-ID"/>
              </w:rPr>
              <w:t>)</w:t>
            </w:r>
          </w:p>
        </w:tc>
      </w:tr>
    </w:tbl>
    <w:p w14:paraId="6D019F94" w14:textId="77777777" w:rsidR="00572458" w:rsidRPr="00572458" w:rsidRDefault="00572458" w:rsidP="00572458">
      <w:pPr>
        <w:rPr>
          <w:lang w:val="en-US" w:eastAsia="zh-CN"/>
        </w:rPr>
      </w:pPr>
    </w:p>
    <w:p w14:paraId="3C2700CE" w14:textId="798E4448" w:rsidR="005C1B9D" w:rsidRDefault="006A4E98" w:rsidP="009C7B3C">
      <w:pPr>
        <w:pStyle w:val="C2b1"/>
        <w:ind w:left="2610" w:hanging="990"/>
      </w:pPr>
      <w:r w:rsidRPr="006A4E98">
        <w:t>Beban Barang</w:t>
      </w:r>
    </w:p>
    <w:p w14:paraId="61DE8626" w14:textId="61ABC311" w:rsidR="009C7B3C" w:rsidRDefault="001602A6" w:rsidP="009C7B3C">
      <w:pPr>
        <w:pStyle w:val="C2b1"/>
        <w:numPr>
          <w:ilvl w:val="0"/>
          <w:numId w:val="0"/>
        </w:numPr>
        <w:ind w:left="2610"/>
        <w:rPr>
          <w:b w:val="0"/>
          <w:bCs/>
        </w:rPr>
      </w:pPr>
      <w:r>
        <w:rPr>
          <w:b w:val="0"/>
          <w:bCs/>
        </w:rPr>
        <w:t xml:space="preserve">Pada </w:t>
      </w:r>
      <w:proofErr w:type="spellStart"/>
      <w:r>
        <w:rPr>
          <w:b w:val="0"/>
          <w:bCs/>
        </w:rPr>
        <w:t>Tabel</w:t>
      </w:r>
      <w:proofErr w:type="spellEnd"/>
      <w:r>
        <w:rPr>
          <w:b w:val="0"/>
          <w:bCs/>
        </w:rPr>
        <w:t xml:space="preserve"> III.21 </w:t>
      </w:r>
      <w:proofErr w:type="spellStart"/>
      <w:r>
        <w:rPr>
          <w:b w:val="0"/>
          <w:bCs/>
        </w:rPr>
        <w:t>diatas</w:t>
      </w:r>
      <w:proofErr w:type="spellEnd"/>
      <w:r>
        <w:rPr>
          <w:b w:val="0"/>
          <w:bCs/>
        </w:rPr>
        <w:t xml:space="preserve"> </w:t>
      </w:r>
      <w:proofErr w:type="spellStart"/>
      <w:r>
        <w:rPr>
          <w:b w:val="0"/>
          <w:bCs/>
        </w:rPr>
        <w:t>menunjukkan</w:t>
      </w:r>
      <w:proofErr w:type="spellEnd"/>
      <w:r>
        <w:rPr>
          <w:b w:val="0"/>
          <w:bCs/>
        </w:rPr>
        <w:t xml:space="preserve"> </w:t>
      </w:r>
      <w:proofErr w:type="spellStart"/>
      <w:r w:rsidR="009C7B3C">
        <w:rPr>
          <w:b w:val="0"/>
          <w:bCs/>
        </w:rPr>
        <w:t>Saldo</w:t>
      </w:r>
      <w:proofErr w:type="spellEnd"/>
      <w:r w:rsidR="009C7B3C">
        <w:rPr>
          <w:b w:val="0"/>
          <w:bCs/>
        </w:rPr>
        <w:t xml:space="preserve"> Beban </w:t>
      </w:r>
      <w:proofErr w:type="spellStart"/>
      <w:r w:rsidR="009C7B3C">
        <w:rPr>
          <w:b w:val="0"/>
          <w:bCs/>
        </w:rPr>
        <w:t>Barang</w:t>
      </w:r>
      <w:proofErr w:type="spellEnd"/>
      <w:r w:rsidR="009C7B3C">
        <w:rPr>
          <w:b w:val="0"/>
          <w:bCs/>
        </w:rPr>
        <w:t xml:space="preserve"> Bagian </w:t>
      </w:r>
      <w:proofErr w:type="spellStart"/>
      <w:r w:rsidR="009C7B3C">
        <w:rPr>
          <w:b w:val="0"/>
          <w:bCs/>
        </w:rPr>
        <w:t>Kesejahteraan</w:t>
      </w:r>
      <w:proofErr w:type="spellEnd"/>
      <w:r w:rsidR="009C7B3C">
        <w:rPr>
          <w:b w:val="0"/>
          <w:bCs/>
        </w:rPr>
        <w:t xml:space="preserve"> Rakyat</w:t>
      </w:r>
      <w:r w:rsidR="00E950E7">
        <w:rPr>
          <w:b w:val="0"/>
          <w:bCs/>
          <w:lang w:val="id-ID"/>
        </w:rPr>
        <w:t xml:space="preserve"> </w:t>
      </w:r>
      <w:r w:rsidR="00E950E7" w:rsidRPr="00E950E7">
        <w:rPr>
          <w:b w:val="0"/>
          <w:bCs/>
          <w:lang w:val="id-ID"/>
        </w:rPr>
        <w:t>Sekretariat Daerah Kabupaten Wonosobo</w:t>
      </w:r>
      <w:r w:rsidR="009C7B3C">
        <w:rPr>
          <w:b w:val="0"/>
          <w:bCs/>
        </w:rPr>
        <w:t xml:space="preserve"> per 31 </w:t>
      </w:r>
      <w:proofErr w:type="spellStart"/>
      <w:r w:rsidR="009C7B3C">
        <w:rPr>
          <w:b w:val="0"/>
          <w:bCs/>
        </w:rPr>
        <w:t>Desember</w:t>
      </w:r>
      <w:proofErr w:type="spellEnd"/>
      <w:r w:rsidR="009C7B3C">
        <w:rPr>
          <w:b w:val="0"/>
          <w:bCs/>
        </w:rPr>
        <w:t xml:space="preserve"> 2024 </w:t>
      </w:r>
      <w:proofErr w:type="spellStart"/>
      <w:r w:rsidR="009C7B3C">
        <w:rPr>
          <w:b w:val="0"/>
          <w:bCs/>
        </w:rPr>
        <w:t>adalah</w:t>
      </w:r>
      <w:proofErr w:type="spellEnd"/>
      <w:r w:rsidR="009C7B3C">
        <w:rPr>
          <w:b w:val="0"/>
          <w:bCs/>
        </w:rPr>
        <w:t xml:space="preserve"> </w:t>
      </w:r>
      <w:proofErr w:type="spellStart"/>
      <w:r w:rsidR="009C7B3C">
        <w:rPr>
          <w:b w:val="0"/>
          <w:bCs/>
        </w:rPr>
        <w:t>sebesar</w:t>
      </w:r>
      <w:proofErr w:type="spellEnd"/>
      <w:r w:rsidR="009C7B3C">
        <w:rPr>
          <w:b w:val="0"/>
          <w:bCs/>
        </w:rPr>
        <w:t xml:space="preserve"> Rp.</w:t>
      </w:r>
      <w:r>
        <w:rPr>
          <w:b w:val="0"/>
          <w:bCs/>
        </w:rPr>
        <w:t xml:space="preserve">729.997.624,00, yang </w:t>
      </w:r>
      <w:proofErr w:type="spellStart"/>
      <w:r>
        <w:rPr>
          <w:b w:val="0"/>
          <w:bCs/>
        </w:rPr>
        <w:t>sepenuhnya</w:t>
      </w:r>
      <w:proofErr w:type="spellEnd"/>
      <w:r>
        <w:rPr>
          <w:b w:val="0"/>
          <w:bCs/>
        </w:rPr>
        <w:t xml:space="preserve"> </w:t>
      </w:r>
      <w:proofErr w:type="spellStart"/>
      <w:r>
        <w:rPr>
          <w:b w:val="0"/>
          <w:bCs/>
        </w:rPr>
        <w:t>berasal</w:t>
      </w:r>
      <w:proofErr w:type="spellEnd"/>
      <w:r>
        <w:rPr>
          <w:b w:val="0"/>
          <w:bCs/>
        </w:rPr>
        <w:t xml:space="preserve"> </w:t>
      </w:r>
      <w:proofErr w:type="spellStart"/>
      <w:r>
        <w:rPr>
          <w:b w:val="0"/>
          <w:bCs/>
        </w:rPr>
        <w:t>dari</w:t>
      </w:r>
      <w:proofErr w:type="spellEnd"/>
      <w:r>
        <w:rPr>
          <w:b w:val="0"/>
          <w:bCs/>
        </w:rPr>
        <w:t xml:space="preserve"> </w:t>
      </w:r>
      <w:proofErr w:type="spellStart"/>
      <w:r>
        <w:rPr>
          <w:b w:val="0"/>
          <w:bCs/>
        </w:rPr>
        <w:t>saldo</w:t>
      </w:r>
      <w:proofErr w:type="spellEnd"/>
      <w:r>
        <w:rPr>
          <w:b w:val="0"/>
          <w:bCs/>
        </w:rPr>
        <w:t xml:space="preserve"> </w:t>
      </w:r>
      <w:proofErr w:type="spellStart"/>
      <w:r>
        <w:rPr>
          <w:b w:val="0"/>
          <w:bCs/>
        </w:rPr>
        <w:t>beban</w:t>
      </w:r>
      <w:proofErr w:type="spellEnd"/>
      <w:r>
        <w:rPr>
          <w:b w:val="0"/>
          <w:bCs/>
        </w:rPr>
        <w:t xml:space="preserve"> </w:t>
      </w:r>
      <w:proofErr w:type="spellStart"/>
      <w:r>
        <w:rPr>
          <w:b w:val="0"/>
          <w:bCs/>
        </w:rPr>
        <w:t>Barang</w:t>
      </w:r>
      <w:proofErr w:type="spellEnd"/>
      <w:r>
        <w:rPr>
          <w:b w:val="0"/>
          <w:bCs/>
        </w:rPr>
        <w:t xml:space="preserve"> </w:t>
      </w:r>
      <w:proofErr w:type="spellStart"/>
      <w:r>
        <w:rPr>
          <w:b w:val="0"/>
          <w:bCs/>
        </w:rPr>
        <w:t>Pakai</w:t>
      </w:r>
      <w:proofErr w:type="spellEnd"/>
      <w:r>
        <w:rPr>
          <w:b w:val="0"/>
          <w:bCs/>
        </w:rPr>
        <w:t xml:space="preserve"> </w:t>
      </w:r>
      <w:proofErr w:type="spellStart"/>
      <w:r>
        <w:rPr>
          <w:b w:val="0"/>
          <w:bCs/>
        </w:rPr>
        <w:t>Habis</w:t>
      </w:r>
      <w:proofErr w:type="spellEnd"/>
      <w:r>
        <w:rPr>
          <w:b w:val="0"/>
          <w:bCs/>
        </w:rPr>
        <w:t xml:space="preserve">. </w:t>
      </w:r>
      <w:proofErr w:type="spellStart"/>
      <w:r>
        <w:rPr>
          <w:b w:val="0"/>
          <w:bCs/>
        </w:rPr>
        <w:t>Apabila</w:t>
      </w:r>
      <w:proofErr w:type="spellEnd"/>
      <w:r>
        <w:rPr>
          <w:b w:val="0"/>
          <w:bCs/>
        </w:rPr>
        <w:t xml:space="preserve"> </w:t>
      </w:r>
      <w:proofErr w:type="spellStart"/>
      <w:r>
        <w:rPr>
          <w:b w:val="0"/>
          <w:bCs/>
        </w:rPr>
        <w:t>dibandingkan</w:t>
      </w:r>
      <w:proofErr w:type="spellEnd"/>
      <w:r>
        <w:rPr>
          <w:b w:val="0"/>
          <w:bCs/>
        </w:rPr>
        <w:t xml:space="preserve"> </w:t>
      </w:r>
      <w:proofErr w:type="spellStart"/>
      <w:r>
        <w:rPr>
          <w:b w:val="0"/>
          <w:bCs/>
        </w:rPr>
        <w:t>dengan</w:t>
      </w:r>
      <w:proofErr w:type="spellEnd"/>
      <w:r>
        <w:rPr>
          <w:b w:val="0"/>
          <w:bCs/>
        </w:rPr>
        <w:t xml:space="preserve"> TA 2023 </w:t>
      </w:r>
      <w:proofErr w:type="spellStart"/>
      <w:r>
        <w:rPr>
          <w:b w:val="0"/>
          <w:bCs/>
        </w:rPr>
        <w:t>sebesar</w:t>
      </w:r>
      <w:proofErr w:type="spellEnd"/>
      <w:r>
        <w:rPr>
          <w:b w:val="0"/>
          <w:bCs/>
        </w:rPr>
        <w:t xml:space="preserve"> Rp.887.849.200,00, </w:t>
      </w:r>
      <w:proofErr w:type="spellStart"/>
      <w:r>
        <w:rPr>
          <w:b w:val="0"/>
          <w:bCs/>
        </w:rPr>
        <w:t>maka</w:t>
      </w:r>
      <w:proofErr w:type="spellEnd"/>
      <w:r>
        <w:rPr>
          <w:b w:val="0"/>
          <w:bCs/>
        </w:rPr>
        <w:t xml:space="preserve"> </w:t>
      </w:r>
      <w:proofErr w:type="spellStart"/>
      <w:r>
        <w:rPr>
          <w:b w:val="0"/>
          <w:bCs/>
        </w:rPr>
        <w:t>mengalami</w:t>
      </w:r>
      <w:proofErr w:type="spellEnd"/>
      <w:r>
        <w:rPr>
          <w:b w:val="0"/>
          <w:bCs/>
        </w:rPr>
        <w:t xml:space="preserve"> </w:t>
      </w:r>
      <w:proofErr w:type="spellStart"/>
      <w:r>
        <w:rPr>
          <w:b w:val="0"/>
          <w:bCs/>
        </w:rPr>
        <w:t>penurunan</w:t>
      </w:r>
      <w:proofErr w:type="spellEnd"/>
      <w:r>
        <w:rPr>
          <w:b w:val="0"/>
          <w:bCs/>
        </w:rPr>
        <w:t xml:space="preserve"> </w:t>
      </w:r>
      <w:proofErr w:type="spellStart"/>
      <w:r>
        <w:rPr>
          <w:b w:val="0"/>
          <w:bCs/>
        </w:rPr>
        <w:t>sebesar</w:t>
      </w:r>
      <w:proofErr w:type="spellEnd"/>
      <w:r>
        <w:rPr>
          <w:b w:val="0"/>
          <w:bCs/>
        </w:rPr>
        <w:t xml:space="preserve"> Rp. 157.851.576,00 </w:t>
      </w:r>
      <w:proofErr w:type="spellStart"/>
      <w:r>
        <w:rPr>
          <w:b w:val="0"/>
          <w:bCs/>
        </w:rPr>
        <w:t>atau</w:t>
      </w:r>
      <w:proofErr w:type="spellEnd"/>
      <w:r>
        <w:rPr>
          <w:b w:val="0"/>
          <w:bCs/>
        </w:rPr>
        <w:t xml:space="preserve"> 17,78%. </w:t>
      </w:r>
      <w:proofErr w:type="spellStart"/>
      <w:r>
        <w:rPr>
          <w:b w:val="0"/>
          <w:bCs/>
        </w:rPr>
        <w:t>Penjelasan</w:t>
      </w:r>
      <w:proofErr w:type="spellEnd"/>
      <w:r>
        <w:rPr>
          <w:b w:val="0"/>
          <w:bCs/>
        </w:rPr>
        <w:t xml:space="preserve"> </w:t>
      </w:r>
      <w:proofErr w:type="spellStart"/>
      <w:r>
        <w:rPr>
          <w:b w:val="0"/>
          <w:bCs/>
        </w:rPr>
        <w:t>mengenai</w:t>
      </w:r>
      <w:proofErr w:type="spellEnd"/>
      <w:r>
        <w:rPr>
          <w:b w:val="0"/>
          <w:bCs/>
        </w:rPr>
        <w:t xml:space="preserve"> Beban </w:t>
      </w:r>
      <w:proofErr w:type="spellStart"/>
      <w:r>
        <w:rPr>
          <w:b w:val="0"/>
          <w:bCs/>
        </w:rPr>
        <w:t>Barang</w:t>
      </w:r>
      <w:proofErr w:type="spellEnd"/>
      <w:r>
        <w:rPr>
          <w:b w:val="0"/>
          <w:bCs/>
        </w:rPr>
        <w:t xml:space="preserve"> </w:t>
      </w:r>
      <w:proofErr w:type="spellStart"/>
      <w:r>
        <w:rPr>
          <w:b w:val="0"/>
          <w:bCs/>
        </w:rPr>
        <w:t>dapat</w:t>
      </w:r>
      <w:proofErr w:type="spellEnd"/>
      <w:r>
        <w:rPr>
          <w:b w:val="0"/>
          <w:bCs/>
        </w:rPr>
        <w:t xml:space="preserve"> </w:t>
      </w:r>
      <w:proofErr w:type="spellStart"/>
      <w:r>
        <w:rPr>
          <w:b w:val="0"/>
          <w:bCs/>
        </w:rPr>
        <w:t>dilihat</w:t>
      </w:r>
      <w:proofErr w:type="spellEnd"/>
      <w:r>
        <w:rPr>
          <w:b w:val="0"/>
          <w:bCs/>
        </w:rPr>
        <w:t xml:space="preserve"> pada </w:t>
      </w:r>
      <w:proofErr w:type="spellStart"/>
      <w:r>
        <w:rPr>
          <w:b w:val="0"/>
          <w:bCs/>
        </w:rPr>
        <w:t>Tabel</w:t>
      </w:r>
      <w:proofErr w:type="spellEnd"/>
      <w:r>
        <w:rPr>
          <w:b w:val="0"/>
          <w:bCs/>
        </w:rPr>
        <w:t xml:space="preserve"> III.22 </w:t>
      </w:r>
      <w:proofErr w:type="spellStart"/>
      <w:r>
        <w:rPr>
          <w:b w:val="0"/>
          <w:bCs/>
        </w:rPr>
        <w:t>sebagai</w:t>
      </w:r>
      <w:proofErr w:type="spellEnd"/>
      <w:r>
        <w:rPr>
          <w:b w:val="0"/>
          <w:bCs/>
        </w:rPr>
        <w:t xml:space="preserve"> </w:t>
      </w:r>
      <w:proofErr w:type="spellStart"/>
      <w:r>
        <w:rPr>
          <w:b w:val="0"/>
          <w:bCs/>
        </w:rPr>
        <w:t>berikut</w:t>
      </w:r>
      <w:proofErr w:type="spellEnd"/>
      <w:r>
        <w:rPr>
          <w:b w:val="0"/>
          <w:bCs/>
        </w:rPr>
        <w:t>:</w:t>
      </w:r>
    </w:p>
    <w:p w14:paraId="309AC654" w14:textId="77777777" w:rsidR="00494C6E" w:rsidRDefault="00494C6E" w:rsidP="009C7B3C">
      <w:pPr>
        <w:pStyle w:val="C2b1"/>
        <w:numPr>
          <w:ilvl w:val="0"/>
          <w:numId w:val="0"/>
        </w:numPr>
        <w:ind w:left="2610"/>
        <w:rPr>
          <w:b w:val="0"/>
          <w:bCs/>
        </w:rPr>
      </w:pPr>
    </w:p>
    <w:p w14:paraId="712A130E" w14:textId="0C755454" w:rsidR="001602A6" w:rsidRDefault="001602A6" w:rsidP="001602A6">
      <w:pPr>
        <w:pStyle w:val="JudulTabelBABV"/>
        <w:numPr>
          <w:ilvl w:val="0"/>
          <w:numId w:val="0"/>
        </w:numPr>
        <w:tabs>
          <w:tab w:val="clear" w:pos="3256"/>
          <w:tab w:val="clear" w:pos="4532"/>
          <w:tab w:val="left" w:pos="0"/>
        </w:tabs>
        <w:ind w:rightChars="0" w:right="-1"/>
        <w:rPr>
          <w:b/>
          <w:bCs/>
        </w:rPr>
      </w:pPr>
      <w:r w:rsidRPr="004A47C0">
        <w:rPr>
          <w:b/>
          <w:bCs/>
        </w:rPr>
        <w:t>Tabe</w:t>
      </w:r>
      <w:r w:rsidRPr="004A47C0">
        <w:rPr>
          <w:b/>
          <w:bCs/>
          <w:lang w:val="en-ID"/>
        </w:rPr>
        <w:t>l</w:t>
      </w:r>
      <w:r w:rsidRPr="004A47C0">
        <w:rPr>
          <w:b/>
          <w:bCs/>
        </w:rPr>
        <w:t xml:space="preserve"> </w:t>
      </w:r>
      <w:r w:rsidRPr="004A47C0">
        <w:rPr>
          <w:b/>
          <w:bCs/>
          <w:lang w:val="en-ID"/>
        </w:rPr>
        <w:t>III.</w:t>
      </w:r>
      <w:r w:rsidR="00837094">
        <w:rPr>
          <w:b/>
          <w:bCs/>
          <w:lang w:val="en-ID"/>
        </w:rPr>
        <w:t>2</w:t>
      </w:r>
      <w:r w:rsidR="002E712F">
        <w:rPr>
          <w:b/>
          <w:bCs/>
        </w:rPr>
        <w:t>2</w:t>
      </w:r>
      <w:r w:rsidRPr="004A47C0">
        <w:rPr>
          <w:b/>
          <w:bCs/>
          <w:lang w:val="en-ID"/>
        </w:rPr>
        <w:t xml:space="preserve"> </w:t>
      </w:r>
      <w:proofErr w:type="spellStart"/>
      <w:r>
        <w:rPr>
          <w:b/>
          <w:bCs/>
        </w:rPr>
        <w:t>Saldo</w:t>
      </w:r>
      <w:proofErr w:type="spellEnd"/>
      <w:r>
        <w:rPr>
          <w:b/>
          <w:bCs/>
        </w:rPr>
        <w:t xml:space="preserve"> Beban</w:t>
      </w:r>
      <w:r w:rsidRPr="00AD7FDA">
        <w:t xml:space="preserve"> </w:t>
      </w:r>
      <w:proofErr w:type="spellStart"/>
      <w:r w:rsidRPr="00572458">
        <w:rPr>
          <w:b/>
          <w:bCs/>
        </w:rPr>
        <w:t>Barang</w:t>
      </w:r>
      <w:proofErr w:type="spellEnd"/>
      <w:r w:rsidRPr="00572458">
        <w:rPr>
          <w:b/>
          <w:bCs/>
        </w:rPr>
        <w:t xml:space="preserve"> </w:t>
      </w:r>
      <w:r>
        <w:rPr>
          <w:b/>
          <w:bCs/>
        </w:rPr>
        <w:t xml:space="preserve">Bagian </w:t>
      </w:r>
      <w:proofErr w:type="spellStart"/>
      <w:r>
        <w:rPr>
          <w:b/>
          <w:bCs/>
        </w:rPr>
        <w:t>Kesejahteraan</w:t>
      </w:r>
      <w:proofErr w:type="spellEnd"/>
      <w:r>
        <w:rPr>
          <w:b/>
          <w:bCs/>
        </w:rPr>
        <w:t xml:space="preserve"> Rakyat</w:t>
      </w:r>
      <w:r w:rsidRPr="00AD7FDA">
        <w:rPr>
          <w:b/>
          <w:bCs/>
        </w:rPr>
        <w:t xml:space="preserve"> </w:t>
      </w:r>
      <w:proofErr w:type="spellStart"/>
      <w:r w:rsidRPr="00AD7FDA">
        <w:rPr>
          <w:b/>
          <w:bCs/>
        </w:rPr>
        <w:t>Kabupaten</w:t>
      </w:r>
      <w:proofErr w:type="spellEnd"/>
      <w:r w:rsidRPr="00AD7FDA">
        <w:rPr>
          <w:b/>
          <w:bCs/>
        </w:rPr>
        <w:t xml:space="preserve"> </w:t>
      </w:r>
      <w:proofErr w:type="spellStart"/>
      <w:r w:rsidRPr="00AD7FDA">
        <w:rPr>
          <w:b/>
          <w:bCs/>
        </w:rPr>
        <w:t>Wonosobo</w:t>
      </w:r>
      <w:proofErr w:type="spellEnd"/>
      <w:r w:rsidRPr="004A47C0">
        <w:rPr>
          <w:b/>
          <w:bCs/>
        </w:rPr>
        <w:t xml:space="preserve"> TA 2024 dan TA 2023</w:t>
      </w:r>
    </w:p>
    <w:tbl>
      <w:tblPr>
        <w:tblW w:w="9519" w:type="dxa"/>
        <w:tblLook w:val="04A0" w:firstRow="1" w:lastRow="0" w:firstColumn="1" w:lastColumn="0" w:noHBand="0" w:noVBand="1"/>
      </w:tblPr>
      <w:tblGrid>
        <w:gridCol w:w="562"/>
        <w:gridCol w:w="3950"/>
        <w:gridCol w:w="1275"/>
        <w:gridCol w:w="1418"/>
        <w:gridCol w:w="1253"/>
        <w:gridCol w:w="1134"/>
      </w:tblGrid>
      <w:tr w:rsidR="002E712F" w:rsidRPr="00FC7016" w14:paraId="6C10D3F3" w14:textId="77777777" w:rsidTr="00B2566D">
        <w:trPr>
          <w:trHeight w:val="227"/>
          <w:tblHeader/>
        </w:trPr>
        <w:tc>
          <w:tcPr>
            <w:tcW w:w="489" w:type="dxa"/>
            <w:vMerge w:val="restart"/>
            <w:shd w:val="clear" w:color="auto" w:fill="auto"/>
            <w:noWrap/>
            <w:vAlign w:val="center"/>
            <w:hideMark/>
          </w:tcPr>
          <w:p w14:paraId="2D51BBE7" w14:textId="77777777" w:rsidR="002E712F" w:rsidRPr="00FC7016" w:rsidRDefault="002E712F"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No.</w:t>
            </w:r>
          </w:p>
        </w:tc>
        <w:tc>
          <w:tcPr>
            <w:tcW w:w="3950" w:type="dxa"/>
            <w:vMerge w:val="restart"/>
            <w:shd w:val="clear" w:color="auto" w:fill="auto"/>
            <w:noWrap/>
            <w:vAlign w:val="center"/>
            <w:hideMark/>
          </w:tcPr>
          <w:p w14:paraId="33A26928" w14:textId="77777777" w:rsidR="002E712F" w:rsidRPr="00FC7016" w:rsidRDefault="002E712F" w:rsidP="00381CB2">
            <w:pPr>
              <w:spacing w:line="240" w:lineRule="auto"/>
              <w:jc w:val="center"/>
              <w:rPr>
                <w:rFonts w:ascii="Arial Narrow" w:eastAsia="Times New Roman" w:hAnsi="Arial Narrow" w:cs="Calibri"/>
                <w:color w:val="000000"/>
                <w:sz w:val="16"/>
                <w:szCs w:val="16"/>
                <w:lang w:eastAsia="en-ID"/>
              </w:rPr>
            </w:pPr>
            <w:proofErr w:type="spellStart"/>
            <w:r w:rsidRPr="00FC7016">
              <w:rPr>
                <w:rFonts w:ascii="Arial Narrow" w:eastAsia="Times New Roman" w:hAnsi="Arial Narrow" w:cs="Calibri"/>
                <w:color w:val="000000"/>
                <w:sz w:val="16"/>
                <w:szCs w:val="16"/>
                <w:lang w:eastAsia="en-ID"/>
              </w:rPr>
              <w:t>Uraian</w:t>
            </w:r>
            <w:proofErr w:type="spellEnd"/>
          </w:p>
        </w:tc>
        <w:tc>
          <w:tcPr>
            <w:tcW w:w="2693" w:type="dxa"/>
            <w:gridSpan w:val="2"/>
            <w:shd w:val="clear" w:color="auto" w:fill="auto"/>
            <w:noWrap/>
            <w:vAlign w:val="center"/>
            <w:hideMark/>
          </w:tcPr>
          <w:p w14:paraId="78A8EE02" w14:textId="77777777" w:rsidR="002E712F" w:rsidRPr="00FC7016" w:rsidRDefault="002E712F"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(Rp)</w:t>
            </w:r>
          </w:p>
        </w:tc>
        <w:tc>
          <w:tcPr>
            <w:tcW w:w="2387" w:type="dxa"/>
            <w:gridSpan w:val="2"/>
            <w:shd w:val="clear" w:color="auto" w:fill="auto"/>
            <w:noWrap/>
            <w:vAlign w:val="center"/>
            <w:hideMark/>
          </w:tcPr>
          <w:p w14:paraId="03BFB1B3" w14:textId="77777777" w:rsidR="002E712F" w:rsidRPr="00FC7016" w:rsidRDefault="002E712F" w:rsidP="00381CB2">
            <w:pPr>
              <w:spacing w:line="240" w:lineRule="auto"/>
              <w:jc w:val="center"/>
              <w:rPr>
                <w:rFonts w:ascii="Arial Narrow" w:eastAsia="Times New Roman" w:hAnsi="Arial Narrow" w:cs="Calibri"/>
                <w:color w:val="000000"/>
                <w:sz w:val="16"/>
                <w:szCs w:val="16"/>
                <w:lang w:eastAsia="en-ID"/>
              </w:rPr>
            </w:pPr>
            <w:proofErr w:type="spellStart"/>
            <w:r w:rsidRPr="00FC7016">
              <w:rPr>
                <w:rFonts w:ascii="Arial Narrow" w:eastAsia="Times New Roman" w:hAnsi="Arial Narrow" w:cs="Calibri"/>
                <w:color w:val="000000"/>
                <w:sz w:val="16"/>
                <w:szCs w:val="16"/>
                <w:lang w:eastAsia="en-ID"/>
              </w:rPr>
              <w:t>Kenaikan</w:t>
            </w:r>
            <w:proofErr w:type="spellEnd"/>
            <w:r w:rsidRPr="00FC7016">
              <w:rPr>
                <w:rFonts w:ascii="Arial Narrow" w:eastAsia="Times New Roman" w:hAnsi="Arial Narrow" w:cs="Calibri"/>
                <w:color w:val="000000"/>
                <w:sz w:val="16"/>
                <w:szCs w:val="16"/>
                <w:lang w:eastAsia="en-ID"/>
              </w:rPr>
              <w:t>/ (</w:t>
            </w:r>
            <w:proofErr w:type="spellStart"/>
            <w:r w:rsidRPr="00FC7016">
              <w:rPr>
                <w:rFonts w:ascii="Arial Narrow" w:eastAsia="Times New Roman" w:hAnsi="Arial Narrow" w:cs="Calibri"/>
                <w:color w:val="000000"/>
                <w:sz w:val="16"/>
                <w:szCs w:val="16"/>
                <w:lang w:eastAsia="en-ID"/>
              </w:rPr>
              <w:t>Penurunan</w:t>
            </w:r>
            <w:proofErr w:type="spellEnd"/>
            <w:r w:rsidRPr="00FC7016">
              <w:rPr>
                <w:rFonts w:ascii="Arial Narrow" w:eastAsia="Times New Roman" w:hAnsi="Arial Narrow" w:cs="Calibri"/>
                <w:color w:val="000000"/>
                <w:sz w:val="16"/>
                <w:szCs w:val="16"/>
                <w:lang w:eastAsia="en-ID"/>
              </w:rPr>
              <w:t>)</w:t>
            </w:r>
          </w:p>
        </w:tc>
      </w:tr>
      <w:tr w:rsidR="002E712F" w:rsidRPr="00FC7016" w14:paraId="451CEED2" w14:textId="77777777" w:rsidTr="00B2566D">
        <w:trPr>
          <w:trHeight w:val="227"/>
          <w:tblHeader/>
        </w:trPr>
        <w:tc>
          <w:tcPr>
            <w:tcW w:w="489" w:type="dxa"/>
            <w:vMerge/>
            <w:vAlign w:val="center"/>
            <w:hideMark/>
          </w:tcPr>
          <w:p w14:paraId="5CA00CC2" w14:textId="77777777" w:rsidR="002E712F" w:rsidRPr="00FC7016" w:rsidRDefault="002E712F" w:rsidP="00381CB2">
            <w:pPr>
              <w:spacing w:line="240" w:lineRule="auto"/>
              <w:rPr>
                <w:rFonts w:ascii="Arial Narrow" w:eastAsia="Times New Roman" w:hAnsi="Arial Narrow" w:cs="Calibri"/>
                <w:color w:val="000000"/>
                <w:sz w:val="16"/>
                <w:szCs w:val="16"/>
                <w:lang w:eastAsia="en-ID"/>
              </w:rPr>
            </w:pPr>
          </w:p>
        </w:tc>
        <w:tc>
          <w:tcPr>
            <w:tcW w:w="3950" w:type="dxa"/>
            <w:vMerge/>
            <w:vAlign w:val="center"/>
            <w:hideMark/>
          </w:tcPr>
          <w:p w14:paraId="03165582" w14:textId="77777777" w:rsidR="002E712F" w:rsidRPr="00FC7016" w:rsidRDefault="002E712F" w:rsidP="00381CB2">
            <w:pPr>
              <w:spacing w:line="240" w:lineRule="auto"/>
              <w:rPr>
                <w:rFonts w:ascii="Arial Narrow" w:eastAsia="Times New Roman" w:hAnsi="Arial Narrow" w:cs="Calibri"/>
                <w:color w:val="000000"/>
                <w:sz w:val="16"/>
                <w:szCs w:val="16"/>
                <w:lang w:eastAsia="en-ID"/>
              </w:rPr>
            </w:pPr>
          </w:p>
        </w:tc>
        <w:tc>
          <w:tcPr>
            <w:tcW w:w="1275" w:type="dxa"/>
            <w:shd w:val="clear" w:color="auto" w:fill="auto"/>
            <w:noWrap/>
            <w:vAlign w:val="center"/>
            <w:hideMark/>
          </w:tcPr>
          <w:p w14:paraId="0ADB0657" w14:textId="77777777" w:rsidR="002E712F" w:rsidRPr="00FC7016" w:rsidRDefault="002E712F"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202</w:t>
            </w:r>
            <w:r>
              <w:rPr>
                <w:rFonts w:ascii="Arial Narrow" w:eastAsia="Times New Roman" w:hAnsi="Arial Narrow" w:cs="Calibri"/>
                <w:color w:val="000000"/>
                <w:sz w:val="16"/>
                <w:szCs w:val="16"/>
                <w:lang w:eastAsia="en-ID"/>
              </w:rPr>
              <w:t>4</w:t>
            </w:r>
          </w:p>
        </w:tc>
        <w:tc>
          <w:tcPr>
            <w:tcW w:w="1418" w:type="dxa"/>
            <w:shd w:val="clear" w:color="auto" w:fill="auto"/>
            <w:noWrap/>
            <w:vAlign w:val="center"/>
            <w:hideMark/>
          </w:tcPr>
          <w:p w14:paraId="0F8EEE3C" w14:textId="77777777" w:rsidR="002E712F" w:rsidRPr="00FC7016" w:rsidRDefault="002E712F"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202</w:t>
            </w:r>
            <w:r>
              <w:rPr>
                <w:rFonts w:ascii="Arial Narrow" w:eastAsia="Times New Roman" w:hAnsi="Arial Narrow" w:cs="Calibri"/>
                <w:color w:val="000000"/>
                <w:sz w:val="16"/>
                <w:szCs w:val="16"/>
                <w:lang w:eastAsia="en-ID"/>
              </w:rPr>
              <w:t>3 (</w:t>
            </w:r>
            <w:r w:rsidRPr="00FC7016">
              <w:rPr>
                <w:rFonts w:ascii="Arial Narrow" w:eastAsia="Times New Roman" w:hAnsi="Arial Narrow" w:cs="Calibri"/>
                <w:i/>
                <w:iCs/>
                <w:color w:val="000000"/>
                <w:sz w:val="16"/>
                <w:szCs w:val="16"/>
                <w:lang w:eastAsia="en-ID"/>
              </w:rPr>
              <w:t>Audited</w:t>
            </w:r>
            <w:r>
              <w:rPr>
                <w:rFonts w:ascii="Arial Narrow" w:eastAsia="Times New Roman" w:hAnsi="Arial Narrow" w:cs="Calibri"/>
                <w:color w:val="000000"/>
                <w:sz w:val="16"/>
                <w:szCs w:val="16"/>
                <w:lang w:eastAsia="en-ID"/>
              </w:rPr>
              <w:t>)</w:t>
            </w:r>
          </w:p>
        </w:tc>
        <w:tc>
          <w:tcPr>
            <w:tcW w:w="1253" w:type="dxa"/>
            <w:shd w:val="clear" w:color="auto" w:fill="auto"/>
            <w:noWrap/>
            <w:vAlign w:val="center"/>
            <w:hideMark/>
          </w:tcPr>
          <w:p w14:paraId="795627DC" w14:textId="77777777" w:rsidR="002E712F" w:rsidRPr="00FC7016" w:rsidRDefault="002E712F"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(Rp)</w:t>
            </w:r>
          </w:p>
        </w:tc>
        <w:tc>
          <w:tcPr>
            <w:tcW w:w="1134" w:type="dxa"/>
            <w:shd w:val="clear" w:color="auto" w:fill="auto"/>
            <w:noWrap/>
            <w:vAlign w:val="center"/>
            <w:hideMark/>
          </w:tcPr>
          <w:p w14:paraId="79441D17" w14:textId="77777777" w:rsidR="002E712F" w:rsidRPr="00FC7016" w:rsidRDefault="002E712F"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
        </w:tc>
      </w:tr>
      <w:tr w:rsidR="002E712F" w:rsidRPr="00FC7016" w14:paraId="3CA20A9D" w14:textId="77777777" w:rsidTr="00B2566D">
        <w:trPr>
          <w:trHeight w:val="227"/>
          <w:tblHeader/>
        </w:trPr>
        <w:tc>
          <w:tcPr>
            <w:tcW w:w="489" w:type="dxa"/>
            <w:shd w:val="clear" w:color="auto" w:fill="auto"/>
            <w:noWrap/>
            <w:vAlign w:val="center"/>
            <w:hideMark/>
          </w:tcPr>
          <w:p w14:paraId="0202C4AF" w14:textId="77777777" w:rsidR="002E712F" w:rsidRPr="00FC7016" w:rsidRDefault="002E712F"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(1)</w:t>
            </w:r>
          </w:p>
        </w:tc>
        <w:tc>
          <w:tcPr>
            <w:tcW w:w="3950" w:type="dxa"/>
            <w:shd w:val="clear" w:color="auto" w:fill="auto"/>
            <w:noWrap/>
            <w:vAlign w:val="center"/>
            <w:hideMark/>
          </w:tcPr>
          <w:p w14:paraId="3F40319C" w14:textId="77777777" w:rsidR="002E712F" w:rsidRPr="00FC7016" w:rsidRDefault="002E712F"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w:t>
            </w:r>
          </w:p>
        </w:tc>
        <w:tc>
          <w:tcPr>
            <w:tcW w:w="1275" w:type="dxa"/>
            <w:shd w:val="clear" w:color="auto" w:fill="auto"/>
            <w:noWrap/>
            <w:vAlign w:val="center"/>
            <w:hideMark/>
          </w:tcPr>
          <w:p w14:paraId="1CBC04D1" w14:textId="77777777" w:rsidR="002E712F" w:rsidRPr="00FC7016" w:rsidRDefault="002E712F"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(3)</w:t>
            </w:r>
          </w:p>
        </w:tc>
        <w:tc>
          <w:tcPr>
            <w:tcW w:w="1418" w:type="dxa"/>
            <w:shd w:val="clear" w:color="auto" w:fill="auto"/>
            <w:noWrap/>
            <w:vAlign w:val="center"/>
            <w:hideMark/>
          </w:tcPr>
          <w:p w14:paraId="741199EB" w14:textId="77777777" w:rsidR="002E712F" w:rsidRPr="00FC7016" w:rsidRDefault="002E712F"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(4)</w:t>
            </w:r>
          </w:p>
        </w:tc>
        <w:tc>
          <w:tcPr>
            <w:tcW w:w="1253" w:type="dxa"/>
            <w:shd w:val="clear" w:color="auto" w:fill="auto"/>
            <w:noWrap/>
            <w:vAlign w:val="center"/>
            <w:hideMark/>
          </w:tcPr>
          <w:p w14:paraId="624ABDF6" w14:textId="77777777" w:rsidR="002E712F" w:rsidRPr="00FC7016" w:rsidRDefault="002E712F"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roofErr w:type="gramStart"/>
            <w:r w:rsidRPr="00FC7016">
              <w:rPr>
                <w:rFonts w:ascii="Arial Narrow" w:eastAsia="Times New Roman" w:hAnsi="Arial Narrow" w:cs="Calibri"/>
                <w:color w:val="000000"/>
                <w:sz w:val="16"/>
                <w:szCs w:val="16"/>
                <w:lang w:eastAsia="en-ID"/>
              </w:rPr>
              <w:t>5)=</w:t>
            </w:r>
            <w:proofErr w:type="gramEnd"/>
            <w:r w:rsidRPr="00FC7016">
              <w:rPr>
                <w:rFonts w:ascii="Arial Narrow" w:eastAsia="Times New Roman" w:hAnsi="Arial Narrow" w:cs="Calibri"/>
                <w:color w:val="000000"/>
                <w:sz w:val="16"/>
                <w:szCs w:val="16"/>
                <w:lang w:eastAsia="en-ID"/>
              </w:rPr>
              <w:t>(3)-(4)</w:t>
            </w:r>
          </w:p>
        </w:tc>
        <w:tc>
          <w:tcPr>
            <w:tcW w:w="1134" w:type="dxa"/>
            <w:shd w:val="clear" w:color="auto" w:fill="auto"/>
            <w:noWrap/>
            <w:vAlign w:val="center"/>
            <w:hideMark/>
          </w:tcPr>
          <w:p w14:paraId="68666E4A" w14:textId="77777777" w:rsidR="002E712F" w:rsidRPr="00FC7016" w:rsidRDefault="002E712F" w:rsidP="00381CB2">
            <w:pPr>
              <w:pBdr>
                <w:bottom w:val="single" w:sz="4" w:space="1" w:color="auto"/>
              </w:pBdr>
              <w:spacing w:line="240" w:lineRule="auto"/>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roofErr w:type="gramStart"/>
            <w:r w:rsidRPr="00FC7016">
              <w:rPr>
                <w:rFonts w:ascii="Arial Narrow" w:eastAsia="Times New Roman" w:hAnsi="Arial Narrow" w:cs="Calibri"/>
                <w:color w:val="000000"/>
                <w:sz w:val="16"/>
                <w:szCs w:val="16"/>
                <w:lang w:eastAsia="en-ID"/>
              </w:rPr>
              <w:t>6)=</w:t>
            </w:r>
            <w:proofErr w:type="gramEnd"/>
            <w:r w:rsidRPr="00FC7016">
              <w:rPr>
                <w:rFonts w:ascii="Arial Narrow" w:eastAsia="Times New Roman" w:hAnsi="Arial Narrow" w:cs="Calibri"/>
                <w:color w:val="000000"/>
                <w:sz w:val="16"/>
                <w:szCs w:val="16"/>
                <w:lang w:eastAsia="en-ID"/>
              </w:rPr>
              <w:t>(5)/(4)*100</w:t>
            </w:r>
          </w:p>
        </w:tc>
      </w:tr>
      <w:tr w:rsidR="002E712F" w:rsidRPr="00FC7016" w14:paraId="393FBFC0" w14:textId="77777777" w:rsidTr="00B2566D">
        <w:trPr>
          <w:trHeight w:val="60"/>
        </w:trPr>
        <w:tc>
          <w:tcPr>
            <w:tcW w:w="489" w:type="dxa"/>
            <w:shd w:val="clear" w:color="auto" w:fill="auto"/>
            <w:noWrap/>
          </w:tcPr>
          <w:p w14:paraId="2F7DFAEF" w14:textId="77777777" w:rsidR="002E712F" w:rsidRPr="006C33C4" w:rsidRDefault="002E712F" w:rsidP="00381CB2">
            <w:pPr>
              <w:spacing w:line="240" w:lineRule="auto"/>
              <w:rPr>
                <w:rFonts w:ascii="Arial Narrow" w:eastAsia="Times New Roman" w:hAnsi="Arial Narrow" w:cs="Calibri"/>
                <w:b/>
                <w:bCs/>
                <w:color w:val="000000"/>
                <w:sz w:val="16"/>
                <w:szCs w:val="16"/>
                <w:lang w:eastAsia="en-ID"/>
              </w:rPr>
            </w:pPr>
            <w:r w:rsidRPr="006C33C4">
              <w:rPr>
                <w:rFonts w:ascii="Arial Narrow" w:eastAsia="Times New Roman" w:hAnsi="Arial Narrow" w:cs="Calibri"/>
                <w:b/>
                <w:bCs/>
                <w:color w:val="000000"/>
                <w:sz w:val="16"/>
                <w:szCs w:val="16"/>
                <w:lang w:eastAsia="en-ID"/>
              </w:rPr>
              <w:t>A</w:t>
            </w:r>
          </w:p>
        </w:tc>
        <w:tc>
          <w:tcPr>
            <w:tcW w:w="3950" w:type="dxa"/>
            <w:shd w:val="clear" w:color="auto" w:fill="auto"/>
            <w:noWrap/>
            <w:vAlign w:val="center"/>
          </w:tcPr>
          <w:p w14:paraId="0F106AC2" w14:textId="4D3AD833" w:rsidR="002E712F" w:rsidRPr="006C33C4" w:rsidRDefault="002E712F" w:rsidP="00381CB2">
            <w:pPr>
              <w:spacing w:line="240" w:lineRule="auto"/>
              <w:rPr>
                <w:rFonts w:ascii="Arial Narrow" w:eastAsia="Times New Roman" w:hAnsi="Arial Narrow" w:cs="Calibri"/>
                <w:b/>
                <w:bCs/>
                <w:color w:val="000000"/>
                <w:sz w:val="16"/>
                <w:szCs w:val="16"/>
                <w:lang w:eastAsia="en-ID"/>
              </w:rPr>
            </w:pPr>
            <w:r w:rsidRPr="006C33C4">
              <w:rPr>
                <w:rFonts w:ascii="Arial Narrow" w:eastAsia="Times New Roman" w:hAnsi="Arial Narrow" w:cs="Calibri"/>
                <w:b/>
                <w:bCs/>
                <w:color w:val="000000"/>
                <w:sz w:val="16"/>
                <w:szCs w:val="16"/>
                <w:lang w:eastAsia="en-ID"/>
              </w:rPr>
              <w:t xml:space="preserve">Beban </w:t>
            </w:r>
            <w:r>
              <w:rPr>
                <w:rFonts w:ascii="Arial Narrow" w:eastAsia="Times New Roman" w:hAnsi="Arial Narrow" w:cs="Calibri"/>
                <w:b/>
                <w:bCs/>
                <w:color w:val="000000"/>
                <w:sz w:val="16"/>
                <w:szCs w:val="16"/>
                <w:lang w:eastAsia="en-ID"/>
              </w:rPr>
              <w:t>Barang Pakai Habis</w:t>
            </w:r>
          </w:p>
        </w:tc>
        <w:tc>
          <w:tcPr>
            <w:tcW w:w="1275" w:type="dxa"/>
            <w:shd w:val="clear" w:color="auto" w:fill="auto"/>
            <w:noWrap/>
          </w:tcPr>
          <w:p w14:paraId="03DC5658" w14:textId="77777777" w:rsidR="002E712F" w:rsidRPr="00F95385" w:rsidRDefault="002E712F"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729.997.624,</w:t>
            </w:r>
            <w:r w:rsidRPr="00EE56DC">
              <w:rPr>
                <w:rFonts w:ascii="Arial Narrow" w:eastAsia="Times New Roman" w:hAnsi="Arial Narrow" w:cs="Calibri"/>
                <w:b/>
                <w:bCs/>
                <w:color w:val="000000"/>
                <w:sz w:val="16"/>
                <w:szCs w:val="16"/>
                <w:lang w:eastAsia="en-ID"/>
              </w:rPr>
              <w:t>00</w:t>
            </w:r>
          </w:p>
        </w:tc>
        <w:tc>
          <w:tcPr>
            <w:tcW w:w="1418" w:type="dxa"/>
            <w:shd w:val="clear" w:color="auto" w:fill="auto"/>
            <w:noWrap/>
          </w:tcPr>
          <w:p w14:paraId="36E9147C" w14:textId="77777777" w:rsidR="002E712F" w:rsidRPr="00F95385" w:rsidRDefault="002E712F"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887.849.200</w:t>
            </w:r>
            <w:r w:rsidRPr="00FB5F56">
              <w:rPr>
                <w:rFonts w:ascii="Arial Narrow" w:eastAsia="Times New Roman" w:hAnsi="Arial Narrow" w:cs="Calibri"/>
                <w:b/>
                <w:bCs/>
                <w:color w:val="000000"/>
                <w:sz w:val="16"/>
                <w:szCs w:val="16"/>
                <w:lang w:eastAsia="en-ID"/>
              </w:rPr>
              <w:t>,00</w:t>
            </w:r>
          </w:p>
        </w:tc>
        <w:tc>
          <w:tcPr>
            <w:tcW w:w="1253" w:type="dxa"/>
            <w:shd w:val="clear" w:color="auto" w:fill="auto"/>
            <w:noWrap/>
          </w:tcPr>
          <w:p w14:paraId="26C39A76" w14:textId="77777777" w:rsidR="002E712F" w:rsidRPr="00F95385" w:rsidRDefault="002E712F" w:rsidP="00381CB2">
            <w:pPr>
              <w:spacing w:line="240" w:lineRule="auto"/>
              <w:jc w:val="right"/>
              <w:rPr>
                <w:rFonts w:ascii="Arial Narrow" w:eastAsia="Times New Roman" w:hAnsi="Arial Narrow" w:cs="Calibri"/>
                <w:b/>
                <w:bCs/>
                <w:color w:val="000000"/>
                <w:sz w:val="16"/>
                <w:szCs w:val="16"/>
                <w:lang w:eastAsia="en-ID"/>
              </w:rPr>
            </w:pPr>
            <w:r w:rsidRPr="00FB5F56">
              <w:rPr>
                <w:rFonts w:ascii="Arial Narrow" w:eastAsia="Times New Roman" w:hAnsi="Arial Narrow" w:cs="Calibri"/>
                <w:b/>
                <w:bCs/>
                <w:color w:val="000000"/>
                <w:sz w:val="16"/>
                <w:szCs w:val="16"/>
                <w:lang w:eastAsia="en-ID"/>
              </w:rPr>
              <w:t>(</w:t>
            </w:r>
            <w:r>
              <w:rPr>
                <w:rFonts w:ascii="Arial Narrow" w:eastAsia="Times New Roman" w:hAnsi="Arial Narrow" w:cs="Calibri"/>
                <w:b/>
                <w:bCs/>
                <w:color w:val="000000"/>
                <w:sz w:val="16"/>
                <w:szCs w:val="16"/>
                <w:lang w:eastAsia="en-ID"/>
              </w:rPr>
              <w:t>157.851.576</w:t>
            </w:r>
            <w:r w:rsidRPr="00FB5F56">
              <w:rPr>
                <w:rFonts w:ascii="Arial Narrow" w:eastAsia="Times New Roman" w:hAnsi="Arial Narrow" w:cs="Calibri"/>
                <w:b/>
                <w:bCs/>
                <w:color w:val="000000"/>
                <w:sz w:val="16"/>
                <w:szCs w:val="16"/>
                <w:lang w:eastAsia="en-ID"/>
              </w:rPr>
              <w:t>,00)</w:t>
            </w:r>
          </w:p>
        </w:tc>
        <w:tc>
          <w:tcPr>
            <w:tcW w:w="1134" w:type="dxa"/>
            <w:shd w:val="clear" w:color="auto" w:fill="auto"/>
            <w:noWrap/>
          </w:tcPr>
          <w:p w14:paraId="39096A4C" w14:textId="77777777" w:rsidR="002E712F" w:rsidRPr="00F95385" w:rsidRDefault="002E712F" w:rsidP="00381CB2">
            <w:pPr>
              <w:spacing w:line="240" w:lineRule="auto"/>
              <w:jc w:val="right"/>
              <w:rPr>
                <w:rFonts w:ascii="Arial Narrow" w:eastAsia="Times New Roman" w:hAnsi="Arial Narrow" w:cs="Calibri"/>
                <w:b/>
                <w:bCs/>
                <w:color w:val="000000"/>
                <w:sz w:val="16"/>
                <w:szCs w:val="16"/>
                <w:lang w:eastAsia="en-ID"/>
              </w:rPr>
            </w:pPr>
            <w:r w:rsidRPr="00FB5F56">
              <w:rPr>
                <w:rFonts w:ascii="Arial Narrow" w:eastAsia="Times New Roman" w:hAnsi="Arial Narrow" w:cs="Calibri"/>
                <w:b/>
                <w:bCs/>
                <w:color w:val="000000"/>
                <w:sz w:val="16"/>
                <w:szCs w:val="16"/>
                <w:lang w:eastAsia="en-ID"/>
              </w:rPr>
              <w:t>(</w:t>
            </w:r>
            <w:r>
              <w:rPr>
                <w:rFonts w:ascii="Arial Narrow" w:eastAsia="Times New Roman" w:hAnsi="Arial Narrow" w:cs="Calibri"/>
                <w:b/>
                <w:bCs/>
                <w:color w:val="000000"/>
                <w:sz w:val="16"/>
                <w:szCs w:val="16"/>
                <w:lang w:eastAsia="en-ID"/>
              </w:rPr>
              <w:t>17</w:t>
            </w:r>
            <w:r w:rsidRPr="00FB5F56">
              <w:rPr>
                <w:rFonts w:ascii="Arial Narrow" w:eastAsia="Times New Roman" w:hAnsi="Arial Narrow" w:cs="Calibri"/>
                <w:b/>
                <w:bCs/>
                <w:color w:val="000000"/>
                <w:sz w:val="16"/>
                <w:szCs w:val="16"/>
                <w:lang w:eastAsia="en-ID"/>
              </w:rPr>
              <w:t>,</w:t>
            </w:r>
            <w:r>
              <w:rPr>
                <w:rFonts w:ascii="Arial Narrow" w:eastAsia="Times New Roman" w:hAnsi="Arial Narrow" w:cs="Calibri"/>
                <w:b/>
                <w:bCs/>
                <w:color w:val="000000"/>
                <w:sz w:val="16"/>
                <w:szCs w:val="16"/>
                <w:lang w:eastAsia="en-ID"/>
              </w:rPr>
              <w:t>78</w:t>
            </w:r>
            <w:r w:rsidRPr="00FB5F56">
              <w:rPr>
                <w:rFonts w:ascii="Arial Narrow" w:eastAsia="Times New Roman" w:hAnsi="Arial Narrow" w:cs="Calibri"/>
                <w:b/>
                <w:bCs/>
                <w:color w:val="000000"/>
                <w:sz w:val="16"/>
                <w:szCs w:val="16"/>
                <w:lang w:eastAsia="en-ID"/>
              </w:rPr>
              <w:t>)</w:t>
            </w:r>
          </w:p>
        </w:tc>
      </w:tr>
      <w:tr w:rsidR="002E712F" w:rsidRPr="00FC7016" w14:paraId="26F2F418" w14:textId="77777777" w:rsidTr="00B2566D">
        <w:trPr>
          <w:trHeight w:val="60"/>
        </w:trPr>
        <w:tc>
          <w:tcPr>
            <w:tcW w:w="489" w:type="dxa"/>
            <w:shd w:val="clear" w:color="auto" w:fill="auto"/>
            <w:noWrap/>
          </w:tcPr>
          <w:p w14:paraId="19661B25" w14:textId="65850B32" w:rsidR="002E712F" w:rsidRPr="006C33C4" w:rsidRDefault="002E712F" w:rsidP="00381CB2">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w:t>
            </w:r>
          </w:p>
        </w:tc>
        <w:tc>
          <w:tcPr>
            <w:tcW w:w="3950" w:type="dxa"/>
            <w:shd w:val="clear" w:color="auto" w:fill="auto"/>
            <w:noWrap/>
            <w:vAlign w:val="center"/>
          </w:tcPr>
          <w:p w14:paraId="7D2C2118" w14:textId="77777777" w:rsidR="002E712F" w:rsidRDefault="002E712F" w:rsidP="002E712F">
            <w:pPr>
              <w:spacing w:line="240" w:lineRule="auto"/>
              <w:ind w:left="121"/>
              <w:rPr>
                <w:rFonts w:ascii="Arial Narrow" w:eastAsia="Times New Roman" w:hAnsi="Arial Narrow" w:cs="Calibri"/>
                <w:color w:val="000000"/>
                <w:sz w:val="16"/>
                <w:szCs w:val="16"/>
                <w:lang w:eastAsia="en-ID"/>
              </w:rPr>
            </w:pPr>
            <w:r w:rsidRPr="00D058B3">
              <w:rPr>
                <w:rFonts w:ascii="Arial Narrow" w:eastAsia="Times New Roman" w:hAnsi="Arial Narrow" w:cs="Calibri"/>
                <w:color w:val="000000"/>
                <w:sz w:val="16"/>
                <w:szCs w:val="16"/>
                <w:lang w:eastAsia="en-ID"/>
              </w:rPr>
              <w:t xml:space="preserve">Beban </w:t>
            </w:r>
            <w:proofErr w:type="spellStart"/>
            <w:r>
              <w:rPr>
                <w:rFonts w:ascii="Arial Narrow" w:eastAsia="Times New Roman" w:hAnsi="Arial Narrow" w:cs="Calibri"/>
                <w:color w:val="000000"/>
                <w:sz w:val="16"/>
                <w:szCs w:val="16"/>
                <w:lang w:eastAsia="en-ID"/>
              </w:rPr>
              <w:t>Bahan-Bahan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Bangunan</w:t>
            </w:r>
            <w:proofErr w:type="spellEnd"/>
            <w:r>
              <w:rPr>
                <w:rFonts w:ascii="Arial Narrow" w:eastAsia="Times New Roman" w:hAnsi="Arial Narrow" w:cs="Calibri"/>
                <w:color w:val="000000"/>
                <w:sz w:val="16"/>
                <w:szCs w:val="16"/>
                <w:lang w:eastAsia="en-ID"/>
              </w:rPr>
              <w:t xml:space="preserve"> dan </w:t>
            </w:r>
            <w:proofErr w:type="spellStart"/>
            <w:r>
              <w:rPr>
                <w:rFonts w:ascii="Arial Narrow" w:eastAsia="Times New Roman" w:hAnsi="Arial Narrow" w:cs="Calibri"/>
                <w:color w:val="000000"/>
                <w:sz w:val="16"/>
                <w:szCs w:val="16"/>
                <w:lang w:eastAsia="en-ID"/>
              </w:rPr>
              <w:t>Kontruksi</w:t>
            </w:r>
            <w:proofErr w:type="spellEnd"/>
          </w:p>
        </w:tc>
        <w:tc>
          <w:tcPr>
            <w:tcW w:w="1275" w:type="dxa"/>
            <w:shd w:val="clear" w:color="auto" w:fill="auto"/>
            <w:noWrap/>
          </w:tcPr>
          <w:p w14:paraId="20FEA0F0" w14:textId="77777777" w:rsidR="002E712F" w:rsidRPr="00FC7016"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w:t>
            </w:r>
          </w:p>
        </w:tc>
        <w:tc>
          <w:tcPr>
            <w:tcW w:w="1418" w:type="dxa"/>
            <w:shd w:val="clear" w:color="auto" w:fill="auto"/>
            <w:noWrap/>
          </w:tcPr>
          <w:p w14:paraId="6370DD8B" w14:textId="77777777" w:rsidR="002E712F" w:rsidRPr="00FC7016"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20.000.000</w:t>
            </w:r>
            <w:r w:rsidRPr="00EA7FA7">
              <w:rPr>
                <w:rFonts w:ascii="Arial Narrow" w:eastAsia="Times New Roman" w:hAnsi="Arial Narrow" w:cs="Calibri"/>
                <w:color w:val="000000"/>
                <w:sz w:val="16"/>
                <w:szCs w:val="16"/>
                <w:lang w:eastAsia="en-ID"/>
              </w:rPr>
              <w:t>,00</w:t>
            </w:r>
          </w:p>
        </w:tc>
        <w:tc>
          <w:tcPr>
            <w:tcW w:w="1253" w:type="dxa"/>
            <w:shd w:val="clear" w:color="auto" w:fill="auto"/>
            <w:noWrap/>
          </w:tcPr>
          <w:p w14:paraId="7BF00CD6" w14:textId="77777777" w:rsidR="002E712F" w:rsidRPr="00FC7016" w:rsidRDefault="002E712F" w:rsidP="00381CB2">
            <w:pPr>
              <w:spacing w:line="240" w:lineRule="auto"/>
              <w:jc w:val="right"/>
              <w:rPr>
                <w:rFonts w:ascii="Arial Narrow" w:eastAsia="Times New Roman" w:hAnsi="Arial Narrow" w:cs="Calibri"/>
                <w:color w:val="000000"/>
                <w:sz w:val="16"/>
                <w:szCs w:val="16"/>
                <w:lang w:eastAsia="en-ID"/>
              </w:rPr>
            </w:pPr>
            <w:r w:rsidRPr="00FB5F56">
              <w:rPr>
                <w:rFonts w:ascii="Arial Narrow" w:eastAsia="Times New Roman" w:hAnsi="Arial Narrow" w:cs="Calibri"/>
                <w:color w:val="000000"/>
                <w:sz w:val="16"/>
                <w:szCs w:val="16"/>
                <w:lang w:eastAsia="en-ID"/>
              </w:rPr>
              <w:t>(</w:t>
            </w:r>
            <w:r>
              <w:rPr>
                <w:rFonts w:ascii="Arial Narrow" w:eastAsia="Times New Roman" w:hAnsi="Arial Narrow" w:cs="Calibri"/>
                <w:color w:val="000000"/>
                <w:sz w:val="16"/>
                <w:szCs w:val="16"/>
                <w:lang w:eastAsia="en-ID"/>
              </w:rPr>
              <w:t>20.000.000</w:t>
            </w:r>
            <w:r w:rsidRPr="00FB5F56">
              <w:rPr>
                <w:rFonts w:ascii="Arial Narrow" w:eastAsia="Times New Roman" w:hAnsi="Arial Narrow" w:cs="Calibri"/>
                <w:color w:val="000000"/>
                <w:sz w:val="16"/>
                <w:szCs w:val="16"/>
                <w:lang w:eastAsia="en-ID"/>
              </w:rPr>
              <w:t>,00)</w:t>
            </w:r>
          </w:p>
        </w:tc>
        <w:tc>
          <w:tcPr>
            <w:tcW w:w="1134" w:type="dxa"/>
            <w:shd w:val="clear" w:color="auto" w:fill="auto"/>
            <w:noWrap/>
          </w:tcPr>
          <w:p w14:paraId="43296ACC" w14:textId="77777777" w:rsidR="002E712F" w:rsidRPr="00FC7016" w:rsidRDefault="002E712F" w:rsidP="00381CB2">
            <w:pPr>
              <w:spacing w:line="240" w:lineRule="auto"/>
              <w:jc w:val="right"/>
              <w:rPr>
                <w:rFonts w:ascii="Arial Narrow" w:eastAsia="Times New Roman" w:hAnsi="Arial Narrow" w:cs="Calibri"/>
                <w:color w:val="000000"/>
                <w:sz w:val="16"/>
                <w:szCs w:val="16"/>
                <w:lang w:eastAsia="en-ID"/>
              </w:rPr>
            </w:pPr>
            <w:r w:rsidRPr="00217AA6">
              <w:rPr>
                <w:rFonts w:ascii="Arial Narrow" w:eastAsia="Times New Roman" w:hAnsi="Arial Narrow" w:cs="Calibri"/>
                <w:color w:val="000000"/>
                <w:sz w:val="16"/>
                <w:szCs w:val="16"/>
                <w:lang w:eastAsia="en-ID"/>
              </w:rPr>
              <w:t>(</w:t>
            </w:r>
            <w:r>
              <w:rPr>
                <w:rFonts w:ascii="Arial Narrow" w:eastAsia="Times New Roman" w:hAnsi="Arial Narrow" w:cs="Calibri"/>
                <w:color w:val="000000"/>
                <w:sz w:val="16"/>
                <w:szCs w:val="16"/>
                <w:lang w:eastAsia="en-ID"/>
              </w:rPr>
              <w:t>100,00</w:t>
            </w:r>
            <w:r w:rsidRPr="00217AA6">
              <w:rPr>
                <w:rFonts w:ascii="Arial Narrow" w:eastAsia="Times New Roman" w:hAnsi="Arial Narrow" w:cs="Calibri"/>
                <w:color w:val="000000"/>
                <w:sz w:val="16"/>
                <w:szCs w:val="16"/>
                <w:lang w:eastAsia="en-ID"/>
              </w:rPr>
              <w:t>)</w:t>
            </w:r>
          </w:p>
        </w:tc>
      </w:tr>
      <w:tr w:rsidR="002E712F" w:rsidRPr="00FC7016" w14:paraId="61177CEC" w14:textId="77777777" w:rsidTr="00B2566D">
        <w:trPr>
          <w:trHeight w:val="147"/>
        </w:trPr>
        <w:tc>
          <w:tcPr>
            <w:tcW w:w="489" w:type="dxa"/>
            <w:shd w:val="clear" w:color="auto" w:fill="auto"/>
            <w:noWrap/>
          </w:tcPr>
          <w:p w14:paraId="518B0A58" w14:textId="5C74CCD1" w:rsidR="002E712F" w:rsidRPr="006C33C4" w:rsidRDefault="00AE74F0" w:rsidP="00381CB2">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w:t>
            </w:r>
          </w:p>
        </w:tc>
        <w:tc>
          <w:tcPr>
            <w:tcW w:w="3950" w:type="dxa"/>
            <w:shd w:val="clear" w:color="auto" w:fill="auto"/>
            <w:noWrap/>
          </w:tcPr>
          <w:p w14:paraId="5E18B2B3" w14:textId="77777777" w:rsidR="002E712F" w:rsidRPr="00D058B3" w:rsidRDefault="002E712F" w:rsidP="002E712F">
            <w:pPr>
              <w:spacing w:line="240" w:lineRule="auto"/>
              <w:ind w:left="121"/>
              <w:rPr>
                <w:rFonts w:ascii="Arial Narrow" w:eastAsia="Times New Roman" w:hAnsi="Arial Narrow" w:cs="Calibri"/>
                <w:color w:val="000000"/>
                <w:sz w:val="16"/>
                <w:szCs w:val="16"/>
                <w:lang w:eastAsia="en-ID"/>
              </w:rPr>
            </w:pPr>
            <w:r w:rsidRPr="00F95385">
              <w:rPr>
                <w:rFonts w:ascii="Arial Narrow" w:eastAsia="Times New Roman" w:hAnsi="Arial Narrow" w:cs="Calibri"/>
                <w:color w:val="000000"/>
                <w:sz w:val="16"/>
                <w:szCs w:val="16"/>
                <w:lang w:eastAsia="en-ID"/>
              </w:rPr>
              <w:t xml:space="preserve">Beban </w:t>
            </w:r>
            <w:r>
              <w:rPr>
                <w:rFonts w:ascii="Arial Narrow" w:eastAsia="Times New Roman" w:hAnsi="Arial Narrow" w:cs="Calibri"/>
                <w:color w:val="000000"/>
                <w:sz w:val="16"/>
                <w:szCs w:val="16"/>
                <w:lang w:eastAsia="en-ID"/>
              </w:rPr>
              <w:t>Alat/</w:t>
            </w:r>
            <w:proofErr w:type="spellStart"/>
            <w:r>
              <w:rPr>
                <w:rFonts w:ascii="Arial Narrow" w:eastAsia="Times New Roman" w:hAnsi="Arial Narrow" w:cs="Calibri"/>
                <w:color w:val="000000"/>
                <w:sz w:val="16"/>
                <w:szCs w:val="16"/>
                <w:lang w:eastAsia="en-ID"/>
              </w:rPr>
              <w:t>Bahan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untuk</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Kegiatan</w:t>
            </w:r>
            <w:proofErr w:type="spellEnd"/>
            <w:r>
              <w:rPr>
                <w:rFonts w:ascii="Arial Narrow" w:eastAsia="Times New Roman" w:hAnsi="Arial Narrow" w:cs="Calibri"/>
                <w:color w:val="000000"/>
                <w:sz w:val="16"/>
                <w:szCs w:val="16"/>
                <w:lang w:eastAsia="en-ID"/>
              </w:rPr>
              <w:t xml:space="preserve"> Kantor-Alat </w:t>
            </w:r>
            <w:proofErr w:type="spellStart"/>
            <w:r>
              <w:rPr>
                <w:rFonts w:ascii="Arial Narrow" w:eastAsia="Times New Roman" w:hAnsi="Arial Narrow" w:cs="Calibri"/>
                <w:color w:val="000000"/>
                <w:sz w:val="16"/>
                <w:szCs w:val="16"/>
                <w:lang w:eastAsia="en-ID"/>
              </w:rPr>
              <w:t>Tulis</w:t>
            </w:r>
            <w:proofErr w:type="spellEnd"/>
            <w:r>
              <w:rPr>
                <w:rFonts w:ascii="Arial Narrow" w:eastAsia="Times New Roman" w:hAnsi="Arial Narrow" w:cs="Calibri"/>
                <w:color w:val="000000"/>
                <w:sz w:val="16"/>
                <w:szCs w:val="16"/>
                <w:lang w:eastAsia="en-ID"/>
              </w:rPr>
              <w:t xml:space="preserve"> Kantor</w:t>
            </w:r>
          </w:p>
        </w:tc>
        <w:tc>
          <w:tcPr>
            <w:tcW w:w="1275" w:type="dxa"/>
            <w:shd w:val="clear" w:color="auto" w:fill="auto"/>
            <w:noWrap/>
          </w:tcPr>
          <w:p w14:paraId="748C69F8" w14:textId="77777777" w:rsidR="002E712F" w:rsidRPr="00FC7016"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12.436.914</w:t>
            </w:r>
            <w:r w:rsidRPr="00F95385">
              <w:rPr>
                <w:rFonts w:ascii="Arial Narrow" w:eastAsia="Times New Roman" w:hAnsi="Arial Narrow" w:cs="Calibri"/>
                <w:color w:val="000000"/>
                <w:sz w:val="16"/>
                <w:szCs w:val="16"/>
                <w:lang w:eastAsia="en-ID"/>
              </w:rPr>
              <w:t>,00</w:t>
            </w:r>
          </w:p>
        </w:tc>
        <w:tc>
          <w:tcPr>
            <w:tcW w:w="1418" w:type="dxa"/>
            <w:shd w:val="clear" w:color="auto" w:fill="auto"/>
            <w:noWrap/>
          </w:tcPr>
          <w:p w14:paraId="49CA5358" w14:textId="77777777" w:rsidR="002E712F" w:rsidRPr="00EA7FA7"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26.751.960,00</w:t>
            </w:r>
          </w:p>
        </w:tc>
        <w:tc>
          <w:tcPr>
            <w:tcW w:w="1253" w:type="dxa"/>
            <w:shd w:val="clear" w:color="auto" w:fill="auto"/>
            <w:noWrap/>
          </w:tcPr>
          <w:p w14:paraId="71EC215F" w14:textId="77777777" w:rsidR="002E712F" w:rsidRPr="00FC7016"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(14.315.046,00)</w:t>
            </w:r>
          </w:p>
        </w:tc>
        <w:tc>
          <w:tcPr>
            <w:tcW w:w="1134" w:type="dxa"/>
            <w:shd w:val="clear" w:color="auto" w:fill="auto"/>
            <w:noWrap/>
          </w:tcPr>
          <w:p w14:paraId="0AC92184" w14:textId="77777777" w:rsidR="002E712F" w:rsidRPr="00FC7016"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(53,51)</w:t>
            </w:r>
            <w:r w:rsidRPr="00FB5F56">
              <w:rPr>
                <w:rFonts w:ascii="Arial Narrow" w:eastAsia="Times New Roman" w:hAnsi="Arial Narrow" w:cs="Calibri"/>
                <w:color w:val="000000"/>
                <w:sz w:val="16"/>
                <w:szCs w:val="16"/>
                <w:lang w:eastAsia="en-ID"/>
              </w:rPr>
              <w:t xml:space="preserve"> </w:t>
            </w:r>
          </w:p>
        </w:tc>
      </w:tr>
      <w:tr w:rsidR="002E712F" w:rsidRPr="00FC7016" w14:paraId="7BB9478E" w14:textId="77777777" w:rsidTr="00B2566D">
        <w:trPr>
          <w:trHeight w:val="60"/>
        </w:trPr>
        <w:tc>
          <w:tcPr>
            <w:tcW w:w="489" w:type="dxa"/>
            <w:shd w:val="clear" w:color="auto" w:fill="auto"/>
            <w:noWrap/>
          </w:tcPr>
          <w:p w14:paraId="5D205DDF" w14:textId="07E244D9" w:rsidR="002E712F" w:rsidRPr="006C33C4" w:rsidRDefault="00AE74F0" w:rsidP="00381CB2">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3</w:t>
            </w:r>
          </w:p>
        </w:tc>
        <w:tc>
          <w:tcPr>
            <w:tcW w:w="3950" w:type="dxa"/>
            <w:shd w:val="clear" w:color="auto" w:fill="auto"/>
            <w:noWrap/>
            <w:vAlign w:val="center"/>
          </w:tcPr>
          <w:p w14:paraId="3DBE22AE" w14:textId="77777777" w:rsidR="002E712F" w:rsidRPr="00F95385" w:rsidRDefault="002E712F" w:rsidP="002E712F">
            <w:pPr>
              <w:spacing w:line="240" w:lineRule="auto"/>
              <w:ind w:left="121"/>
              <w:rPr>
                <w:rFonts w:ascii="Arial Narrow" w:eastAsia="Times New Roman" w:hAnsi="Arial Narrow" w:cs="Calibri"/>
                <w:color w:val="000000"/>
                <w:sz w:val="16"/>
                <w:szCs w:val="16"/>
                <w:lang w:eastAsia="en-ID"/>
              </w:rPr>
            </w:pPr>
            <w:r w:rsidRPr="00F95385">
              <w:rPr>
                <w:rFonts w:ascii="Arial Narrow" w:eastAsia="Times New Roman" w:hAnsi="Arial Narrow" w:cs="Calibri"/>
                <w:color w:val="000000"/>
                <w:sz w:val="16"/>
                <w:szCs w:val="16"/>
                <w:lang w:eastAsia="en-ID"/>
              </w:rPr>
              <w:t xml:space="preserve">Beban </w:t>
            </w:r>
            <w:r>
              <w:rPr>
                <w:rFonts w:ascii="Arial Narrow" w:eastAsia="Times New Roman" w:hAnsi="Arial Narrow" w:cs="Calibri"/>
                <w:color w:val="000000"/>
                <w:sz w:val="16"/>
                <w:szCs w:val="16"/>
                <w:lang w:eastAsia="en-ID"/>
              </w:rPr>
              <w:t>Alat/</w:t>
            </w:r>
            <w:proofErr w:type="spellStart"/>
            <w:r>
              <w:rPr>
                <w:rFonts w:ascii="Arial Narrow" w:eastAsia="Times New Roman" w:hAnsi="Arial Narrow" w:cs="Calibri"/>
                <w:color w:val="000000"/>
                <w:sz w:val="16"/>
                <w:szCs w:val="16"/>
                <w:lang w:eastAsia="en-ID"/>
              </w:rPr>
              <w:t>Bahan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untuk</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Kegiatan</w:t>
            </w:r>
            <w:proofErr w:type="spellEnd"/>
            <w:r>
              <w:rPr>
                <w:rFonts w:ascii="Arial Narrow" w:eastAsia="Times New Roman" w:hAnsi="Arial Narrow" w:cs="Calibri"/>
                <w:color w:val="000000"/>
                <w:sz w:val="16"/>
                <w:szCs w:val="16"/>
                <w:lang w:eastAsia="en-ID"/>
              </w:rPr>
              <w:t xml:space="preserve"> Kantor-</w:t>
            </w:r>
            <w:proofErr w:type="spellStart"/>
            <w:r>
              <w:rPr>
                <w:rFonts w:ascii="Arial Narrow" w:eastAsia="Times New Roman" w:hAnsi="Arial Narrow" w:cs="Calibri"/>
                <w:color w:val="000000"/>
                <w:sz w:val="16"/>
                <w:szCs w:val="16"/>
                <w:lang w:eastAsia="en-ID"/>
              </w:rPr>
              <w:t>Kertas</w:t>
            </w:r>
            <w:proofErr w:type="spellEnd"/>
            <w:r>
              <w:rPr>
                <w:rFonts w:ascii="Arial Narrow" w:eastAsia="Times New Roman" w:hAnsi="Arial Narrow" w:cs="Calibri"/>
                <w:color w:val="000000"/>
                <w:sz w:val="16"/>
                <w:szCs w:val="16"/>
                <w:lang w:eastAsia="en-ID"/>
              </w:rPr>
              <w:t xml:space="preserve"> dan Cover</w:t>
            </w:r>
          </w:p>
        </w:tc>
        <w:tc>
          <w:tcPr>
            <w:tcW w:w="1275" w:type="dxa"/>
            <w:shd w:val="clear" w:color="auto" w:fill="auto"/>
            <w:noWrap/>
          </w:tcPr>
          <w:p w14:paraId="424551EA"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17.241.070,00</w:t>
            </w:r>
          </w:p>
        </w:tc>
        <w:tc>
          <w:tcPr>
            <w:tcW w:w="1418" w:type="dxa"/>
            <w:shd w:val="clear" w:color="auto" w:fill="auto"/>
            <w:noWrap/>
          </w:tcPr>
          <w:p w14:paraId="78645CA4"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19.176.540,00</w:t>
            </w:r>
          </w:p>
        </w:tc>
        <w:tc>
          <w:tcPr>
            <w:tcW w:w="1253" w:type="dxa"/>
            <w:shd w:val="clear" w:color="auto" w:fill="auto"/>
            <w:noWrap/>
          </w:tcPr>
          <w:p w14:paraId="3D42E93A"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(1.935.470,00)</w:t>
            </w:r>
          </w:p>
        </w:tc>
        <w:tc>
          <w:tcPr>
            <w:tcW w:w="1134" w:type="dxa"/>
            <w:shd w:val="clear" w:color="auto" w:fill="auto"/>
            <w:noWrap/>
          </w:tcPr>
          <w:p w14:paraId="4AFA3468"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(10,09)</w:t>
            </w:r>
          </w:p>
        </w:tc>
      </w:tr>
      <w:tr w:rsidR="002E712F" w:rsidRPr="00FC7016" w14:paraId="0AFC9CBD" w14:textId="77777777" w:rsidTr="00B2566D">
        <w:trPr>
          <w:trHeight w:val="60"/>
        </w:trPr>
        <w:tc>
          <w:tcPr>
            <w:tcW w:w="489" w:type="dxa"/>
            <w:shd w:val="clear" w:color="auto" w:fill="auto"/>
            <w:noWrap/>
          </w:tcPr>
          <w:p w14:paraId="0DFB0142" w14:textId="0E77E0EC" w:rsidR="002E712F" w:rsidRPr="006C33C4" w:rsidRDefault="00AE74F0" w:rsidP="00381CB2">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4</w:t>
            </w:r>
          </w:p>
        </w:tc>
        <w:tc>
          <w:tcPr>
            <w:tcW w:w="3950" w:type="dxa"/>
            <w:shd w:val="clear" w:color="auto" w:fill="auto"/>
            <w:noWrap/>
            <w:vAlign w:val="center"/>
          </w:tcPr>
          <w:p w14:paraId="716BFF64" w14:textId="77777777" w:rsidR="002E712F" w:rsidRPr="00F95385" w:rsidRDefault="002E712F" w:rsidP="002E712F">
            <w:pPr>
              <w:spacing w:line="240" w:lineRule="auto"/>
              <w:ind w:left="121"/>
              <w:rPr>
                <w:rFonts w:ascii="Arial Narrow" w:eastAsia="Times New Roman" w:hAnsi="Arial Narrow" w:cs="Calibri"/>
                <w:color w:val="000000"/>
                <w:sz w:val="16"/>
                <w:szCs w:val="16"/>
                <w:lang w:eastAsia="en-ID"/>
              </w:rPr>
            </w:pPr>
            <w:r w:rsidRPr="00F95385">
              <w:rPr>
                <w:rFonts w:ascii="Arial Narrow" w:eastAsia="Times New Roman" w:hAnsi="Arial Narrow" w:cs="Calibri"/>
                <w:color w:val="000000"/>
                <w:sz w:val="16"/>
                <w:szCs w:val="16"/>
                <w:lang w:eastAsia="en-ID"/>
              </w:rPr>
              <w:t xml:space="preserve">Beban </w:t>
            </w:r>
            <w:r>
              <w:rPr>
                <w:rFonts w:ascii="Arial Narrow" w:eastAsia="Times New Roman" w:hAnsi="Arial Narrow" w:cs="Calibri"/>
                <w:color w:val="000000"/>
                <w:sz w:val="16"/>
                <w:szCs w:val="16"/>
                <w:lang w:eastAsia="en-ID"/>
              </w:rPr>
              <w:t>Alat/</w:t>
            </w:r>
            <w:proofErr w:type="spellStart"/>
            <w:r>
              <w:rPr>
                <w:rFonts w:ascii="Arial Narrow" w:eastAsia="Times New Roman" w:hAnsi="Arial Narrow" w:cs="Calibri"/>
                <w:color w:val="000000"/>
                <w:sz w:val="16"/>
                <w:szCs w:val="16"/>
                <w:lang w:eastAsia="en-ID"/>
              </w:rPr>
              <w:t>Bahan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untuk</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Kegiatan</w:t>
            </w:r>
            <w:proofErr w:type="spellEnd"/>
            <w:r>
              <w:rPr>
                <w:rFonts w:ascii="Arial Narrow" w:eastAsia="Times New Roman" w:hAnsi="Arial Narrow" w:cs="Calibri"/>
                <w:color w:val="000000"/>
                <w:sz w:val="16"/>
                <w:szCs w:val="16"/>
                <w:lang w:eastAsia="en-ID"/>
              </w:rPr>
              <w:t xml:space="preserve"> Kantor-</w:t>
            </w:r>
            <w:proofErr w:type="spellStart"/>
            <w:r>
              <w:rPr>
                <w:rFonts w:ascii="Arial Narrow" w:eastAsia="Times New Roman" w:hAnsi="Arial Narrow" w:cs="Calibri"/>
                <w:color w:val="000000"/>
                <w:sz w:val="16"/>
                <w:szCs w:val="16"/>
                <w:lang w:eastAsia="en-ID"/>
              </w:rPr>
              <w:t>Bahan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Cetak</w:t>
            </w:r>
            <w:proofErr w:type="spellEnd"/>
          </w:p>
        </w:tc>
        <w:tc>
          <w:tcPr>
            <w:tcW w:w="1275" w:type="dxa"/>
            <w:shd w:val="clear" w:color="auto" w:fill="auto"/>
            <w:noWrap/>
          </w:tcPr>
          <w:p w14:paraId="573184EE"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26.258.980,00</w:t>
            </w:r>
          </w:p>
        </w:tc>
        <w:tc>
          <w:tcPr>
            <w:tcW w:w="1418" w:type="dxa"/>
            <w:shd w:val="clear" w:color="auto" w:fill="auto"/>
            <w:noWrap/>
          </w:tcPr>
          <w:p w14:paraId="21C583FE"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34.474.080,00</w:t>
            </w:r>
          </w:p>
        </w:tc>
        <w:tc>
          <w:tcPr>
            <w:tcW w:w="1253" w:type="dxa"/>
            <w:shd w:val="clear" w:color="auto" w:fill="auto"/>
            <w:noWrap/>
          </w:tcPr>
          <w:p w14:paraId="31655F79"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(8.215.100,00)</w:t>
            </w:r>
          </w:p>
        </w:tc>
        <w:tc>
          <w:tcPr>
            <w:tcW w:w="1134" w:type="dxa"/>
            <w:shd w:val="clear" w:color="auto" w:fill="auto"/>
            <w:noWrap/>
          </w:tcPr>
          <w:p w14:paraId="190C6147"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(23,83)</w:t>
            </w:r>
          </w:p>
        </w:tc>
      </w:tr>
      <w:tr w:rsidR="002E712F" w:rsidRPr="00FC7016" w14:paraId="03D4F661" w14:textId="77777777" w:rsidTr="00B2566D">
        <w:trPr>
          <w:trHeight w:val="60"/>
        </w:trPr>
        <w:tc>
          <w:tcPr>
            <w:tcW w:w="489" w:type="dxa"/>
            <w:shd w:val="clear" w:color="auto" w:fill="auto"/>
            <w:noWrap/>
          </w:tcPr>
          <w:p w14:paraId="1815BE21" w14:textId="27FC7808" w:rsidR="002E712F" w:rsidRPr="006C33C4" w:rsidRDefault="00AE74F0" w:rsidP="00381CB2">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5</w:t>
            </w:r>
          </w:p>
        </w:tc>
        <w:tc>
          <w:tcPr>
            <w:tcW w:w="3950" w:type="dxa"/>
            <w:shd w:val="clear" w:color="auto" w:fill="auto"/>
            <w:noWrap/>
            <w:vAlign w:val="center"/>
          </w:tcPr>
          <w:p w14:paraId="152BA5B3" w14:textId="77777777" w:rsidR="002E712F" w:rsidRPr="00F95385" w:rsidRDefault="002E712F" w:rsidP="002E712F">
            <w:pPr>
              <w:spacing w:line="240" w:lineRule="auto"/>
              <w:ind w:left="121"/>
              <w:rPr>
                <w:rFonts w:ascii="Arial Narrow" w:eastAsia="Times New Roman" w:hAnsi="Arial Narrow" w:cs="Calibri"/>
                <w:color w:val="000000"/>
                <w:sz w:val="16"/>
                <w:szCs w:val="16"/>
                <w:lang w:eastAsia="en-ID"/>
              </w:rPr>
            </w:pPr>
            <w:r w:rsidRPr="00F95385">
              <w:rPr>
                <w:rFonts w:ascii="Arial Narrow" w:eastAsia="Times New Roman" w:hAnsi="Arial Narrow" w:cs="Calibri"/>
                <w:color w:val="000000"/>
                <w:sz w:val="16"/>
                <w:szCs w:val="16"/>
                <w:lang w:eastAsia="en-ID"/>
              </w:rPr>
              <w:t xml:space="preserve">Beban </w:t>
            </w:r>
            <w:r>
              <w:rPr>
                <w:rFonts w:ascii="Arial Narrow" w:eastAsia="Times New Roman" w:hAnsi="Arial Narrow" w:cs="Calibri"/>
                <w:color w:val="000000"/>
                <w:sz w:val="16"/>
                <w:szCs w:val="16"/>
                <w:lang w:eastAsia="en-ID"/>
              </w:rPr>
              <w:t>Alat/</w:t>
            </w:r>
            <w:proofErr w:type="spellStart"/>
            <w:r>
              <w:rPr>
                <w:rFonts w:ascii="Arial Narrow" w:eastAsia="Times New Roman" w:hAnsi="Arial Narrow" w:cs="Calibri"/>
                <w:color w:val="000000"/>
                <w:sz w:val="16"/>
                <w:szCs w:val="16"/>
                <w:lang w:eastAsia="en-ID"/>
              </w:rPr>
              <w:t>Bahan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untuk</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Kegiatan</w:t>
            </w:r>
            <w:proofErr w:type="spellEnd"/>
            <w:r>
              <w:rPr>
                <w:rFonts w:ascii="Arial Narrow" w:eastAsia="Times New Roman" w:hAnsi="Arial Narrow" w:cs="Calibri"/>
                <w:color w:val="000000"/>
                <w:sz w:val="16"/>
                <w:szCs w:val="16"/>
                <w:lang w:eastAsia="en-ID"/>
              </w:rPr>
              <w:t xml:space="preserve"> Kantor-Benda </w:t>
            </w:r>
            <w:proofErr w:type="spellStart"/>
            <w:r>
              <w:rPr>
                <w:rFonts w:ascii="Arial Narrow" w:eastAsia="Times New Roman" w:hAnsi="Arial Narrow" w:cs="Calibri"/>
                <w:color w:val="000000"/>
                <w:sz w:val="16"/>
                <w:szCs w:val="16"/>
                <w:lang w:eastAsia="en-ID"/>
              </w:rPr>
              <w:t>Pos</w:t>
            </w:r>
            <w:proofErr w:type="spellEnd"/>
          </w:p>
        </w:tc>
        <w:tc>
          <w:tcPr>
            <w:tcW w:w="1275" w:type="dxa"/>
            <w:shd w:val="clear" w:color="auto" w:fill="auto"/>
            <w:noWrap/>
          </w:tcPr>
          <w:p w14:paraId="46806FDC"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1.660.000,00</w:t>
            </w:r>
          </w:p>
        </w:tc>
        <w:tc>
          <w:tcPr>
            <w:tcW w:w="1418" w:type="dxa"/>
            <w:shd w:val="clear" w:color="auto" w:fill="auto"/>
            <w:noWrap/>
          </w:tcPr>
          <w:p w14:paraId="48502EBA"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3.340.000,00</w:t>
            </w:r>
          </w:p>
        </w:tc>
        <w:tc>
          <w:tcPr>
            <w:tcW w:w="1253" w:type="dxa"/>
            <w:shd w:val="clear" w:color="auto" w:fill="auto"/>
            <w:noWrap/>
          </w:tcPr>
          <w:p w14:paraId="471D6D50"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(1.680.000,00)</w:t>
            </w:r>
          </w:p>
        </w:tc>
        <w:tc>
          <w:tcPr>
            <w:tcW w:w="1134" w:type="dxa"/>
            <w:shd w:val="clear" w:color="auto" w:fill="auto"/>
            <w:noWrap/>
          </w:tcPr>
          <w:p w14:paraId="4EF76470"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(50,30)</w:t>
            </w:r>
          </w:p>
        </w:tc>
      </w:tr>
      <w:tr w:rsidR="002E712F" w:rsidRPr="00FC7016" w14:paraId="2EDCB5A3" w14:textId="77777777" w:rsidTr="00B2566D">
        <w:trPr>
          <w:trHeight w:val="60"/>
        </w:trPr>
        <w:tc>
          <w:tcPr>
            <w:tcW w:w="489" w:type="dxa"/>
            <w:shd w:val="clear" w:color="auto" w:fill="auto"/>
            <w:noWrap/>
          </w:tcPr>
          <w:p w14:paraId="1BFCAAFA" w14:textId="1B958A86" w:rsidR="002E712F" w:rsidRPr="006C33C4" w:rsidRDefault="00AE74F0" w:rsidP="00381CB2">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6</w:t>
            </w:r>
          </w:p>
        </w:tc>
        <w:tc>
          <w:tcPr>
            <w:tcW w:w="3950" w:type="dxa"/>
            <w:shd w:val="clear" w:color="auto" w:fill="auto"/>
            <w:noWrap/>
            <w:vAlign w:val="center"/>
          </w:tcPr>
          <w:p w14:paraId="4737F417" w14:textId="77777777" w:rsidR="002E712F" w:rsidRPr="00F95385" w:rsidRDefault="002E712F" w:rsidP="002E712F">
            <w:pPr>
              <w:spacing w:line="240" w:lineRule="auto"/>
              <w:ind w:left="121"/>
              <w:rPr>
                <w:rFonts w:ascii="Arial Narrow" w:eastAsia="Times New Roman" w:hAnsi="Arial Narrow" w:cs="Calibri"/>
                <w:color w:val="000000"/>
                <w:sz w:val="16"/>
                <w:szCs w:val="16"/>
                <w:lang w:eastAsia="en-ID"/>
              </w:rPr>
            </w:pPr>
            <w:r w:rsidRPr="00F95385">
              <w:rPr>
                <w:rFonts w:ascii="Arial Narrow" w:eastAsia="Times New Roman" w:hAnsi="Arial Narrow" w:cs="Calibri"/>
                <w:color w:val="000000"/>
                <w:sz w:val="16"/>
                <w:szCs w:val="16"/>
                <w:lang w:eastAsia="en-ID"/>
              </w:rPr>
              <w:t xml:space="preserve">Beban </w:t>
            </w:r>
            <w:r>
              <w:rPr>
                <w:rFonts w:ascii="Arial Narrow" w:eastAsia="Times New Roman" w:hAnsi="Arial Narrow" w:cs="Calibri"/>
                <w:color w:val="000000"/>
                <w:sz w:val="16"/>
                <w:szCs w:val="16"/>
                <w:lang w:eastAsia="en-ID"/>
              </w:rPr>
              <w:t>Alat/</w:t>
            </w:r>
            <w:proofErr w:type="spellStart"/>
            <w:r>
              <w:rPr>
                <w:rFonts w:ascii="Arial Narrow" w:eastAsia="Times New Roman" w:hAnsi="Arial Narrow" w:cs="Calibri"/>
                <w:color w:val="000000"/>
                <w:sz w:val="16"/>
                <w:szCs w:val="16"/>
                <w:lang w:eastAsia="en-ID"/>
              </w:rPr>
              <w:t>Bahan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untuk</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Kegiatan</w:t>
            </w:r>
            <w:proofErr w:type="spellEnd"/>
            <w:r>
              <w:rPr>
                <w:rFonts w:ascii="Arial Narrow" w:eastAsia="Times New Roman" w:hAnsi="Arial Narrow" w:cs="Calibri"/>
                <w:color w:val="000000"/>
                <w:sz w:val="16"/>
                <w:szCs w:val="16"/>
                <w:lang w:eastAsia="en-ID"/>
              </w:rPr>
              <w:t xml:space="preserve"> Kantor-</w:t>
            </w:r>
            <w:proofErr w:type="spellStart"/>
            <w:r>
              <w:rPr>
                <w:rFonts w:ascii="Arial Narrow" w:eastAsia="Times New Roman" w:hAnsi="Arial Narrow" w:cs="Calibri"/>
                <w:color w:val="000000"/>
                <w:sz w:val="16"/>
                <w:szCs w:val="16"/>
                <w:lang w:eastAsia="en-ID"/>
              </w:rPr>
              <w:t>Bahan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Komputer</w:t>
            </w:r>
            <w:proofErr w:type="spellEnd"/>
          </w:p>
        </w:tc>
        <w:tc>
          <w:tcPr>
            <w:tcW w:w="1275" w:type="dxa"/>
            <w:shd w:val="clear" w:color="auto" w:fill="auto"/>
            <w:noWrap/>
          </w:tcPr>
          <w:p w14:paraId="489BE3D5"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4.928.460,00</w:t>
            </w:r>
          </w:p>
        </w:tc>
        <w:tc>
          <w:tcPr>
            <w:tcW w:w="1418" w:type="dxa"/>
            <w:shd w:val="clear" w:color="auto" w:fill="auto"/>
            <w:noWrap/>
          </w:tcPr>
          <w:p w14:paraId="1F80352D"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7.370.520,00</w:t>
            </w:r>
          </w:p>
        </w:tc>
        <w:tc>
          <w:tcPr>
            <w:tcW w:w="1253" w:type="dxa"/>
            <w:shd w:val="clear" w:color="auto" w:fill="auto"/>
            <w:noWrap/>
          </w:tcPr>
          <w:p w14:paraId="1484CE2D"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(2.442.060,00)</w:t>
            </w:r>
          </w:p>
        </w:tc>
        <w:tc>
          <w:tcPr>
            <w:tcW w:w="1134" w:type="dxa"/>
            <w:shd w:val="clear" w:color="auto" w:fill="auto"/>
            <w:noWrap/>
          </w:tcPr>
          <w:p w14:paraId="45E64B1F"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(33,13)</w:t>
            </w:r>
          </w:p>
        </w:tc>
      </w:tr>
      <w:tr w:rsidR="002E712F" w:rsidRPr="00FC7016" w14:paraId="65CA773A" w14:textId="77777777" w:rsidTr="00B2566D">
        <w:trPr>
          <w:trHeight w:val="60"/>
        </w:trPr>
        <w:tc>
          <w:tcPr>
            <w:tcW w:w="489" w:type="dxa"/>
            <w:shd w:val="clear" w:color="auto" w:fill="auto"/>
            <w:noWrap/>
          </w:tcPr>
          <w:p w14:paraId="6430EBBB" w14:textId="52EFF252" w:rsidR="002E712F" w:rsidRPr="006C33C4" w:rsidRDefault="00AE74F0" w:rsidP="00381CB2">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7</w:t>
            </w:r>
          </w:p>
        </w:tc>
        <w:tc>
          <w:tcPr>
            <w:tcW w:w="3950" w:type="dxa"/>
            <w:shd w:val="clear" w:color="auto" w:fill="auto"/>
            <w:noWrap/>
            <w:vAlign w:val="center"/>
          </w:tcPr>
          <w:p w14:paraId="43D043A5" w14:textId="77777777" w:rsidR="002E712F" w:rsidRPr="00F95385" w:rsidRDefault="002E712F" w:rsidP="002E712F">
            <w:pPr>
              <w:spacing w:line="240" w:lineRule="auto"/>
              <w:ind w:left="121"/>
              <w:rPr>
                <w:rFonts w:ascii="Arial Narrow" w:eastAsia="Times New Roman" w:hAnsi="Arial Narrow" w:cs="Calibri"/>
                <w:color w:val="000000"/>
                <w:sz w:val="16"/>
                <w:szCs w:val="16"/>
                <w:lang w:eastAsia="en-ID"/>
              </w:rPr>
            </w:pPr>
            <w:r w:rsidRPr="00F95385">
              <w:rPr>
                <w:rFonts w:ascii="Arial Narrow" w:eastAsia="Times New Roman" w:hAnsi="Arial Narrow" w:cs="Calibri"/>
                <w:color w:val="000000"/>
                <w:sz w:val="16"/>
                <w:szCs w:val="16"/>
                <w:lang w:eastAsia="en-ID"/>
              </w:rPr>
              <w:t xml:space="preserve">Beban </w:t>
            </w:r>
            <w:r>
              <w:rPr>
                <w:rFonts w:ascii="Arial Narrow" w:eastAsia="Times New Roman" w:hAnsi="Arial Narrow" w:cs="Calibri"/>
                <w:color w:val="000000"/>
                <w:sz w:val="16"/>
                <w:szCs w:val="16"/>
                <w:lang w:eastAsia="en-ID"/>
              </w:rPr>
              <w:t>Alat/</w:t>
            </w:r>
            <w:proofErr w:type="spellStart"/>
            <w:r>
              <w:rPr>
                <w:rFonts w:ascii="Arial Narrow" w:eastAsia="Times New Roman" w:hAnsi="Arial Narrow" w:cs="Calibri"/>
                <w:color w:val="000000"/>
                <w:sz w:val="16"/>
                <w:szCs w:val="16"/>
                <w:lang w:eastAsia="en-ID"/>
              </w:rPr>
              <w:t>Bahan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untuk</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Kegiatan</w:t>
            </w:r>
            <w:proofErr w:type="spellEnd"/>
            <w:r>
              <w:rPr>
                <w:rFonts w:ascii="Arial Narrow" w:eastAsia="Times New Roman" w:hAnsi="Arial Narrow" w:cs="Calibri"/>
                <w:color w:val="000000"/>
                <w:sz w:val="16"/>
                <w:szCs w:val="16"/>
                <w:lang w:eastAsia="en-ID"/>
              </w:rPr>
              <w:t xml:space="preserve"> Kantor-</w:t>
            </w:r>
            <w:proofErr w:type="spellStart"/>
            <w:r>
              <w:rPr>
                <w:rFonts w:ascii="Arial Narrow" w:eastAsia="Times New Roman" w:hAnsi="Arial Narrow" w:cs="Calibri"/>
                <w:color w:val="000000"/>
                <w:sz w:val="16"/>
                <w:szCs w:val="16"/>
                <w:lang w:eastAsia="en-ID"/>
              </w:rPr>
              <w:t>Perabot</w:t>
            </w:r>
            <w:proofErr w:type="spellEnd"/>
            <w:r>
              <w:rPr>
                <w:rFonts w:ascii="Arial Narrow" w:eastAsia="Times New Roman" w:hAnsi="Arial Narrow" w:cs="Calibri"/>
                <w:color w:val="000000"/>
                <w:sz w:val="16"/>
                <w:szCs w:val="16"/>
                <w:lang w:eastAsia="en-ID"/>
              </w:rPr>
              <w:t xml:space="preserve"> Kantor</w:t>
            </w:r>
          </w:p>
        </w:tc>
        <w:tc>
          <w:tcPr>
            <w:tcW w:w="1275" w:type="dxa"/>
            <w:shd w:val="clear" w:color="auto" w:fill="auto"/>
            <w:noWrap/>
          </w:tcPr>
          <w:p w14:paraId="27BFDB32"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565.400,00</w:t>
            </w:r>
          </w:p>
        </w:tc>
        <w:tc>
          <w:tcPr>
            <w:tcW w:w="1418" w:type="dxa"/>
            <w:shd w:val="clear" w:color="auto" w:fill="auto"/>
            <w:noWrap/>
          </w:tcPr>
          <w:p w14:paraId="0648E73B"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w:t>
            </w:r>
          </w:p>
        </w:tc>
        <w:tc>
          <w:tcPr>
            <w:tcW w:w="1253" w:type="dxa"/>
            <w:shd w:val="clear" w:color="auto" w:fill="auto"/>
            <w:noWrap/>
          </w:tcPr>
          <w:p w14:paraId="35DB82A6"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565.400,00</w:t>
            </w:r>
          </w:p>
        </w:tc>
        <w:tc>
          <w:tcPr>
            <w:tcW w:w="1134" w:type="dxa"/>
            <w:shd w:val="clear" w:color="auto" w:fill="auto"/>
            <w:noWrap/>
          </w:tcPr>
          <w:p w14:paraId="412FE755"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100,00</w:t>
            </w:r>
          </w:p>
        </w:tc>
      </w:tr>
      <w:tr w:rsidR="002E712F" w:rsidRPr="00FC7016" w14:paraId="79020843" w14:textId="77777777" w:rsidTr="00B2566D">
        <w:trPr>
          <w:trHeight w:val="60"/>
        </w:trPr>
        <w:tc>
          <w:tcPr>
            <w:tcW w:w="489" w:type="dxa"/>
            <w:shd w:val="clear" w:color="auto" w:fill="auto"/>
            <w:noWrap/>
          </w:tcPr>
          <w:p w14:paraId="234CD3A0" w14:textId="5A30241B" w:rsidR="002E712F" w:rsidRPr="006C33C4" w:rsidRDefault="00AE74F0" w:rsidP="00381CB2">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8</w:t>
            </w:r>
          </w:p>
        </w:tc>
        <w:tc>
          <w:tcPr>
            <w:tcW w:w="3950" w:type="dxa"/>
            <w:shd w:val="clear" w:color="auto" w:fill="auto"/>
            <w:noWrap/>
            <w:vAlign w:val="center"/>
          </w:tcPr>
          <w:p w14:paraId="555F55A6" w14:textId="77777777" w:rsidR="002E712F" w:rsidRPr="00F95385" w:rsidRDefault="002E712F" w:rsidP="002E712F">
            <w:pPr>
              <w:spacing w:line="240" w:lineRule="auto"/>
              <w:ind w:left="121"/>
              <w:rPr>
                <w:rFonts w:ascii="Arial Narrow" w:eastAsia="Times New Roman" w:hAnsi="Arial Narrow" w:cs="Calibri"/>
                <w:color w:val="000000"/>
                <w:sz w:val="16"/>
                <w:szCs w:val="16"/>
                <w:lang w:eastAsia="en-ID"/>
              </w:rPr>
            </w:pPr>
            <w:r w:rsidRPr="00F95385">
              <w:rPr>
                <w:rFonts w:ascii="Arial Narrow" w:eastAsia="Times New Roman" w:hAnsi="Arial Narrow" w:cs="Calibri"/>
                <w:color w:val="000000"/>
                <w:sz w:val="16"/>
                <w:szCs w:val="16"/>
                <w:lang w:eastAsia="en-ID"/>
              </w:rPr>
              <w:t xml:space="preserve">Beban </w:t>
            </w:r>
            <w:r>
              <w:rPr>
                <w:rFonts w:ascii="Arial Narrow" w:eastAsia="Times New Roman" w:hAnsi="Arial Narrow" w:cs="Calibri"/>
                <w:color w:val="000000"/>
                <w:sz w:val="16"/>
                <w:szCs w:val="16"/>
                <w:lang w:eastAsia="en-ID"/>
              </w:rPr>
              <w:t>Alat/</w:t>
            </w:r>
            <w:proofErr w:type="spellStart"/>
            <w:r>
              <w:rPr>
                <w:rFonts w:ascii="Arial Narrow" w:eastAsia="Times New Roman" w:hAnsi="Arial Narrow" w:cs="Calibri"/>
                <w:color w:val="000000"/>
                <w:sz w:val="16"/>
                <w:szCs w:val="16"/>
                <w:lang w:eastAsia="en-ID"/>
              </w:rPr>
              <w:t>Bahan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untuk</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Kegiatan</w:t>
            </w:r>
            <w:proofErr w:type="spellEnd"/>
            <w:r>
              <w:rPr>
                <w:rFonts w:ascii="Arial Narrow" w:eastAsia="Times New Roman" w:hAnsi="Arial Narrow" w:cs="Calibri"/>
                <w:color w:val="000000"/>
                <w:sz w:val="16"/>
                <w:szCs w:val="16"/>
                <w:lang w:eastAsia="en-ID"/>
              </w:rPr>
              <w:t xml:space="preserve"> Kantor-</w:t>
            </w:r>
            <w:proofErr w:type="spellStart"/>
            <w:r>
              <w:rPr>
                <w:rFonts w:ascii="Arial Narrow" w:eastAsia="Times New Roman" w:hAnsi="Arial Narrow" w:cs="Calibri"/>
                <w:color w:val="000000"/>
                <w:sz w:val="16"/>
                <w:szCs w:val="16"/>
                <w:lang w:eastAsia="en-ID"/>
              </w:rPr>
              <w:t>Perlengkapan</w:t>
            </w:r>
            <w:proofErr w:type="spellEnd"/>
            <w:r>
              <w:rPr>
                <w:rFonts w:ascii="Arial Narrow" w:eastAsia="Times New Roman" w:hAnsi="Arial Narrow" w:cs="Calibri"/>
                <w:color w:val="000000"/>
                <w:sz w:val="16"/>
                <w:szCs w:val="16"/>
                <w:lang w:eastAsia="en-ID"/>
              </w:rPr>
              <w:t xml:space="preserve"> Dinas</w:t>
            </w:r>
          </w:p>
        </w:tc>
        <w:tc>
          <w:tcPr>
            <w:tcW w:w="1275" w:type="dxa"/>
            <w:shd w:val="clear" w:color="auto" w:fill="auto"/>
            <w:noWrap/>
          </w:tcPr>
          <w:p w14:paraId="4565A7CE"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34.774.000,00</w:t>
            </w:r>
          </w:p>
        </w:tc>
        <w:tc>
          <w:tcPr>
            <w:tcW w:w="1418" w:type="dxa"/>
            <w:shd w:val="clear" w:color="auto" w:fill="auto"/>
            <w:noWrap/>
          </w:tcPr>
          <w:p w14:paraId="67E37641"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20.242.500,00</w:t>
            </w:r>
          </w:p>
        </w:tc>
        <w:tc>
          <w:tcPr>
            <w:tcW w:w="1253" w:type="dxa"/>
            <w:shd w:val="clear" w:color="auto" w:fill="auto"/>
            <w:noWrap/>
          </w:tcPr>
          <w:p w14:paraId="1C3C9573"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14.531.500,00</w:t>
            </w:r>
          </w:p>
        </w:tc>
        <w:tc>
          <w:tcPr>
            <w:tcW w:w="1134" w:type="dxa"/>
            <w:shd w:val="clear" w:color="auto" w:fill="auto"/>
            <w:noWrap/>
          </w:tcPr>
          <w:p w14:paraId="5B3E1D97"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71.79</w:t>
            </w:r>
          </w:p>
        </w:tc>
      </w:tr>
      <w:tr w:rsidR="002E712F" w:rsidRPr="00FC7016" w14:paraId="5AA74A1D" w14:textId="77777777" w:rsidTr="00B2566D">
        <w:trPr>
          <w:trHeight w:val="60"/>
        </w:trPr>
        <w:tc>
          <w:tcPr>
            <w:tcW w:w="489" w:type="dxa"/>
            <w:shd w:val="clear" w:color="auto" w:fill="auto"/>
            <w:noWrap/>
          </w:tcPr>
          <w:p w14:paraId="5E03ED72" w14:textId="03E6045E" w:rsidR="002E712F" w:rsidRPr="006C33C4" w:rsidRDefault="00AE74F0" w:rsidP="00381CB2">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9</w:t>
            </w:r>
          </w:p>
        </w:tc>
        <w:tc>
          <w:tcPr>
            <w:tcW w:w="3950" w:type="dxa"/>
            <w:shd w:val="clear" w:color="auto" w:fill="auto"/>
            <w:noWrap/>
            <w:vAlign w:val="center"/>
          </w:tcPr>
          <w:p w14:paraId="57B91909" w14:textId="77777777" w:rsidR="002E712F" w:rsidRPr="00F95385" w:rsidRDefault="002E712F" w:rsidP="002E712F">
            <w:pPr>
              <w:spacing w:line="240" w:lineRule="auto"/>
              <w:ind w:left="121"/>
              <w:rPr>
                <w:rFonts w:ascii="Arial Narrow" w:eastAsia="Times New Roman" w:hAnsi="Arial Narrow" w:cs="Calibri"/>
                <w:color w:val="000000"/>
                <w:sz w:val="16"/>
                <w:szCs w:val="16"/>
                <w:lang w:eastAsia="en-ID"/>
              </w:rPr>
            </w:pPr>
            <w:r w:rsidRPr="00F95385">
              <w:rPr>
                <w:rFonts w:ascii="Arial Narrow" w:eastAsia="Times New Roman" w:hAnsi="Arial Narrow" w:cs="Calibri"/>
                <w:color w:val="000000"/>
                <w:sz w:val="16"/>
                <w:szCs w:val="16"/>
                <w:lang w:eastAsia="en-ID"/>
              </w:rPr>
              <w:t xml:space="preserve">Beban </w:t>
            </w:r>
            <w:r>
              <w:rPr>
                <w:rFonts w:ascii="Arial Narrow" w:eastAsia="Times New Roman" w:hAnsi="Arial Narrow" w:cs="Calibri"/>
                <w:color w:val="000000"/>
                <w:sz w:val="16"/>
                <w:szCs w:val="16"/>
                <w:lang w:eastAsia="en-ID"/>
              </w:rPr>
              <w:t>Alat/</w:t>
            </w:r>
            <w:proofErr w:type="spellStart"/>
            <w:r>
              <w:rPr>
                <w:rFonts w:ascii="Arial Narrow" w:eastAsia="Times New Roman" w:hAnsi="Arial Narrow" w:cs="Calibri"/>
                <w:color w:val="000000"/>
                <w:sz w:val="16"/>
                <w:szCs w:val="16"/>
                <w:lang w:eastAsia="en-ID"/>
              </w:rPr>
              <w:t>Bahan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untuk</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Kegiatan</w:t>
            </w:r>
            <w:proofErr w:type="spellEnd"/>
            <w:r>
              <w:rPr>
                <w:rFonts w:ascii="Arial Narrow" w:eastAsia="Times New Roman" w:hAnsi="Arial Narrow" w:cs="Calibri"/>
                <w:color w:val="000000"/>
                <w:sz w:val="16"/>
                <w:szCs w:val="16"/>
                <w:lang w:eastAsia="en-ID"/>
              </w:rPr>
              <w:t xml:space="preserve"> Kantor-</w:t>
            </w:r>
            <w:proofErr w:type="spellStart"/>
            <w:r>
              <w:rPr>
                <w:rFonts w:ascii="Arial Narrow" w:eastAsia="Times New Roman" w:hAnsi="Arial Narrow" w:cs="Calibri"/>
                <w:color w:val="000000"/>
                <w:sz w:val="16"/>
                <w:szCs w:val="16"/>
                <w:lang w:eastAsia="en-ID"/>
              </w:rPr>
              <w:t>Suvenir</w:t>
            </w:r>
            <w:proofErr w:type="spellEnd"/>
            <w:r>
              <w:rPr>
                <w:rFonts w:ascii="Arial Narrow" w:eastAsia="Times New Roman" w:hAnsi="Arial Narrow" w:cs="Calibri"/>
                <w:color w:val="000000"/>
                <w:sz w:val="16"/>
                <w:szCs w:val="16"/>
                <w:lang w:eastAsia="en-ID"/>
              </w:rPr>
              <w:t>/</w:t>
            </w:r>
            <w:proofErr w:type="spellStart"/>
            <w:r>
              <w:rPr>
                <w:rFonts w:ascii="Arial Narrow" w:eastAsia="Times New Roman" w:hAnsi="Arial Narrow" w:cs="Calibri"/>
                <w:color w:val="000000"/>
                <w:sz w:val="16"/>
                <w:szCs w:val="16"/>
                <w:lang w:eastAsia="en-ID"/>
              </w:rPr>
              <w:t>Cendera</w:t>
            </w:r>
            <w:proofErr w:type="spellEnd"/>
            <w:r>
              <w:rPr>
                <w:rFonts w:ascii="Arial Narrow" w:eastAsia="Times New Roman" w:hAnsi="Arial Narrow" w:cs="Calibri"/>
                <w:color w:val="000000"/>
                <w:sz w:val="16"/>
                <w:szCs w:val="16"/>
                <w:lang w:eastAsia="en-ID"/>
              </w:rPr>
              <w:t xml:space="preserve"> Mata</w:t>
            </w:r>
          </w:p>
        </w:tc>
        <w:tc>
          <w:tcPr>
            <w:tcW w:w="1275" w:type="dxa"/>
            <w:shd w:val="clear" w:color="auto" w:fill="auto"/>
            <w:noWrap/>
          </w:tcPr>
          <w:p w14:paraId="73025A50"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54.750.000,00</w:t>
            </w:r>
          </w:p>
        </w:tc>
        <w:tc>
          <w:tcPr>
            <w:tcW w:w="1418" w:type="dxa"/>
            <w:shd w:val="clear" w:color="auto" w:fill="auto"/>
            <w:noWrap/>
          </w:tcPr>
          <w:p w14:paraId="3C4FAC6B"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41.170.000,00</w:t>
            </w:r>
          </w:p>
        </w:tc>
        <w:tc>
          <w:tcPr>
            <w:tcW w:w="1253" w:type="dxa"/>
            <w:shd w:val="clear" w:color="auto" w:fill="auto"/>
            <w:noWrap/>
          </w:tcPr>
          <w:p w14:paraId="57965A5D"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13.580.000,00</w:t>
            </w:r>
          </w:p>
        </w:tc>
        <w:tc>
          <w:tcPr>
            <w:tcW w:w="1134" w:type="dxa"/>
            <w:shd w:val="clear" w:color="auto" w:fill="auto"/>
            <w:noWrap/>
          </w:tcPr>
          <w:p w14:paraId="3E15854A"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32,99</w:t>
            </w:r>
          </w:p>
        </w:tc>
      </w:tr>
      <w:tr w:rsidR="002E712F" w:rsidRPr="00FC7016" w14:paraId="3B4C500B" w14:textId="77777777" w:rsidTr="00B2566D">
        <w:trPr>
          <w:trHeight w:val="60"/>
        </w:trPr>
        <w:tc>
          <w:tcPr>
            <w:tcW w:w="489" w:type="dxa"/>
            <w:shd w:val="clear" w:color="auto" w:fill="auto"/>
            <w:noWrap/>
          </w:tcPr>
          <w:p w14:paraId="5ED31965" w14:textId="48E44493" w:rsidR="002E712F" w:rsidRPr="006C33C4" w:rsidRDefault="00AE74F0" w:rsidP="00381CB2">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10</w:t>
            </w:r>
          </w:p>
        </w:tc>
        <w:tc>
          <w:tcPr>
            <w:tcW w:w="3950" w:type="dxa"/>
            <w:shd w:val="clear" w:color="auto" w:fill="auto"/>
            <w:noWrap/>
            <w:vAlign w:val="center"/>
          </w:tcPr>
          <w:p w14:paraId="63820FE1" w14:textId="77777777" w:rsidR="002E712F" w:rsidRPr="00F95385" w:rsidRDefault="002E712F" w:rsidP="002E712F">
            <w:pPr>
              <w:spacing w:line="240" w:lineRule="auto"/>
              <w:ind w:left="121"/>
              <w:rPr>
                <w:rFonts w:ascii="Arial Narrow" w:eastAsia="Times New Roman" w:hAnsi="Arial Narrow" w:cs="Calibri"/>
                <w:color w:val="000000"/>
                <w:sz w:val="16"/>
                <w:szCs w:val="16"/>
                <w:lang w:eastAsia="en-ID"/>
              </w:rPr>
            </w:pPr>
            <w:r w:rsidRPr="00F95385">
              <w:rPr>
                <w:rFonts w:ascii="Arial Narrow" w:eastAsia="Times New Roman" w:hAnsi="Arial Narrow" w:cs="Calibri"/>
                <w:color w:val="000000"/>
                <w:sz w:val="16"/>
                <w:szCs w:val="16"/>
                <w:lang w:eastAsia="en-ID"/>
              </w:rPr>
              <w:t xml:space="preserve">Beban </w:t>
            </w:r>
            <w:r>
              <w:rPr>
                <w:rFonts w:ascii="Arial Narrow" w:eastAsia="Times New Roman" w:hAnsi="Arial Narrow" w:cs="Calibri"/>
                <w:color w:val="000000"/>
                <w:sz w:val="16"/>
                <w:szCs w:val="16"/>
                <w:lang w:eastAsia="en-ID"/>
              </w:rPr>
              <w:t>Alat/</w:t>
            </w:r>
            <w:proofErr w:type="spellStart"/>
            <w:r>
              <w:rPr>
                <w:rFonts w:ascii="Arial Narrow" w:eastAsia="Times New Roman" w:hAnsi="Arial Narrow" w:cs="Calibri"/>
                <w:color w:val="000000"/>
                <w:sz w:val="16"/>
                <w:szCs w:val="16"/>
                <w:lang w:eastAsia="en-ID"/>
              </w:rPr>
              <w:t>Bahan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untuk</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Kegiatan</w:t>
            </w:r>
            <w:proofErr w:type="spellEnd"/>
            <w:r>
              <w:rPr>
                <w:rFonts w:ascii="Arial Narrow" w:eastAsia="Times New Roman" w:hAnsi="Arial Narrow" w:cs="Calibri"/>
                <w:color w:val="000000"/>
                <w:sz w:val="16"/>
                <w:szCs w:val="16"/>
                <w:lang w:eastAsia="en-ID"/>
              </w:rPr>
              <w:t xml:space="preserve"> Kantor-Alat/</w:t>
            </w:r>
            <w:proofErr w:type="spellStart"/>
            <w:r>
              <w:rPr>
                <w:rFonts w:ascii="Arial Narrow" w:eastAsia="Times New Roman" w:hAnsi="Arial Narrow" w:cs="Calibri"/>
                <w:color w:val="000000"/>
                <w:sz w:val="16"/>
                <w:szCs w:val="16"/>
                <w:lang w:eastAsia="en-ID"/>
              </w:rPr>
              <w:t>Bahan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untuk</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Kegiatan</w:t>
            </w:r>
            <w:proofErr w:type="spellEnd"/>
            <w:r>
              <w:rPr>
                <w:rFonts w:ascii="Arial Narrow" w:eastAsia="Times New Roman" w:hAnsi="Arial Narrow" w:cs="Calibri"/>
                <w:color w:val="000000"/>
                <w:sz w:val="16"/>
                <w:szCs w:val="16"/>
                <w:lang w:eastAsia="en-ID"/>
              </w:rPr>
              <w:t xml:space="preserve"> Kantor </w:t>
            </w:r>
            <w:proofErr w:type="spellStart"/>
            <w:r>
              <w:rPr>
                <w:rFonts w:ascii="Arial Narrow" w:eastAsia="Times New Roman" w:hAnsi="Arial Narrow" w:cs="Calibri"/>
                <w:color w:val="000000"/>
                <w:sz w:val="16"/>
                <w:szCs w:val="16"/>
                <w:lang w:eastAsia="en-ID"/>
              </w:rPr>
              <w:t>Lainnya</w:t>
            </w:r>
            <w:proofErr w:type="spellEnd"/>
          </w:p>
        </w:tc>
        <w:tc>
          <w:tcPr>
            <w:tcW w:w="1275" w:type="dxa"/>
            <w:shd w:val="clear" w:color="auto" w:fill="auto"/>
            <w:noWrap/>
          </w:tcPr>
          <w:p w14:paraId="0FA822ED"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300.000,00</w:t>
            </w:r>
          </w:p>
        </w:tc>
        <w:tc>
          <w:tcPr>
            <w:tcW w:w="1418" w:type="dxa"/>
            <w:shd w:val="clear" w:color="auto" w:fill="auto"/>
            <w:noWrap/>
          </w:tcPr>
          <w:p w14:paraId="40509F10"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43.350.000,00</w:t>
            </w:r>
          </w:p>
        </w:tc>
        <w:tc>
          <w:tcPr>
            <w:tcW w:w="1253" w:type="dxa"/>
            <w:shd w:val="clear" w:color="auto" w:fill="auto"/>
            <w:noWrap/>
          </w:tcPr>
          <w:p w14:paraId="6FF2EECB"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(43.050.000,00)</w:t>
            </w:r>
          </w:p>
        </w:tc>
        <w:tc>
          <w:tcPr>
            <w:tcW w:w="1134" w:type="dxa"/>
            <w:shd w:val="clear" w:color="auto" w:fill="auto"/>
            <w:noWrap/>
          </w:tcPr>
          <w:p w14:paraId="55BFD49C"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(99,31)</w:t>
            </w:r>
          </w:p>
        </w:tc>
      </w:tr>
      <w:tr w:rsidR="002E712F" w:rsidRPr="00FC7016" w14:paraId="1DF0A288" w14:textId="77777777" w:rsidTr="00B2566D">
        <w:trPr>
          <w:trHeight w:val="60"/>
        </w:trPr>
        <w:tc>
          <w:tcPr>
            <w:tcW w:w="489" w:type="dxa"/>
            <w:shd w:val="clear" w:color="auto" w:fill="auto"/>
            <w:noWrap/>
          </w:tcPr>
          <w:p w14:paraId="79A79AFF" w14:textId="221F36FD" w:rsidR="002E712F" w:rsidRPr="006C33C4" w:rsidRDefault="00AE74F0" w:rsidP="00381CB2">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11</w:t>
            </w:r>
          </w:p>
        </w:tc>
        <w:tc>
          <w:tcPr>
            <w:tcW w:w="3950" w:type="dxa"/>
            <w:shd w:val="clear" w:color="auto" w:fill="auto"/>
            <w:noWrap/>
            <w:vAlign w:val="center"/>
          </w:tcPr>
          <w:p w14:paraId="2DF22325" w14:textId="77777777" w:rsidR="002E712F" w:rsidRPr="00F95385" w:rsidRDefault="002E712F" w:rsidP="002E712F">
            <w:pPr>
              <w:spacing w:line="240" w:lineRule="auto"/>
              <w:ind w:left="121"/>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w:t>
            </w:r>
            <w:proofErr w:type="spellStart"/>
            <w:r>
              <w:rPr>
                <w:rFonts w:ascii="Arial Narrow" w:eastAsia="Times New Roman" w:hAnsi="Arial Narrow" w:cs="Calibri"/>
                <w:color w:val="000000"/>
                <w:sz w:val="16"/>
                <w:szCs w:val="16"/>
                <w:lang w:eastAsia="en-ID"/>
              </w:rPr>
              <w:t>Barang</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untuk</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Dijual</w:t>
            </w:r>
            <w:proofErr w:type="spellEnd"/>
            <w:r>
              <w:rPr>
                <w:rFonts w:ascii="Arial Narrow" w:eastAsia="Times New Roman" w:hAnsi="Arial Narrow" w:cs="Calibri"/>
                <w:color w:val="000000"/>
                <w:sz w:val="16"/>
                <w:szCs w:val="16"/>
                <w:lang w:eastAsia="en-ID"/>
              </w:rPr>
              <w:t>/</w:t>
            </w:r>
            <w:proofErr w:type="spellStart"/>
            <w:r>
              <w:rPr>
                <w:rFonts w:ascii="Arial Narrow" w:eastAsia="Times New Roman" w:hAnsi="Arial Narrow" w:cs="Calibri"/>
                <w:color w:val="000000"/>
                <w:sz w:val="16"/>
                <w:szCs w:val="16"/>
                <w:lang w:eastAsia="en-ID"/>
              </w:rPr>
              <w:t>Diserahkan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kepada</w:t>
            </w:r>
            <w:proofErr w:type="spellEnd"/>
            <w:r>
              <w:rPr>
                <w:rFonts w:ascii="Arial Narrow" w:eastAsia="Times New Roman" w:hAnsi="Arial Narrow" w:cs="Calibri"/>
                <w:color w:val="000000"/>
                <w:sz w:val="16"/>
                <w:szCs w:val="16"/>
                <w:lang w:eastAsia="en-ID"/>
              </w:rPr>
              <w:t xml:space="preserve"> Masyarakat</w:t>
            </w:r>
          </w:p>
        </w:tc>
        <w:tc>
          <w:tcPr>
            <w:tcW w:w="1275" w:type="dxa"/>
            <w:shd w:val="clear" w:color="auto" w:fill="auto"/>
            <w:noWrap/>
          </w:tcPr>
          <w:p w14:paraId="3D3B1BAE"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7.800.000,00</w:t>
            </w:r>
          </w:p>
        </w:tc>
        <w:tc>
          <w:tcPr>
            <w:tcW w:w="1418" w:type="dxa"/>
            <w:shd w:val="clear" w:color="auto" w:fill="auto"/>
            <w:noWrap/>
          </w:tcPr>
          <w:p w14:paraId="1FA1C8DD"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5.775.000,00</w:t>
            </w:r>
          </w:p>
        </w:tc>
        <w:tc>
          <w:tcPr>
            <w:tcW w:w="1253" w:type="dxa"/>
            <w:shd w:val="clear" w:color="auto" w:fill="auto"/>
            <w:noWrap/>
          </w:tcPr>
          <w:p w14:paraId="1CA39A48"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2.025.000,00</w:t>
            </w:r>
          </w:p>
        </w:tc>
        <w:tc>
          <w:tcPr>
            <w:tcW w:w="1134" w:type="dxa"/>
            <w:shd w:val="clear" w:color="auto" w:fill="auto"/>
            <w:noWrap/>
          </w:tcPr>
          <w:p w14:paraId="4B628762"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35,06</w:t>
            </w:r>
          </w:p>
        </w:tc>
      </w:tr>
      <w:tr w:rsidR="002E712F" w:rsidRPr="00FC7016" w14:paraId="6BC4A11C" w14:textId="77777777" w:rsidTr="00B2566D">
        <w:trPr>
          <w:trHeight w:val="60"/>
        </w:trPr>
        <w:tc>
          <w:tcPr>
            <w:tcW w:w="489" w:type="dxa"/>
            <w:shd w:val="clear" w:color="auto" w:fill="auto"/>
            <w:noWrap/>
          </w:tcPr>
          <w:p w14:paraId="3397EC69" w14:textId="23FA5F4A" w:rsidR="002E712F" w:rsidRPr="006C33C4" w:rsidRDefault="00AE74F0" w:rsidP="00381CB2">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12</w:t>
            </w:r>
          </w:p>
        </w:tc>
        <w:tc>
          <w:tcPr>
            <w:tcW w:w="3950" w:type="dxa"/>
            <w:shd w:val="clear" w:color="auto" w:fill="auto"/>
            <w:noWrap/>
            <w:vAlign w:val="center"/>
          </w:tcPr>
          <w:p w14:paraId="66554A0A" w14:textId="77777777" w:rsidR="002E712F" w:rsidRDefault="002E712F" w:rsidP="002E712F">
            <w:pPr>
              <w:spacing w:line="240" w:lineRule="auto"/>
              <w:ind w:left="121"/>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Beban Natura dan Pakan-Natura</w:t>
            </w:r>
          </w:p>
        </w:tc>
        <w:tc>
          <w:tcPr>
            <w:tcW w:w="1275" w:type="dxa"/>
            <w:shd w:val="clear" w:color="auto" w:fill="auto"/>
            <w:noWrap/>
          </w:tcPr>
          <w:p w14:paraId="71064FED"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9.115.000,00</w:t>
            </w:r>
          </w:p>
        </w:tc>
        <w:tc>
          <w:tcPr>
            <w:tcW w:w="1418" w:type="dxa"/>
            <w:shd w:val="clear" w:color="auto" w:fill="auto"/>
            <w:noWrap/>
          </w:tcPr>
          <w:p w14:paraId="1A351F53"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26.385.000,00</w:t>
            </w:r>
          </w:p>
        </w:tc>
        <w:tc>
          <w:tcPr>
            <w:tcW w:w="1253" w:type="dxa"/>
            <w:shd w:val="clear" w:color="auto" w:fill="auto"/>
            <w:noWrap/>
          </w:tcPr>
          <w:p w14:paraId="02FF801C"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(17.270.000,00)</w:t>
            </w:r>
          </w:p>
        </w:tc>
        <w:tc>
          <w:tcPr>
            <w:tcW w:w="1134" w:type="dxa"/>
            <w:shd w:val="clear" w:color="auto" w:fill="auto"/>
            <w:noWrap/>
          </w:tcPr>
          <w:p w14:paraId="1EE25431"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(65,45)</w:t>
            </w:r>
          </w:p>
        </w:tc>
      </w:tr>
      <w:tr w:rsidR="002E712F" w:rsidRPr="00FC7016" w14:paraId="0D46047F" w14:textId="77777777" w:rsidTr="00B2566D">
        <w:trPr>
          <w:trHeight w:val="60"/>
        </w:trPr>
        <w:tc>
          <w:tcPr>
            <w:tcW w:w="489" w:type="dxa"/>
            <w:shd w:val="clear" w:color="auto" w:fill="auto"/>
            <w:noWrap/>
          </w:tcPr>
          <w:p w14:paraId="7165A0B0" w14:textId="7383D351" w:rsidR="002E712F" w:rsidRPr="006C33C4" w:rsidRDefault="00AE74F0" w:rsidP="00381CB2">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13</w:t>
            </w:r>
          </w:p>
        </w:tc>
        <w:tc>
          <w:tcPr>
            <w:tcW w:w="3950" w:type="dxa"/>
            <w:shd w:val="clear" w:color="auto" w:fill="auto"/>
            <w:noWrap/>
            <w:vAlign w:val="center"/>
          </w:tcPr>
          <w:p w14:paraId="62D260F8" w14:textId="77777777" w:rsidR="002E712F" w:rsidRDefault="002E712F" w:rsidP="002E712F">
            <w:pPr>
              <w:spacing w:line="240" w:lineRule="auto"/>
              <w:ind w:left="121"/>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w:t>
            </w:r>
            <w:proofErr w:type="spellStart"/>
            <w:r>
              <w:rPr>
                <w:rFonts w:ascii="Arial Narrow" w:eastAsia="Times New Roman" w:hAnsi="Arial Narrow" w:cs="Calibri"/>
                <w:color w:val="000000"/>
                <w:sz w:val="16"/>
                <w:szCs w:val="16"/>
                <w:lang w:eastAsia="en-ID"/>
              </w:rPr>
              <w:t>Makanan</w:t>
            </w:r>
            <w:proofErr w:type="spellEnd"/>
            <w:r>
              <w:rPr>
                <w:rFonts w:ascii="Arial Narrow" w:eastAsia="Times New Roman" w:hAnsi="Arial Narrow" w:cs="Calibri"/>
                <w:color w:val="000000"/>
                <w:sz w:val="16"/>
                <w:szCs w:val="16"/>
                <w:lang w:eastAsia="en-ID"/>
              </w:rPr>
              <w:t xml:space="preserve"> dan </w:t>
            </w:r>
            <w:proofErr w:type="spellStart"/>
            <w:r>
              <w:rPr>
                <w:rFonts w:ascii="Arial Narrow" w:eastAsia="Times New Roman" w:hAnsi="Arial Narrow" w:cs="Calibri"/>
                <w:color w:val="000000"/>
                <w:sz w:val="16"/>
                <w:szCs w:val="16"/>
                <w:lang w:eastAsia="en-ID"/>
              </w:rPr>
              <w:t>Minuman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Rapat</w:t>
            </w:r>
            <w:proofErr w:type="spellEnd"/>
          </w:p>
        </w:tc>
        <w:tc>
          <w:tcPr>
            <w:tcW w:w="1275" w:type="dxa"/>
            <w:shd w:val="clear" w:color="auto" w:fill="auto"/>
            <w:noWrap/>
          </w:tcPr>
          <w:p w14:paraId="3BDEECA0"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545.867.800,00</w:t>
            </w:r>
          </w:p>
        </w:tc>
        <w:tc>
          <w:tcPr>
            <w:tcW w:w="1418" w:type="dxa"/>
            <w:shd w:val="clear" w:color="auto" w:fill="auto"/>
            <w:noWrap/>
          </w:tcPr>
          <w:p w14:paraId="72288A7E"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624.363.600,00</w:t>
            </w:r>
          </w:p>
        </w:tc>
        <w:tc>
          <w:tcPr>
            <w:tcW w:w="1253" w:type="dxa"/>
            <w:shd w:val="clear" w:color="auto" w:fill="auto"/>
            <w:noWrap/>
          </w:tcPr>
          <w:p w14:paraId="1855F1D9"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(78.495.800,00)</w:t>
            </w:r>
          </w:p>
        </w:tc>
        <w:tc>
          <w:tcPr>
            <w:tcW w:w="1134" w:type="dxa"/>
            <w:shd w:val="clear" w:color="auto" w:fill="auto"/>
            <w:noWrap/>
          </w:tcPr>
          <w:p w14:paraId="342BBEDD"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(12,57)</w:t>
            </w:r>
          </w:p>
        </w:tc>
      </w:tr>
      <w:tr w:rsidR="002E712F" w:rsidRPr="00FC7016" w14:paraId="264E50A5" w14:textId="77777777" w:rsidTr="00B2566D">
        <w:trPr>
          <w:trHeight w:val="60"/>
        </w:trPr>
        <w:tc>
          <w:tcPr>
            <w:tcW w:w="489" w:type="dxa"/>
            <w:shd w:val="clear" w:color="auto" w:fill="auto"/>
            <w:noWrap/>
          </w:tcPr>
          <w:p w14:paraId="5227384E" w14:textId="1CFA7FB1" w:rsidR="002E712F" w:rsidRPr="006C33C4" w:rsidRDefault="00AE74F0" w:rsidP="00381CB2">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14</w:t>
            </w:r>
          </w:p>
        </w:tc>
        <w:tc>
          <w:tcPr>
            <w:tcW w:w="3950" w:type="dxa"/>
            <w:shd w:val="clear" w:color="auto" w:fill="auto"/>
            <w:noWrap/>
            <w:vAlign w:val="center"/>
          </w:tcPr>
          <w:p w14:paraId="45A7DCB5" w14:textId="77777777" w:rsidR="002E712F" w:rsidRDefault="002E712F" w:rsidP="002E712F">
            <w:pPr>
              <w:spacing w:line="240" w:lineRule="auto"/>
              <w:ind w:left="121"/>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w:t>
            </w:r>
            <w:proofErr w:type="spellStart"/>
            <w:r>
              <w:rPr>
                <w:rFonts w:ascii="Arial Narrow" w:eastAsia="Times New Roman" w:hAnsi="Arial Narrow" w:cs="Calibri"/>
                <w:color w:val="000000"/>
                <w:sz w:val="16"/>
                <w:szCs w:val="16"/>
                <w:lang w:eastAsia="en-ID"/>
              </w:rPr>
              <w:t>Pakaian</w:t>
            </w:r>
            <w:proofErr w:type="spellEnd"/>
            <w:r>
              <w:rPr>
                <w:rFonts w:ascii="Arial Narrow" w:eastAsia="Times New Roman" w:hAnsi="Arial Narrow" w:cs="Calibri"/>
                <w:color w:val="000000"/>
                <w:sz w:val="16"/>
                <w:szCs w:val="16"/>
                <w:lang w:eastAsia="en-ID"/>
              </w:rPr>
              <w:t xml:space="preserve"> Dinas </w:t>
            </w:r>
            <w:proofErr w:type="spellStart"/>
            <w:r>
              <w:rPr>
                <w:rFonts w:ascii="Arial Narrow" w:eastAsia="Times New Roman" w:hAnsi="Arial Narrow" w:cs="Calibri"/>
                <w:color w:val="000000"/>
                <w:sz w:val="16"/>
                <w:szCs w:val="16"/>
                <w:lang w:eastAsia="en-ID"/>
              </w:rPr>
              <w:t>Lapangan</w:t>
            </w:r>
            <w:proofErr w:type="spellEnd"/>
            <w:r>
              <w:rPr>
                <w:rFonts w:ascii="Arial Narrow" w:eastAsia="Times New Roman" w:hAnsi="Arial Narrow" w:cs="Calibri"/>
                <w:color w:val="000000"/>
                <w:sz w:val="16"/>
                <w:szCs w:val="16"/>
                <w:lang w:eastAsia="en-ID"/>
              </w:rPr>
              <w:t xml:space="preserve"> (PDL)</w:t>
            </w:r>
          </w:p>
        </w:tc>
        <w:tc>
          <w:tcPr>
            <w:tcW w:w="1275" w:type="dxa"/>
            <w:shd w:val="clear" w:color="auto" w:fill="auto"/>
            <w:noWrap/>
          </w:tcPr>
          <w:p w14:paraId="53CAD376"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7.800.000,00</w:t>
            </w:r>
          </w:p>
        </w:tc>
        <w:tc>
          <w:tcPr>
            <w:tcW w:w="1418" w:type="dxa"/>
            <w:shd w:val="clear" w:color="auto" w:fill="auto"/>
            <w:noWrap/>
          </w:tcPr>
          <w:p w14:paraId="271F2930"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w:t>
            </w:r>
          </w:p>
        </w:tc>
        <w:tc>
          <w:tcPr>
            <w:tcW w:w="1253" w:type="dxa"/>
            <w:shd w:val="clear" w:color="auto" w:fill="auto"/>
            <w:noWrap/>
          </w:tcPr>
          <w:p w14:paraId="717BEFAD"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7.800.000,00</w:t>
            </w:r>
          </w:p>
        </w:tc>
        <w:tc>
          <w:tcPr>
            <w:tcW w:w="1134" w:type="dxa"/>
            <w:shd w:val="clear" w:color="auto" w:fill="auto"/>
            <w:noWrap/>
          </w:tcPr>
          <w:p w14:paraId="3AA6A680"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100,00</w:t>
            </w:r>
          </w:p>
        </w:tc>
      </w:tr>
      <w:tr w:rsidR="002E712F" w:rsidRPr="00FC7016" w14:paraId="7CDAC562" w14:textId="77777777" w:rsidTr="00B2566D">
        <w:trPr>
          <w:trHeight w:val="60"/>
        </w:trPr>
        <w:tc>
          <w:tcPr>
            <w:tcW w:w="489" w:type="dxa"/>
            <w:shd w:val="clear" w:color="auto" w:fill="auto"/>
            <w:noWrap/>
          </w:tcPr>
          <w:p w14:paraId="2578A31C" w14:textId="3DD51E82" w:rsidR="002E712F" w:rsidRPr="006C33C4" w:rsidRDefault="00AE74F0" w:rsidP="00381CB2">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15</w:t>
            </w:r>
          </w:p>
        </w:tc>
        <w:tc>
          <w:tcPr>
            <w:tcW w:w="3950" w:type="dxa"/>
            <w:shd w:val="clear" w:color="auto" w:fill="auto"/>
            <w:noWrap/>
            <w:vAlign w:val="center"/>
          </w:tcPr>
          <w:p w14:paraId="2016227F" w14:textId="77777777" w:rsidR="002E712F" w:rsidRDefault="002E712F" w:rsidP="002E712F">
            <w:pPr>
              <w:spacing w:line="240" w:lineRule="auto"/>
              <w:ind w:left="121"/>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w:t>
            </w:r>
            <w:proofErr w:type="spellStart"/>
            <w:r>
              <w:rPr>
                <w:rFonts w:ascii="Arial Narrow" w:eastAsia="Times New Roman" w:hAnsi="Arial Narrow" w:cs="Calibri"/>
                <w:color w:val="000000"/>
                <w:sz w:val="16"/>
                <w:szCs w:val="16"/>
                <w:lang w:eastAsia="en-ID"/>
              </w:rPr>
              <w:t>Pakaian</w:t>
            </w:r>
            <w:proofErr w:type="spellEnd"/>
            <w:r>
              <w:rPr>
                <w:rFonts w:ascii="Arial Narrow" w:eastAsia="Times New Roman" w:hAnsi="Arial Narrow" w:cs="Calibri"/>
                <w:color w:val="000000"/>
                <w:sz w:val="16"/>
                <w:szCs w:val="16"/>
                <w:lang w:eastAsia="en-ID"/>
              </w:rPr>
              <w:t xml:space="preserve"> Batik </w:t>
            </w:r>
            <w:proofErr w:type="spellStart"/>
            <w:r>
              <w:rPr>
                <w:rFonts w:ascii="Arial Narrow" w:eastAsia="Times New Roman" w:hAnsi="Arial Narrow" w:cs="Calibri"/>
                <w:color w:val="000000"/>
                <w:sz w:val="16"/>
                <w:szCs w:val="16"/>
                <w:lang w:eastAsia="en-ID"/>
              </w:rPr>
              <w:t>Tradisional</w:t>
            </w:r>
            <w:proofErr w:type="spellEnd"/>
          </w:p>
        </w:tc>
        <w:tc>
          <w:tcPr>
            <w:tcW w:w="1275" w:type="dxa"/>
            <w:shd w:val="clear" w:color="auto" w:fill="auto"/>
            <w:noWrap/>
          </w:tcPr>
          <w:p w14:paraId="0C3613E5"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6.500.000,00</w:t>
            </w:r>
          </w:p>
        </w:tc>
        <w:tc>
          <w:tcPr>
            <w:tcW w:w="1418" w:type="dxa"/>
            <w:shd w:val="clear" w:color="auto" w:fill="auto"/>
            <w:noWrap/>
          </w:tcPr>
          <w:p w14:paraId="11A5DCAF"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15.450.000,00</w:t>
            </w:r>
          </w:p>
        </w:tc>
        <w:tc>
          <w:tcPr>
            <w:tcW w:w="1253" w:type="dxa"/>
            <w:shd w:val="clear" w:color="auto" w:fill="auto"/>
            <w:noWrap/>
          </w:tcPr>
          <w:p w14:paraId="230FEAA9"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(8.950.000,00)</w:t>
            </w:r>
          </w:p>
        </w:tc>
        <w:tc>
          <w:tcPr>
            <w:tcW w:w="1134" w:type="dxa"/>
            <w:shd w:val="clear" w:color="auto" w:fill="auto"/>
            <w:noWrap/>
          </w:tcPr>
          <w:p w14:paraId="34AA1B01" w14:textId="77777777" w:rsidR="002E712F" w:rsidRDefault="002E712F"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(57,93)</w:t>
            </w:r>
          </w:p>
        </w:tc>
      </w:tr>
      <w:tr w:rsidR="002E712F" w:rsidRPr="00FC7016" w14:paraId="3F02AFB7" w14:textId="77777777" w:rsidTr="00B2566D">
        <w:trPr>
          <w:trHeight w:val="227"/>
        </w:trPr>
        <w:tc>
          <w:tcPr>
            <w:tcW w:w="4439" w:type="dxa"/>
            <w:gridSpan w:val="2"/>
            <w:shd w:val="clear" w:color="auto" w:fill="auto"/>
            <w:noWrap/>
            <w:vAlign w:val="center"/>
            <w:hideMark/>
          </w:tcPr>
          <w:p w14:paraId="7C96FF9E" w14:textId="51D996D1" w:rsidR="002E712F" w:rsidRPr="00FC7016" w:rsidRDefault="002E712F" w:rsidP="00381CB2">
            <w:pPr>
              <w:spacing w:line="240" w:lineRule="auto"/>
              <w:rPr>
                <w:rFonts w:ascii="Arial Narrow" w:eastAsia="Times New Roman" w:hAnsi="Arial Narrow" w:cs="Calibri"/>
                <w:b/>
                <w:bCs/>
                <w:color w:val="000000"/>
                <w:sz w:val="16"/>
                <w:szCs w:val="16"/>
                <w:lang w:eastAsia="en-ID"/>
              </w:rPr>
            </w:pPr>
            <w:r w:rsidRPr="00FC7016">
              <w:rPr>
                <w:rFonts w:ascii="Arial Narrow" w:eastAsia="Times New Roman" w:hAnsi="Arial Narrow" w:cs="Calibri"/>
                <w:b/>
                <w:bCs/>
                <w:color w:val="000000"/>
                <w:sz w:val="16"/>
                <w:szCs w:val="16"/>
                <w:lang w:eastAsia="en-ID"/>
              </w:rPr>
              <w:t>JUMLAH</w:t>
            </w:r>
            <w:r>
              <w:rPr>
                <w:rFonts w:ascii="Arial Narrow" w:eastAsia="Times New Roman" w:hAnsi="Arial Narrow" w:cs="Calibri"/>
                <w:b/>
                <w:bCs/>
                <w:color w:val="000000"/>
                <w:sz w:val="16"/>
                <w:szCs w:val="16"/>
                <w:lang w:eastAsia="en-ID"/>
              </w:rPr>
              <w:t xml:space="preserve"> </w:t>
            </w:r>
          </w:p>
        </w:tc>
        <w:tc>
          <w:tcPr>
            <w:tcW w:w="1275" w:type="dxa"/>
            <w:shd w:val="clear" w:color="auto" w:fill="auto"/>
            <w:noWrap/>
          </w:tcPr>
          <w:p w14:paraId="47D93FD1" w14:textId="14D7B7FE" w:rsidR="002E712F" w:rsidRPr="00621C8D" w:rsidRDefault="002E712F" w:rsidP="00381CB2">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729.997.624</w:t>
            </w:r>
            <w:r w:rsidRPr="00621C8D">
              <w:rPr>
                <w:rFonts w:ascii="Arial Narrow" w:eastAsia="Times New Roman" w:hAnsi="Arial Narrow" w:cs="Calibri"/>
                <w:b/>
                <w:bCs/>
                <w:color w:val="000000"/>
                <w:sz w:val="16"/>
                <w:szCs w:val="16"/>
                <w:lang w:eastAsia="en-ID"/>
              </w:rPr>
              <w:t>,00</w:t>
            </w:r>
          </w:p>
        </w:tc>
        <w:tc>
          <w:tcPr>
            <w:tcW w:w="1418" w:type="dxa"/>
            <w:shd w:val="clear" w:color="auto" w:fill="auto"/>
            <w:noWrap/>
          </w:tcPr>
          <w:p w14:paraId="747212A8" w14:textId="33D5C76D" w:rsidR="002E712F" w:rsidRPr="00621C8D" w:rsidRDefault="002E712F" w:rsidP="00381CB2">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887.849.200</w:t>
            </w:r>
            <w:r w:rsidRPr="00621C8D">
              <w:rPr>
                <w:rFonts w:ascii="Arial Narrow" w:eastAsia="Times New Roman" w:hAnsi="Arial Narrow" w:cs="Calibri"/>
                <w:b/>
                <w:bCs/>
                <w:color w:val="000000"/>
                <w:sz w:val="16"/>
                <w:szCs w:val="16"/>
                <w:lang w:eastAsia="en-ID"/>
              </w:rPr>
              <w:t>,00</w:t>
            </w:r>
          </w:p>
        </w:tc>
        <w:tc>
          <w:tcPr>
            <w:tcW w:w="1253" w:type="dxa"/>
            <w:shd w:val="clear" w:color="auto" w:fill="auto"/>
            <w:noWrap/>
          </w:tcPr>
          <w:p w14:paraId="5742C026" w14:textId="2D11C20C" w:rsidR="002E712F" w:rsidRPr="00621C8D" w:rsidRDefault="002E712F" w:rsidP="00381CB2">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(157.851.576,00)</w:t>
            </w:r>
          </w:p>
        </w:tc>
        <w:tc>
          <w:tcPr>
            <w:tcW w:w="1134" w:type="dxa"/>
            <w:shd w:val="clear" w:color="auto" w:fill="auto"/>
            <w:noWrap/>
          </w:tcPr>
          <w:p w14:paraId="36D25B3B" w14:textId="4CBBBBD2" w:rsidR="002E712F" w:rsidRPr="00621C8D" w:rsidRDefault="002E712F" w:rsidP="00381CB2">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(17,78)</w:t>
            </w:r>
          </w:p>
        </w:tc>
      </w:tr>
    </w:tbl>
    <w:p w14:paraId="1BCF958D" w14:textId="77777777" w:rsidR="00701DFF" w:rsidRDefault="00701DFF" w:rsidP="00905BC0">
      <w:pPr>
        <w:ind w:left="2610"/>
        <w:jc w:val="both"/>
      </w:pPr>
    </w:p>
    <w:p w14:paraId="26DD6DD2" w14:textId="079FE2E1" w:rsidR="00905BC0" w:rsidRDefault="00905BC0" w:rsidP="00905BC0">
      <w:pPr>
        <w:ind w:left="2610"/>
        <w:jc w:val="both"/>
      </w:pPr>
      <w:r>
        <w:t xml:space="preserve">Jika </w:t>
      </w:r>
      <w:proofErr w:type="spellStart"/>
      <w:r>
        <w:t>diperhatikan</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Tabel</w:t>
      </w:r>
      <w:proofErr w:type="spellEnd"/>
      <w:r>
        <w:t xml:space="preserve"> III.2</w:t>
      </w:r>
      <w:r w:rsidR="00D21D6F">
        <w:t>2</w:t>
      </w:r>
      <w:r>
        <w:t xml:space="preserve"> </w:t>
      </w:r>
      <w:proofErr w:type="spellStart"/>
      <w:r>
        <w:t>diatas</w:t>
      </w:r>
      <w:proofErr w:type="spellEnd"/>
      <w:r>
        <w:t xml:space="preserve"> </w:t>
      </w:r>
      <w:proofErr w:type="spellStart"/>
      <w:r>
        <w:t>sebagian</w:t>
      </w:r>
      <w:proofErr w:type="spellEnd"/>
      <w:r>
        <w:t xml:space="preserve"> </w:t>
      </w:r>
      <w:proofErr w:type="spellStart"/>
      <w:r>
        <w:t>besar</w:t>
      </w:r>
      <w:proofErr w:type="spellEnd"/>
      <w:r>
        <w:t xml:space="preserve"> </w:t>
      </w:r>
      <w:proofErr w:type="spellStart"/>
      <w:r>
        <w:t>mengalami</w:t>
      </w:r>
      <w:proofErr w:type="spellEnd"/>
      <w:r>
        <w:t xml:space="preserve"> </w:t>
      </w:r>
      <w:proofErr w:type="spellStart"/>
      <w:r>
        <w:t>kenaikan</w:t>
      </w:r>
      <w:proofErr w:type="spellEnd"/>
      <w:r>
        <w:t>/</w:t>
      </w:r>
      <w:proofErr w:type="spellStart"/>
      <w:r>
        <w:t>penurunan</w:t>
      </w:r>
      <w:proofErr w:type="spellEnd"/>
      <w:r>
        <w:t xml:space="preserve"> </w:t>
      </w:r>
      <w:proofErr w:type="spellStart"/>
      <w:r>
        <w:t>saldo</w:t>
      </w:r>
      <w:proofErr w:type="spellEnd"/>
      <w:r>
        <w:t xml:space="preserve"> yang </w:t>
      </w:r>
      <w:proofErr w:type="spellStart"/>
      <w:r>
        <w:t>signifikan</w:t>
      </w:r>
      <w:proofErr w:type="spellEnd"/>
      <w:r>
        <w:t xml:space="preserve"> &gt;50% </w:t>
      </w:r>
      <w:proofErr w:type="spellStart"/>
      <w:r>
        <w:t>jika</w:t>
      </w:r>
      <w:proofErr w:type="spellEnd"/>
      <w:r>
        <w:t xml:space="preserve"> </w:t>
      </w:r>
      <w:proofErr w:type="spellStart"/>
      <w:r>
        <w:t>dibandingkan</w:t>
      </w:r>
      <w:proofErr w:type="spellEnd"/>
      <w:r>
        <w:t xml:space="preserve"> </w:t>
      </w:r>
      <w:proofErr w:type="spellStart"/>
      <w:r>
        <w:t>dengan</w:t>
      </w:r>
      <w:proofErr w:type="spellEnd"/>
      <w:r>
        <w:t xml:space="preserve"> TA 2023 </w:t>
      </w:r>
      <w:proofErr w:type="spellStart"/>
      <w:r>
        <w:t>disebabkan</w:t>
      </w:r>
      <w:proofErr w:type="spellEnd"/>
      <w:r>
        <w:t xml:space="preserve"> </w:t>
      </w:r>
      <w:proofErr w:type="spellStart"/>
      <w:r w:rsidR="00A254AC">
        <w:t>adanya</w:t>
      </w:r>
      <w:proofErr w:type="spellEnd"/>
      <w:r w:rsidR="00A254AC">
        <w:t xml:space="preserve"> refocusing </w:t>
      </w:r>
      <w:proofErr w:type="spellStart"/>
      <w:r w:rsidR="00A254AC">
        <w:t>anggaran</w:t>
      </w:r>
      <w:proofErr w:type="spellEnd"/>
      <w:r w:rsidR="00A254AC">
        <w:t xml:space="preserve"> di </w:t>
      </w:r>
      <w:proofErr w:type="spellStart"/>
      <w:r w:rsidR="00A254AC">
        <w:t>Tahun</w:t>
      </w:r>
      <w:proofErr w:type="spellEnd"/>
      <w:r w:rsidR="00A254AC">
        <w:t xml:space="preserve"> 2024.</w:t>
      </w:r>
    </w:p>
    <w:p w14:paraId="64179F6C" w14:textId="0F2A3205" w:rsidR="009C7B3C" w:rsidRDefault="009C7B3C" w:rsidP="009C7B3C">
      <w:pPr>
        <w:pStyle w:val="C2b1"/>
        <w:ind w:left="2610" w:hanging="990"/>
      </w:pPr>
      <w:r>
        <w:lastRenderedPageBreak/>
        <w:t>Beban Jasa</w:t>
      </w:r>
    </w:p>
    <w:p w14:paraId="60CD9B7E" w14:textId="38990637" w:rsidR="00A254AC" w:rsidRDefault="00A254AC" w:rsidP="00A254AC">
      <w:pPr>
        <w:pStyle w:val="C2b1"/>
        <w:numPr>
          <w:ilvl w:val="0"/>
          <w:numId w:val="0"/>
        </w:numPr>
        <w:ind w:left="2610"/>
        <w:rPr>
          <w:b w:val="0"/>
          <w:bCs/>
        </w:rPr>
      </w:pPr>
      <w:r>
        <w:rPr>
          <w:b w:val="0"/>
          <w:bCs/>
        </w:rPr>
        <w:t xml:space="preserve">Saldo Beban Jasa Bagian </w:t>
      </w:r>
      <w:proofErr w:type="spellStart"/>
      <w:r>
        <w:rPr>
          <w:b w:val="0"/>
          <w:bCs/>
        </w:rPr>
        <w:t>Kesejahteraan</w:t>
      </w:r>
      <w:proofErr w:type="spellEnd"/>
      <w:r>
        <w:rPr>
          <w:b w:val="0"/>
          <w:bCs/>
        </w:rPr>
        <w:t xml:space="preserve"> Rakyat</w:t>
      </w:r>
      <w:r w:rsidR="00E950E7">
        <w:rPr>
          <w:b w:val="0"/>
          <w:bCs/>
          <w:lang w:val="id-ID"/>
        </w:rPr>
        <w:t xml:space="preserve"> </w:t>
      </w:r>
      <w:r w:rsidR="00E950E7" w:rsidRPr="00E950E7">
        <w:rPr>
          <w:b w:val="0"/>
          <w:bCs/>
          <w:lang w:val="id-ID"/>
        </w:rPr>
        <w:t>Sekretariat Daerah Kabupaten Wonosobo</w:t>
      </w:r>
      <w:r>
        <w:rPr>
          <w:b w:val="0"/>
          <w:bCs/>
        </w:rPr>
        <w:t xml:space="preserve"> per 31 </w:t>
      </w:r>
      <w:proofErr w:type="spellStart"/>
      <w:r>
        <w:rPr>
          <w:b w:val="0"/>
          <w:bCs/>
        </w:rPr>
        <w:t>Desember</w:t>
      </w:r>
      <w:proofErr w:type="spellEnd"/>
      <w:r>
        <w:rPr>
          <w:b w:val="0"/>
          <w:bCs/>
        </w:rPr>
        <w:t xml:space="preserve"> 2024 </w:t>
      </w:r>
      <w:proofErr w:type="spellStart"/>
      <w:r>
        <w:rPr>
          <w:b w:val="0"/>
          <w:bCs/>
        </w:rPr>
        <w:t>sesuai</w:t>
      </w:r>
      <w:proofErr w:type="spellEnd"/>
      <w:r>
        <w:rPr>
          <w:b w:val="0"/>
          <w:bCs/>
        </w:rPr>
        <w:t xml:space="preserve"> </w:t>
      </w:r>
      <w:proofErr w:type="spellStart"/>
      <w:r>
        <w:rPr>
          <w:b w:val="0"/>
          <w:bCs/>
        </w:rPr>
        <w:t>dengan</w:t>
      </w:r>
      <w:proofErr w:type="spellEnd"/>
      <w:r>
        <w:rPr>
          <w:b w:val="0"/>
          <w:bCs/>
        </w:rPr>
        <w:t xml:space="preserve"> </w:t>
      </w:r>
      <w:proofErr w:type="spellStart"/>
      <w:r>
        <w:rPr>
          <w:b w:val="0"/>
          <w:bCs/>
        </w:rPr>
        <w:t>Tabel</w:t>
      </w:r>
      <w:proofErr w:type="spellEnd"/>
      <w:r>
        <w:rPr>
          <w:b w:val="0"/>
          <w:bCs/>
        </w:rPr>
        <w:t xml:space="preserve"> III.21 </w:t>
      </w:r>
      <w:proofErr w:type="spellStart"/>
      <w:r>
        <w:rPr>
          <w:b w:val="0"/>
          <w:bCs/>
        </w:rPr>
        <w:t>adalah</w:t>
      </w:r>
      <w:proofErr w:type="spellEnd"/>
      <w:r>
        <w:rPr>
          <w:b w:val="0"/>
          <w:bCs/>
        </w:rPr>
        <w:t xml:space="preserve"> </w:t>
      </w:r>
      <w:proofErr w:type="spellStart"/>
      <w:r>
        <w:rPr>
          <w:b w:val="0"/>
          <w:bCs/>
        </w:rPr>
        <w:t>sebesar</w:t>
      </w:r>
      <w:proofErr w:type="spellEnd"/>
      <w:r>
        <w:rPr>
          <w:b w:val="0"/>
          <w:bCs/>
        </w:rPr>
        <w:t xml:space="preserve"> Rp.2.313.144.702,00. </w:t>
      </w:r>
      <w:proofErr w:type="spellStart"/>
      <w:r>
        <w:rPr>
          <w:b w:val="0"/>
          <w:bCs/>
        </w:rPr>
        <w:t>Saldo</w:t>
      </w:r>
      <w:proofErr w:type="spellEnd"/>
      <w:r>
        <w:rPr>
          <w:b w:val="0"/>
          <w:bCs/>
        </w:rPr>
        <w:t xml:space="preserve"> </w:t>
      </w:r>
      <w:proofErr w:type="spellStart"/>
      <w:r>
        <w:rPr>
          <w:b w:val="0"/>
          <w:bCs/>
        </w:rPr>
        <w:t>tersebut</w:t>
      </w:r>
      <w:proofErr w:type="spellEnd"/>
      <w:r>
        <w:rPr>
          <w:b w:val="0"/>
          <w:bCs/>
        </w:rPr>
        <w:t xml:space="preserve"> </w:t>
      </w:r>
      <w:proofErr w:type="spellStart"/>
      <w:r>
        <w:rPr>
          <w:b w:val="0"/>
          <w:bCs/>
        </w:rPr>
        <w:t>mengalami</w:t>
      </w:r>
      <w:proofErr w:type="spellEnd"/>
      <w:r>
        <w:rPr>
          <w:b w:val="0"/>
          <w:bCs/>
        </w:rPr>
        <w:t xml:space="preserve"> </w:t>
      </w:r>
      <w:proofErr w:type="spellStart"/>
      <w:r>
        <w:rPr>
          <w:b w:val="0"/>
          <w:bCs/>
        </w:rPr>
        <w:t>kenaikan</w:t>
      </w:r>
      <w:proofErr w:type="spellEnd"/>
      <w:r>
        <w:rPr>
          <w:b w:val="0"/>
          <w:bCs/>
        </w:rPr>
        <w:t xml:space="preserve"> </w:t>
      </w:r>
      <w:proofErr w:type="spellStart"/>
      <w:r>
        <w:rPr>
          <w:b w:val="0"/>
          <w:bCs/>
        </w:rPr>
        <w:t>sebesar</w:t>
      </w:r>
      <w:proofErr w:type="spellEnd"/>
      <w:r>
        <w:rPr>
          <w:b w:val="0"/>
          <w:bCs/>
        </w:rPr>
        <w:t xml:space="preserve"> Rp.449.702,00 </w:t>
      </w:r>
      <w:proofErr w:type="spellStart"/>
      <w:r>
        <w:rPr>
          <w:b w:val="0"/>
          <w:bCs/>
        </w:rPr>
        <w:t>atau</w:t>
      </w:r>
      <w:proofErr w:type="spellEnd"/>
      <w:r>
        <w:rPr>
          <w:b w:val="0"/>
          <w:bCs/>
        </w:rPr>
        <w:t xml:space="preserve"> 0,02% </w:t>
      </w:r>
      <w:proofErr w:type="spellStart"/>
      <w:r>
        <w:rPr>
          <w:b w:val="0"/>
          <w:bCs/>
        </w:rPr>
        <w:t>jika</w:t>
      </w:r>
      <w:proofErr w:type="spellEnd"/>
      <w:r>
        <w:rPr>
          <w:b w:val="0"/>
          <w:bCs/>
        </w:rPr>
        <w:t xml:space="preserve"> </w:t>
      </w:r>
      <w:proofErr w:type="spellStart"/>
      <w:r>
        <w:rPr>
          <w:b w:val="0"/>
          <w:bCs/>
        </w:rPr>
        <w:t>dibandingkan</w:t>
      </w:r>
      <w:proofErr w:type="spellEnd"/>
      <w:r>
        <w:rPr>
          <w:b w:val="0"/>
          <w:bCs/>
        </w:rPr>
        <w:t xml:space="preserve"> per 31 </w:t>
      </w:r>
      <w:proofErr w:type="spellStart"/>
      <w:r>
        <w:rPr>
          <w:b w:val="0"/>
          <w:bCs/>
        </w:rPr>
        <w:t>Desember</w:t>
      </w:r>
      <w:proofErr w:type="spellEnd"/>
      <w:r>
        <w:rPr>
          <w:b w:val="0"/>
          <w:bCs/>
        </w:rPr>
        <w:t xml:space="preserve"> 2023 </w:t>
      </w:r>
      <w:proofErr w:type="spellStart"/>
      <w:r>
        <w:rPr>
          <w:b w:val="0"/>
          <w:bCs/>
        </w:rPr>
        <w:t>sebesar</w:t>
      </w:r>
      <w:proofErr w:type="spellEnd"/>
      <w:r>
        <w:rPr>
          <w:b w:val="0"/>
          <w:bCs/>
        </w:rPr>
        <w:t xml:space="preserve"> Rp.2.312.695.000,00</w:t>
      </w:r>
      <w:r w:rsidR="00AE74F0">
        <w:rPr>
          <w:b w:val="0"/>
          <w:bCs/>
        </w:rPr>
        <w:t xml:space="preserve">. </w:t>
      </w:r>
      <w:proofErr w:type="spellStart"/>
      <w:r w:rsidR="00AE74F0">
        <w:rPr>
          <w:b w:val="0"/>
          <w:bCs/>
        </w:rPr>
        <w:t>Rincian</w:t>
      </w:r>
      <w:proofErr w:type="spellEnd"/>
      <w:r w:rsidR="00AE74F0">
        <w:rPr>
          <w:b w:val="0"/>
          <w:bCs/>
        </w:rPr>
        <w:t xml:space="preserve"> </w:t>
      </w:r>
      <w:proofErr w:type="spellStart"/>
      <w:r w:rsidR="00AE74F0">
        <w:rPr>
          <w:b w:val="0"/>
          <w:bCs/>
        </w:rPr>
        <w:t>lebih</w:t>
      </w:r>
      <w:proofErr w:type="spellEnd"/>
      <w:r w:rsidR="00AE74F0">
        <w:rPr>
          <w:b w:val="0"/>
          <w:bCs/>
        </w:rPr>
        <w:t xml:space="preserve"> </w:t>
      </w:r>
      <w:proofErr w:type="spellStart"/>
      <w:r w:rsidR="00AE74F0">
        <w:rPr>
          <w:b w:val="0"/>
          <w:bCs/>
        </w:rPr>
        <w:t>lanjut</w:t>
      </w:r>
      <w:proofErr w:type="spellEnd"/>
      <w:r w:rsidR="00AE74F0">
        <w:rPr>
          <w:b w:val="0"/>
          <w:bCs/>
        </w:rPr>
        <w:t xml:space="preserve"> </w:t>
      </w:r>
      <w:proofErr w:type="spellStart"/>
      <w:r w:rsidR="00AE74F0">
        <w:rPr>
          <w:b w:val="0"/>
          <w:bCs/>
        </w:rPr>
        <w:t>dapat</w:t>
      </w:r>
      <w:proofErr w:type="spellEnd"/>
      <w:r w:rsidR="00AE74F0">
        <w:rPr>
          <w:b w:val="0"/>
          <w:bCs/>
        </w:rPr>
        <w:t xml:space="preserve"> </w:t>
      </w:r>
      <w:proofErr w:type="spellStart"/>
      <w:r w:rsidR="00AE74F0">
        <w:rPr>
          <w:b w:val="0"/>
          <w:bCs/>
        </w:rPr>
        <w:t>dilihat</w:t>
      </w:r>
      <w:proofErr w:type="spellEnd"/>
      <w:r w:rsidR="00AE74F0">
        <w:rPr>
          <w:b w:val="0"/>
          <w:bCs/>
        </w:rPr>
        <w:t xml:space="preserve"> pada </w:t>
      </w:r>
      <w:proofErr w:type="spellStart"/>
      <w:r w:rsidR="00AE74F0">
        <w:rPr>
          <w:b w:val="0"/>
          <w:bCs/>
        </w:rPr>
        <w:t>Tabel</w:t>
      </w:r>
      <w:proofErr w:type="spellEnd"/>
      <w:r w:rsidR="00AE74F0">
        <w:rPr>
          <w:b w:val="0"/>
          <w:bCs/>
        </w:rPr>
        <w:t xml:space="preserve"> III.23 </w:t>
      </w:r>
      <w:proofErr w:type="spellStart"/>
      <w:r w:rsidR="00AE74F0">
        <w:rPr>
          <w:b w:val="0"/>
          <w:bCs/>
        </w:rPr>
        <w:t>sebagai</w:t>
      </w:r>
      <w:proofErr w:type="spellEnd"/>
      <w:r w:rsidR="00AE74F0">
        <w:rPr>
          <w:b w:val="0"/>
          <w:bCs/>
        </w:rPr>
        <w:t xml:space="preserve"> </w:t>
      </w:r>
      <w:proofErr w:type="spellStart"/>
      <w:r w:rsidR="00AE74F0">
        <w:rPr>
          <w:b w:val="0"/>
          <w:bCs/>
        </w:rPr>
        <w:t>berikut</w:t>
      </w:r>
      <w:proofErr w:type="spellEnd"/>
      <w:r w:rsidR="00AE74F0">
        <w:rPr>
          <w:b w:val="0"/>
          <w:bCs/>
        </w:rPr>
        <w:t>:</w:t>
      </w:r>
    </w:p>
    <w:p w14:paraId="61F6575E" w14:textId="77777777" w:rsidR="00494C6E" w:rsidRDefault="00494C6E" w:rsidP="00A254AC">
      <w:pPr>
        <w:pStyle w:val="C2b1"/>
        <w:numPr>
          <w:ilvl w:val="0"/>
          <w:numId w:val="0"/>
        </w:numPr>
        <w:ind w:left="2610"/>
        <w:rPr>
          <w:b w:val="0"/>
          <w:bCs/>
        </w:rPr>
      </w:pPr>
    </w:p>
    <w:p w14:paraId="03ADD9EB" w14:textId="7AD27648" w:rsidR="00AE74F0" w:rsidRDefault="00AE74F0" w:rsidP="00AE74F0">
      <w:pPr>
        <w:pStyle w:val="JudulTabelBABV"/>
        <w:numPr>
          <w:ilvl w:val="0"/>
          <w:numId w:val="0"/>
        </w:numPr>
        <w:tabs>
          <w:tab w:val="clear" w:pos="3256"/>
          <w:tab w:val="clear" w:pos="4532"/>
          <w:tab w:val="left" w:pos="0"/>
        </w:tabs>
        <w:ind w:rightChars="0" w:right="-1"/>
        <w:rPr>
          <w:b/>
          <w:bCs/>
        </w:rPr>
      </w:pPr>
      <w:r w:rsidRPr="004A47C0">
        <w:rPr>
          <w:b/>
          <w:bCs/>
        </w:rPr>
        <w:t>Tabe</w:t>
      </w:r>
      <w:r w:rsidRPr="004A47C0">
        <w:rPr>
          <w:b/>
          <w:bCs/>
          <w:lang w:val="en-ID"/>
        </w:rPr>
        <w:t>l</w:t>
      </w:r>
      <w:r w:rsidRPr="004A47C0">
        <w:rPr>
          <w:b/>
          <w:bCs/>
        </w:rPr>
        <w:t xml:space="preserve"> </w:t>
      </w:r>
      <w:r w:rsidRPr="004A47C0">
        <w:rPr>
          <w:b/>
          <w:bCs/>
          <w:lang w:val="en-ID"/>
        </w:rPr>
        <w:t>III.</w:t>
      </w:r>
      <w:r w:rsidR="00837094">
        <w:rPr>
          <w:b/>
          <w:bCs/>
          <w:lang w:val="en-ID"/>
        </w:rPr>
        <w:t>2</w:t>
      </w:r>
      <w:r>
        <w:rPr>
          <w:b/>
          <w:bCs/>
        </w:rPr>
        <w:t>3</w:t>
      </w:r>
      <w:r w:rsidRPr="004A47C0">
        <w:rPr>
          <w:b/>
          <w:bCs/>
          <w:lang w:val="en-ID"/>
        </w:rPr>
        <w:t xml:space="preserve"> </w:t>
      </w:r>
      <w:proofErr w:type="spellStart"/>
      <w:r>
        <w:rPr>
          <w:b/>
          <w:bCs/>
        </w:rPr>
        <w:t>Saldo</w:t>
      </w:r>
      <w:proofErr w:type="spellEnd"/>
      <w:r>
        <w:rPr>
          <w:b/>
          <w:bCs/>
        </w:rPr>
        <w:t xml:space="preserve"> Beban</w:t>
      </w:r>
      <w:r w:rsidRPr="00AD7FDA">
        <w:t xml:space="preserve"> </w:t>
      </w:r>
      <w:r w:rsidRPr="00AE74F0">
        <w:rPr>
          <w:b/>
          <w:bCs/>
        </w:rPr>
        <w:t>Jasa</w:t>
      </w:r>
      <w:r w:rsidRPr="00572458">
        <w:rPr>
          <w:b/>
          <w:bCs/>
        </w:rPr>
        <w:t xml:space="preserve"> </w:t>
      </w:r>
      <w:r>
        <w:rPr>
          <w:b/>
          <w:bCs/>
        </w:rPr>
        <w:t xml:space="preserve">Bagian </w:t>
      </w:r>
      <w:proofErr w:type="spellStart"/>
      <w:r>
        <w:rPr>
          <w:b/>
          <w:bCs/>
        </w:rPr>
        <w:t>Kesejahteraan</w:t>
      </w:r>
      <w:proofErr w:type="spellEnd"/>
      <w:r>
        <w:rPr>
          <w:b/>
          <w:bCs/>
        </w:rPr>
        <w:t xml:space="preserve"> Rakyat</w:t>
      </w:r>
      <w:r w:rsidRPr="00AD7FDA">
        <w:rPr>
          <w:b/>
          <w:bCs/>
        </w:rPr>
        <w:t xml:space="preserve"> </w:t>
      </w:r>
      <w:proofErr w:type="spellStart"/>
      <w:r w:rsidRPr="00AD7FDA">
        <w:rPr>
          <w:b/>
          <w:bCs/>
        </w:rPr>
        <w:t>Kabupaten</w:t>
      </w:r>
      <w:proofErr w:type="spellEnd"/>
      <w:r w:rsidRPr="00AD7FDA">
        <w:rPr>
          <w:b/>
          <w:bCs/>
        </w:rPr>
        <w:t xml:space="preserve"> </w:t>
      </w:r>
      <w:proofErr w:type="spellStart"/>
      <w:r w:rsidRPr="00AD7FDA">
        <w:rPr>
          <w:b/>
          <w:bCs/>
        </w:rPr>
        <w:t>Wonosobo</w:t>
      </w:r>
      <w:proofErr w:type="spellEnd"/>
      <w:r w:rsidRPr="004A47C0">
        <w:rPr>
          <w:b/>
          <w:bCs/>
        </w:rPr>
        <w:t xml:space="preserve"> TA 2024 dan TA 2023</w:t>
      </w:r>
    </w:p>
    <w:tbl>
      <w:tblPr>
        <w:tblW w:w="9592" w:type="dxa"/>
        <w:tblLook w:val="04A0" w:firstRow="1" w:lastRow="0" w:firstColumn="1" w:lastColumn="0" w:noHBand="0" w:noVBand="1"/>
      </w:tblPr>
      <w:tblGrid>
        <w:gridCol w:w="562"/>
        <w:gridCol w:w="3950"/>
        <w:gridCol w:w="1275"/>
        <w:gridCol w:w="1418"/>
        <w:gridCol w:w="1253"/>
        <w:gridCol w:w="1134"/>
      </w:tblGrid>
      <w:tr w:rsidR="00AE74F0" w:rsidRPr="00FC7016" w14:paraId="43D06B69" w14:textId="77777777" w:rsidTr="00B2566D">
        <w:trPr>
          <w:trHeight w:val="227"/>
          <w:tblHeader/>
        </w:trPr>
        <w:tc>
          <w:tcPr>
            <w:tcW w:w="562" w:type="dxa"/>
            <w:vMerge w:val="restart"/>
            <w:shd w:val="clear" w:color="auto" w:fill="auto"/>
            <w:noWrap/>
            <w:vAlign w:val="center"/>
            <w:hideMark/>
          </w:tcPr>
          <w:p w14:paraId="294FD04F" w14:textId="77777777" w:rsidR="00AE74F0" w:rsidRPr="00FC7016" w:rsidRDefault="00AE74F0"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No.</w:t>
            </w:r>
          </w:p>
        </w:tc>
        <w:tc>
          <w:tcPr>
            <w:tcW w:w="3950" w:type="dxa"/>
            <w:vMerge w:val="restart"/>
            <w:shd w:val="clear" w:color="auto" w:fill="auto"/>
            <w:noWrap/>
            <w:vAlign w:val="center"/>
            <w:hideMark/>
          </w:tcPr>
          <w:p w14:paraId="75F740D6" w14:textId="77777777" w:rsidR="00AE74F0" w:rsidRPr="00FC7016" w:rsidRDefault="00AE74F0" w:rsidP="00381CB2">
            <w:pPr>
              <w:spacing w:line="240" w:lineRule="auto"/>
              <w:jc w:val="center"/>
              <w:rPr>
                <w:rFonts w:ascii="Arial Narrow" w:eastAsia="Times New Roman" w:hAnsi="Arial Narrow" w:cs="Calibri"/>
                <w:color w:val="000000"/>
                <w:sz w:val="16"/>
                <w:szCs w:val="16"/>
                <w:lang w:eastAsia="en-ID"/>
              </w:rPr>
            </w:pPr>
            <w:proofErr w:type="spellStart"/>
            <w:r w:rsidRPr="00FC7016">
              <w:rPr>
                <w:rFonts w:ascii="Arial Narrow" w:eastAsia="Times New Roman" w:hAnsi="Arial Narrow" w:cs="Calibri"/>
                <w:color w:val="000000"/>
                <w:sz w:val="16"/>
                <w:szCs w:val="16"/>
                <w:lang w:eastAsia="en-ID"/>
              </w:rPr>
              <w:t>Uraian</w:t>
            </w:r>
            <w:proofErr w:type="spellEnd"/>
          </w:p>
        </w:tc>
        <w:tc>
          <w:tcPr>
            <w:tcW w:w="2693" w:type="dxa"/>
            <w:gridSpan w:val="2"/>
            <w:shd w:val="clear" w:color="auto" w:fill="auto"/>
            <w:noWrap/>
            <w:vAlign w:val="center"/>
            <w:hideMark/>
          </w:tcPr>
          <w:p w14:paraId="297F564B" w14:textId="77777777" w:rsidR="00AE74F0" w:rsidRPr="00FC7016" w:rsidRDefault="00AE74F0"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(Rp)</w:t>
            </w:r>
          </w:p>
        </w:tc>
        <w:tc>
          <w:tcPr>
            <w:tcW w:w="2387" w:type="dxa"/>
            <w:gridSpan w:val="2"/>
            <w:shd w:val="clear" w:color="auto" w:fill="auto"/>
            <w:noWrap/>
            <w:vAlign w:val="center"/>
            <w:hideMark/>
          </w:tcPr>
          <w:p w14:paraId="151E3B2A" w14:textId="77777777" w:rsidR="00AE74F0" w:rsidRPr="00FC7016" w:rsidRDefault="00AE74F0" w:rsidP="00381CB2">
            <w:pPr>
              <w:spacing w:line="240" w:lineRule="auto"/>
              <w:jc w:val="center"/>
              <w:rPr>
                <w:rFonts w:ascii="Arial Narrow" w:eastAsia="Times New Roman" w:hAnsi="Arial Narrow" w:cs="Calibri"/>
                <w:color w:val="000000"/>
                <w:sz w:val="16"/>
                <w:szCs w:val="16"/>
                <w:lang w:eastAsia="en-ID"/>
              </w:rPr>
            </w:pPr>
            <w:proofErr w:type="spellStart"/>
            <w:r w:rsidRPr="00FC7016">
              <w:rPr>
                <w:rFonts w:ascii="Arial Narrow" w:eastAsia="Times New Roman" w:hAnsi="Arial Narrow" w:cs="Calibri"/>
                <w:color w:val="000000"/>
                <w:sz w:val="16"/>
                <w:szCs w:val="16"/>
                <w:lang w:eastAsia="en-ID"/>
              </w:rPr>
              <w:t>Kenaikan</w:t>
            </w:r>
            <w:proofErr w:type="spellEnd"/>
            <w:r w:rsidRPr="00FC7016">
              <w:rPr>
                <w:rFonts w:ascii="Arial Narrow" w:eastAsia="Times New Roman" w:hAnsi="Arial Narrow" w:cs="Calibri"/>
                <w:color w:val="000000"/>
                <w:sz w:val="16"/>
                <w:szCs w:val="16"/>
                <w:lang w:eastAsia="en-ID"/>
              </w:rPr>
              <w:t>/ (</w:t>
            </w:r>
            <w:proofErr w:type="spellStart"/>
            <w:r w:rsidRPr="00FC7016">
              <w:rPr>
                <w:rFonts w:ascii="Arial Narrow" w:eastAsia="Times New Roman" w:hAnsi="Arial Narrow" w:cs="Calibri"/>
                <w:color w:val="000000"/>
                <w:sz w:val="16"/>
                <w:szCs w:val="16"/>
                <w:lang w:eastAsia="en-ID"/>
              </w:rPr>
              <w:t>Penurunan</w:t>
            </w:r>
            <w:proofErr w:type="spellEnd"/>
            <w:r w:rsidRPr="00FC7016">
              <w:rPr>
                <w:rFonts w:ascii="Arial Narrow" w:eastAsia="Times New Roman" w:hAnsi="Arial Narrow" w:cs="Calibri"/>
                <w:color w:val="000000"/>
                <w:sz w:val="16"/>
                <w:szCs w:val="16"/>
                <w:lang w:eastAsia="en-ID"/>
              </w:rPr>
              <w:t>)</w:t>
            </w:r>
          </w:p>
        </w:tc>
      </w:tr>
      <w:tr w:rsidR="00AE74F0" w:rsidRPr="00FC7016" w14:paraId="1F004137" w14:textId="77777777" w:rsidTr="00B2566D">
        <w:trPr>
          <w:trHeight w:val="227"/>
          <w:tblHeader/>
        </w:trPr>
        <w:tc>
          <w:tcPr>
            <w:tcW w:w="562" w:type="dxa"/>
            <w:vMerge/>
            <w:vAlign w:val="center"/>
            <w:hideMark/>
          </w:tcPr>
          <w:p w14:paraId="2DB57AFB" w14:textId="77777777" w:rsidR="00AE74F0" w:rsidRPr="00FC7016" w:rsidRDefault="00AE74F0" w:rsidP="00381CB2">
            <w:pPr>
              <w:spacing w:line="240" w:lineRule="auto"/>
              <w:rPr>
                <w:rFonts w:ascii="Arial Narrow" w:eastAsia="Times New Roman" w:hAnsi="Arial Narrow" w:cs="Calibri"/>
                <w:color w:val="000000"/>
                <w:sz w:val="16"/>
                <w:szCs w:val="16"/>
                <w:lang w:eastAsia="en-ID"/>
              </w:rPr>
            </w:pPr>
          </w:p>
        </w:tc>
        <w:tc>
          <w:tcPr>
            <w:tcW w:w="3950" w:type="dxa"/>
            <w:vMerge/>
            <w:vAlign w:val="center"/>
            <w:hideMark/>
          </w:tcPr>
          <w:p w14:paraId="263BAEE0" w14:textId="77777777" w:rsidR="00AE74F0" w:rsidRPr="00FC7016" w:rsidRDefault="00AE74F0" w:rsidP="00381CB2">
            <w:pPr>
              <w:spacing w:line="240" w:lineRule="auto"/>
              <w:rPr>
                <w:rFonts w:ascii="Arial Narrow" w:eastAsia="Times New Roman" w:hAnsi="Arial Narrow" w:cs="Calibri"/>
                <w:color w:val="000000"/>
                <w:sz w:val="16"/>
                <w:szCs w:val="16"/>
                <w:lang w:eastAsia="en-ID"/>
              </w:rPr>
            </w:pPr>
          </w:p>
        </w:tc>
        <w:tc>
          <w:tcPr>
            <w:tcW w:w="1275" w:type="dxa"/>
            <w:shd w:val="clear" w:color="auto" w:fill="auto"/>
            <w:noWrap/>
            <w:vAlign w:val="center"/>
            <w:hideMark/>
          </w:tcPr>
          <w:p w14:paraId="5AB089FC" w14:textId="77777777" w:rsidR="00AE74F0" w:rsidRPr="00FC7016" w:rsidRDefault="00AE74F0"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202</w:t>
            </w:r>
            <w:r>
              <w:rPr>
                <w:rFonts w:ascii="Arial Narrow" w:eastAsia="Times New Roman" w:hAnsi="Arial Narrow" w:cs="Calibri"/>
                <w:color w:val="000000"/>
                <w:sz w:val="16"/>
                <w:szCs w:val="16"/>
                <w:lang w:eastAsia="en-ID"/>
              </w:rPr>
              <w:t>4</w:t>
            </w:r>
          </w:p>
        </w:tc>
        <w:tc>
          <w:tcPr>
            <w:tcW w:w="1418" w:type="dxa"/>
            <w:shd w:val="clear" w:color="auto" w:fill="auto"/>
            <w:noWrap/>
            <w:vAlign w:val="center"/>
            <w:hideMark/>
          </w:tcPr>
          <w:p w14:paraId="41AA74BE" w14:textId="77777777" w:rsidR="00AE74F0" w:rsidRPr="00FC7016" w:rsidRDefault="00AE74F0"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202</w:t>
            </w:r>
            <w:r>
              <w:rPr>
                <w:rFonts w:ascii="Arial Narrow" w:eastAsia="Times New Roman" w:hAnsi="Arial Narrow" w:cs="Calibri"/>
                <w:color w:val="000000"/>
                <w:sz w:val="16"/>
                <w:szCs w:val="16"/>
                <w:lang w:eastAsia="en-ID"/>
              </w:rPr>
              <w:t>3 (</w:t>
            </w:r>
            <w:r w:rsidRPr="00FC7016">
              <w:rPr>
                <w:rFonts w:ascii="Arial Narrow" w:eastAsia="Times New Roman" w:hAnsi="Arial Narrow" w:cs="Calibri"/>
                <w:i/>
                <w:iCs/>
                <w:color w:val="000000"/>
                <w:sz w:val="16"/>
                <w:szCs w:val="16"/>
                <w:lang w:eastAsia="en-ID"/>
              </w:rPr>
              <w:t>Audited</w:t>
            </w:r>
            <w:r>
              <w:rPr>
                <w:rFonts w:ascii="Arial Narrow" w:eastAsia="Times New Roman" w:hAnsi="Arial Narrow" w:cs="Calibri"/>
                <w:color w:val="000000"/>
                <w:sz w:val="16"/>
                <w:szCs w:val="16"/>
                <w:lang w:eastAsia="en-ID"/>
              </w:rPr>
              <w:t>)</w:t>
            </w:r>
          </w:p>
        </w:tc>
        <w:tc>
          <w:tcPr>
            <w:tcW w:w="1253" w:type="dxa"/>
            <w:shd w:val="clear" w:color="auto" w:fill="auto"/>
            <w:noWrap/>
            <w:vAlign w:val="center"/>
            <w:hideMark/>
          </w:tcPr>
          <w:p w14:paraId="434D81F4" w14:textId="77777777" w:rsidR="00AE74F0" w:rsidRPr="00FC7016" w:rsidRDefault="00AE74F0"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(Rp)</w:t>
            </w:r>
          </w:p>
        </w:tc>
        <w:tc>
          <w:tcPr>
            <w:tcW w:w="1134" w:type="dxa"/>
            <w:shd w:val="clear" w:color="auto" w:fill="auto"/>
            <w:noWrap/>
            <w:vAlign w:val="center"/>
            <w:hideMark/>
          </w:tcPr>
          <w:p w14:paraId="0F7F3AD2" w14:textId="77777777" w:rsidR="00AE74F0" w:rsidRPr="00FC7016" w:rsidRDefault="00AE74F0"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
        </w:tc>
      </w:tr>
      <w:tr w:rsidR="00AE74F0" w:rsidRPr="00FC7016" w14:paraId="3AD5CD06" w14:textId="77777777" w:rsidTr="00B2566D">
        <w:trPr>
          <w:trHeight w:val="227"/>
          <w:tblHeader/>
        </w:trPr>
        <w:tc>
          <w:tcPr>
            <w:tcW w:w="562" w:type="dxa"/>
            <w:shd w:val="clear" w:color="auto" w:fill="auto"/>
            <w:noWrap/>
            <w:vAlign w:val="center"/>
            <w:hideMark/>
          </w:tcPr>
          <w:p w14:paraId="67D293ED" w14:textId="77777777" w:rsidR="00AE74F0" w:rsidRPr="00FC7016" w:rsidRDefault="00AE74F0"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(1)</w:t>
            </w:r>
          </w:p>
        </w:tc>
        <w:tc>
          <w:tcPr>
            <w:tcW w:w="3950" w:type="dxa"/>
            <w:shd w:val="clear" w:color="auto" w:fill="auto"/>
            <w:noWrap/>
            <w:vAlign w:val="center"/>
            <w:hideMark/>
          </w:tcPr>
          <w:p w14:paraId="1481C6BD" w14:textId="77777777" w:rsidR="00AE74F0" w:rsidRPr="00FC7016" w:rsidRDefault="00AE74F0"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w:t>
            </w:r>
          </w:p>
        </w:tc>
        <w:tc>
          <w:tcPr>
            <w:tcW w:w="1275" w:type="dxa"/>
            <w:shd w:val="clear" w:color="auto" w:fill="auto"/>
            <w:noWrap/>
            <w:vAlign w:val="center"/>
            <w:hideMark/>
          </w:tcPr>
          <w:p w14:paraId="51B1F9C1" w14:textId="77777777" w:rsidR="00AE74F0" w:rsidRPr="00FC7016" w:rsidRDefault="00AE74F0"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(3)</w:t>
            </w:r>
          </w:p>
        </w:tc>
        <w:tc>
          <w:tcPr>
            <w:tcW w:w="1418" w:type="dxa"/>
            <w:shd w:val="clear" w:color="auto" w:fill="auto"/>
            <w:noWrap/>
            <w:vAlign w:val="center"/>
            <w:hideMark/>
          </w:tcPr>
          <w:p w14:paraId="33C74AB0" w14:textId="77777777" w:rsidR="00AE74F0" w:rsidRPr="00FC7016" w:rsidRDefault="00AE74F0"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(4)</w:t>
            </w:r>
          </w:p>
        </w:tc>
        <w:tc>
          <w:tcPr>
            <w:tcW w:w="1253" w:type="dxa"/>
            <w:shd w:val="clear" w:color="auto" w:fill="auto"/>
            <w:noWrap/>
            <w:vAlign w:val="center"/>
            <w:hideMark/>
          </w:tcPr>
          <w:p w14:paraId="7F891927" w14:textId="77777777" w:rsidR="00AE74F0" w:rsidRPr="00FC7016" w:rsidRDefault="00AE74F0"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roofErr w:type="gramStart"/>
            <w:r w:rsidRPr="00FC7016">
              <w:rPr>
                <w:rFonts w:ascii="Arial Narrow" w:eastAsia="Times New Roman" w:hAnsi="Arial Narrow" w:cs="Calibri"/>
                <w:color w:val="000000"/>
                <w:sz w:val="16"/>
                <w:szCs w:val="16"/>
                <w:lang w:eastAsia="en-ID"/>
              </w:rPr>
              <w:t>5)=</w:t>
            </w:r>
            <w:proofErr w:type="gramEnd"/>
            <w:r w:rsidRPr="00FC7016">
              <w:rPr>
                <w:rFonts w:ascii="Arial Narrow" w:eastAsia="Times New Roman" w:hAnsi="Arial Narrow" w:cs="Calibri"/>
                <w:color w:val="000000"/>
                <w:sz w:val="16"/>
                <w:szCs w:val="16"/>
                <w:lang w:eastAsia="en-ID"/>
              </w:rPr>
              <w:t>(3)-(4)</w:t>
            </w:r>
          </w:p>
        </w:tc>
        <w:tc>
          <w:tcPr>
            <w:tcW w:w="1134" w:type="dxa"/>
            <w:shd w:val="clear" w:color="auto" w:fill="auto"/>
            <w:noWrap/>
            <w:vAlign w:val="center"/>
            <w:hideMark/>
          </w:tcPr>
          <w:p w14:paraId="4996D77E" w14:textId="77777777" w:rsidR="00AE74F0" w:rsidRPr="00FC7016" w:rsidRDefault="00AE74F0" w:rsidP="00381CB2">
            <w:pPr>
              <w:pBdr>
                <w:bottom w:val="single" w:sz="4" w:space="1" w:color="auto"/>
              </w:pBdr>
              <w:spacing w:line="240" w:lineRule="auto"/>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roofErr w:type="gramStart"/>
            <w:r w:rsidRPr="00FC7016">
              <w:rPr>
                <w:rFonts w:ascii="Arial Narrow" w:eastAsia="Times New Roman" w:hAnsi="Arial Narrow" w:cs="Calibri"/>
                <w:color w:val="000000"/>
                <w:sz w:val="16"/>
                <w:szCs w:val="16"/>
                <w:lang w:eastAsia="en-ID"/>
              </w:rPr>
              <w:t>6)=</w:t>
            </w:r>
            <w:proofErr w:type="gramEnd"/>
            <w:r w:rsidRPr="00FC7016">
              <w:rPr>
                <w:rFonts w:ascii="Arial Narrow" w:eastAsia="Times New Roman" w:hAnsi="Arial Narrow" w:cs="Calibri"/>
                <w:color w:val="000000"/>
                <w:sz w:val="16"/>
                <w:szCs w:val="16"/>
                <w:lang w:eastAsia="en-ID"/>
              </w:rPr>
              <w:t>(5)/(4)*100</w:t>
            </w:r>
          </w:p>
        </w:tc>
      </w:tr>
      <w:tr w:rsidR="00AE74F0" w:rsidRPr="00FC7016" w14:paraId="165EC521" w14:textId="77777777" w:rsidTr="00B2566D">
        <w:trPr>
          <w:trHeight w:val="60"/>
        </w:trPr>
        <w:tc>
          <w:tcPr>
            <w:tcW w:w="562" w:type="dxa"/>
            <w:shd w:val="clear" w:color="auto" w:fill="auto"/>
            <w:noWrap/>
          </w:tcPr>
          <w:p w14:paraId="37272743" w14:textId="77777777" w:rsidR="00AE74F0" w:rsidRPr="006C33C4" w:rsidRDefault="00AE74F0" w:rsidP="00381CB2">
            <w:pPr>
              <w:spacing w:line="240" w:lineRule="auto"/>
              <w:rPr>
                <w:rFonts w:ascii="Arial Narrow" w:eastAsia="Times New Roman" w:hAnsi="Arial Narrow" w:cs="Calibri"/>
                <w:b/>
                <w:bCs/>
                <w:color w:val="000000"/>
                <w:sz w:val="16"/>
                <w:szCs w:val="16"/>
                <w:lang w:eastAsia="en-ID"/>
              </w:rPr>
            </w:pPr>
            <w:r w:rsidRPr="006C33C4">
              <w:rPr>
                <w:rFonts w:ascii="Arial Narrow" w:eastAsia="Times New Roman" w:hAnsi="Arial Narrow" w:cs="Calibri"/>
                <w:b/>
                <w:bCs/>
                <w:color w:val="000000"/>
                <w:sz w:val="16"/>
                <w:szCs w:val="16"/>
                <w:lang w:eastAsia="en-ID"/>
              </w:rPr>
              <w:t>A</w:t>
            </w:r>
          </w:p>
        </w:tc>
        <w:tc>
          <w:tcPr>
            <w:tcW w:w="3950" w:type="dxa"/>
            <w:shd w:val="clear" w:color="auto" w:fill="auto"/>
            <w:noWrap/>
            <w:vAlign w:val="center"/>
          </w:tcPr>
          <w:p w14:paraId="741A0523" w14:textId="0E6F3C9B" w:rsidR="00AE74F0" w:rsidRPr="006C33C4" w:rsidRDefault="00AE74F0" w:rsidP="00381CB2">
            <w:pPr>
              <w:spacing w:line="240" w:lineRule="auto"/>
              <w:rPr>
                <w:rFonts w:ascii="Arial Narrow" w:eastAsia="Times New Roman" w:hAnsi="Arial Narrow" w:cs="Calibri"/>
                <w:b/>
                <w:bCs/>
                <w:color w:val="000000"/>
                <w:sz w:val="16"/>
                <w:szCs w:val="16"/>
                <w:lang w:eastAsia="en-ID"/>
              </w:rPr>
            </w:pPr>
            <w:r w:rsidRPr="006C33C4">
              <w:rPr>
                <w:rFonts w:ascii="Arial Narrow" w:eastAsia="Times New Roman" w:hAnsi="Arial Narrow" w:cs="Calibri"/>
                <w:b/>
                <w:bCs/>
                <w:color w:val="000000"/>
                <w:sz w:val="16"/>
                <w:szCs w:val="16"/>
                <w:lang w:eastAsia="en-ID"/>
              </w:rPr>
              <w:t xml:space="preserve">Beban </w:t>
            </w:r>
            <w:r>
              <w:rPr>
                <w:rFonts w:ascii="Arial Narrow" w:eastAsia="Times New Roman" w:hAnsi="Arial Narrow" w:cs="Calibri"/>
                <w:b/>
                <w:bCs/>
                <w:color w:val="000000"/>
                <w:sz w:val="16"/>
                <w:szCs w:val="16"/>
                <w:lang w:eastAsia="en-ID"/>
              </w:rPr>
              <w:t>Jasa Kantor</w:t>
            </w:r>
          </w:p>
        </w:tc>
        <w:tc>
          <w:tcPr>
            <w:tcW w:w="1275" w:type="dxa"/>
            <w:shd w:val="clear" w:color="auto" w:fill="auto"/>
            <w:noWrap/>
          </w:tcPr>
          <w:p w14:paraId="2543FAB7" w14:textId="0D3BDBA3" w:rsidR="00AE74F0" w:rsidRPr="00F95385" w:rsidRDefault="00A11C19"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2.012.880.092,00</w:t>
            </w:r>
          </w:p>
        </w:tc>
        <w:tc>
          <w:tcPr>
            <w:tcW w:w="1418" w:type="dxa"/>
            <w:shd w:val="clear" w:color="auto" w:fill="auto"/>
            <w:noWrap/>
          </w:tcPr>
          <w:p w14:paraId="3BF600A5" w14:textId="73FD0E8F" w:rsidR="00AE74F0" w:rsidRPr="00F95385" w:rsidRDefault="00A11C19"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2.026.944.600,00</w:t>
            </w:r>
          </w:p>
        </w:tc>
        <w:tc>
          <w:tcPr>
            <w:tcW w:w="1253" w:type="dxa"/>
            <w:shd w:val="clear" w:color="auto" w:fill="auto"/>
            <w:noWrap/>
          </w:tcPr>
          <w:p w14:paraId="67837C53" w14:textId="58E5C45D" w:rsidR="00AE74F0" w:rsidRPr="00F95385" w:rsidRDefault="00A11C19"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(14.064.508,00)</w:t>
            </w:r>
          </w:p>
        </w:tc>
        <w:tc>
          <w:tcPr>
            <w:tcW w:w="1134" w:type="dxa"/>
            <w:shd w:val="clear" w:color="auto" w:fill="auto"/>
            <w:noWrap/>
          </w:tcPr>
          <w:p w14:paraId="3A4579CF" w14:textId="5B54447E" w:rsidR="00AE74F0" w:rsidRPr="00F95385" w:rsidRDefault="00A11C19"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(0,69)</w:t>
            </w:r>
          </w:p>
        </w:tc>
      </w:tr>
      <w:tr w:rsidR="00AE74F0" w:rsidRPr="00FC7016" w14:paraId="38F73C88" w14:textId="77777777" w:rsidTr="00B2566D">
        <w:trPr>
          <w:trHeight w:val="60"/>
        </w:trPr>
        <w:tc>
          <w:tcPr>
            <w:tcW w:w="562" w:type="dxa"/>
            <w:shd w:val="clear" w:color="auto" w:fill="auto"/>
            <w:noWrap/>
          </w:tcPr>
          <w:p w14:paraId="4CBD4F0A" w14:textId="77777777" w:rsidR="00AE74F0" w:rsidRPr="00917179" w:rsidRDefault="00AE74F0" w:rsidP="00381CB2">
            <w:pPr>
              <w:spacing w:line="240" w:lineRule="auto"/>
              <w:jc w:val="center"/>
              <w:rPr>
                <w:rFonts w:ascii="Arial Narrow" w:eastAsia="Times New Roman" w:hAnsi="Arial Narrow" w:cs="Calibri"/>
                <w:color w:val="000000"/>
                <w:sz w:val="16"/>
                <w:szCs w:val="16"/>
                <w:lang w:eastAsia="en-ID"/>
              </w:rPr>
            </w:pPr>
            <w:r w:rsidRPr="00917179">
              <w:rPr>
                <w:rFonts w:ascii="Arial Narrow" w:eastAsia="Times New Roman" w:hAnsi="Arial Narrow" w:cs="Calibri"/>
                <w:color w:val="000000"/>
                <w:sz w:val="16"/>
                <w:szCs w:val="16"/>
                <w:lang w:eastAsia="en-ID"/>
              </w:rPr>
              <w:t>1</w:t>
            </w:r>
          </w:p>
        </w:tc>
        <w:tc>
          <w:tcPr>
            <w:tcW w:w="3950" w:type="dxa"/>
            <w:shd w:val="clear" w:color="auto" w:fill="auto"/>
            <w:noWrap/>
            <w:vAlign w:val="center"/>
          </w:tcPr>
          <w:p w14:paraId="158E1A7D" w14:textId="0C4B710D" w:rsidR="00AE74F0" w:rsidRPr="00AE74F0" w:rsidRDefault="00AE74F0" w:rsidP="00917179">
            <w:pPr>
              <w:spacing w:line="240" w:lineRule="auto"/>
              <w:ind w:left="136"/>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Honorarium </w:t>
            </w:r>
            <w:proofErr w:type="spellStart"/>
            <w:r>
              <w:rPr>
                <w:rFonts w:ascii="Arial Narrow" w:eastAsia="Times New Roman" w:hAnsi="Arial Narrow" w:cs="Calibri"/>
                <w:color w:val="000000"/>
                <w:sz w:val="16"/>
                <w:szCs w:val="16"/>
                <w:lang w:eastAsia="en-ID"/>
              </w:rPr>
              <w:t>Narasumber</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atau</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Pembahas</w:t>
            </w:r>
            <w:proofErr w:type="spellEnd"/>
            <w:r>
              <w:rPr>
                <w:rFonts w:ascii="Arial Narrow" w:eastAsia="Times New Roman" w:hAnsi="Arial Narrow" w:cs="Calibri"/>
                <w:color w:val="000000"/>
                <w:sz w:val="16"/>
                <w:szCs w:val="16"/>
                <w:lang w:eastAsia="en-ID"/>
              </w:rPr>
              <w:t xml:space="preserve">, Moderator, </w:t>
            </w:r>
            <w:proofErr w:type="spellStart"/>
            <w:r>
              <w:rPr>
                <w:rFonts w:ascii="Arial Narrow" w:eastAsia="Times New Roman" w:hAnsi="Arial Narrow" w:cs="Calibri"/>
                <w:color w:val="000000"/>
                <w:sz w:val="16"/>
                <w:szCs w:val="16"/>
                <w:lang w:eastAsia="en-ID"/>
              </w:rPr>
              <w:t>Pembawa</w:t>
            </w:r>
            <w:proofErr w:type="spellEnd"/>
            <w:r>
              <w:rPr>
                <w:rFonts w:ascii="Arial Narrow" w:eastAsia="Times New Roman" w:hAnsi="Arial Narrow" w:cs="Calibri"/>
                <w:color w:val="000000"/>
                <w:sz w:val="16"/>
                <w:szCs w:val="16"/>
                <w:lang w:eastAsia="en-ID"/>
              </w:rPr>
              <w:t xml:space="preserve"> Acara, dan </w:t>
            </w:r>
            <w:proofErr w:type="spellStart"/>
            <w:r>
              <w:rPr>
                <w:rFonts w:ascii="Arial Narrow" w:eastAsia="Times New Roman" w:hAnsi="Arial Narrow" w:cs="Calibri"/>
                <w:color w:val="000000"/>
                <w:sz w:val="16"/>
                <w:szCs w:val="16"/>
                <w:lang w:eastAsia="en-ID"/>
              </w:rPr>
              <w:t>Panitia</w:t>
            </w:r>
            <w:proofErr w:type="spellEnd"/>
          </w:p>
        </w:tc>
        <w:tc>
          <w:tcPr>
            <w:tcW w:w="1275" w:type="dxa"/>
            <w:shd w:val="clear" w:color="auto" w:fill="auto"/>
            <w:noWrap/>
          </w:tcPr>
          <w:p w14:paraId="079AD773" w14:textId="74995184" w:rsidR="00AE74F0" w:rsidRPr="00AE74F0" w:rsidRDefault="00AE74F0"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31.750.000</w:t>
            </w:r>
            <w:r w:rsidRPr="00AE74F0">
              <w:rPr>
                <w:rFonts w:ascii="Arial Narrow" w:eastAsia="Times New Roman" w:hAnsi="Arial Narrow" w:cs="Calibri"/>
                <w:color w:val="000000"/>
                <w:sz w:val="16"/>
                <w:szCs w:val="16"/>
                <w:lang w:eastAsia="en-ID"/>
              </w:rPr>
              <w:t>,00</w:t>
            </w:r>
          </w:p>
        </w:tc>
        <w:tc>
          <w:tcPr>
            <w:tcW w:w="1418" w:type="dxa"/>
            <w:shd w:val="clear" w:color="auto" w:fill="auto"/>
            <w:noWrap/>
          </w:tcPr>
          <w:p w14:paraId="5A48066E" w14:textId="065444F3" w:rsidR="00AE74F0" w:rsidRPr="00AE74F0" w:rsidRDefault="00AE74F0"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54.800.000</w:t>
            </w:r>
            <w:r w:rsidRPr="00AE74F0">
              <w:rPr>
                <w:rFonts w:ascii="Arial Narrow" w:eastAsia="Times New Roman" w:hAnsi="Arial Narrow" w:cs="Calibri"/>
                <w:color w:val="000000"/>
                <w:sz w:val="16"/>
                <w:szCs w:val="16"/>
                <w:lang w:eastAsia="en-ID"/>
              </w:rPr>
              <w:t>,00</w:t>
            </w:r>
          </w:p>
        </w:tc>
        <w:tc>
          <w:tcPr>
            <w:tcW w:w="1253" w:type="dxa"/>
            <w:shd w:val="clear" w:color="auto" w:fill="auto"/>
            <w:noWrap/>
          </w:tcPr>
          <w:p w14:paraId="182B97E2" w14:textId="28DAAD65" w:rsidR="00AE74F0" w:rsidRPr="00AE74F0" w:rsidRDefault="00AE74F0" w:rsidP="00381CB2">
            <w:pPr>
              <w:spacing w:line="240" w:lineRule="auto"/>
              <w:jc w:val="right"/>
              <w:rPr>
                <w:rFonts w:ascii="Arial Narrow" w:eastAsia="Times New Roman" w:hAnsi="Arial Narrow" w:cs="Calibri"/>
                <w:color w:val="000000"/>
                <w:sz w:val="16"/>
                <w:szCs w:val="16"/>
                <w:lang w:eastAsia="en-ID"/>
              </w:rPr>
            </w:pPr>
            <w:r w:rsidRPr="00AE74F0">
              <w:rPr>
                <w:rFonts w:ascii="Arial Narrow" w:eastAsia="Times New Roman" w:hAnsi="Arial Narrow" w:cs="Calibri"/>
                <w:color w:val="000000"/>
                <w:sz w:val="16"/>
                <w:szCs w:val="16"/>
                <w:lang w:eastAsia="en-ID"/>
              </w:rPr>
              <w:t>(</w:t>
            </w:r>
            <w:r>
              <w:rPr>
                <w:rFonts w:ascii="Arial Narrow" w:eastAsia="Times New Roman" w:hAnsi="Arial Narrow" w:cs="Calibri"/>
                <w:color w:val="000000"/>
                <w:sz w:val="16"/>
                <w:szCs w:val="16"/>
                <w:lang w:eastAsia="en-ID"/>
              </w:rPr>
              <w:t>23.050.000</w:t>
            </w:r>
            <w:r w:rsidRPr="00AE74F0">
              <w:rPr>
                <w:rFonts w:ascii="Arial Narrow" w:eastAsia="Times New Roman" w:hAnsi="Arial Narrow" w:cs="Calibri"/>
                <w:color w:val="000000"/>
                <w:sz w:val="16"/>
                <w:szCs w:val="16"/>
                <w:lang w:eastAsia="en-ID"/>
              </w:rPr>
              <w:t>,00)</w:t>
            </w:r>
          </w:p>
        </w:tc>
        <w:tc>
          <w:tcPr>
            <w:tcW w:w="1134" w:type="dxa"/>
            <w:shd w:val="clear" w:color="auto" w:fill="auto"/>
            <w:noWrap/>
          </w:tcPr>
          <w:p w14:paraId="5B6E7E7C" w14:textId="14205D96" w:rsidR="00AE74F0" w:rsidRPr="00AE74F0" w:rsidRDefault="00AE74F0" w:rsidP="00381CB2">
            <w:pPr>
              <w:spacing w:line="240" w:lineRule="auto"/>
              <w:jc w:val="right"/>
              <w:rPr>
                <w:rFonts w:ascii="Arial Narrow" w:eastAsia="Times New Roman" w:hAnsi="Arial Narrow" w:cs="Calibri"/>
                <w:color w:val="000000"/>
                <w:sz w:val="16"/>
                <w:szCs w:val="16"/>
                <w:lang w:eastAsia="en-ID"/>
              </w:rPr>
            </w:pPr>
            <w:r w:rsidRPr="00AE74F0">
              <w:rPr>
                <w:rFonts w:ascii="Arial Narrow" w:eastAsia="Times New Roman" w:hAnsi="Arial Narrow" w:cs="Calibri"/>
                <w:color w:val="000000"/>
                <w:sz w:val="16"/>
                <w:szCs w:val="16"/>
                <w:lang w:eastAsia="en-ID"/>
              </w:rPr>
              <w:t>(</w:t>
            </w:r>
            <w:r>
              <w:rPr>
                <w:rFonts w:ascii="Arial Narrow" w:eastAsia="Times New Roman" w:hAnsi="Arial Narrow" w:cs="Calibri"/>
                <w:color w:val="000000"/>
                <w:sz w:val="16"/>
                <w:szCs w:val="16"/>
                <w:lang w:eastAsia="en-ID"/>
              </w:rPr>
              <w:t>42</w:t>
            </w:r>
            <w:r w:rsidRPr="00AE74F0">
              <w:rPr>
                <w:rFonts w:ascii="Arial Narrow" w:eastAsia="Times New Roman" w:hAnsi="Arial Narrow" w:cs="Calibri"/>
                <w:color w:val="000000"/>
                <w:sz w:val="16"/>
                <w:szCs w:val="16"/>
                <w:lang w:eastAsia="en-ID"/>
              </w:rPr>
              <w:t>,</w:t>
            </w:r>
            <w:r>
              <w:rPr>
                <w:rFonts w:ascii="Arial Narrow" w:eastAsia="Times New Roman" w:hAnsi="Arial Narrow" w:cs="Calibri"/>
                <w:color w:val="000000"/>
                <w:sz w:val="16"/>
                <w:szCs w:val="16"/>
                <w:lang w:eastAsia="en-ID"/>
              </w:rPr>
              <w:t>06</w:t>
            </w:r>
            <w:r w:rsidRPr="00AE74F0">
              <w:rPr>
                <w:rFonts w:ascii="Arial Narrow" w:eastAsia="Times New Roman" w:hAnsi="Arial Narrow" w:cs="Calibri"/>
                <w:color w:val="000000"/>
                <w:sz w:val="16"/>
                <w:szCs w:val="16"/>
                <w:lang w:eastAsia="en-ID"/>
              </w:rPr>
              <w:t>)</w:t>
            </w:r>
          </w:p>
        </w:tc>
      </w:tr>
      <w:tr w:rsidR="00AE74F0" w:rsidRPr="00FC7016" w14:paraId="0AE94E8F" w14:textId="77777777" w:rsidTr="00B2566D">
        <w:trPr>
          <w:trHeight w:val="60"/>
        </w:trPr>
        <w:tc>
          <w:tcPr>
            <w:tcW w:w="562" w:type="dxa"/>
            <w:shd w:val="clear" w:color="auto" w:fill="auto"/>
            <w:noWrap/>
          </w:tcPr>
          <w:p w14:paraId="7FD9ECF1" w14:textId="145B46D4" w:rsidR="00AE74F0" w:rsidRPr="006C33C4" w:rsidRDefault="00917179" w:rsidP="00381CB2">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w:t>
            </w:r>
          </w:p>
        </w:tc>
        <w:tc>
          <w:tcPr>
            <w:tcW w:w="3950" w:type="dxa"/>
            <w:shd w:val="clear" w:color="auto" w:fill="auto"/>
            <w:noWrap/>
            <w:vAlign w:val="center"/>
          </w:tcPr>
          <w:p w14:paraId="6663DAF3" w14:textId="45E04E04" w:rsidR="00AE74F0" w:rsidRDefault="00AE74F0" w:rsidP="00917179">
            <w:pPr>
              <w:spacing w:line="240" w:lineRule="auto"/>
              <w:ind w:left="136"/>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Honorarium Tim </w:t>
            </w:r>
            <w:proofErr w:type="spellStart"/>
            <w:r>
              <w:rPr>
                <w:rFonts w:ascii="Arial Narrow" w:eastAsia="Times New Roman" w:hAnsi="Arial Narrow" w:cs="Calibri"/>
                <w:color w:val="000000"/>
                <w:sz w:val="16"/>
                <w:szCs w:val="16"/>
                <w:lang w:eastAsia="en-ID"/>
              </w:rPr>
              <w:t>Pelaksana</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Kegiatan</w:t>
            </w:r>
            <w:proofErr w:type="spellEnd"/>
            <w:r>
              <w:rPr>
                <w:rFonts w:ascii="Arial Narrow" w:eastAsia="Times New Roman" w:hAnsi="Arial Narrow" w:cs="Calibri"/>
                <w:color w:val="000000"/>
                <w:sz w:val="16"/>
                <w:szCs w:val="16"/>
                <w:lang w:eastAsia="en-ID"/>
              </w:rPr>
              <w:t xml:space="preserve"> dan </w:t>
            </w:r>
            <w:proofErr w:type="spellStart"/>
            <w:r>
              <w:rPr>
                <w:rFonts w:ascii="Arial Narrow" w:eastAsia="Times New Roman" w:hAnsi="Arial Narrow" w:cs="Calibri"/>
                <w:color w:val="000000"/>
                <w:sz w:val="16"/>
                <w:szCs w:val="16"/>
                <w:lang w:eastAsia="en-ID"/>
              </w:rPr>
              <w:t>Sekretariat</w:t>
            </w:r>
            <w:proofErr w:type="spellEnd"/>
            <w:r>
              <w:rPr>
                <w:rFonts w:ascii="Arial Narrow" w:eastAsia="Times New Roman" w:hAnsi="Arial Narrow" w:cs="Calibri"/>
                <w:color w:val="000000"/>
                <w:sz w:val="16"/>
                <w:szCs w:val="16"/>
                <w:lang w:eastAsia="en-ID"/>
              </w:rPr>
              <w:t xml:space="preserve"> Tim </w:t>
            </w:r>
            <w:proofErr w:type="spellStart"/>
            <w:r>
              <w:rPr>
                <w:rFonts w:ascii="Arial Narrow" w:eastAsia="Times New Roman" w:hAnsi="Arial Narrow" w:cs="Calibri"/>
                <w:color w:val="000000"/>
                <w:sz w:val="16"/>
                <w:szCs w:val="16"/>
                <w:lang w:eastAsia="en-ID"/>
              </w:rPr>
              <w:t>Pelaksana</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Kegiatan</w:t>
            </w:r>
            <w:proofErr w:type="spellEnd"/>
          </w:p>
        </w:tc>
        <w:tc>
          <w:tcPr>
            <w:tcW w:w="1275" w:type="dxa"/>
            <w:shd w:val="clear" w:color="auto" w:fill="auto"/>
            <w:noWrap/>
          </w:tcPr>
          <w:p w14:paraId="1FD390CB" w14:textId="18F37A93" w:rsidR="00AE74F0" w:rsidRPr="00FC7016" w:rsidRDefault="00AE74F0"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w:t>
            </w:r>
          </w:p>
        </w:tc>
        <w:tc>
          <w:tcPr>
            <w:tcW w:w="1418" w:type="dxa"/>
            <w:shd w:val="clear" w:color="auto" w:fill="auto"/>
            <w:noWrap/>
          </w:tcPr>
          <w:p w14:paraId="12668089" w14:textId="02788C82" w:rsidR="00AE74F0" w:rsidRPr="00FC7016" w:rsidRDefault="00AE74F0"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6.000.000</w:t>
            </w:r>
            <w:r w:rsidRPr="00EA7FA7">
              <w:rPr>
                <w:rFonts w:ascii="Arial Narrow" w:eastAsia="Times New Roman" w:hAnsi="Arial Narrow" w:cs="Calibri"/>
                <w:color w:val="000000"/>
                <w:sz w:val="16"/>
                <w:szCs w:val="16"/>
                <w:lang w:eastAsia="en-ID"/>
              </w:rPr>
              <w:t>,00</w:t>
            </w:r>
          </w:p>
        </w:tc>
        <w:tc>
          <w:tcPr>
            <w:tcW w:w="1253" w:type="dxa"/>
            <w:shd w:val="clear" w:color="auto" w:fill="auto"/>
            <w:noWrap/>
          </w:tcPr>
          <w:p w14:paraId="015DB182" w14:textId="2769E119" w:rsidR="00AE74F0" w:rsidRPr="00FC7016" w:rsidRDefault="00AE74F0" w:rsidP="00381CB2">
            <w:pPr>
              <w:spacing w:line="240" w:lineRule="auto"/>
              <w:jc w:val="right"/>
              <w:rPr>
                <w:rFonts w:ascii="Arial Narrow" w:eastAsia="Times New Roman" w:hAnsi="Arial Narrow" w:cs="Calibri"/>
                <w:color w:val="000000"/>
                <w:sz w:val="16"/>
                <w:szCs w:val="16"/>
                <w:lang w:eastAsia="en-ID"/>
              </w:rPr>
            </w:pPr>
            <w:r w:rsidRPr="00FB5F56">
              <w:rPr>
                <w:rFonts w:ascii="Arial Narrow" w:eastAsia="Times New Roman" w:hAnsi="Arial Narrow" w:cs="Calibri"/>
                <w:color w:val="000000"/>
                <w:sz w:val="16"/>
                <w:szCs w:val="16"/>
                <w:lang w:eastAsia="en-ID"/>
              </w:rPr>
              <w:t>(</w:t>
            </w:r>
            <w:r>
              <w:rPr>
                <w:rFonts w:ascii="Arial Narrow" w:eastAsia="Times New Roman" w:hAnsi="Arial Narrow" w:cs="Calibri"/>
                <w:color w:val="000000"/>
                <w:sz w:val="16"/>
                <w:szCs w:val="16"/>
                <w:lang w:eastAsia="en-ID"/>
              </w:rPr>
              <w:t>6.000.000</w:t>
            </w:r>
            <w:r w:rsidRPr="00FB5F56">
              <w:rPr>
                <w:rFonts w:ascii="Arial Narrow" w:eastAsia="Times New Roman" w:hAnsi="Arial Narrow" w:cs="Calibri"/>
                <w:color w:val="000000"/>
                <w:sz w:val="16"/>
                <w:szCs w:val="16"/>
                <w:lang w:eastAsia="en-ID"/>
              </w:rPr>
              <w:t>,00)</w:t>
            </w:r>
          </w:p>
        </w:tc>
        <w:tc>
          <w:tcPr>
            <w:tcW w:w="1134" w:type="dxa"/>
            <w:shd w:val="clear" w:color="auto" w:fill="auto"/>
            <w:noWrap/>
          </w:tcPr>
          <w:p w14:paraId="026F8260" w14:textId="77777777" w:rsidR="00AE74F0" w:rsidRPr="00FC7016" w:rsidRDefault="00AE74F0" w:rsidP="00381CB2">
            <w:pPr>
              <w:spacing w:line="240" w:lineRule="auto"/>
              <w:jc w:val="right"/>
              <w:rPr>
                <w:rFonts w:ascii="Arial Narrow" w:eastAsia="Times New Roman" w:hAnsi="Arial Narrow" w:cs="Calibri"/>
                <w:color w:val="000000"/>
                <w:sz w:val="16"/>
                <w:szCs w:val="16"/>
                <w:lang w:eastAsia="en-ID"/>
              </w:rPr>
            </w:pPr>
            <w:r w:rsidRPr="00217AA6">
              <w:rPr>
                <w:rFonts w:ascii="Arial Narrow" w:eastAsia="Times New Roman" w:hAnsi="Arial Narrow" w:cs="Calibri"/>
                <w:color w:val="000000"/>
                <w:sz w:val="16"/>
                <w:szCs w:val="16"/>
                <w:lang w:eastAsia="en-ID"/>
              </w:rPr>
              <w:t>(</w:t>
            </w:r>
            <w:r>
              <w:rPr>
                <w:rFonts w:ascii="Arial Narrow" w:eastAsia="Times New Roman" w:hAnsi="Arial Narrow" w:cs="Calibri"/>
                <w:color w:val="000000"/>
                <w:sz w:val="16"/>
                <w:szCs w:val="16"/>
                <w:lang w:eastAsia="en-ID"/>
              </w:rPr>
              <w:t>100,00</w:t>
            </w:r>
            <w:r w:rsidRPr="00217AA6">
              <w:rPr>
                <w:rFonts w:ascii="Arial Narrow" w:eastAsia="Times New Roman" w:hAnsi="Arial Narrow" w:cs="Calibri"/>
                <w:color w:val="000000"/>
                <w:sz w:val="16"/>
                <w:szCs w:val="16"/>
                <w:lang w:eastAsia="en-ID"/>
              </w:rPr>
              <w:t>)</w:t>
            </w:r>
          </w:p>
        </w:tc>
      </w:tr>
      <w:tr w:rsidR="00AE74F0" w:rsidRPr="00FC7016" w14:paraId="0EEEFD83" w14:textId="77777777" w:rsidTr="00B2566D">
        <w:trPr>
          <w:trHeight w:val="147"/>
        </w:trPr>
        <w:tc>
          <w:tcPr>
            <w:tcW w:w="562" w:type="dxa"/>
            <w:shd w:val="clear" w:color="auto" w:fill="auto"/>
            <w:noWrap/>
          </w:tcPr>
          <w:p w14:paraId="33776CF9" w14:textId="0CB8F15C" w:rsidR="00AE74F0" w:rsidRPr="006C33C4" w:rsidRDefault="00917179" w:rsidP="00381CB2">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3</w:t>
            </w:r>
          </w:p>
        </w:tc>
        <w:tc>
          <w:tcPr>
            <w:tcW w:w="3950" w:type="dxa"/>
            <w:shd w:val="clear" w:color="auto" w:fill="auto"/>
            <w:noWrap/>
          </w:tcPr>
          <w:p w14:paraId="079C4D52" w14:textId="22C0AB7F" w:rsidR="00AE74F0" w:rsidRPr="00D058B3" w:rsidRDefault="00AE74F0" w:rsidP="00917179">
            <w:pPr>
              <w:spacing w:line="240" w:lineRule="auto"/>
              <w:ind w:left="136"/>
              <w:rPr>
                <w:rFonts w:ascii="Arial Narrow" w:eastAsia="Times New Roman" w:hAnsi="Arial Narrow" w:cs="Calibri"/>
                <w:color w:val="000000"/>
                <w:sz w:val="16"/>
                <w:szCs w:val="16"/>
                <w:lang w:eastAsia="en-ID"/>
              </w:rPr>
            </w:pPr>
            <w:r w:rsidRPr="00F95385">
              <w:rPr>
                <w:rFonts w:ascii="Arial Narrow" w:eastAsia="Times New Roman" w:hAnsi="Arial Narrow" w:cs="Calibri"/>
                <w:color w:val="000000"/>
                <w:sz w:val="16"/>
                <w:szCs w:val="16"/>
                <w:lang w:eastAsia="en-ID"/>
              </w:rPr>
              <w:t xml:space="preserve">Beban </w:t>
            </w:r>
            <w:r>
              <w:rPr>
                <w:rFonts w:ascii="Arial Narrow" w:eastAsia="Times New Roman" w:hAnsi="Arial Narrow" w:cs="Calibri"/>
                <w:color w:val="000000"/>
                <w:sz w:val="16"/>
                <w:szCs w:val="16"/>
                <w:lang w:eastAsia="en-ID"/>
              </w:rPr>
              <w:t>Jasa Tenaga Pendidikan</w:t>
            </w:r>
          </w:p>
        </w:tc>
        <w:tc>
          <w:tcPr>
            <w:tcW w:w="1275" w:type="dxa"/>
            <w:shd w:val="clear" w:color="auto" w:fill="auto"/>
            <w:noWrap/>
          </w:tcPr>
          <w:p w14:paraId="124EFA64" w14:textId="132878CA" w:rsidR="00AE74F0" w:rsidRPr="00FC7016" w:rsidRDefault="00AE74F0"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720.000.000,00</w:t>
            </w:r>
          </w:p>
        </w:tc>
        <w:tc>
          <w:tcPr>
            <w:tcW w:w="1418" w:type="dxa"/>
            <w:shd w:val="clear" w:color="auto" w:fill="auto"/>
            <w:noWrap/>
          </w:tcPr>
          <w:p w14:paraId="7AE87942" w14:textId="5C5C40DF" w:rsidR="00AE74F0" w:rsidRPr="00EA7FA7" w:rsidRDefault="00AE74F0"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744.000.000,00</w:t>
            </w:r>
          </w:p>
        </w:tc>
        <w:tc>
          <w:tcPr>
            <w:tcW w:w="1253" w:type="dxa"/>
            <w:shd w:val="clear" w:color="auto" w:fill="auto"/>
            <w:noWrap/>
          </w:tcPr>
          <w:p w14:paraId="4380DC40" w14:textId="4659081D" w:rsidR="00AE74F0" w:rsidRPr="00FC7016" w:rsidRDefault="00AE74F0"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(24.000.000,00)</w:t>
            </w:r>
          </w:p>
        </w:tc>
        <w:tc>
          <w:tcPr>
            <w:tcW w:w="1134" w:type="dxa"/>
            <w:shd w:val="clear" w:color="auto" w:fill="auto"/>
            <w:noWrap/>
          </w:tcPr>
          <w:p w14:paraId="418E6615" w14:textId="5ACC4C84" w:rsidR="00AE74F0" w:rsidRPr="00FC7016" w:rsidRDefault="00AE74F0"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(3,23)</w:t>
            </w:r>
          </w:p>
        </w:tc>
      </w:tr>
      <w:tr w:rsidR="00AE74F0" w:rsidRPr="00FC7016" w14:paraId="5BC851CE" w14:textId="77777777" w:rsidTr="00B2566D">
        <w:trPr>
          <w:trHeight w:val="60"/>
        </w:trPr>
        <w:tc>
          <w:tcPr>
            <w:tcW w:w="562" w:type="dxa"/>
            <w:shd w:val="clear" w:color="auto" w:fill="auto"/>
            <w:noWrap/>
          </w:tcPr>
          <w:p w14:paraId="018041D1" w14:textId="2E100EB2" w:rsidR="00AE74F0" w:rsidRPr="006C33C4" w:rsidRDefault="00917179" w:rsidP="00381CB2">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4</w:t>
            </w:r>
          </w:p>
        </w:tc>
        <w:tc>
          <w:tcPr>
            <w:tcW w:w="3950" w:type="dxa"/>
            <w:shd w:val="clear" w:color="auto" w:fill="auto"/>
            <w:noWrap/>
            <w:vAlign w:val="center"/>
          </w:tcPr>
          <w:p w14:paraId="30699D62" w14:textId="372A429E" w:rsidR="00AE74F0" w:rsidRPr="00F95385" w:rsidRDefault="00AE74F0" w:rsidP="00917179">
            <w:pPr>
              <w:spacing w:line="240" w:lineRule="auto"/>
              <w:ind w:left="136"/>
              <w:rPr>
                <w:rFonts w:ascii="Arial Narrow" w:eastAsia="Times New Roman" w:hAnsi="Arial Narrow" w:cs="Calibri"/>
                <w:color w:val="000000"/>
                <w:sz w:val="16"/>
                <w:szCs w:val="16"/>
                <w:lang w:eastAsia="en-ID"/>
              </w:rPr>
            </w:pPr>
            <w:r w:rsidRPr="00F95385">
              <w:rPr>
                <w:rFonts w:ascii="Arial Narrow" w:eastAsia="Times New Roman" w:hAnsi="Arial Narrow" w:cs="Calibri"/>
                <w:color w:val="000000"/>
                <w:sz w:val="16"/>
                <w:szCs w:val="16"/>
                <w:lang w:eastAsia="en-ID"/>
              </w:rPr>
              <w:t xml:space="preserve">Beban </w:t>
            </w:r>
            <w:r w:rsidR="004B1B57">
              <w:rPr>
                <w:rFonts w:ascii="Arial Narrow" w:eastAsia="Times New Roman" w:hAnsi="Arial Narrow" w:cs="Calibri"/>
                <w:color w:val="000000"/>
                <w:sz w:val="16"/>
                <w:szCs w:val="16"/>
                <w:lang w:eastAsia="en-ID"/>
              </w:rPr>
              <w:t xml:space="preserve">Jasa Tenaga </w:t>
            </w:r>
            <w:proofErr w:type="spellStart"/>
            <w:r w:rsidR="004B1B57">
              <w:rPr>
                <w:rFonts w:ascii="Arial Narrow" w:eastAsia="Times New Roman" w:hAnsi="Arial Narrow" w:cs="Calibri"/>
                <w:color w:val="000000"/>
                <w:sz w:val="16"/>
                <w:szCs w:val="16"/>
                <w:lang w:eastAsia="en-ID"/>
              </w:rPr>
              <w:t>Kesenian</w:t>
            </w:r>
            <w:proofErr w:type="spellEnd"/>
            <w:r w:rsidR="004B1B57">
              <w:rPr>
                <w:rFonts w:ascii="Arial Narrow" w:eastAsia="Times New Roman" w:hAnsi="Arial Narrow" w:cs="Calibri"/>
                <w:color w:val="000000"/>
                <w:sz w:val="16"/>
                <w:szCs w:val="16"/>
                <w:lang w:eastAsia="en-ID"/>
              </w:rPr>
              <w:t xml:space="preserve"> dan </w:t>
            </w:r>
            <w:proofErr w:type="spellStart"/>
            <w:r w:rsidR="004B1B57">
              <w:rPr>
                <w:rFonts w:ascii="Arial Narrow" w:eastAsia="Times New Roman" w:hAnsi="Arial Narrow" w:cs="Calibri"/>
                <w:color w:val="000000"/>
                <w:sz w:val="16"/>
                <w:szCs w:val="16"/>
                <w:lang w:eastAsia="en-ID"/>
              </w:rPr>
              <w:t>Kebudayaan</w:t>
            </w:r>
            <w:proofErr w:type="spellEnd"/>
          </w:p>
        </w:tc>
        <w:tc>
          <w:tcPr>
            <w:tcW w:w="1275" w:type="dxa"/>
            <w:shd w:val="clear" w:color="auto" w:fill="auto"/>
            <w:noWrap/>
          </w:tcPr>
          <w:p w14:paraId="5EC783C1" w14:textId="774474A7" w:rsidR="00AE74F0" w:rsidRDefault="004B1B57"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4.500.000,00</w:t>
            </w:r>
          </w:p>
        </w:tc>
        <w:tc>
          <w:tcPr>
            <w:tcW w:w="1418" w:type="dxa"/>
            <w:shd w:val="clear" w:color="auto" w:fill="auto"/>
            <w:noWrap/>
          </w:tcPr>
          <w:p w14:paraId="27166F93" w14:textId="79E73C0B" w:rsidR="00AE74F0" w:rsidRDefault="004B1B57"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1.500.000,00</w:t>
            </w:r>
          </w:p>
        </w:tc>
        <w:tc>
          <w:tcPr>
            <w:tcW w:w="1253" w:type="dxa"/>
            <w:shd w:val="clear" w:color="auto" w:fill="auto"/>
            <w:noWrap/>
          </w:tcPr>
          <w:p w14:paraId="22C31E24" w14:textId="78A90860" w:rsidR="00AE74F0" w:rsidRDefault="004B1B57"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3.000.000,00</w:t>
            </w:r>
          </w:p>
        </w:tc>
        <w:tc>
          <w:tcPr>
            <w:tcW w:w="1134" w:type="dxa"/>
            <w:shd w:val="clear" w:color="auto" w:fill="auto"/>
            <w:noWrap/>
          </w:tcPr>
          <w:p w14:paraId="32680659" w14:textId="15C3320F" w:rsidR="00AE74F0" w:rsidRDefault="004B1B57"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200,00</w:t>
            </w:r>
          </w:p>
        </w:tc>
      </w:tr>
      <w:tr w:rsidR="00AE74F0" w:rsidRPr="00FC7016" w14:paraId="775506B3" w14:textId="77777777" w:rsidTr="00B2566D">
        <w:trPr>
          <w:trHeight w:val="60"/>
        </w:trPr>
        <w:tc>
          <w:tcPr>
            <w:tcW w:w="562" w:type="dxa"/>
            <w:shd w:val="clear" w:color="auto" w:fill="auto"/>
            <w:noWrap/>
          </w:tcPr>
          <w:p w14:paraId="2EF744FF" w14:textId="391085F3" w:rsidR="00AE74F0" w:rsidRPr="006C33C4" w:rsidRDefault="00917179" w:rsidP="00381CB2">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5</w:t>
            </w:r>
          </w:p>
        </w:tc>
        <w:tc>
          <w:tcPr>
            <w:tcW w:w="3950" w:type="dxa"/>
            <w:shd w:val="clear" w:color="auto" w:fill="auto"/>
            <w:noWrap/>
            <w:vAlign w:val="center"/>
          </w:tcPr>
          <w:p w14:paraId="5F1EB976" w14:textId="57837764" w:rsidR="00AE74F0" w:rsidRPr="00F95385" w:rsidRDefault="00AE74F0" w:rsidP="00917179">
            <w:pPr>
              <w:spacing w:line="240" w:lineRule="auto"/>
              <w:ind w:left="136"/>
              <w:rPr>
                <w:rFonts w:ascii="Arial Narrow" w:eastAsia="Times New Roman" w:hAnsi="Arial Narrow" w:cs="Calibri"/>
                <w:color w:val="000000"/>
                <w:sz w:val="16"/>
                <w:szCs w:val="16"/>
                <w:lang w:eastAsia="en-ID"/>
              </w:rPr>
            </w:pPr>
            <w:r w:rsidRPr="00F95385">
              <w:rPr>
                <w:rFonts w:ascii="Arial Narrow" w:eastAsia="Times New Roman" w:hAnsi="Arial Narrow" w:cs="Calibri"/>
                <w:color w:val="000000"/>
                <w:sz w:val="16"/>
                <w:szCs w:val="16"/>
                <w:lang w:eastAsia="en-ID"/>
              </w:rPr>
              <w:t xml:space="preserve">Beban </w:t>
            </w:r>
            <w:r w:rsidR="004B1B57">
              <w:rPr>
                <w:rFonts w:ascii="Arial Narrow" w:eastAsia="Times New Roman" w:hAnsi="Arial Narrow" w:cs="Calibri"/>
                <w:color w:val="000000"/>
                <w:sz w:val="16"/>
                <w:szCs w:val="16"/>
                <w:lang w:eastAsia="en-ID"/>
              </w:rPr>
              <w:t xml:space="preserve">Jasa Tenaga </w:t>
            </w:r>
            <w:proofErr w:type="spellStart"/>
            <w:r w:rsidR="004B1B57">
              <w:rPr>
                <w:rFonts w:ascii="Arial Narrow" w:eastAsia="Times New Roman" w:hAnsi="Arial Narrow" w:cs="Calibri"/>
                <w:color w:val="000000"/>
                <w:sz w:val="16"/>
                <w:szCs w:val="16"/>
                <w:lang w:eastAsia="en-ID"/>
              </w:rPr>
              <w:t>Administrasi</w:t>
            </w:r>
            <w:proofErr w:type="spellEnd"/>
          </w:p>
        </w:tc>
        <w:tc>
          <w:tcPr>
            <w:tcW w:w="1275" w:type="dxa"/>
            <w:shd w:val="clear" w:color="auto" w:fill="auto"/>
            <w:noWrap/>
          </w:tcPr>
          <w:p w14:paraId="38BDC101" w14:textId="3A7F3971" w:rsidR="00AE74F0" w:rsidRDefault="004B1B57"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165.080.000,00</w:t>
            </w:r>
          </w:p>
        </w:tc>
        <w:tc>
          <w:tcPr>
            <w:tcW w:w="1418" w:type="dxa"/>
            <w:shd w:val="clear" w:color="auto" w:fill="auto"/>
            <w:noWrap/>
          </w:tcPr>
          <w:p w14:paraId="62A214BC" w14:textId="2C0627B5" w:rsidR="00AE74F0" w:rsidRDefault="004B1B57"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216.300.000,00</w:t>
            </w:r>
          </w:p>
        </w:tc>
        <w:tc>
          <w:tcPr>
            <w:tcW w:w="1253" w:type="dxa"/>
            <w:shd w:val="clear" w:color="auto" w:fill="auto"/>
            <w:noWrap/>
          </w:tcPr>
          <w:p w14:paraId="7F02542C" w14:textId="4F1646C4" w:rsidR="00AE74F0" w:rsidRDefault="004B1B57"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(51.220.000,00)</w:t>
            </w:r>
          </w:p>
        </w:tc>
        <w:tc>
          <w:tcPr>
            <w:tcW w:w="1134" w:type="dxa"/>
            <w:shd w:val="clear" w:color="auto" w:fill="auto"/>
            <w:noWrap/>
          </w:tcPr>
          <w:p w14:paraId="1764210F" w14:textId="4791E157" w:rsidR="00AE74F0" w:rsidRDefault="004B1B57"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(23,68)</w:t>
            </w:r>
          </w:p>
        </w:tc>
      </w:tr>
      <w:tr w:rsidR="00AE74F0" w:rsidRPr="00FC7016" w14:paraId="78DBDD5B" w14:textId="77777777" w:rsidTr="00B2566D">
        <w:trPr>
          <w:trHeight w:val="60"/>
        </w:trPr>
        <w:tc>
          <w:tcPr>
            <w:tcW w:w="562" w:type="dxa"/>
            <w:shd w:val="clear" w:color="auto" w:fill="auto"/>
            <w:noWrap/>
          </w:tcPr>
          <w:p w14:paraId="13EF0175" w14:textId="49EF9976" w:rsidR="00AE74F0" w:rsidRPr="006C33C4" w:rsidRDefault="00917179" w:rsidP="00381CB2">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6</w:t>
            </w:r>
          </w:p>
        </w:tc>
        <w:tc>
          <w:tcPr>
            <w:tcW w:w="3950" w:type="dxa"/>
            <w:shd w:val="clear" w:color="auto" w:fill="auto"/>
            <w:noWrap/>
            <w:vAlign w:val="center"/>
          </w:tcPr>
          <w:p w14:paraId="5317A5DE" w14:textId="5B3DFAAE" w:rsidR="00AE74F0" w:rsidRPr="00F95385" w:rsidRDefault="00AE74F0" w:rsidP="00917179">
            <w:pPr>
              <w:spacing w:line="240" w:lineRule="auto"/>
              <w:ind w:left="136"/>
              <w:rPr>
                <w:rFonts w:ascii="Arial Narrow" w:eastAsia="Times New Roman" w:hAnsi="Arial Narrow" w:cs="Calibri"/>
                <w:color w:val="000000"/>
                <w:sz w:val="16"/>
                <w:szCs w:val="16"/>
                <w:lang w:eastAsia="en-ID"/>
              </w:rPr>
            </w:pPr>
            <w:r w:rsidRPr="00F95385">
              <w:rPr>
                <w:rFonts w:ascii="Arial Narrow" w:eastAsia="Times New Roman" w:hAnsi="Arial Narrow" w:cs="Calibri"/>
                <w:color w:val="000000"/>
                <w:sz w:val="16"/>
                <w:szCs w:val="16"/>
                <w:lang w:eastAsia="en-ID"/>
              </w:rPr>
              <w:t xml:space="preserve">Beban </w:t>
            </w:r>
            <w:r w:rsidR="004B1B57">
              <w:rPr>
                <w:rFonts w:ascii="Arial Narrow" w:eastAsia="Times New Roman" w:hAnsi="Arial Narrow" w:cs="Calibri"/>
                <w:color w:val="000000"/>
                <w:sz w:val="16"/>
                <w:szCs w:val="16"/>
                <w:lang w:eastAsia="en-ID"/>
              </w:rPr>
              <w:t>Jasa Tenaga Ahli</w:t>
            </w:r>
          </w:p>
        </w:tc>
        <w:tc>
          <w:tcPr>
            <w:tcW w:w="1275" w:type="dxa"/>
            <w:shd w:val="clear" w:color="auto" w:fill="auto"/>
            <w:noWrap/>
          </w:tcPr>
          <w:p w14:paraId="4D43109C" w14:textId="5A8597F4" w:rsidR="00AE74F0" w:rsidRDefault="004B1B57"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96.115.800,00</w:t>
            </w:r>
          </w:p>
        </w:tc>
        <w:tc>
          <w:tcPr>
            <w:tcW w:w="1418" w:type="dxa"/>
            <w:shd w:val="clear" w:color="auto" w:fill="auto"/>
            <w:noWrap/>
          </w:tcPr>
          <w:p w14:paraId="20E11E25" w14:textId="4DCFE6AA" w:rsidR="00AE74F0" w:rsidRDefault="004B1B57"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149.750.000,00</w:t>
            </w:r>
          </w:p>
        </w:tc>
        <w:tc>
          <w:tcPr>
            <w:tcW w:w="1253" w:type="dxa"/>
            <w:shd w:val="clear" w:color="auto" w:fill="auto"/>
            <w:noWrap/>
          </w:tcPr>
          <w:p w14:paraId="774E3360" w14:textId="55464B66" w:rsidR="00AE74F0" w:rsidRDefault="004B1B57"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(53.634.200,00)</w:t>
            </w:r>
          </w:p>
        </w:tc>
        <w:tc>
          <w:tcPr>
            <w:tcW w:w="1134" w:type="dxa"/>
            <w:shd w:val="clear" w:color="auto" w:fill="auto"/>
            <w:noWrap/>
          </w:tcPr>
          <w:p w14:paraId="0E15E416" w14:textId="1D94C008" w:rsidR="00AE74F0" w:rsidRDefault="004B1B57"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(35,82)</w:t>
            </w:r>
          </w:p>
        </w:tc>
      </w:tr>
      <w:tr w:rsidR="00AE74F0" w:rsidRPr="00FC7016" w14:paraId="6C5DA648" w14:textId="77777777" w:rsidTr="00B2566D">
        <w:trPr>
          <w:trHeight w:val="60"/>
        </w:trPr>
        <w:tc>
          <w:tcPr>
            <w:tcW w:w="562" w:type="dxa"/>
            <w:shd w:val="clear" w:color="auto" w:fill="auto"/>
            <w:noWrap/>
          </w:tcPr>
          <w:p w14:paraId="25C7E332" w14:textId="07DF2A13" w:rsidR="00AE74F0" w:rsidRPr="006C33C4" w:rsidRDefault="00917179" w:rsidP="00381CB2">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7</w:t>
            </w:r>
          </w:p>
        </w:tc>
        <w:tc>
          <w:tcPr>
            <w:tcW w:w="3950" w:type="dxa"/>
            <w:shd w:val="clear" w:color="auto" w:fill="auto"/>
            <w:noWrap/>
            <w:vAlign w:val="center"/>
          </w:tcPr>
          <w:p w14:paraId="0063C7D0" w14:textId="515B0272" w:rsidR="00AE74F0" w:rsidRPr="00F95385" w:rsidRDefault="00AE74F0" w:rsidP="00917179">
            <w:pPr>
              <w:spacing w:line="240" w:lineRule="auto"/>
              <w:ind w:left="136"/>
              <w:rPr>
                <w:rFonts w:ascii="Arial Narrow" w:eastAsia="Times New Roman" w:hAnsi="Arial Narrow" w:cs="Calibri"/>
                <w:color w:val="000000"/>
                <w:sz w:val="16"/>
                <w:szCs w:val="16"/>
                <w:lang w:eastAsia="en-ID"/>
              </w:rPr>
            </w:pPr>
            <w:r w:rsidRPr="00F95385">
              <w:rPr>
                <w:rFonts w:ascii="Arial Narrow" w:eastAsia="Times New Roman" w:hAnsi="Arial Narrow" w:cs="Calibri"/>
                <w:color w:val="000000"/>
                <w:sz w:val="16"/>
                <w:szCs w:val="16"/>
                <w:lang w:eastAsia="en-ID"/>
              </w:rPr>
              <w:t xml:space="preserve">Beban </w:t>
            </w:r>
            <w:r w:rsidR="004B1B57">
              <w:rPr>
                <w:rFonts w:ascii="Arial Narrow" w:eastAsia="Times New Roman" w:hAnsi="Arial Narrow" w:cs="Calibri"/>
                <w:color w:val="000000"/>
                <w:sz w:val="16"/>
                <w:szCs w:val="16"/>
                <w:lang w:eastAsia="en-ID"/>
              </w:rPr>
              <w:t xml:space="preserve">Jasa Tenaga </w:t>
            </w:r>
            <w:proofErr w:type="spellStart"/>
            <w:r w:rsidR="004B1B57">
              <w:rPr>
                <w:rFonts w:ascii="Arial Narrow" w:eastAsia="Times New Roman" w:hAnsi="Arial Narrow" w:cs="Calibri"/>
                <w:color w:val="000000"/>
                <w:sz w:val="16"/>
                <w:szCs w:val="16"/>
                <w:lang w:eastAsia="en-ID"/>
              </w:rPr>
              <w:t>Kebersihan</w:t>
            </w:r>
            <w:proofErr w:type="spellEnd"/>
          </w:p>
        </w:tc>
        <w:tc>
          <w:tcPr>
            <w:tcW w:w="1275" w:type="dxa"/>
            <w:shd w:val="clear" w:color="auto" w:fill="auto"/>
            <w:noWrap/>
          </w:tcPr>
          <w:p w14:paraId="0EF53774" w14:textId="47C1380D" w:rsidR="00AE74F0" w:rsidRDefault="004B1B57"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52.575.000,00</w:t>
            </w:r>
          </w:p>
        </w:tc>
        <w:tc>
          <w:tcPr>
            <w:tcW w:w="1418" w:type="dxa"/>
            <w:shd w:val="clear" w:color="auto" w:fill="auto"/>
            <w:noWrap/>
          </w:tcPr>
          <w:p w14:paraId="705D1C27" w14:textId="61D6BC77" w:rsidR="00AE74F0" w:rsidRDefault="004B1B57"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49.920.000,00</w:t>
            </w:r>
          </w:p>
        </w:tc>
        <w:tc>
          <w:tcPr>
            <w:tcW w:w="1253" w:type="dxa"/>
            <w:shd w:val="clear" w:color="auto" w:fill="auto"/>
            <w:noWrap/>
          </w:tcPr>
          <w:p w14:paraId="3F0E0986" w14:textId="0806903F" w:rsidR="00AE74F0" w:rsidRDefault="004B1B57"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2.655.000,00</w:t>
            </w:r>
          </w:p>
        </w:tc>
        <w:tc>
          <w:tcPr>
            <w:tcW w:w="1134" w:type="dxa"/>
            <w:shd w:val="clear" w:color="auto" w:fill="auto"/>
            <w:noWrap/>
          </w:tcPr>
          <w:p w14:paraId="18902164" w14:textId="53010BB3" w:rsidR="00AE74F0" w:rsidRDefault="004B1B57"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5,32</w:t>
            </w:r>
          </w:p>
        </w:tc>
      </w:tr>
      <w:tr w:rsidR="00AE74F0" w:rsidRPr="00FC7016" w14:paraId="51056AE6" w14:textId="77777777" w:rsidTr="00B2566D">
        <w:trPr>
          <w:trHeight w:val="60"/>
        </w:trPr>
        <w:tc>
          <w:tcPr>
            <w:tcW w:w="562" w:type="dxa"/>
            <w:shd w:val="clear" w:color="auto" w:fill="auto"/>
            <w:noWrap/>
          </w:tcPr>
          <w:p w14:paraId="5FC117C2" w14:textId="175DC517" w:rsidR="00AE74F0" w:rsidRPr="006C33C4" w:rsidRDefault="00917179" w:rsidP="00381CB2">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8</w:t>
            </w:r>
          </w:p>
        </w:tc>
        <w:tc>
          <w:tcPr>
            <w:tcW w:w="3950" w:type="dxa"/>
            <w:shd w:val="clear" w:color="auto" w:fill="auto"/>
            <w:noWrap/>
            <w:vAlign w:val="center"/>
          </w:tcPr>
          <w:p w14:paraId="0DB95435" w14:textId="72220511" w:rsidR="00AE74F0" w:rsidRPr="00F95385" w:rsidRDefault="00AE74F0" w:rsidP="00917179">
            <w:pPr>
              <w:spacing w:line="240" w:lineRule="auto"/>
              <w:ind w:left="136"/>
              <w:rPr>
                <w:rFonts w:ascii="Arial Narrow" w:eastAsia="Times New Roman" w:hAnsi="Arial Narrow" w:cs="Calibri"/>
                <w:color w:val="000000"/>
                <w:sz w:val="16"/>
                <w:szCs w:val="16"/>
                <w:lang w:eastAsia="en-ID"/>
              </w:rPr>
            </w:pPr>
            <w:r w:rsidRPr="00F95385">
              <w:rPr>
                <w:rFonts w:ascii="Arial Narrow" w:eastAsia="Times New Roman" w:hAnsi="Arial Narrow" w:cs="Calibri"/>
                <w:color w:val="000000"/>
                <w:sz w:val="16"/>
                <w:szCs w:val="16"/>
                <w:lang w:eastAsia="en-ID"/>
              </w:rPr>
              <w:t xml:space="preserve">Beban </w:t>
            </w:r>
            <w:r w:rsidR="004B1B57">
              <w:rPr>
                <w:rFonts w:ascii="Arial Narrow" w:eastAsia="Times New Roman" w:hAnsi="Arial Narrow" w:cs="Calibri"/>
                <w:color w:val="000000"/>
                <w:sz w:val="16"/>
                <w:szCs w:val="16"/>
                <w:lang w:eastAsia="en-ID"/>
              </w:rPr>
              <w:t xml:space="preserve">Jasa Tenaga </w:t>
            </w:r>
            <w:proofErr w:type="spellStart"/>
            <w:r w:rsidR="004B1B57">
              <w:rPr>
                <w:rFonts w:ascii="Arial Narrow" w:eastAsia="Times New Roman" w:hAnsi="Arial Narrow" w:cs="Calibri"/>
                <w:color w:val="000000"/>
                <w:sz w:val="16"/>
                <w:szCs w:val="16"/>
                <w:lang w:eastAsia="en-ID"/>
              </w:rPr>
              <w:t>Keamanan</w:t>
            </w:r>
            <w:proofErr w:type="spellEnd"/>
          </w:p>
        </w:tc>
        <w:tc>
          <w:tcPr>
            <w:tcW w:w="1275" w:type="dxa"/>
            <w:shd w:val="clear" w:color="auto" w:fill="auto"/>
            <w:noWrap/>
          </w:tcPr>
          <w:p w14:paraId="19E029DB" w14:textId="270D31DD" w:rsidR="00AE74F0" w:rsidRDefault="004B1B57"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186.000.000,00</w:t>
            </w:r>
          </w:p>
        </w:tc>
        <w:tc>
          <w:tcPr>
            <w:tcW w:w="1418" w:type="dxa"/>
            <w:shd w:val="clear" w:color="auto" w:fill="auto"/>
            <w:noWrap/>
          </w:tcPr>
          <w:p w14:paraId="47B27DAA" w14:textId="497FE6C4" w:rsidR="00AE74F0" w:rsidRDefault="004B1B57"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160.800.000,00</w:t>
            </w:r>
          </w:p>
        </w:tc>
        <w:tc>
          <w:tcPr>
            <w:tcW w:w="1253" w:type="dxa"/>
            <w:shd w:val="clear" w:color="auto" w:fill="auto"/>
            <w:noWrap/>
          </w:tcPr>
          <w:p w14:paraId="258BCB0F" w14:textId="526A6FEA" w:rsidR="00AE74F0" w:rsidRDefault="004B1B57"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25.200.000,00</w:t>
            </w:r>
          </w:p>
        </w:tc>
        <w:tc>
          <w:tcPr>
            <w:tcW w:w="1134" w:type="dxa"/>
            <w:shd w:val="clear" w:color="auto" w:fill="auto"/>
            <w:noWrap/>
          </w:tcPr>
          <w:p w14:paraId="7EF9D24A" w14:textId="07FB5531" w:rsidR="00AE74F0" w:rsidRDefault="004B1B57"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15,67</w:t>
            </w:r>
          </w:p>
        </w:tc>
      </w:tr>
      <w:tr w:rsidR="00AE74F0" w:rsidRPr="00FC7016" w14:paraId="1885EB99" w14:textId="77777777" w:rsidTr="00B2566D">
        <w:trPr>
          <w:trHeight w:val="60"/>
        </w:trPr>
        <w:tc>
          <w:tcPr>
            <w:tcW w:w="562" w:type="dxa"/>
            <w:shd w:val="clear" w:color="auto" w:fill="auto"/>
            <w:noWrap/>
          </w:tcPr>
          <w:p w14:paraId="57E2E9DF" w14:textId="035EC0F3" w:rsidR="00AE74F0" w:rsidRPr="006C33C4" w:rsidRDefault="00917179" w:rsidP="00381CB2">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9</w:t>
            </w:r>
          </w:p>
        </w:tc>
        <w:tc>
          <w:tcPr>
            <w:tcW w:w="3950" w:type="dxa"/>
            <w:shd w:val="clear" w:color="auto" w:fill="auto"/>
            <w:noWrap/>
            <w:vAlign w:val="center"/>
          </w:tcPr>
          <w:p w14:paraId="3732F491" w14:textId="38BE8836" w:rsidR="00AE74F0" w:rsidRPr="00F95385" w:rsidRDefault="00AE74F0" w:rsidP="00917179">
            <w:pPr>
              <w:spacing w:line="240" w:lineRule="auto"/>
              <w:ind w:left="136"/>
              <w:rPr>
                <w:rFonts w:ascii="Arial Narrow" w:eastAsia="Times New Roman" w:hAnsi="Arial Narrow" w:cs="Calibri"/>
                <w:color w:val="000000"/>
                <w:sz w:val="16"/>
                <w:szCs w:val="16"/>
                <w:lang w:eastAsia="en-ID"/>
              </w:rPr>
            </w:pPr>
            <w:r w:rsidRPr="00F95385">
              <w:rPr>
                <w:rFonts w:ascii="Arial Narrow" w:eastAsia="Times New Roman" w:hAnsi="Arial Narrow" w:cs="Calibri"/>
                <w:color w:val="000000"/>
                <w:sz w:val="16"/>
                <w:szCs w:val="16"/>
                <w:lang w:eastAsia="en-ID"/>
              </w:rPr>
              <w:t xml:space="preserve">Beban </w:t>
            </w:r>
            <w:r w:rsidR="004B1B57">
              <w:rPr>
                <w:rFonts w:ascii="Arial Narrow" w:eastAsia="Times New Roman" w:hAnsi="Arial Narrow" w:cs="Calibri"/>
                <w:color w:val="000000"/>
                <w:sz w:val="16"/>
                <w:szCs w:val="16"/>
                <w:lang w:eastAsia="en-ID"/>
              </w:rPr>
              <w:t xml:space="preserve">Jasa </w:t>
            </w:r>
            <w:proofErr w:type="spellStart"/>
            <w:r w:rsidR="004B1B57">
              <w:rPr>
                <w:rFonts w:ascii="Arial Narrow" w:eastAsia="Times New Roman" w:hAnsi="Arial Narrow" w:cs="Calibri"/>
                <w:color w:val="000000"/>
                <w:sz w:val="16"/>
                <w:szCs w:val="16"/>
                <w:lang w:eastAsia="en-ID"/>
              </w:rPr>
              <w:t>Juri</w:t>
            </w:r>
            <w:proofErr w:type="spellEnd"/>
            <w:r w:rsidR="004B1B57">
              <w:rPr>
                <w:rFonts w:ascii="Arial Narrow" w:eastAsia="Times New Roman" w:hAnsi="Arial Narrow" w:cs="Calibri"/>
                <w:color w:val="000000"/>
                <w:sz w:val="16"/>
                <w:szCs w:val="16"/>
                <w:lang w:eastAsia="en-ID"/>
              </w:rPr>
              <w:t xml:space="preserve"> </w:t>
            </w:r>
            <w:proofErr w:type="spellStart"/>
            <w:r w:rsidR="004B1B57">
              <w:rPr>
                <w:rFonts w:ascii="Arial Narrow" w:eastAsia="Times New Roman" w:hAnsi="Arial Narrow" w:cs="Calibri"/>
                <w:color w:val="000000"/>
                <w:sz w:val="16"/>
                <w:szCs w:val="16"/>
                <w:lang w:eastAsia="en-ID"/>
              </w:rPr>
              <w:t>Perlombaan</w:t>
            </w:r>
            <w:proofErr w:type="spellEnd"/>
            <w:r w:rsidR="004B1B57">
              <w:rPr>
                <w:rFonts w:ascii="Arial Narrow" w:eastAsia="Times New Roman" w:hAnsi="Arial Narrow" w:cs="Calibri"/>
                <w:color w:val="000000"/>
                <w:sz w:val="16"/>
                <w:szCs w:val="16"/>
                <w:lang w:eastAsia="en-ID"/>
              </w:rPr>
              <w:t>/</w:t>
            </w:r>
            <w:proofErr w:type="spellStart"/>
            <w:r w:rsidR="004B1B57">
              <w:rPr>
                <w:rFonts w:ascii="Arial Narrow" w:eastAsia="Times New Roman" w:hAnsi="Arial Narrow" w:cs="Calibri"/>
                <w:color w:val="000000"/>
                <w:sz w:val="16"/>
                <w:szCs w:val="16"/>
                <w:lang w:eastAsia="en-ID"/>
              </w:rPr>
              <w:t>Pertandingan</w:t>
            </w:r>
            <w:proofErr w:type="spellEnd"/>
          </w:p>
        </w:tc>
        <w:tc>
          <w:tcPr>
            <w:tcW w:w="1275" w:type="dxa"/>
            <w:shd w:val="clear" w:color="auto" w:fill="auto"/>
            <w:noWrap/>
          </w:tcPr>
          <w:p w14:paraId="38DD2F60" w14:textId="242154B1" w:rsidR="00AE74F0" w:rsidRDefault="004B1B57"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42.600.000,00</w:t>
            </w:r>
          </w:p>
        </w:tc>
        <w:tc>
          <w:tcPr>
            <w:tcW w:w="1418" w:type="dxa"/>
            <w:shd w:val="clear" w:color="auto" w:fill="auto"/>
            <w:noWrap/>
          </w:tcPr>
          <w:p w14:paraId="186F4168" w14:textId="1B0C65C6" w:rsidR="00AE74F0" w:rsidRDefault="004B1B57"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31.200.000,00</w:t>
            </w:r>
          </w:p>
        </w:tc>
        <w:tc>
          <w:tcPr>
            <w:tcW w:w="1253" w:type="dxa"/>
            <w:shd w:val="clear" w:color="auto" w:fill="auto"/>
            <w:noWrap/>
          </w:tcPr>
          <w:p w14:paraId="7F2CE9DA" w14:textId="0F6FFEDF" w:rsidR="00AE74F0" w:rsidRDefault="004B1B57"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11.400.000,00</w:t>
            </w:r>
          </w:p>
        </w:tc>
        <w:tc>
          <w:tcPr>
            <w:tcW w:w="1134" w:type="dxa"/>
            <w:shd w:val="clear" w:color="auto" w:fill="auto"/>
            <w:noWrap/>
          </w:tcPr>
          <w:p w14:paraId="79143D70" w14:textId="0CEAD3F1" w:rsidR="00AE74F0" w:rsidRDefault="004B1B57"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36,54</w:t>
            </w:r>
          </w:p>
        </w:tc>
      </w:tr>
      <w:tr w:rsidR="00AE74F0" w:rsidRPr="00FC7016" w14:paraId="02854399" w14:textId="77777777" w:rsidTr="00B2566D">
        <w:trPr>
          <w:trHeight w:val="60"/>
        </w:trPr>
        <w:tc>
          <w:tcPr>
            <w:tcW w:w="562" w:type="dxa"/>
            <w:shd w:val="clear" w:color="auto" w:fill="auto"/>
            <w:noWrap/>
          </w:tcPr>
          <w:p w14:paraId="64AC1470" w14:textId="213A325B" w:rsidR="00AE74F0" w:rsidRPr="006C33C4" w:rsidRDefault="00917179" w:rsidP="00381CB2">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10</w:t>
            </w:r>
          </w:p>
        </w:tc>
        <w:tc>
          <w:tcPr>
            <w:tcW w:w="3950" w:type="dxa"/>
            <w:shd w:val="clear" w:color="auto" w:fill="auto"/>
            <w:noWrap/>
            <w:vAlign w:val="center"/>
          </w:tcPr>
          <w:p w14:paraId="3898EDF2" w14:textId="3D029AF0" w:rsidR="00AE74F0" w:rsidRPr="00F95385" w:rsidRDefault="00AE74F0" w:rsidP="00917179">
            <w:pPr>
              <w:spacing w:line="240" w:lineRule="auto"/>
              <w:ind w:left="136"/>
              <w:rPr>
                <w:rFonts w:ascii="Arial Narrow" w:eastAsia="Times New Roman" w:hAnsi="Arial Narrow" w:cs="Calibri"/>
                <w:color w:val="000000"/>
                <w:sz w:val="16"/>
                <w:szCs w:val="16"/>
                <w:lang w:eastAsia="en-ID"/>
              </w:rPr>
            </w:pPr>
            <w:r w:rsidRPr="00F95385">
              <w:rPr>
                <w:rFonts w:ascii="Arial Narrow" w:eastAsia="Times New Roman" w:hAnsi="Arial Narrow" w:cs="Calibri"/>
                <w:color w:val="000000"/>
                <w:sz w:val="16"/>
                <w:szCs w:val="16"/>
                <w:lang w:eastAsia="en-ID"/>
              </w:rPr>
              <w:t xml:space="preserve">Beban </w:t>
            </w:r>
            <w:r w:rsidR="00917179">
              <w:rPr>
                <w:rFonts w:ascii="Arial Narrow" w:eastAsia="Times New Roman" w:hAnsi="Arial Narrow" w:cs="Calibri"/>
                <w:color w:val="000000"/>
                <w:sz w:val="16"/>
                <w:szCs w:val="16"/>
                <w:lang w:eastAsia="en-ID"/>
              </w:rPr>
              <w:t xml:space="preserve">Jasa </w:t>
            </w:r>
            <w:proofErr w:type="spellStart"/>
            <w:r w:rsidR="00917179">
              <w:rPr>
                <w:rFonts w:ascii="Arial Narrow" w:eastAsia="Times New Roman" w:hAnsi="Arial Narrow" w:cs="Calibri"/>
                <w:color w:val="000000"/>
                <w:sz w:val="16"/>
                <w:szCs w:val="16"/>
                <w:lang w:eastAsia="en-ID"/>
              </w:rPr>
              <w:t>Pelaksana</w:t>
            </w:r>
            <w:proofErr w:type="spellEnd"/>
            <w:r w:rsidR="00917179">
              <w:rPr>
                <w:rFonts w:ascii="Arial Narrow" w:eastAsia="Times New Roman" w:hAnsi="Arial Narrow" w:cs="Calibri"/>
                <w:color w:val="000000"/>
                <w:sz w:val="16"/>
                <w:szCs w:val="16"/>
                <w:lang w:eastAsia="en-ID"/>
              </w:rPr>
              <w:t xml:space="preserve"> </w:t>
            </w:r>
            <w:proofErr w:type="spellStart"/>
            <w:r w:rsidR="00917179">
              <w:rPr>
                <w:rFonts w:ascii="Arial Narrow" w:eastAsia="Times New Roman" w:hAnsi="Arial Narrow" w:cs="Calibri"/>
                <w:color w:val="000000"/>
                <w:sz w:val="16"/>
                <w:szCs w:val="16"/>
                <w:lang w:eastAsia="en-ID"/>
              </w:rPr>
              <w:t>Transaksi</w:t>
            </w:r>
            <w:proofErr w:type="spellEnd"/>
            <w:r w:rsidR="00917179">
              <w:rPr>
                <w:rFonts w:ascii="Arial Narrow" w:eastAsia="Times New Roman" w:hAnsi="Arial Narrow" w:cs="Calibri"/>
                <w:color w:val="000000"/>
                <w:sz w:val="16"/>
                <w:szCs w:val="16"/>
                <w:lang w:eastAsia="en-ID"/>
              </w:rPr>
              <w:t xml:space="preserve"> </w:t>
            </w:r>
            <w:proofErr w:type="spellStart"/>
            <w:r w:rsidR="00917179">
              <w:rPr>
                <w:rFonts w:ascii="Arial Narrow" w:eastAsia="Times New Roman" w:hAnsi="Arial Narrow" w:cs="Calibri"/>
                <w:color w:val="000000"/>
                <w:sz w:val="16"/>
                <w:szCs w:val="16"/>
                <w:lang w:eastAsia="en-ID"/>
              </w:rPr>
              <w:t>Keuangan</w:t>
            </w:r>
            <w:proofErr w:type="spellEnd"/>
          </w:p>
        </w:tc>
        <w:tc>
          <w:tcPr>
            <w:tcW w:w="1275" w:type="dxa"/>
            <w:shd w:val="clear" w:color="auto" w:fill="auto"/>
            <w:noWrap/>
          </w:tcPr>
          <w:p w14:paraId="5DED2DE9" w14:textId="58D03FB9" w:rsidR="00AE74F0" w:rsidRDefault="00917179"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62.190.000,00</w:t>
            </w:r>
          </w:p>
        </w:tc>
        <w:tc>
          <w:tcPr>
            <w:tcW w:w="1418" w:type="dxa"/>
            <w:shd w:val="clear" w:color="auto" w:fill="auto"/>
            <w:noWrap/>
          </w:tcPr>
          <w:p w14:paraId="6F072B0B" w14:textId="23D07893" w:rsidR="00AE74F0" w:rsidRDefault="00917179"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61.315.000,00</w:t>
            </w:r>
          </w:p>
        </w:tc>
        <w:tc>
          <w:tcPr>
            <w:tcW w:w="1253" w:type="dxa"/>
            <w:shd w:val="clear" w:color="auto" w:fill="auto"/>
            <w:noWrap/>
          </w:tcPr>
          <w:p w14:paraId="010B3851" w14:textId="02ED3CC6" w:rsidR="00AE74F0" w:rsidRDefault="00917179"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875.000,00</w:t>
            </w:r>
          </w:p>
        </w:tc>
        <w:tc>
          <w:tcPr>
            <w:tcW w:w="1134" w:type="dxa"/>
            <w:shd w:val="clear" w:color="auto" w:fill="auto"/>
            <w:noWrap/>
          </w:tcPr>
          <w:p w14:paraId="267C1D85" w14:textId="334B3B16" w:rsidR="00AE74F0" w:rsidRDefault="00917179"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1,43</w:t>
            </w:r>
          </w:p>
        </w:tc>
      </w:tr>
      <w:tr w:rsidR="00AE74F0" w:rsidRPr="00FC7016" w14:paraId="5958FCE9" w14:textId="77777777" w:rsidTr="00B2566D">
        <w:trPr>
          <w:trHeight w:val="60"/>
        </w:trPr>
        <w:tc>
          <w:tcPr>
            <w:tcW w:w="562" w:type="dxa"/>
            <w:shd w:val="clear" w:color="auto" w:fill="auto"/>
            <w:noWrap/>
          </w:tcPr>
          <w:p w14:paraId="4D7F001D" w14:textId="3828D868" w:rsidR="00AE74F0" w:rsidRPr="006C33C4" w:rsidRDefault="00917179" w:rsidP="00381CB2">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11</w:t>
            </w:r>
          </w:p>
        </w:tc>
        <w:tc>
          <w:tcPr>
            <w:tcW w:w="3950" w:type="dxa"/>
            <w:shd w:val="clear" w:color="auto" w:fill="auto"/>
            <w:noWrap/>
            <w:vAlign w:val="center"/>
          </w:tcPr>
          <w:p w14:paraId="1C342B39" w14:textId="73BD0A4E" w:rsidR="00AE74F0" w:rsidRPr="00F95385" w:rsidRDefault="00AE74F0" w:rsidP="00917179">
            <w:pPr>
              <w:spacing w:line="240" w:lineRule="auto"/>
              <w:ind w:left="136"/>
              <w:rPr>
                <w:rFonts w:ascii="Arial Narrow" w:eastAsia="Times New Roman" w:hAnsi="Arial Narrow" w:cs="Calibri"/>
                <w:color w:val="000000"/>
                <w:sz w:val="16"/>
                <w:szCs w:val="16"/>
                <w:lang w:eastAsia="en-ID"/>
              </w:rPr>
            </w:pPr>
            <w:r w:rsidRPr="00F95385">
              <w:rPr>
                <w:rFonts w:ascii="Arial Narrow" w:eastAsia="Times New Roman" w:hAnsi="Arial Narrow" w:cs="Calibri"/>
                <w:color w:val="000000"/>
                <w:sz w:val="16"/>
                <w:szCs w:val="16"/>
                <w:lang w:eastAsia="en-ID"/>
              </w:rPr>
              <w:t xml:space="preserve">Beban </w:t>
            </w:r>
            <w:r w:rsidR="00917179">
              <w:rPr>
                <w:rFonts w:ascii="Arial Narrow" w:eastAsia="Times New Roman" w:hAnsi="Arial Narrow" w:cs="Calibri"/>
                <w:color w:val="000000"/>
                <w:sz w:val="16"/>
                <w:szCs w:val="16"/>
                <w:lang w:eastAsia="en-ID"/>
              </w:rPr>
              <w:t xml:space="preserve">Jasa </w:t>
            </w:r>
            <w:proofErr w:type="spellStart"/>
            <w:r w:rsidR="00917179">
              <w:rPr>
                <w:rFonts w:ascii="Arial Narrow" w:eastAsia="Times New Roman" w:hAnsi="Arial Narrow" w:cs="Calibri"/>
                <w:color w:val="000000"/>
                <w:sz w:val="16"/>
                <w:szCs w:val="16"/>
                <w:lang w:eastAsia="en-ID"/>
              </w:rPr>
              <w:t>Penyelenggaraan</w:t>
            </w:r>
            <w:proofErr w:type="spellEnd"/>
            <w:r w:rsidR="00917179">
              <w:rPr>
                <w:rFonts w:ascii="Arial Narrow" w:eastAsia="Times New Roman" w:hAnsi="Arial Narrow" w:cs="Calibri"/>
                <w:color w:val="000000"/>
                <w:sz w:val="16"/>
                <w:szCs w:val="16"/>
                <w:lang w:eastAsia="en-ID"/>
              </w:rPr>
              <w:t xml:space="preserve"> Acara</w:t>
            </w:r>
          </w:p>
        </w:tc>
        <w:tc>
          <w:tcPr>
            <w:tcW w:w="1275" w:type="dxa"/>
            <w:shd w:val="clear" w:color="auto" w:fill="auto"/>
            <w:noWrap/>
          </w:tcPr>
          <w:p w14:paraId="186AF1DE" w14:textId="36A7817C" w:rsidR="00AE74F0" w:rsidRDefault="00917179"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75.392.580,00</w:t>
            </w:r>
          </w:p>
        </w:tc>
        <w:tc>
          <w:tcPr>
            <w:tcW w:w="1418" w:type="dxa"/>
            <w:shd w:val="clear" w:color="auto" w:fill="auto"/>
            <w:noWrap/>
          </w:tcPr>
          <w:p w14:paraId="59CD820D" w14:textId="5FF2706A" w:rsidR="00AE74F0" w:rsidRDefault="00917179"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99.500.000,00</w:t>
            </w:r>
          </w:p>
        </w:tc>
        <w:tc>
          <w:tcPr>
            <w:tcW w:w="1253" w:type="dxa"/>
            <w:shd w:val="clear" w:color="auto" w:fill="auto"/>
            <w:noWrap/>
          </w:tcPr>
          <w:p w14:paraId="3C03139A" w14:textId="2FE7A741" w:rsidR="00AE74F0" w:rsidRDefault="00917179"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(24.107.420,00)</w:t>
            </w:r>
          </w:p>
        </w:tc>
        <w:tc>
          <w:tcPr>
            <w:tcW w:w="1134" w:type="dxa"/>
            <w:shd w:val="clear" w:color="auto" w:fill="auto"/>
            <w:noWrap/>
          </w:tcPr>
          <w:p w14:paraId="5D13BD7B" w14:textId="18974E89" w:rsidR="00AE74F0" w:rsidRDefault="00917179"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(24,23)</w:t>
            </w:r>
          </w:p>
        </w:tc>
      </w:tr>
      <w:tr w:rsidR="00AE74F0" w:rsidRPr="00FC7016" w14:paraId="6B1303B5" w14:textId="77777777" w:rsidTr="00B2566D">
        <w:trPr>
          <w:trHeight w:val="60"/>
        </w:trPr>
        <w:tc>
          <w:tcPr>
            <w:tcW w:w="562" w:type="dxa"/>
            <w:shd w:val="clear" w:color="auto" w:fill="auto"/>
            <w:noWrap/>
          </w:tcPr>
          <w:p w14:paraId="45EB5FB2" w14:textId="153A47E7" w:rsidR="00AE74F0" w:rsidRPr="006C33C4" w:rsidRDefault="00917179" w:rsidP="00381CB2">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12</w:t>
            </w:r>
          </w:p>
        </w:tc>
        <w:tc>
          <w:tcPr>
            <w:tcW w:w="3950" w:type="dxa"/>
            <w:shd w:val="clear" w:color="auto" w:fill="auto"/>
            <w:noWrap/>
            <w:vAlign w:val="center"/>
          </w:tcPr>
          <w:p w14:paraId="71C2FC76" w14:textId="5B41D239" w:rsidR="00AE74F0" w:rsidRPr="00F95385" w:rsidRDefault="00AE74F0" w:rsidP="00917179">
            <w:pPr>
              <w:spacing w:line="240" w:lineRule="auto"/>
              <w:ind w:left="136"/>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w:t>
            </w:r>
            <w:proofErr w:type="spellStart"/>
            <w:r w:rsidR="00917179">
              <w:rPr>
                <w:rFonts w:ascii="Arial Narrow" w:eastAsia="Times New Roman" w:hAnsi="Arial Narrow" w:cs="Calibri"/>
                <w:color w:val="000000"/>
                <w:sz w:val="16"/>
                <w:szCs w:val="16"/>
                <w:lang w:eastAsia="en-ID"/>
              </w:rPr>
              <w:t>Langganan</w:t>
            </w:r>
            <w:proofErr w:type="spellEnd"/>
            <w:r w:rsidR="00917179">
              <w:rPr>
                <w:rFonts w:ascii="Arial Narrow" w:eastAsia="Times New Roman" w:hAnsi="Arial Narrow" w:cs="Calibri"/>
                <w:color w:val="000000"/>
                <w:sz w:val="16"/>
                <w:szCs w:val="16"/>
                <w:lang w:eastAsia="en-ID"/>
              </w:rPr>
              <w:t xml:space="preserve"> </w:t>
            </w:r>
            <w:proofErr w:type="spellStart"/>
            <w:r w:rsidR="00917179">
              <w:rPr>
                <w:rFonts w:ascii="Arial Narrow" w:eastAsia="Times New Roman" w:hAnsi="Arial Narrow" w:cs="Calibri"/>
                <w:color w:val="000000"/>
                <w:sz w:val="16"/>
                <w:szCs w:val="16"/>
                <w:lang w:eastAsia="en-ID"/>
              </w:rPr>
              <w:t>Jurnal</w:t>
            </w:r>
            <w:proofErr w:type="spellEnd"/>
            <w:r w:rsidR="00917179">
              <w:rPr>
                <w:rFonts w:ascii="Arial Narrow" w:eastAsia="Times New Roman" w:hAnsi="Arial Narrow" w:cs="Calibri"/>
                <w:color w:val="000000"/>
                <w:sz w:val="16"/>
                <w:szCs w:val="16"/>
                <w:lang w:eastAsia="en-ID"/>
              </w:rPr>
              <w:t xml:space="preserve">/Surat </w:t>
            </w:r>
            <w:proofErr w:type="spellStart"/>
            <w:r w:rsidR="00917179">
              <w:rPr>
                <w:rFonts w:ascii="Arial Narrow" w:eastAsia="Times New Roman" w:hAnsi="Arial Narrow" w:cs="Calibri"/>
                <w:color w:val="000000"/>
                <w:sz w:val="16"/>
                <w:szCs w:val="16"/>
                <w:lang w:eastAsia="en-ID"/>
              </w:rPr>
              <w:t>Kabar</w:t>
            </w:r>
            <w:proofErr w:type="spellEnd"/>
            <w:r w:rsidR="00917179">
              <w:rPr>
                <w:rFonts w:ascii="Arial Narrow" w:eastAsia="Times New Roman" w:hAnsi="Arial Narrow" w:cs="Calibri"/>
                <w:color w:val="000000"/>
                <w:sz w:val="16"/>
                <w:szCs w:val="16"/>
                <w:lang w:eastAsia="en-ID"/>
              </w:rPr>
              <w:t>/</w:t>
            </w:r>
            <w:proofErr w:type="spellStart"/>
            <w:r w:rsidR="00917179">
              <w:rPr>
                <w:rFonts w:ascii="Arial Narrow" w:eastAsia="Times New Roman" w:hAnsi="Arial Narrow" w:cs="Calibri"/>
                <w:color w:val="000000"/>
                <w:sz w:val="16"/>
                <w:szCs w:val="16"/>
                <w:lang w:eastAsia="en-ID"/>
              </w:rPr>
              <w:t>Majalah</w:t>
            </w:r>
            <w:proofErr w:type="spellEnd"/>
          </w:p>
        </w:tc>
        <w:tc>
          <w:tcPr>
            <w:tcW w:w="1275" w:type="dxa"/>
            <w:shd w:val="clear" w:color="auto" w:fill="auto"/>
            <w:noWrap/>
          </w:tcPr>
          <w:p w14:paraId="605C4209" w14:textId="58B3FD84" w:rsidR="00AE74F0" w:rsidRDefault="00917179"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1.120.000,00</w:t>
            </w:r>
          </w:p>
        </w:tc>
        <w:tc>
          <w:tcPr>
            <w:tcW w:w="1418" w:type="dxa"/>
            <w:shd w:val="clear" w:color="auto" w:fill="auto"/>
            <w:noWrap/>
          </w:tcPr>
          <w:p w14:paraId="4E5E472F" w14:textId="7E95F54B" w:rsidR="00AE74F0" w:rsidRDefault="00917179"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1.200.000,00</w:t>
            </w:r>
          </w:p>
        </w:tc>
        <w:tc>
          <w:tcPr>
            <w:tcW w:w="1253" w:type="dxa"/>
            <w:shd w:val="clear" w:color="auto" w:fill="auto"/>
            <w:noWrap/>
          </w:tcPr>
          <w:p w14:paraId="11DDAFD7" w14:textId="040AF771" w:rsidR="00AE74F0" w:rsidRDefault="00917179"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(80.000,00)</w:t>
            </w:r>
          </w:p>
        </w:tc>
        <w:tc>
          <w:tcPr>
            <w:tcW w:w="1134" w:type="dxa"/>
            <w:shd w:val="clear" w:color="auto" w:fill="auto"/>
            <w:noWrap/>
          </w:tcPr>
          <w:p w14:paraId="00AF95D0" w14:textId="603CCBEE" w:rsidR="00AE74F0" w:rsidRDefault="00917179"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(6,67)</w:t>
            </w:r>
          </w:p>
        </w:tc>
      </w:tr>
      <w:tr w:rsidR="00AE74F0" w:rsidRPr="00FC7016" w14:paraId="526CDFF5" w14:textId="77777777" w:rsidTr="00B2566D">
        <w:trPr>
          <w:trHeight w:val="60"/>
        </w:trPr>
        <w:tc>
          <w:tcPr>
            <w:tcW w:w="562" w:type="dxa"/>
            <w:shd w:val="clear" w:color="auto" w:fill="auto"/>
            <w:noWrap/>
          </w:tcPr>
          <w:p w14:paraId="53822AF8" w14:textId="2AE9A717" w:rsidR="00AE74F0" w:rsidRPr="006C33C4" w:rsidRDefault="00917179" w:rsidP="00381CB2">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13</w:t>
            </w:r>
          </w:p>
        </w:tc>
        <w:tc>
          <w:tcPr>
            <w:tcW w:w="3950" w:type="dxa"/>
            <w:shd w:val="clear" w:color="auto" w:fill="auto"/>
            <w:noWrap/>
            <w:vAlign w:val="center"/>
          </w:tcPr>
          <w:p w14:paraId="43B746FB" w14:textId="04403400" w:rsidR="00AE74F0" w:rsidRDefault="00AE74F0" w:rsidP="00917179">
            <w:pPr>
              <w:spacing w:line="240" w:lineRule="auto"/>
              <w:ind w:left="136"/>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w:t>
            </w:r>
            <w:proofErr w:type="spellStart"/>
            <w:r w:rsidR="00917179">
              <w:rPr>
                <w:rFonts w:ascii="Arial Narrow" w:eastAsia="Times New Roman" w:hAnsi="Arial Narrow" w:cs="Calibri"/>
                <w:color w:val="000000"/>
                <w:sz w:val="16"/>
                <w:szCs w:val="16"/>
                <w:lang w:eastAsia="en-ID"/>
              </w:rPr>
              <w:t>Registrasi</w:t>
            </w:r>
            <w:proofErr w:type="spellEnd"/>
            <w:r w:rsidR="00917179">
              <w:rPr>
                <w:rFonts w:ascii="Arial Narrow" w:eastAsia="Times New Roman" w:hAnsi="Arial Narrow" w:cs="Calibri"/>
                <w:color w:val="000000"/>
                <w:sz w:val="16"/>
                <w:szCs w:val="16"/>
                <w:lang w:eastAsia="en-ID"/>
              </w:rPr>
              <w:t>/</w:t>
            </w:r>
            <w:proofErr w:type="spellStart"/>
            <w:r w:rsidR="00917179">
              <w:rPr>
                <w:rFonts w:ascii="Arial Narrow" w:eastAsia="Times New Roman" w:hAnsi="Arial Narrow" w:cs="Calibri"/>
                <w:color w:val="000000"/>
                <w:sz w:val="16"/>
                <w:szCs w:val="16"/>
                <w:lang w:eastAsia="en-ID"/>
              </w:rPr>
              <w:t>Keanggotaan</w:t>
            </w:r>
            <w:proofErr w:type="spellEnd"/>
          </w:p>
        </w:tc>
        <w:tc>
          <w:tcPr>
            <w:tcW w:w="1275" w:type="dxa"/>
            <w:shd w:val="clear" w:color="auto" w:fill="auto"/>
            <w:noWrap/>
          </w:tcPr>
          <w:p w14:paraId="692AF1AF" w14:textId="16314805" w:rsidR="00AE74F0" w:rsidRDefault="00917179"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575.556.712,00</w:t>
            </w:r>
          </w:p>
        </w:tc>
        <w:tc>
          <w:tcPr>
            <w:tcW w:w="1418" w:type="dxa"/>
            <w:shd w:val="clear" w:color="auto" w:fill="auto"/>
            <w:noWrap/>
          </w:tcPr>
          <w:p w14:paraId="2F86B2FF" w14:textId="05D544FB" w:rsidR="00AE74F0" w:rsidRDefault="00917179"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450.659.600,00</w:t>
            </w:r>
          </w:p>
        </w:tc>
        <w:tc>
          <w:tcPr>
            <w:tcW w:w="1253" w:type="dxa"/>
            <w:shd w:val="clear" w:color="auto" w:fill="auto"/>
            <w:noWrap/>
          </w:tcPr>
          <w:p w14:paraId="5D8DB41B" w14:textId="401960D5" w:rsidR="00AE74F0" w:rsidRDefault="00917179"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124.897.112,00</w:t>
            </w:r>
          </w:p>
        </w:tc>
        <w:tc>
          <w:tcPr>
            <w:tcW w:w="1134" w:type="dxa"/>
            <w:shd w:val="clear" w:color="auto" w:fill="auto"/>
            <w:noWrap/>
          </w:tcPr>
          <w:p w14:paraId="204356FD" w14:textId="2D3CE649" w:rsidR="00AE74F0" w:rsidRDefault="00917179"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27,71</w:t>
            </w:r>
          </w:p>
        </w:tc>
      </w:tr>
      <w:tr w:rsidR="00AE74F0" w:rsidRPr="00FC7016" w14:paraId="1E7C6312" w14:textId="77777777" w:rsidTr="00B2566D">
        <w:trPr>
          <w:trHeight w:val="60"/>
        </w:trPr>
        <w:tc>
          <w:tcPr>
            <w:tcW w:w="562" w:type="dxa"/>
            <w:shd w:val="clear" w:color="auto" w:fill="auto"/>
            <w:noWrap/>
          </w:tcPr>
          <w:p w14:paraId="62D30D96" w14:textId="239A26C6" w:rsidR="00AE74F0" w:rsidRPr="006C33C4" w:rsidRDefault="00917179" w:rsidP="00A11C19">
            <w:pPr>
              <w:spacing w:line="240" w:lineRule="auto"/>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B</w:t>
            </w:r>
          </w:p>
        </w:tc>
        <w:tc>
          <w:tcPr>
            <w:tcW w:w="3950" w:type="dxa"/>
            <w:shd w:val="clear" w:color="auto" w:fill="auto"/>
            <w:noWrap/>
            <w:vAlign w:val="center"/>
          </w:tcPr>
          <w:p w14:paraId="55BD3112" w14:textId="4B29BF8F" w:rsidR="00AE74F0" w:rsidRPr="00EA7FA7" w:rsidRDefault="00AE74F0" w:rsidP="00917179">
            <w:pPr>
              <w:spacing w:line="240" w:lineRule="auto"/>
              <w:rPr>
                <w:rFonts w:ascii="Arial Narrow" w:eastAsia="Times New Roman" w:hAnsi="Arial Narrow" w:cs="Calibri"/>
                <w:b/>
                <w:bCs/>
                <w:color w:val="000000"/>
                <w:sz w:val="16"/>
                <w:szCs w:val="16"/>
                <w:lang w:eastAsia="en-ID"/>
              </w:rPr>
            </w:pPr>
            <w:r w:rsidRPr="00EA7FA7">
              <w:rPr>
                <w:rFonts w:ascii="Arial Narrow" w:eastAsia="Times New Roman" w:hAnsi="Arial Narrow" w:cs="Calibri"/>
                <w:b/>
                <w:bCs/>
                <w:color w:val="000000"/>
                <w:sz w:val="16"/>
                <w:szCs w:val="16"/>
                <w:lang w:eastAsia="en-ID"/>
              </w:rPr>
              <w:t xml:space="preserve">Beban </w:t>
            </w:r>
            <w:proofErr w:type="spellStart"/>
            <w:r w:rsidR="00917179">
              <w:rPr>
                <w:rFonts w:ascii="Arial Narrow" w:eastAsia="Times New Roman" w:hAnsi="Arial Narrow" w:cs="Calibri"/>
                <w:b/>
                <w:bCs/>
                <w:color w:val="000000"/>
                <w:sz w:val="16"/>
                <w:szCs w:val="16"/>
                <w:lang w:eastAsia="en-ID"/>
              </w:rPr>
              <w:t>Iuran</w:t>
            </w:r>
            <w:proofErr w:type="spellEnd"/>
            <w:r w:rsidR="00917179">
              <w:rPr>
                <w:rFonts w:ascii="Arial Narrow" w:eastAsia="Times New Roman" w:hAnsi="Arial Narrow" w:cs="Calibri"/>
                <w:b/>
                <w:bCs/>
                <w:color w:val="000000"/>
                <w:sz w:val="16"/>
                <w:szCs w:val="16"/>
                <w:lang w:eastAsia="en-ID"/>
              </w:rPr>
              <w:t xml:space="preserve"> </w:t>
            </w:r>
            <w:proofErr w:type="spellStart"/>
            <w:r w:rsidR="00917179">
              <w:rPr>
                <w:rFonts w:ascii="Arial Narrow" w:eastAsia="Times New Roman" w:hAnsi="Arial Narrow" w:cs="Calibri"/>
                <w:b/>
                <w:bCs/>
                <w:color w:val="000000"/>
                <w:sz w:val="16"/>
                <w:szCs w:val="16"/>
                <w:lang w:eastAsia="en-ID"/>
              </w:rPr>
              <w:t>Jaminan</w:t>
            </w:r>
            <w:proofErr w:type="spellEnd"/>
            <w:r w:rsidR="00917179">
              <w:rPr>
                <w:rFonts w:ascii="Arial Narrow" w:eastAsia="Times New Roman" w:hAnsi="Arial Narrow" w:cs="Calibri"/>
                <w:b/>
                <w:bCs/>
                <w:color w:val="000000"/>
                <w:sz w:val="16"/>
                <w:szCs w:val="16"/>
                <w:lang w:eastAsia="en-ID"/>
              </w:rPr>
              <w:t xml:space="preserve">/ </w:t>
            </w:r>
            <w:proofErr w:type="spellStart"/>
            <w:r w:rsidR="00917179">
              <w:rPr>
                <w:rFonts w:ascii="Arial Narrow" w:eastAsia="Times New Roman" w:hAnsi="Arial Narrow" w:cs="Calibri"/>
                <w:b/>
                <w:bCs/>
                <w:color w:val="000000"/>
                <w:sz w:val="16"/>
                <w:szCs w:val="16"/>
                <w:lang w:eastAsia="en-ID"/>
              </w:rPr>
              <w:t>Asuransi</w:t>
            </w:r>
            <w:proofErr w:type="spellEnd"/>
          </w:p>
        </w:tc>
        <w:tc>
          <w:tcPr>
            <w:tcW w:w="1275" w:type="dxa"/>
            <w:shd w:val="clear" w:color="auto" w:fill="auto"/>
            <w:noWrap/>
          </w:tcPr>
          <w:p w14:paraId="561069DC" w14:textId="4A435CDE" w:rsidR="00AE74F0" w:rsidRPr="00EE56DC" w:rsidRDefault="00917179"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5.734.608,00</w:t>
            </w:r>
          </w:p>
        </w:tc>
        <w:tc>
          <w:tcPr>
            <w:tcW w:w="1418" w:type="dxa"/>
            <w:shd w:val="clear" w:color="auto" w:fill="auto"/>
            <w:noWrap/>
          </w:tcPr>
          <w:p w14:paraId="4EBA1375" w14:textId="468C076E" w:rsidR="00AE74F0" w:rsidRPr="00FB5F56" w:rsidRDefault="00917179"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7.990.400,00</w:t>
            </w:r>
          </w:p>
        </w:tc>
        <w:tc>
          <w:tcPr>
            <w:tcW w:w="1253" w:type="dxa"/>
            <w:shd w:val="clear" w:color="auto" w:fill="auto"/>
            <w:noWrap/>
          </w:tcPr>
          <w:p w14:paraId="538956FB" w14:textId="7D0DBAB3" w:rsidR="00AE74F0" w:rsidRPr="00FB5F56" w:rsidRDefault="00917179"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(2.255.792,00)</w:t>
            </w:r>
          </w:p>
        </w:tc>
        <w:tc>
          <w:tcPr>
            <w:tcW w:w="1134" w:type="dxa"/>
            <w:shd w:val="clear" w:color="auto" w:fill="auto"/>
            <w:noWrap/>
          </w:tcPr>
          <w:p w14:paraId="56DAAF1A" w14:textId="512FBDB3" w:rsidR="00AE74F0" w:rsidRPr="00217AA6" w:rsidRDefault="00917179"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(28,23)</w:t>
            </w:r>
          </w:p>
        </w:tc>
      </w:tr>
      <w:tr w:rsidR="00AE74F0" w:rsidRPr="00FC7016" w14:paraId="3ABEC32B" w14:textId="77777777" w:rsidTr="00B2566D">
        <w:trPr>
          <w:trHeight w:val="60"/>
        </w:trPr>
        <w:tc>
          <w:tcPr>
            <w:tcW w:w="562" w:type="dxa"/>
            <w:shd w:val="clear" w:color="auto" w:fill="auto"/>
            <w:noWrap/>
          </w:tcPr>
          <w:p w14:paraId="24F16F39" w14:textId="2F8D6B72" w:rsidR="00AE74F0" w:rsidRPr="006C33C4" w:rsidRDefault="00917179" w:rsidP="00381CB2">
            <w:pPr>
              <w:pStyle w:val="ListParagraph"/>
              <w:tabs>
                <w:tab w:val="left" w:pos="551"/>
              </w:tabs>
              <w:spacing w:line="240" w:lineRule="auto"/>
              <w:ind w:left="171" w:right="30"/>
              <w:jc w:val="center"/>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w:t>
            </w:r>
          </w:p>
        </w:tc>
        <w:tc>
          <w:tcPr>
            <w:tcW w:w="3950" w:type="dxa"/>
            <w:shd w:val="clear" w:color="auto" w:fill="auto"/>
            <w:noWrap/>
          </w:tcPr>
          <w:p w14:paraId="5D44B4B3" w14:textId="0F39629B" w:rsidR="00AE74F0" w:rsidRDefault="00AE74F0" w:rsidP="00A11C19">
            <w:pPr>
              <w:spacing w:line="240" w:lineRule="auto"/>
              <w:ind w:left="136"/>
              <w:rPr>
                <w:rFonts w:ascii="Arial Narrow" w:eastAsia="Times New Roman" w:hAnsi="Arial Narrow" w:cs="Calibri"/>
                <w:color w:val="000000"/>
                <w:sz w:val="16"/>
                <w:szCs w:val="16"/>
                <w:lang w:eastAsia="en-ID"/>
              </w:rPr>
            </w:pPr>
            <w:r w:rsidRPr="00EA7FA7">
              <w:rPr>
                <w:rFonts w:ascii="Arial Narrow" w:eastAsia="Times New Roman" w:hAnsi="Arial Narrow" w:cs="Calibri"/>
                <w:color w:val="000000"/>
                <w:sz w:val="16"/>
                <w:szCs w:val="16"/>
                <w:lang w:eastAsia="en-ID"/>
              </w:rPr>
              <w:t xml:space="preserve">Beban </w:t>
            </w:r>
            <w:proofErr w:type="spellStart"/>
            <w:r w:rsidR="00917179">
              <w:rPr>
                <w:rFonts w:ascii="Arial Narrow" w:eastAsia="Times New Roman" w:hAnsi="Arial Narrow" w:cs="Calibri"/>
                <w:color w:val="000000"/>
                <w:sz w:val="16"/>
                <w:szCs w:val="16"/>
                <w:lang w:eastAsia="en-ID"/>
              </w:rPr>
              <w:t>Iuran</w:t>
            </w:r>
            <w:proofErr w:type="spellEnd"/>
            <w:r w:rsidR="00917179">
              <w:rPr>
                <w:rFonts w:ascii="Arial Narrow" w:eastAsia="Times New Roman" w:hAnsi="Arial Narrow" w:cs="Calibri"/>
                <w:color w:val="000000"/>
                <w:sz w:val="16"/>
                <w:szCs w:val="16"/>
                <w:lang w:eastAsia="en-ID"/>
              </w:rPr>
              <w:t xml:space="preserve"> </w:t>
            </w:r>
            <w:proofErr w:type="spellStart"/>
            <w:r w:rsidR="00917179">
              <w:rPr>
                <w:rFonts w:ascii="Arial Narrow" w:eastAsia="Times New Roman" w:hAnsi="Arial Narrow" w:cs="Calibri"/>
                <w:color w:val="000000"/>
                <w:sz w:val="16"/>
                <w:szCs w:val="16"/>
                <w:lang w:eastAsia="en-ID"/>
              </w:rPr>
              <w:t>Jaminan</w:t>
            </w:r>
            <w:proofErr w:type="spellEnd"/>
            <w:r w:rsidR="00917179">
              <w:rPr>
                <w:rFonts w:ascii="Arial Narrow" w:eastAsia="Times New Roman" w:hAnsi="Arial Narrow" w:cs="Calibri"/>
                <w:color w:val="000000"/>
                <w:sz w:val="16"/>
                <w:szCs w:val="16"/>
                <w:lang w:eastAsia="en-ID"/>
              </w:rPr>
              <w:t xml:space="preserve"> Kesehatan </w:t>
            </w:r>
            <w:proofErr w:type="spellStart"/>
            <w:r w:rsidR="00917179">
              <w:rPr>
                <w:rFonts w:ascii="Arial Narrow" w:eastAsia="Times New Roman" w:hAnsi="Arial Narrow" w:cs="Calibri"/>
                <w:color w:val="000000"/>
                <w:sz w:val="16"/>
                <w:szCs w:val="16"/>
                <w:lang w:eastAsia="en-ID"/>
              </w:rPr>
              <w:t>bagi</w:t>
            </w:r>
            <w:proofErr w:type="spellEnd"/>
            <w:r w:rsidR="00917179">
              <w:rPr>
                <w:rFonts w:ascii="Arial Narrow" w:eastAsia="Times New Roman" w:hAnsi="Arial Narrow" w:cs="Calibri"/>
                <w:color w:val="000000"/>
                <w:sz w:val="16"/>
                <w:szCs w:val="16"/>
                <w:lang w:eastAsia="en-ID"/>
              </w:rPr>
              <w:t xml:space="preserve"> Non ASN</w:t>
            </w:r>
          </w:p>
        </w:tc>
        <w:tc>
          <w:tcPr>
            <w:tcW w:w="1275" w:type="dxa"/>
            <w:shd w:val="clear" w:color="auto" w:fill="auto"/>
            <w:noWrap/>
          </w:tcPr>
          <w:p w14:paraId="2FD50C72" w14:textId="3D63F5CA" w:rsidR="00AE74F0" w:rsidRPr="00FC7016" w:rsidRDefault="00917179"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5.061.120,00</w:t>
            </w:r>
          </w:p>
        </w:tc>
        <w:tc>
          <w:tcPr>
            <w:tcW w:w="1418" w:type="dxa"/>
            <w:shd w:val="clear" w:color="auto" w:fill="auto"/>
            <w:noWrap/>
          </w:tcPr>
          <w:p w14:paraId="1B4B4DF4" w14:textId="3D97403A" w:rsidR="00AE74F0" w:rsidRPr="00FC7016" w:rsidRDefault="00917179"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7.040.000,00</w:t>
            </w:r>
          </w:p>
        </w:tc>
        <w:tc>
          <w:tcPr>
            <w:tcW w:w="1253" w:type="dxa"/>
            <w:shd w:val="clear" w:color="auto" w:fill="auto"/>
            <w:noWrap/>
          </w:tcPr>
          <w:p w14:paraId="32FA49A1" w14:textId="591CE904" w:rsidR="00AE74F0" w:rsidRPr="00FC7016" w:rsidRDefault="00917179"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(1.978.880,00)</w:t>
            </w:r>
          </w:p>
        </w:tc>
        <w:tc>
          <w:tcPr>
            <w:tcW w:w="1134" w:type="dxa"/>
            <w:shd w:val="clear" w:color="auto" w:fill="auto"/>
            <w:noWrap/>
          </w:tcPr>
          <w:p w14:paraId="46E783F9" w14:textId="52808FD9" w:rsidR="002C46AC" w:rsidRPr="00FC7016" w:rsidRDefault="00917179" w:rsidP="00A91D33">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(28,11)</w:t>
            </w:r>
          </w:p>
        </w:tc>
      </w:tr>
      <w:tr w:rsidR="00AE74F0" w:rsidRPr="00FC7016" w14:paraId="2FC73F97" w14:textId="77777777" w:rsidTr="00B2566D">
        <w:trPr>
          <w:trHeight w:val="60"/>
        </w:trPr>
        <w:tc>
          <w:tcPr>
            <w:tcW w:w="562" w:type="dxa"/>
            <w:shd w:val="clear" w:color="auto" w:fill="auto"/>
            <w:noWrap/>
          </w:tcPr>
          <w:p w14:paraId="43522F0C" w14:textId="291B5D70" w:rsidR="00AE74F0" w:rsidRPr="006C33C4" w:rsidRDefault="00A91D33" w:rsidP="00381CB2">
            <w:pPr>
              <w:pStyle w:val="ListParagraph"/>
              <w:tabs>
                <w:tab w:val="left" w:pos="551"/>
              </w:tabs>
              <w:spacing w:line="240" w:lineRule="auto"/>
              <w:ind w:left="171" w:right="30"/>
              <w:jc w:val="center"/>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w:t>
            </w:r>
          </w:p>
        </w:tc>
        <w:tc>
          <w:tcPr>
            <w:tcW w:w="3950" w:type="dxa"/>
            <w:shd w:val="clear" w:color="auto" w:fill="auto"/>
            <w:noWrap/>
            <w:vAlign w:val="center"/>
          </w:tcPr>
          <w:p w14:paraId="42E3C4D0" w14:textId="42213278" w:rsidR="00AE74F0" w:rsidRPr="00EA7FA7" w:rsidRDefault="00AE74F0" w:rsidP="00A11C19">
            <w:pPr>
              <w:spacing w:line="240" w:lineRule="auto"/>
              <w:ind w:left="136"/>
              <w:rPr>
                <w:rFonts w:ascii="Arial Narrow" w:eastAsia="Times New Roman" w:hAnsi="Arial Narrow" w:cs="Calibri"/>
                <w:color w:val="000000"/>
                <w:sz w:val="16"/>
                <w:szCs w:val="16"/>
                <w:lang w:eastAsia="en-ID"/>
              </w:rPr>
            </w:pPr>
            <w:r w:rsidRPr="004B73EB">
              <w:rPr>
                <w:rFonts w:ascii="Arial Narrow" w:eastAsia="Times New Roman" w:hAnsi="Arial Narrow" w:cs="Calibri"/>
                <w:color w:val="000000"/>
                <w:sz w:val="16"/>
                <w:szCs w:val="16"/>
                <w:lang w:eastAsia="en-ID"/>
              </w:rPr>
              <w:t xml:space="preserve">Beban </w:t>
            </w:r>
            <w:proofErr w:type="spellStart"/>
            <w:r w:rsidR="00A91D33">
              <w:rPr>
                <w:rFonts w:ascii="Arial Narrow" w:eastAsia="Times New Roman" w:hAnsi="Arial Narrow" w:cs="Calibri"/>
                <w:color w:val="000000"/>
                <w:sz w:val="16"/>
                <w:szCs w:val="16"/>
                <w:lang w:eastAsia="en-ID"/>
              </w:rPr>
              <w:t>Iuran</w:t>
            </w:r>
            <w:proofErr w:type="spellEnd"/>
            <w:r w:rsidR="00A91D33">
              <w:rPr>
                <w:rFonts w:ascii="Arial Narrow" w:eastAsia="Times New Roman" w:hAnsi="Arial Narrow" w:cs="Calibri"/>
                <w:color w:val="000000"/>
                <w:sz w:val="16"/>
                <w:szCs w:val="16"/>
                <w:lang w:eastAsia="en-ID"/>
              </w:rPr>
              <w:t xml:space="preserve"> </w:t>
            </w:r>
            <w:proofErr w:type="spellStart"/>
            <w:r w:rsidR="00A91D33">
              <w:rPr>
                <w:rFonts w:ascii="Arial Narrow" w:eastAsia="Times New Roman" w:hAnsi="Arial Narrow" w:cs="Calibri"/>
                <w:color w:val="000000"/>
                <w:sz w:val="16"/>
                <w:szCs w:val="16"/>
                <w:lang w:eastAsia="en-ID"/>
              </w:rPr>
              <w:t>Jaminan</w:t>
            </w:r>
            <w:proofErr w:type="spellEnd"/>
            <w:r w:rsidR="00A91D33">
              <w:rPr>
                <w:rFonts w:ascii="Arial Narrow" w:eastAsia="Times New Roman" w:hAnsi="Arial Narrow" w:cs="Calibri"/>
                <w:color w:val="000000"/>
                <w:sz w:val="16"/>
                <w:szCs w:val="16"/>
                <w:lang w:eastAsia="en-ID"/>
              </w:rPr>
              <w:t xml:space="preserve"> </w:t>
            </w:r>
            <w:proofErr w:type="spellStart"/>
            <w:r w:rsidR="00A91D33">
              <w:rPr>
                <w:rFonts w:ascii="Arial Narrow" w:eastAsia="Times New Roman" w:hAnsi="Arial Narrow" w:cs="Calibri"/>
                <w:color w:val="000000"/>
                <w:sz w:val="16"/>
                <w:szCs w:val="16"/>
                <w:lang w:eastAsia="en-ID"/>
              </w:rPr>
              <w:t>Kecelakaan</w:t>
            </w:r>
            <w:proofErr w:type="spellEnd"/>
            <w:r w:rsidR="00A91D33">
              <w:rPr>
                <w:rFonts w:ascii="Arial Narrow" w:eastAsia="Times New Roman" w:hAnsi="Arial Narrow" w:cs="Calibri"/>
                <w:color w:val="000000"/>
                <w:sz w:val="16"/>
                <w:szCs w:val="16"/>
                <w:lang w:eastAsia="en-ID"/>
              </w:rPr>
              <w:t xml:space="preserve"> </w:t>
            </w:r>
            <w:proofErr w:type="spellStart"/>
            <w:r w:rsidR="00A91D33">
              <w:rPr>
                <w:rFonts w:ascii="Arial Narrow" w:eastAsia="Times New Roman" w:hAnsi="Arial Narrow" w:cs="Calibri"/>
                <w:color w:val="000000"/>
                <w:sz w:val="16"/>
                <w:szCs w:val="16"/>
                <w:lang w:eastAsia="en-ID"/>
              </w:rPr>
              <w:t>Kerja</w:t>
            </w:r>
            <w:proofErr w:type="spellEnd"/>
            <w:r w:rsidR="00A91D33">
              <w:rPr>
                <w:rFonts w:ascii="Arial Narrow" w:eastAsia="Times New Roman" w:hAnsi="Arial Narrow" w:cs="Calibri"/>
                <w:color w:val="000000"/>
                <w:sz w:val="16"/>
                <w:szCs w:val="16"/>
                <w:lang w:eastAsia="en-ID"/>
              </w:rPr>
              <w:t xml:space="preserve"> </w:t>
            </w:r>
            <w:proofErr w:type="spellStart"/>
            <w:r w:rsidR="00A91D33">
              <w:rPr>
                <w:rFonts w:ascii="Arial Narrow" w:eastAsia="Times New Roman" w:hAnsi="Arial Narrow" w:cs="Calibri"/>
                <w:color w:val="000000"/>
                <w:sz w:val="16"/>
                <w:szCs w:val="16"/>
                <w:lang w:eastAsia="en-ID"/>
              </w:rPr>
              <w:t>bagi</w:t>
            </w:r>
            <w:proofErr w:type="spellEnd"/>
            <w:r w:rsidR="00A91D33">
              <w:rPr>
                <w:rFonts w:ascii="Arial Narrow" w:eastAsia="Times New Roman" w:hAnsi="Arial Narrow" w:cs="Calibri"/>
                <w:color w:val="000000"/>
                <w:sz w:val="16"/>
                <w:szCs w:val="16"/>
                <w:lang w:eastAsia="en-ID"/>
              </w:rPr>
              <w:t xml:space="preserve"> Non ASN</w:t>
            </w:r>
          </w:p>
        </w:tc>
        <w:tc>
          <w:tcPr>
            <w:tcW w:w="1275" w:type="dxa"/>
            <w:shd w:val="clear" w:color="auto" w:fill="auto"/>
            <w:noWrap/>
          </w:tcPr>
          <w:p w14:paraId="37023728" w14:textId="4224C71C" w:rsidR="00AE74F0" w:rsidRPr="00FC7016" w:rsidRDefault="00A91D3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299.328,00</w:t>
            </w:r>
          </w:p>
        </w:tc>
        <w:tc>
          <w:tcPr>
            <w:tcW w:w="1418" w:type="dxa"/>
            <w:shd w:val="clear" w:color="auto" w:fill="auto"/>
            <w:noWrap/>
          </w:tcPr>
          <w:p w14:paraId="6B0AB9F8" w14:textId="34169329" w:rsidR="00AE74F0" w:rsidRPr="00EA7FA7" w:rsidRDefault="00A91D3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422.400,00</w:t>
            </w:r>
          </w:p>
        </w:tc>
        <w:tc>
          <w:tcPr>
            <w:tcW w:w="1253" w:type="dxa"/>
            <w:shd w:val="clear" w:color="auto" w:fill="auto"/>
            <w:noWrap/>
          </w:tcPr>
          <w:p w14:paraId="158D4107" w14:textId="778DC9F2" w:rsidR="00AE74F0" w:rsidRPr="00FC7016" w:rsidRDefault="00A91D3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(123.072,00)</w:t>
            </w:r>
          </w:p>
        </w:tc>
        <w:tc>
          <w:tcPr>
            <w:tcW w:w="1134" w:type="dxa"/>
            <w:shd w:val="clear" w:color="auto" w:fill="auto"/>
            <w:noWrap/>
          </w:tcPr>
          <w:p w14:paraId="67046C9A" w14:textId="126FACE6" w:rsidR="00AE74F0" w:rsidRPr="00FC7016" w:rsidRDefault="00A91D3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(29,14)</w:t>
            </w:r>
          </w:p>
        </w:tc>
      </w:tr>
      <w:tr w:rsidR="00A91D33" w:rsidRPr="00FC7016" w14:paraId="027E2798" w14:textId="77777777" w:rsidTr="00B2566D">
        <w:trPr>
          <w:trHeight w:val="60"/>
        </w:trPr>
        <w:tc>
          <w:tcPr>
            <w:tcW w:w="562" w:type="dxa"/>
            <w:shd w:val="clear" w:color="auto" w:fill="auto"/>
            <w:noWrap/>
          </w:tcPr>
          <w:p w14:paraId="08223EE0" w14:textId="3CC1AAB7" w:rsidR="00A91D33" w:rsidRDefault="00A91D33" w:rsidP="00381CB2">
            <w:pPr>
              <w:pStyle w:val="ListParagraph"/>
              <w:tabs>
                <w:tab w:val="left" w:pos="551"/>
              </w:tabs>
              <w:spacing w:line="240" w:lineRule="auto"/>
              <w:ind w:left="171" w:right="30"/>
              <w:jc w:val="center"/>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3</w:t>
            </w:r>
          </w:p>
        </w:tc>
        <w:tc>
          <w:tcPr>
            <w:tcW w:w="3950" w:type="dxa"/>
            <w:shd w:val="clear" w:color="auto" w:fill="auto"/>
            <w:noWrap/>
            <w:vAlign w:val="center"/>
          </w:tcPr>
          <w:p w14:paraId="24D2C4A2" w14:textId="6CA8D58A" w:rsidR="00A91D33" w:rsidRPr="004B73EB" w:rsidRDefault="00A91D33" w:rsidP="00A11C19">
            <w:pPr>
              <w:spacing w:line="240" w:lineRule="auto"/>
              <w:ind w:left="136"/>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w:t>
            </w:r>
            <w:proofErr w:type="spellStart"/>
            <w:r>
              <w:rPr>
                <w:rFonts w:ascii="Arial Narrow" w:eastAsia="Times New Roman" w:hAnsi="Arial Narrow" w:cs="Calibri"/>
                <w:color w:val="000000"/>
                <w:sz w:val="16"/>
                <w:szCs w:val="16"/>
                <w:lang w:eastAsia="en-ID"/>
              </w:rPr>
              <w:t>Iuran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Jaminan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Kematian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bagi</w:t>
            </w:r>
            <w:proofErr w:type="spellEnd"/>
            <w:r>
              <w:rPr>
                <w:rFonts w:ascii="Arial Narrow" w:eastAsia="Times New Roman" w:hAnsi="Arial Narrow" w:cs="Calibri"/>
                <w:color w:val="000000"/>
                <w:sz w:val="16"/>
                <w:szCs w:val="16"/>
                <w:lang w:eastAsia="en-ID"/>
              </w:rPr>
              <w:t xml:space="preserve"> Non ASN</w:t>
            </w:r>
          </w:p>
        </w:tc>
        <w:tc>
          <w:tcPr>
            <w:tcW w:w="1275" w:type="dxa"/>
            <w:shd w:val="clear" w:color="auto" w:fill="auto"/>
            <w:noWrap/>
          </w:tcPr>
          <w:p w14:paraId="44CE499A" w14:textId="13055277" w:rsidR="00A91D33" w:rsidRDefault="00A91D3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374.160,00</w:t>
            </w:r>
          </w:p>
        </w:tc>
        <w:tc>
          <w:tcPr>
            <w:tcW w:w="1418" w:type="dxa"/>
            <w:shd w:val="clear" w:color="auto" w:fill="auto"/>
            <w:noWrap/>
          </w:tcPr>
          <w:p w14:paraId="38EA6F1D" w14:textId="3B98BF74" w:rsidR="00A91D33" w:rsidRDefault="00A91D3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528.000,00</w:t>
            </w:r>
          </w:p>
        </w:tc>
        <w:tc>
          <w:tcPr>
            <w:tcW w:w="1253" w:type="dxa"/>
            <w:shd w:val="clear" w:color="auto" w:fill="auto"/>
            <w:noWrap/>
          </w:tcPr>
          <w:p w14:paraId="14B58108" w14:textId="46565661" w:rsidR="00A91D33" w:rsidRDefault="00A91D3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(153.840,00)</w:t>
            </w:r>
          </w:p>
        </w:tc>
        <w:tc>
          <w:tcPr>
            <w:tcW w:w="1134" w:type="dxa"/>
            <w:shd w:val="clear" w:color="auto" w:fill="auto"/>
            <w:noWrap/>
          </w:tcPr>
          <w:p w14:paraId="1223CD0D" w14:textId="4DB7B270" w:rsidR="00A91D33" w:rsidRDefault="00A91D3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(29,14)</w:t>
            </w:r>
          </w:p>
        </w:tc>
      </w:tr>
      <w:tr w:rsidR="00AE74F0" w:rsidRPr="00FC7016" w14:paraId="000A064E" w14:textId="77777777" w:rsidTr="00B2566D">
        <w:trPr>
          <w:trHeight w:val="60"/>
        </w:trPr>
        <w:tc>
          <w:tcPr>
            <w:tcW w:w="562" w:type="dxa"/>
            <w:shd w:val="clear" w:color="auto" w:fill="auto"/>
            <w:noWrap/>
          </w:tcPr>
          <w:p w14:paraId="09DF5010" w14:textId="4BF1D016" w:rsidR="00AE74F0" w:rsidRPr="00EA7FA7" w:rsidRDefault="00A91D33" w:rsidP="00A11C19">
            <w:pPr>
              <w:spacing w:line="240" w:lineRule="auto"/>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C</w:t>
            </w:r>
          </w:p>
        </w:tc>
        <w:tc>
          <w:tcPr>
            <w:tcW w:w="3950" w:type="dxa"/>
            <w:shd w:val="clear" w:color="auto" w:fill="auto"/>
            <w:noWrap/>
            <w:vAlign w:val="center"/>
          </w:tcPr>
          <w:p w14:paraId="570F1EDF" w14:textId="100D18DF" w:rsidR="00AE74F0" w:rsidRPr="00EA7FA7" w:rsidRDefault="00AE74F0" w:rsidP="00A91D33">
            <w:pPr>
              <w:spacing w:line="240" w:lineRule="auto"/>
              <w:rPr>
                <w:rFonts w:ascii="Arial Narrow" w:eastAsia="Times New Roman" w:hAnsi="Arial Narrow" w:cs="Calibri"/>
                <w:b/>
                <w:bCs/>
                <w:color w:val="000000"/>
                <w:sz w:val="16"/>
                <w:szCs w:val="16"/>
                <w:lang w:eastAsia="en-ID"/>
              </w:rPr>
            </w:pPr>
            <w:r w:rsidRPr="00EA7FA7">
              <w:rPr>
                <w:rFonts w:ascii="Arial Narrow" w:eastAsia="Times New Roman" w:hAnsi="Arial Narrow" w:cs="Calibri"/>
                <w:b/>
                <w:bCs/>
                <w:color w:val="000000"/>
                <w:sz w:val="16"/>
                <w:szCs w:val="16"/>
                <w:lang w:eastAsia="en-ID"/>
              </w:rPr>
              <w:t xml:space="preserve">Beban </w:t>
            </w:r>
            <w:proofErr w:type="spellStart"/>
            <w:r w:rsidR="00A91D33">
              <w:rPr>
                <w:rFonts w:ascii="Arial Narrow" w:eastAsia="Times New Roman" w:hAnsi="Arial Narrow" w:cs="Calibri"/>
                <w:b/>
                <w:bCs/>
                <w:color w:val="000000"/>
                <w:sz w:val="16"/>
                <w:szCs w:val="16"/>
                <w:lang w:eastAsia="en-ID"/>
              </w:rPr>
              <w:t>Sewa</w:t>
            </w:r>
            <w:proofErr w:type="spellEnd"/>
            <w:r w:rsidR="00A91D33">
              <w:rPr>
                <w:rFonts w:ascii="Arial Narrow" w:eastAsia="Times New Roman" w:hAnsi="Arial Narrow" w:cs="Calibri"/>
                <w:b/>
                <w:bCs/>
                <w:color w:val="000000"/>
                <w:sz w:val="16"/>
                <w:szCs w:val="16"/>
                <w:lang w:eastAsia="en-ID"/>
              </w:rPr>
              <w:t xml:space="preserve"> </w:t>
            </w:r>
            <w:proofErr w:type="spellStart"/>
            <w:r w:rsidR="00A91D33">
              <w:rPr>
                <w:rFonts w:ascii="Arial Narrow" w:eastAsia="Times New Roman" w:hAnsi="Arial Narrow" w:cs="Calibri"/>
                <w:b/>
                <w:bCs/>
                <w:color w:val="000000"/>
                <w:sz w:val="16"/>
                <w:szCs w:val="16"/>
                <w:lang w:eastAsia="en-ID"/>
              </w:rPr>
              <w:t>Peralatan</w:t>
            </w:r>
            <w:proofErr w:type="spellEnd"/>
            <w:r w:rsidR="00A91D33">
              <w:rPr>
                <w:rFonts w:ascii="Arial Narrow" w:eastAsia="Times New Roman" w:hAnsi="Arial Narrow" w:cs="Calibri"/>
                <w:b/>
                <w:bCs/>
                <w:color w:val="000000"/>
                <w:sz w:val="16"/>
                <w:szCs w:val="16"/>
                <w:lang w:eastAsia="en-ID"/>
              </w:rPr>
              <w:t xml:space="preserve"> dan </w:t>
            </w:r>
            <w:proofErr w:type="spellStart"/>
            <w:r w:rsidR="00A91D33">
              <w:rPr>
                <w:rFonts w:ascii="Arial Narrow" w:eastAsia="Times New Roman" w:hAnsi="Arial Narrow" w:cs="Calibri"/>
                <w:b/>
                <w:bCs/>
                <w:color w:val="000000"/>
                <w:sz w:val="16"/>
                <w:szCs w:val="16"/>
                <w:lang w:eastAsia="en-ID"/>
              </w:rPr>
              <w:t>Mesin</w:t>
            </w:r>
            <w:proofErr w:type="spellEnd"/>
          </w:p>
        </w:tc>
        <w:tc>
          <w:tcPr>
            <w:tcW w:w="1275" w:type="dxa"/>
            <w:shd w:val="clear" w:color="auto" w:fill="auto"/>
            <w:noWrap/>
          </w:tcPr>
          <w:p w14:paraId="7A203F87" w14:textId="4D27D948" w:rsidR="00AE74F0" w:rsidRPr="00EE56DC" w:rsidRDefault="00A91D33" w:rsidP="00381CB2">
            <w:pPr>
              <w:spacing w:line="240" w:lineRule="auto"/>
              <w:ind w:left="124"/>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294.530.002,00</w:t>
            </w:r>
          </w:p>
        </w:tc>
        <w:tc>
          <w:tcPr>
            <w:tcW w:w="1418" w:type="dxa"/>
            <w:shd w:val="clear" w:color="auto" w:fill="auto"/>
            <w:noWrap/>
          </w:tcPr>
          <w:p w14:paraId="42321B2C" w14:textId="44604830" w:rsidR="00AE74F0" w:rsidRPr="00FB5F56" w:rsidRDefault="00A91D33" w:rsidP="00381CB2">
            <w:pPr>
              <w:spacing w:line="240" w:lineRule="auto"/>
              <w:ind w:left="124"/>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266.840.000,00</w:t>
            </w:r>
          </w:p>
        </w:tc>
        <w:tc>
          <w:tcPr>
            <w:tcW w:w="1253" w:type="dxa"/>
            <w:shd w:val="clear" w:color="auto" w:fill="auto"/>
            <w:noWrap/>
          </w:tcPr>
          <w:p w14:paraId="17494E03" w14:textId="66077B68" w:rsidR="00AE74F0" w:rsidRPr="00FB5F56" w:rsidRDefault="00A91D33" w:rsidP="00381CB2">
            <w:pPr>
              <w:spacing w:line="240" w:lineRule="auto"/>
              <w:ind w:left="124"/>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27.690.002,00</w:t>
            </w:r>
          </w:p>
        </w:tc>
        <w:tc>
          <w:tcPr>
            <w:tcW w:w="1134" w:type="dxa"/>
            <w:shd w:val="clear" w:color="auto" w:fill="auto"/>
            <w:noWrap/>
          </w:tcPr>
          <w:p w14:paraId="7242998F" w14:textId="58C781D2" w:rsidR="00AE74F0" w:rsidRPr="00621C8D" w:rsidRDefault="00A91D33" w:rsidP="00381CB2">
            <w:pPr>
              <w:spacing w:line="240" w:lineRule="auto"/>
              <w:ind w:left="124"/>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10,38</w:t>
            </w:r>
          </w:p>
        </w:tc>
      </w:tr>
      <w:tr w:rsidR="00AE74F0" w:rsidRPr="00FC7016" w14:paraId="498804E4" w14:textId="77777777" w:rsidTr="00B2566D">
        <w:trPr>
          <w:trHeight w:val="60"/>
        </w:trPr>
        <w:tc>
          <w:tcPr>
            <w:tcW w:w="562" w:type="dxa"/>
            <w:shd w:val="clear" w:color="auto" w:fill="auto"/>
            <w:noWrap/>
          </w:tcPr>
          <w:p w14:paraId="1BA07B7C" w14:textId="78CC3425" w:rsidR="00AE74F0" w:rsidRPr="006C33C4" w:rsidRDefault="00A91D33" w:rsidP="00381CB2">
            <w:pPr>
              <w:pStyle w:val="ListParagraph"/>
              <w:tabs>
                <w:tab w:val="left" w:pos="413"/>
              </w:tabs>
              <w:spacing w:line="240" w:lineRule="auto"/>
              <w:ind w:left="171" w:right="29"/>
              <w:jc w:val="center"/>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w:t>
            </w:r>
          </w:p>
        </w:tc>
        <w:tc>
          <w:tcPr>
            <w:tcW w:w="3950" w:type="dxa"/>
            <w:shd w:val="clear" w:color="auto" w:fill="auto"/>
            <w:noWrap/>
            <w:vAlign w:val="center"/>
          </w:tcPr>
          <w:p w14:paraId="76AE10C6" w14:textId="1ACAE164" w:rsidR="00AE74F0" w:rsidRPr="00EA7FA7" w:rsidRDefault="00AE74F0" w:rsidP="00A11C19">
            <w:pPr>
              <w:spacing w:line="240" w:lineRule="auto"/>
              <w:ind w:left="136"/>
              <w:rPr>
                <w:rFonts w:ascii="Arial Narrow" w:eastAsia="Times New Roman" w:hAnsi="Arial Narrow" w:cs="Calibri"/>
                <w:color w:val="000000"/>
                <w:sz w:val="16"/>
                <w:szCs w:val="16"/>
                <w:lang w:eastAsia="en-ID"/>
              </w:rPr>
            </w:pPr>
            <w:r w:rsidRPr="00EA7FA7">
              <w:rPr>
                <w:rFonts w:ascii="Arial Narrow" w:eastAsia="Times New Roman" w:hAnsi="Arial Narrow" w:cs="Calibri"/>
                <w:color w:val="000000"/>
                <w:sz w:val="16"/>
                <w:szCs w:val="16"/>
                <w:lang w:eastAsia="en-ID"/>
              </w:rPr>
              <w:t xml:space="preserve">Beban </w:t>
            </w:r>
            <w:proofErr w:type="spellStart"/>
            <w:r w:rsidR="00A91D33">
              <w:rPr>
                <w:rFonts w:ascii="Arial Narrow" w:eastAsia="Times New Roman" w:hAnsi="Arial Narrow" w:cs="Calibri"/>
                <w:color w:val="000000"/>
                <w:sz w:val="16"/>
                <w:szCs w:val="16"/>
                <w:lang w:eastAsia="en-ID"/>
              </w:rPr>
              <w:t>Sewa</w:t>
            </w:r>
            <w:proofErr w:type="spellEnd"/>
            <w:r w:rsidR="00A91D33">
              <w:rPr>
                <w:rFonts w:ascii="Arial Narrow" w:eastAsia="Times New Roman" w:hAnsi="Arial Narrow" w:cs="Calibri"/>
                <w:color w:val="000000"/>
                <w:sz w:val="16"/>
                <w:szCs w:val="16"/>
                <w:lang w:eastAsia="en-ID"/>
              </w:rPr>
              <w:t xml:space="preserve"> </w:t>
            </w:r>
            <w:proofErr w:type="spellStart"/>
            <w:r w:rsidR="00A91D33">
              <w:rPr>
                <w:rFonts w:ascii="Arial Narrow" w:eastAsia="Times New Roman" w:hAnsi="Arial Narrow" w:cs="Calibri"/>
                <w:color w:val="000000"/>
                <w:sz w:val="16"/>
                <w:szCs w:val="16"/>
                <w:lang w:eastAsia="en-ID"/>
              </w:rPr>
              <w:t>Kendaraan</w:t>
            </w:r>
            <w:proofErr w:type="spellEnd"/>
            <w:r w:rsidR="00A91D33">
              <w:rPr>
                <w:rFonts w:ascii="Arial Narrow" w:eastAsia="Times New Roman" w:hAnsi="Arial Narrow" w:cs="Calibri"/>
                <w:color w:val="000000"/>
                <w:sz w:val="16"/>
                <w:szCs w:val="16"/>
                <w:lang w:eastAsia="en-ID"/>
              </w:rPr>
              <w:t xml:space="preserve"> </w:t>
            </w:r>
            <w:proofErr w:type="spellStart"/>
            <w:r w:rsidR="00A91D33">
              <w:rPr>
                <w:rFonts w:ascii="Arial Narrow" w:eastAsia="Times New Roman" w:hAnsi="Arial Narrow" w:cs="Calibri"/>
                <w:color w:val="000000"/>
                <w:sz w:val="16"/>
                <w:szCs w:val="16"/>
                <w:lang w:eastAsia="en-ID"/>
              </w:rPr>
              <w:t>Bermotor</w:t>
            </w:r>
            <w:proofErr w:type="spellEnd"/>
            <w:r w:rsidR="00A91D33">
              <w:rPr>
                <w:rFonts w:ascii="Arial Narrow" w:eastAsia="Times New Roman" w:hAnsi="Arial Narrow" w:cs="Calibri"/>
                <w:color w:val="000000"/>
                <w:sz w:val="16"/>
                <w:szCs w:val="16"/>
                <w:lang w:eastAsia="en-ID"/>
              </w:rPr>
              <w:t xml:space="preserve"> </w:t>
            </w:r>
            <w:proofErr w:type="spellStart"/>
            <w:r w:rsidR="00A91D33">
              <w:rPr>
                <w:rFonts w:ascii="Arial Narrow" w:eastAsia="Times New Roman" w:hAnsi="Arial Narrow" w:cs="Calibri"/>
                <w:color w:val="000000"/>
                <w:sz w:val="16"/>
                <w:szCs w:val="16"/>
                <w:lang w:eastAsia="en-ID"/>
              </w:rPr>
              <w:t>Penumpang</w:t>
            </w:r>
            <w:proofErr w:type="spellEnd"/>
          </w:p>
        </w:tc>
        <w:tc>
          <w:tcPr>
            <w:tcW w:w="1275" w:type="dxa"/>
            <w:shd w:val="clear" w:color="auto" w:fill="auto"/>
            <w:noWrap/>
          </w:tcPr>
          <w:p w14:paraId="0EC66369" w14:textId="350B7921" w:rsidR="00AE74F0" w:rsidRPr="00FC7016" w:rsidRDefault="00A91D3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213.750.000,00</w:t>
            </w:r>
          </w:p>
        </w:tc>
        <w:tc>
          <w:tcPr>
            <w:tcW w:w="1418" w:type="dxa"/>
            <w:shd w:val="clear" w:color="auto" w:fill="auto"/>
            <w:noWrap/>
          </w:tcPr>
          <w:p w14:paraId="6BE060C6" w14:textId="453F570A" w:rsidR="00AE74F0" w:rsidRPr="00EA7FA7" w:rsidRDefault="00A91D3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210.390.000,00</w:t>
            </w:r>
          </w:p>
        </w:tc>
        <w:tc>
          <w:tcPr>
            <w:tcW w:w="1253" w:type="dxa"/>
            <w:shd w:val="clear" w:color="auto" w:fill="auto"/>
            <w:noWrap/>
          </w:tcPr>
          <w:p w14:paraId="19ED7D86" w14:textId="318C8EC8" w:rsidR="00AE74F0" w:rsidRPr="00FC7016" w:rsidRDefault="00A91D3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3.360.000,00</w:t>
            </w:r>
          </w:p>
        </w:tc>
        <w:tc>
          <w:tcPr>
            <w:tcW w:w="1134" w:type="dxa"/>
            <w:shd w:val="clear" w:color="auto" w:fill="auto"/>
            <w:noWrap/>
          </w:tcPr>
          <w:p w14:paraId="46F53F3E" w14:textId="0745EDFA" w:rsidR="00AE74F0" w:rsidRPr="00FC7016" w:rsidRDefault="00A91D3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1,60</w:t>
            </w:r>
          </w:p>
        </w:tc>
      </w:tr>
      <w:tr w:rsidR="00A91D33" w:rsidRPr="00FC7016" w14:paraId="749AB58D" w14:textId="77777777" w:rsidTr="00B2566D">
        <w:trPr>
          <w:trHeight w:val="60"/>
        </w:trPr>
        <w:tc>
          <w:tcPr>
            <w:tcW w:w="562" w:type="dxa"/>
            <w:shd w:val="clear" w:color="auto" w:fill="auto"/>
            <w:noWrap/>
          </w:tcPr>
          <w:p w14:paraId="33197F54" w14:textId="6E33CCFE" w:rsidR="00A91D33" w:rsidRDefault="00A91D33" w:rsidP="00381CB2">
            <w:pPr>
              <w:pStyle w:val="ListParagraph"/>
              <w:tabs>
                <w:tab w:val="left" w:pos="413"/>
              </w:tabs>
              <w:spacing w:line="240" w:lineRule="auto"/>
              <w:ind w:left="171" w:right="29"/>
              <w:jc w:val="center"/>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w:t>
            </w:r>
          </w:p>
        </w:tc>
        <w:tc>
          <w:tcPr>
            <w:tcW w:w="3950" w:type="dxa"/>
            <w:shd w:val="clear" w:color="auto" w:fill="auto"/>
            <w:noWrap/>
            <w:vAlign w:val="center"/>
          </w:tcPr>
          <w:p w14:paraId="74369740" w14:textId="79A25FC0" w:rsidR="00A91D33" w:rsidRPr="00EA7FA7" w:rsidRDefault="00A91D33" w:rsidP="00A11C19">
            <w:pPr>
              <w:spacing w:line="240" w:lineRule="auto"/>
              <w:ind w:left="136"/>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w:t>
            </w:r>
            <w:proofErr w:type="spellStart"/>
            <w:r>
              <w:rPr>
                <w:rFonts w:ascii="Arial Narrow" w:eastAsia="Times New Roman" w:hAnsi="Arial Narrow" w:cs="Calibri"/>
                <w:color w:val="000000"/>
                <w:sz w:val="16"/>
                <w:szCs w:val="16"/>
                <w:lang w:eastAsia="en-ID"/>
              </w:rPr>
              <w:t>Sewa</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Kendaraan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Bermotor</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Angkutan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Barang</w:t>
            </w:r>
            <w:proofErr w:type="spellEnd"/>
          </w:p>
        </w:tc>
        <w:tc>
          <w:tcPr>
            <w:tcW w:w="1275" w:type="dxa"/>
            <w:shd w:val="clear" w:color="auto" w:fill="auto"/>
            <w:noWrap/>
          </w:tcPr>
          <w:p w14:paraId="6D555501" w14:textId="1333CBC0" w:rsidR="00A91D33" w:rsidRDefault="00A91D3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69.280.002,00</w:t>
            </w:r>
          </w:p>
        </w:tc>
        <w:tc>
          <w:tcPr>
            <w:tcW w:w="1418" w:type="dxa"/>
            <w:shd w:val="clear" w:color="auto" w:fill="auto"/>
            <w:noWrap/>
          </w:tcPr>
          <w:p w14:paraId="7DAAF0C9" w14:textId="5D3D7AB7" w:rsidR="00A91D33" w:rsidRDefault="00A91D3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48.500.000,00</w:t>
            </w:r>
          </w:p>
        </w:tc>
        <w:tc>
          <w:tcPr>
            <w:tcW w:w="1253" w:type="dxa"/>
            <w:shd w:val="clear" w:color="auto" w:fill="auto"/>
            <w:noWrap/>
          </w:tcPr>
          <w:p w14:paraId="21E43EBD" w14:textId="28647619" w:rsidR="00A91D33" w:rsidRDefault="00A91D3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20.780.002,00</w:t>
            </w:r>
          </w:p>
        </w:tc>
        <w:tc>
          <w:tcPr>
            <w:tcW w:w="1134" w:type="dxa"/>
            <w:shd w:val="clear" w:color="auto" w:fill="auto"/>
            <w:noWrap/>
          </w:tcPr>
          <w:p w14:paraId="4C47ABE8" w14:textId="41E5DA02" w:rsidR="00A91D33" w:rsidRDefault="00A91D3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42,85</w:t>
            </w:r>
          </w:p>
        </w:tc>
      </w:tr>
      <w:tr w:rsidR="00A91D33" w:rsidRPr="00FC7016" w14:paraId="2E4CBD5E" w14:textId="77777777" w:rsidTr="00B2566D">
        <w:trPr>
          <w:trHeight w:val="60"/>
        </w:trPr>
        <w:tc>
          <w:tcPr>
            <w:tcW w:w="562" w:type="dxa"/>
            <w:shd w:val="clear" w:color="auto" w:fill="auto"/>
            <w:noWrap/>
          </w:tcPr>
          <w:p w14:paraId="640AC2DE" w14:textId="51099038" w:rsidR="00A91D33" w:rsidRDefault="00A91D33" w:rsidP="00381CB2">
            <w:pPr>
              <w:pStyle w:val="ListParagraph"/>
              <w:tabs>
                <w:tab w:val="left" w:pos="413"/>
              </w:tabs>
              <w:spacing w:line="240" w:lineRule="auto"/>
              <w:ind w:left="171" w:right="29"/>
              <w:jc w:val="center"/>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3</w:t>
            </w:r>
          </w:p>
        </w:tc>
        <w:tc>
          <w:tcPr>
            <w:tcW w:w="3950" w:type="dxa"/>
            <w:shd w:val="clear" w:color="auto" w:fill="auto"/>
            <w:noWrap/>
            <w:vAlign w:val="center"/>
          </w:tcPr>
          <w:p w14:paraId="0BE2B1AB" w14:textId="14C3A509" w:rsidR="00A91D33" w:rsidRDefault="00A91D33" w:rsidP="00A11C19">
            <w:pPr>
              <w:spacing w:line="240" w:lineRule="auto"/>
              <w:ind w:left="136"/>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w:t>
            </w:r>
            <w:proofErr w:type="spellStart"/>
            <w:r>
              <w:rPr>
                <w:rFonts w:ascii="Arial Narrow" w:eastAsia="Times New Roman" w:hAnsi="Arial Narrow" w:cs="Calibri"/>
                <w:color w:val="000000"/>
                <w:sz w:val="16"/>
                <w:szCs w:val="16"/>
                <w:lang w:eastAsia="en-ID"/>
              </w:rPr>
              <w:t>Sewa</w:t>
            </w:r>
            <w:proofErr w:type="spellEnd"/>
            <w:r>
              <w:rPr>
                <w:rFonts w:ascii="Arial Narrow" w:eastAsia="Times New Roman" w:hAnsi="Arial Narrow" w:cs="Calibri"/>
                <w:color w:val="000000"/>
                <w:sz w:val="16"/>
                <w:szCs w:val="16"/>
                <w:lang w:eastAsia="en-ID"/>
              </w:rPr>
              <w:t xml:space="preserve"> Alat </w:t>
            </w:r>
            <w:proofErr w:type="spellStart"/>
            <w:r>
              <w:rPr>
                <w:rFonts w:ascii="Arial Narrow" w:eastAsia="Times New Roman" w:hAnsi="Arial Narrow" w:cs="Calibri"/>
                <w:color w:val="000000"/>
                <w:sz w:val="16"/>
                <w:szCs w:val="16"/>
                <w:lang w:eastAsia="en-ID"/>
              </w:rPr>
              <w:t>Rumah</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Tangga</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Lainnya</w:t>
            </w:r>
            <w:proofErr w:type="spellEnd"/>
            <w:r>
              <w:rPr>
                <w:rFonts w:ascii="Arial Narrow" w:eastAsia="Times New Roman" w:hAnsi="Arial Narrow" w:cs="Calibri"/>
                <w:color w:val="000000"/>
                <w:sz w:val="16"/>
                <w:szCs w:val="16"/>
                <w:lang w:eastAsia="en-ID"/>
              </w:rPr>
              <w:t xml:space="preserve"> (Home Use)</w:t>
            </w:r>
          </w:p>
        </w:tc>
        <w:tc>
          <w:tcPr>
            <w:tcW w:w="1275" w:type="dxa"/>
            <w:shd w:val="clear" w:color="auto" w:fill="auto"/>
            <w:noWrap/>
          </w:tcPr>
          <w:p w14:paraId="12C699A2" w14:textId="6F33B135" w:rsidR="00A91D33" w:rsidRDefault="00A91D3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11.500.000,00</w:t>
            </w:r>
          </w:p>
        </w:tc>
        <w:tc>
          <w:tcPr>
            <w:tcW w:w="1418" w:type="dxa"/>
            <w:shd w:val="clear" w:color="auto" w:fill="auto"/>
            <w:noWrap/>
          </w:tcPr>
          <w:p w14:paraId="68008B47" w14:textId="5142545A" w:rsidR="00A91D33" w:rsidRDefault="00A91D3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7.950.000,00</w:t>
            </w:r>
          </w:p>
        </w:tc>
        <w:tc>
          <w:tcPr>
            <w:tcW w:w="1253" w:type="dxa"/>
            <w:shd w:val="clear" w:color="auto" w:fill="auto"/>
            <w:noWrap/>
          </w:tcPr>
          <w:p w14:paraId="77EC222B" w14:textId="1942B20D" w:rsidR="00A91D33" w:rsidRDefault="00A91D3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3.550.000,00</w:t>
            </w:r>
          </w:p>
        </w:tc>
        <w:tc>
          <w:tcPr>
            <w:tcW w:w="1134" w:type="dxa"/>
            <w:shd w:val="clear" w:color="auto" w:fill="auto"/>
            <w:noWrap/>
          </w:tcPr>
          <w:p w14:paraId="38E7C3BB" w14:textId="6D2D6665" w:rsidR="00A91D33" w:rsidRDefault="00A91D3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44,65</w:t>
            </w:r>
          </w:p>
        </w:tc>
      </w:tr>
      <w:tr w:rsidR="00AE74F0" w:rsidRPr="00FC7016" w14:paraId="375D5ED3" w14:textId="77777777" w:rsidTr="00B2566D">
        <w:trPr>
          <w:trHeight w:val="60"/>
        </w:trPr>
        <w:tc>
          <w:tcPr>
            <w:tcW w:w="562" w:type="dxa"/>
            <w:shd w:val="clear" w:color="auto" w:fill="auto"/>
            <w:noWrap/>
          </w:tcPr>
          <w:p w14:paraId="023070BB" w14:textId="74D75C02" w:rsidR="00AE74F0" w:rsidRPr="00EA7FA7" w:rsidRDefault="00A91D33" w:rsidP="00A11C19">
            <w:pPr>
              <w:spacing w:line="240" w:lineRule="auto"/>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D</w:t>
            </w:r>
          </w:p>
        </w:tc>
        <w:tc>
          <w:tcPr>
            <w:tcW w:w="3950" w:type="dxa"/>
            <w:shd w:val="clear" w:color="auto" w:fill="auto"/>
            <w:noWrap/>
            <w:vAlign w:val="center"/>
          </w:tcPr>
          <w:p w14:paraId="17615781" w14:textId="0D9FAA21" w:rsidR="00AE74F0" w:rsidRPr="00EA7FA7" w:rsidRDefault="00AE74F0" w:rsidP="00381CB2">
            <w:pPr>
              <w:spacing w:line="240" w:lineRule="auto"/>
              <w:ind w:left="124"/>
              <w:rPr>
                <w:rFonts w:ascii="Arial Narrow" w:eastAsia="Times New Roman" w:hAnsi="Arial Narrow" w:cs="Calibri"/>
                <w:b/>
                <w:bCs/>
                <w:color w:val="000000"/>
                <w:sz w:val="16"/>
                <w:szCs w:val="16"/>
                <w:lang w:eastAsia="en-ID"/>
              </w:rPr>
            </w:pPr>
            <w:r w:rsidRPr="00EA7FA7">
              <w:rPr>
                <w:rFonts w:ascii="Arial Narrow" w:eastAsia="Times New Roman" w:hAnsi="Arial Narrow" w:cs="Calibri"/>
                <w:b/>
                <w:bCs/>
                <w:color w:val="000000"/>
                <w:sz w:val="16"/>
                <w:szCs w:val="16"/>
                <w:lang w:eastAsia="en-ID"/>
              </w:rPr>
              <w:t xml:space="preserve">Beban </w:t>
            </w:r>
            <w:proofErr w:type="spellStart"/>
            <w:r w:rsidR="00A91D33">
              <w:rPr>
                <w:rFonts w:ascii="Arial Narrow" w:eastAsia="Times New Roman" w:hAnsi="Arial Narrow" w:cs="Calibri"/>
                <w:b/>
                <w:bCs/>
                <w:color w:val="000000"/>
                <w:sz w:val="16"/>
                <w:szCs w:val="16"/>
                <w:lang w:eastAsia="en-ID"/>
              </w:rPr>
              <w:t>Sewa</w:t>
            </w:r>
            <w:proofErr w:type="spellEnd"/>
            <w:r w:rsidR="00A91D33">
              <w:rPr>
                <w:rFonts w:ascii="Arial Narrow" w:eastAsia="Times New Roman" w:hAnsi="Arial Narrow" w:cs="Calibri"/>
                <w:b/>
                <w:bCs/>
                <w:color w:val="000000"/>
                <w:sz w:val="16"/>
                <w:szCs w:val="16"/>
                <w:lang w:eastAsia="en-ID"/>
              </w:rPr>
              <w:t xml:space="preserve"> Gedung dan </w:t>
            </w:r>
            <w:proofErr w:type="spellStart"/>
            <w:r w:rsidR="00A91D33">
              <w:rPr>
                <w:rFonts w:ascii="Arial Narrow" w:eastAsia="Times New Roman" w:hAnsi="Arial Narrow" w:cs="Calibri"/>
                <w:b/>
                <w:bCs/>
                <w:color w:val="000000"/>
                <w:sz w:val="16"/>
                <w:szCs w:val="16"/>
                <w:lang w:eastAsia="en-ID"/>
              </w:rPr>
              <w:t>Bangunan</w:t>
            </w:r>
            <w:proofErr w:type="spellEnd"/>
          </w:p>
        </w:tc>
        <w:tc>
          <w:tcPr>
            <w:tcW w:w="1275" w:type="dxa"/>
            <w:shd w:val="clear" w:color="auto" w:fill="auto"/>
            <w:noWrap/>
          </w:tcPr>
          <w:p w14:paraId="0C66B1BB" w14:textId="5ED02F77" w:rsidR="00AE74F0" w:rsidRPr="003B4CBC" w:rsidRDefault="00A91D33"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w:t>
            </w:r>
          </w:p>
        </w:tc>
        <w:tc>
          <w:tcPr>
            <w:tcW w:w="1418" w:type="dxa"/>
            <w:shd w:val="clear" w:color="auto" w:fill="auto"/>
            <w:noWrap/>
          </w:tcPr>
          <w:p w14:paraId="5ABD1073" w14:textId="18AD52BF" w:rsidR="00AE74F0" w:rsidRPr="00FB5F56" w:rsidRDefault="00A91D33"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10.000.000,00</w:t>
            </w:r>
          </w:p>
        </w:tc>
        <w:tc>
          <w:tcPr>
            <w:tcW w:w="1253" w:type="dxa"/>
            <w:shd w:val="clear" w:color="auto" w:fill="auto"/>
            <w:noWrap/>
          </w:tcPr>
          <w:p w14:paraId="222CEA7D" w14:textId="16EADCB3" w:rsidR="00AE74F0" w:rsidRPr="00FB5F56" w:rsidRDefault="00A91D33"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(10.000.000,00)</w:t>
            </w:r>
          </w:p>
        </w:tc>
        <w:tc>
          <w:tcPr>
            <w:tcW w:w="1134" w:type="dxa"/>
            <w:shd w:val="clear" w:color="auto" w:fill="auto"/>
            <w:noWrap/>
          </w:tcPr>
          <w:p w14:paraId="302C87AA" w14:textId="36A99CB1" w:rsidR="00AE74F0" w:rsidRPr="00621C8D" w:rsidRDefault="00A91D33"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(100,00)</w:t>
            </w:r>
          </w:p>
        </w:tc>
      </w:tr>
      <w:tr w:rsidR="00AE74F0" w:rsidRPr="00FC7016" w14:paraId="637C0D98" w14:textId="77777777" w:rsidTr="00B2566D">
        <w:trPr>
          <w:trHeight w:val="60"/>
        </w:trPr>
        <w:tc>
          <w:tcPr>
            <w:tcW w:w="562" w:type="dxa"/>
            <w:shd w:val="clear" w:color="auto" w:fill="auto"/>
            <w:noWrap/>
          </w:tcPr>
          <w:p w14:paraId="140B84DE" w14:textId="77777777" w:rsidR="00AE74F0" w:rsidRPr="006C33C4" w:rsidRDefault="00AE74F0" w:rsidP="00381CB2">
            <w:pPr>
              <w:pStyle w:val="ListParagraph"/>
              <w:tabs>
                <w:tab w:val="left" w:pos="338"/>
                <w:tab w:val="left" w:pos="425"/>
              </w:tabs>
              <w:spacing w:line="240" w:lineRule="auto"/>
              <w:ind w:left="425" w:right="29"/>
              <w:jc w:val="center"/>
              <w:rPr>
                <w:rFonts w:ascii="Arial Narrow" w:eastAsia="Times New Roman" w:hAnsi="Arial Narrow" w:cs="Calibri"/>
                <w:color w:val="000000"/>
                <w:sz w:val="16"/>
                <w:szCs w:val="16"/>
                <w:lang w:eastAsia="en-ID"/>
              </w:rPr>
            </w:pPr>
          </w:p>
        </w:tc>
        <w:tc>
          <w:tcPr>
            <w:tcW w:w="3950" w:type="dxa"/>
            <w:shd w:val="clear" w:color="auto" w:fill="auto"/>
            <w:noWrap/>
            <w:vAlign w:val="center"/>
          </w:tcPr>
          <w:p w14:paraId="18F505AD" w14:textId="1DFC40C8" w:rsidR="00AE74F0" w:rsidRPr="00EA7FA7" w:rsidRDefault="00AE74F0" w:rsidP="00A11C19">
            <w:pPr>
              <w:spacing w:line="240" w:lineRule="auto"/>
              <w:ind w:left="136"/>
              <w:rPr>
                <w:rFonts w:ascii="Arial Narrow" w:eastAsia="Times New Roman" w:hAnsi="Arial Narrow" w:cs="Calibri"/>
                <w:color w:val="000000"/>
                <w:sz w:val="16"/>
                <w:szCs w:val="16"/>
                <w:lang w:eastAsia="en-ID"/>
              </w:rPr>
            </w:pPr>
            <w:r w:rsidRPr="00EA7FA7">
              <w:rPr>
                <w:rFonts w:ascii="Arial Narrow" w:eastAsia="Times New Roman" w:hAnsi="Arial Narrow" w:cs="Calibri"/>
                <w:color w:val="000000"/>
                <w:sz w:val="16"/>
                <w:szCs w:val="16"/>
                <w:lang w:eastAsia="en-ID"/>
              </w:rPr>
              <w:t xml:space="preserve">Beban </w:t>
            </w:r>
            <w:proofErr w:type="spellStart"/>
            <w:r w:rsidR="00A11C19">
              <w:rPr>
                <w:rFonts w:ascii="Arial Narrow" w:eastAsia="Times New Roman" w:hAnsi="Arial Narrow" w:cs="Calibri"/>
                <w:color w:val="000000"/>
                <w:sz w:val="16"/>
                <w:szCs w:val="16"/>
                <w:lang w:eastAsia="en-ID"/>
              </w:rPr>
              <w:t>Sewa</w:t>
            </w:r>
            <w:proofErr w:type="spellEnd"/>
            <w:r w:rsidR="00A11C19">
              <w:rPr>
                <w:rFonts w:ascii="Arial Narrow" w:eastAsia="Times New Roman" w:hAnsi="Arial Narrow" w:cs="Calibri"/>
                <w:color w:val="000000"/>
                <w:sz w:val="16"/>
                <w:szCs w:val="16"/>
                <w:lang w:eastAsia="en-ID"/>
              </w:rPr>
              <w:t xml:space="preserve"> </w:t>
            </w:r>
            <w:proofErr w:type="spellStart"/>
            <w:r w:rsidR="00A11C19">
              <w:rPr>
                <w:rFonts w:ascii="Arial Narrow" w:eastAsia="Times New Roman" w:hAnsi="Arial Narrow" w:cs="Calibri"/>
                <w:color w:val="000000"/>
                <w:sz w:val="16"/>
                <w:szCs w:val="16"/>
                <w:lang w:eastAsia="en-ID"/>
              </w:rPr>
              <w:t>Bangunan</w:t>
            </w:r>
            <w:proofErr w:type="spellEnd"/>
            <w:r w:rsidR="00A11C19">
              <w:rPr>
                <w:rFonts w:ascii="Arial Narrow" w:eastAsia="Times New Roman" w:hAnsi="Arial Narrow" w:cs="Calibri"/>
                <w:color w:val="000000"/>
                <w:sz w:val="16"/>
                <w:szCs w:val="16"/>
                <w:lang w:eastAsia="en-ID"/>
              </w:rPr>
              <w:t xml:space="preserve"> Gedung </w:t>
            </w:r>
            <w:proofErr w:type="spellStart"/>
            <w:r w:rsidR="00A11C19">
              <w:rPr>
                <w:rFonts w:ascii="Arial Narrow" w:eastAsia="Times New Roman" w:hAnsi="Arial Narrow" w:cs="Calibri"/>
                <w:color w:val="000000"/>
                <w:sz w:val="16"/>
                <w:szCs w:val="16"/>
                <w:lang w:eastAsia="en-ID"/>
              </w:rPr>
              <w:t>Tempat</w:t>
            </w:r>
            <w:proofErr w:type="spellEnd"/>
            <w:r w:rsidR="00A11C19">
              <w:rPr>
                <w:rFonts w:ascii="Arial Narrow" w:eastAsia="Times New Roman" w:hAnsi="Arial Narrow" w:cs="Calibri"/>
                <w:color w:val="000000"/>
                <w:sz w:val="16"/>
                <w:szCs w:val="16"/>
                <w:lang w:eastAsia="en-ID"/>
              </w:rPr>
              <w:t xml:space="preserve"> </w:t>
            </w:r>
            <w:proofErr w:type="spellStart"/>
            <w:r w:rsidR="00A11C19">
              <w:rPr>
                <w:rFonts w:ascii="Arial Narrow" w:eastAsia="Times New Roman" w:hAnsi="Arial Narrow" w:cs="Calibri"/>
                <w:color w:val="000000"/>
                <w:sz w:val="16"/>
                <w:szCs w:val="16"/>
                <w:lang w:eastAsia="en-ID"/>
              </w:rPr>
              <w:t>Pertemuan</w:t>
            </w:r>
            <w:proofErr w:type="spellEnd"/>
          </w:p>
        </w:tc>
        <w:tc>
          <w:tcPr>
            <w:tcW w:w="1275" w:type="dxa"/>
            <w:shd w:val="clear" w:color="auto" w:fill="auto"/>
            <w:noWrap/>
          </w:tcPr>
          <w:p w14:paraId="0AE78D33" w14:textId="7075C1A7" w:rsidR="00AE74F0" w:rsidRPr="00FC7016" w:rsidRDefault="00A11C19"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w:t>
            </w:r>
          </w:p>
        </w:tc>
        <w:tc>
          <w:tcPr>
            <w:tcW w:w="1418" w:type="dxa"/>
            <w:shd w:val="clear" w:color="auto" w:fill="auto"/>
            <w:noWrap/>
          </w:tcPr>
          <w:p w14:paraId="70209EB6" w14:textId="76DD9C08" w:rsidR="00AE74F0" w:rsidRPr="00EA7FA7" w:rsidRDefault="00A11C19"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10.000.000,00</w:t>
            </w:r>
          </w:p>
        </w:tc>
        <w:tc>
          <w:tcPr>
            <w:tcW w:w="1253" w:type="dxa"/>
            <w:shd w:val="clear" w:color="auto" w:fill="auto"/>
            <w:noWrap/>
          </w:tcPr>
          <w:p w14:paraId="2E75AD5F" w14:textId="04E572D0" w:rsidR="00AE74F0" w:rsidRPr="00FC7016" w:rsidRDefault="00A11C19"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(10.000.000,00)</w:t>
            </w:r>
          </w:p>
        </w:tc>
        <w:tc>
          <w:tcPr>
            <w:tcW w:w="1134" w:type="dxa"/>
            <w:shd w:val="clear" w:color="auto" w:fill="auto"/>
            <w:noWrap/>
          </w:tcPr>
          <w:p w14:paraId="7388D5B9" w14:textId="1648EBF8" w:rsidR="00AE74F0" w:rsidRPr="00FC7016" w:rsidRDefault="00A11C19"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(100,00)</w:t>
            </w:r>
          </w:p>
        </w:tc>
      </w:tr>
      <w:tr w:rsidR="00AE74F0" w:rsidRPr="00FC7016" w14:paraId="20591131" w14:textId="77777777" w:rsidTr="00B2566D">
        <w:trPr>
          <w:trHeight w:val="60"/>
        </w:trPr>
        <w:tc>
          <w:tcPr>
            <w:tcW w:w="562" w:type="dxa"/>
            <w:shd w:val="clear" w:color="auto" w:fill="auto"/>
            <w:noWrap/>
          </w:tcPr>
          <w:p w14:paraId="54D37908" w14:textId="0C54C425" w:rsidR="00AE74F0" w:rsidRPr="00EA7FA7" w:rsidRDefault="00A11C19" w:rsidP="00A11C19">
            <w:pPr>
              <w:spacing w:line="240" w:lineRule="auto"/>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E</w:t>
            </w:r>
          </w:p>
        </w:tc>
        <w:tc>
          <w:tcPr>
            <w:tcW w:w="3950" w:type="dxa"/>
            <w:shd w:val="clear" w:color="auto" w:fill="auto"/>
            <w:noWrap/>
            <w:vAlign w:val="center"/>
          </w:tcPr>
          <w:p w14:paraId="4FD6FCA6" w14:textId="04A6D20A" w:rsidR="00AE74F0" w:rsidRPr="00EA7FA7" w:rsidRDefault="00AE74F0" w:rsidP="00381CB2">
            <w:pPr>
              <w:spacing w:line="240" w:lineRule="auto"/>
              <w:ind w:left="124"/>
              <w:rPr>
                <w:rFonts w:ascii="Arial Narrow" w:eastAsia="Times New Roman" w:hAnsi="Arial Narrow" w:cs="Calibri"/>
                <w:b/>
                <w:bCs/>
                <w:color w:val="000000"/>
                <w:sz w:val="16"/>
                <w:szCs w:val="16"/>
                <w:lang w:eastAsia="en-ID"/>
              </w:rPr>
            </w:pPr>
            <w:r w:rsidRPr="00EA7FA7">
              <w:rPr>
                <w:rFonts w:ascii="Arial Narrow" w:eastAsia="Times New Roman" w:hAnsi="Arial Narrow" w:cs="Calibri"/>
                <w:b/>
                <w:bCs/>
                <w:color w:val="000000"/>
                <w:sz w:val="16"/>
                <w:szCs w:val="16"/>
                <w:lang w:eastAsia="en-ID"/>
              </w:rPr>
              <w:t xml:space="preserve">Beban </w:t>
            </w:r>
            <w:proofErr w:type="spellStart"/>
            <w:r w:rsidR="00A11C19">
              <w:rPr>
                <w:rFonts w:ascii="Arial Narrow" w:eastAsia="Times New Roman" w:hAnsi="Arial Narrow" w:cs="Calibri"/>
                <w:b/>
                <w:bCs/>
                <w:color w:val="000000"/>
                <w:sz w:val="16"/>
                <w:szCs w:val="16"/>
                <w:lang w:eastAsia="en-ID"/>
              </w:rPr>
              <w:t>Sewa</w:t>
            </w:r>
            <w:proofErr w:type="spellEnd"/>
            <w:r w:rsidR="00A11C19">
              <w:rPr>
                <w:rFonts w:ascii="Arial Narrow" w:eastAsia="Times New Roman" w:hAnsi="Arial Narrow" w:cs="Calibri"/>
                <w:b/>
                <w:bCs/>
                <w:color w:val="000000"/>
                <w:sz w:val="16"/>
                <w:szCs w:val="16"/>
                <w:lang w:eastAsia="en-ID"/>
              </w:rPr>
              <w:t xml:space="preserve"> </w:t>
            </w:r>
            <w:proofErr w:type="spellStart"/>
            <w:r w:rsidR="00A11C19">
              <w:rPr>
                <w:rFonts w:ascii="Arial Narrow" w:eastAsia="Times New Roman" w:hAnsi="Arial Narrow" w:cs="Calibri"/>
                <w:b/>
                <w:bCs/>
                <w:color w:val="000000"/>
                <w:sz w:val="16"/>
                <w:szCs w:val="16"/>
                <w:lang w:eastAsia="en-ID"/>
              </w:rPr>
              <w:t>Aset</w:t>
            </w:r>
            <w:proofErr w:type="spellEnd"/>
            <w:r w:rsidR="00A11C19">
              <w:rPr>
                <w:rFonts w:ascii="Arial Narrow" w:eastAsia="Times New Roman" w:hAnsi="Arial Narrow" w:cs="Calibri"/>
                <w:b/>
                <w:bCs/>
                <w:color w:val="000000"/>
                <w:sz w:val="16"/>
                <w:szCs w:val="16"/>
                <w:lang w:eastAsia="en-ID"/>
              </w:rPr>
              <w:t xml:space="preserve"> </w:t>
            </w:r>
            <w:proofErr w:type="spellStart"/>
            <w:r w:rsidR="00A11C19">
              <w:rPr>
                <w:rFonts w:ascii="Arial Narrow" w:eastAsia="Times New Roman" w:hAnsi="Arial Narrow" w:cs="Calibri"/>
                <w:b/>
                <w:bCs/>
                <w:color w:val="000000"/>
                <w:sz w:val="16"/>
                <w:szCs w:val="16"/>
                <w:lang w:eastAsia="en-ID"/>
              </w:rPr>
              <w:t>Tetap</w:t>
            </w:r>
            <w:proofErr w:type="spellEnd"/>
            <w:r w:rsidR="00A11C19">
              <w:rPr>
                <w:rFonts w:ascii="Arial Narrow" w:eastAsia="Times New Roman" w:hAnsi="Arial Narrow" w:cs="Calibri"/>
                <w:b/>
                <w:bCs/>
                <w:color w:val="000000"/>
                <w:sz w:val="16"/>
                <w:szCs w:val="16"/>
                <w:lang w:eastAsia="en-ID"/>
              </w:rPr>
              <w:t xml:space="preserve"> </w:t>
            </w:r>
            <w:proofErr w:type="spellStart"/>
            <w:r w:rsidR="00A11C19">
              <w:rPr>
                <w:rFonts w:ascii="Arial Narrow" w:eastAsia="Times New Roman" w:hAnsi="Arial Narrow" w:cs="Calibri"/>
                <w:b/>
                <w:bCs/>
                <w:color w:val="000000"/>
                <w:sz w:val="16"/>
                <w:szCs w:val="16"/>
                <w:lang w:eastAsia="en-ID"/>
              </w:rPr>
              <w:t>Lainnya</w:t>
            </w:r>
            <w:proofErr w:type="spellEnd"/>
          </w:p>
        </w:tc>
        <w:tc>
          <w:tcPr>
            <w:tcW w:w="1275" w:type="dxa"/>
            <w:shd w:val="clear" w:color="auto" w:fill="auto"/>
            <w:noWrap/>
          </w:tcPr>
          <w:p w14:paraId="05A756DB" w14:textId="0686073B" w:rsidR="00AE74F0" w:rsidRPr="00F95385" w:rsidRDefault="00A11C19"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w:t>
            </w:r>
          </w:p>
        </w:tc>
        <w:tc>
          <w:tcPr>
            <w:tcW w:w="1418" w:type="dxa"/>
            <w:shd w:val="clear" w:color="auto" w:fill="auto"/>
            <w:noWrap/>
          </w:tcPr>
          <w:p w14:paraId="7FBBCE45" w14:textId="171EFCEF" w:rsidR="00AE74F0" w:rsidRPr="00F95385" w:rsidRDefault="00A11C19"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920.000,00</w:t>
            </w:r>
          </w:p>
        </w:tc>
        <w:tc>
          <w:tcPr>
            <w:tcW w:w="1253" w:type="dxa"/>
            <w:shd w:val="clear" w:color="auto" w:fill="auto"/>
            <w:noWrap/>
          </w:tcPr>
          <w:p w14:paraId="62E52E8A" w14:textId="06896148" w:rsidR="00AE74F0" w:rsidRPr="00F95385" w:rsidRDefault="00A11C19"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(920.000,00)</w:t>
            </w:r>
          </w:p>
        </w:tc>
        <w:tc>
          <w:tcPr>
            <w:tcW w:w="1134" w:type="dxa"/>
            <w:shd w:val="clear" w:color="auto" w:fill="auto"/>
            <w:noWrap/>
          </w:tcPr>
          <w:p w14:paraId="0D375F8B" w14:textId="2BBC2216" w:rsidR="00AE74F0" w:rsidRPr="00F95385" w:rsidRDefault="00A11C19"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(100,00)</w:t>
            </w:r>
          </w:p>
        </w:tc>
      </w:tr>
      <w:tr w:rsidR="00AE74F0" w:rsidRPr="00FC7016" w14:paraId="2F35FB73" w14:textId="77777777" w:rsidTr="00B2566D">
        <w:trPr>
          <w:trHeight w:val="60"/>
        </w:trPr>
        <w:tc>
          <w:tcPr>
            <w:tcW w:w="562" w:type="dxa"/>
            <w:shd w:val="clear" w:color="auto" w:fill="auto"/>
            <w:noWrap/>
          </w:tcPr>
          <w:p w14:paraId="13F55966" w14:textId="77777777" w:rsidR="00AE74F0" w:rsidRPr="006C33C4" w:rsidRDefault="00AE74F0" w:rsidP="00381CB2">
            <w:pPr>
              <w:pStyle w:val="ListParagraph"/>
              <w:tabs>
                <w:tab w:val="left" w:pos="338"/>
                <w:tab w:val="left" w:pos="425"/>
              </w:tabs>
              <w:spacing w:line="240" w:lineRule="auto"/>
              <w:ind w:left="425" w:right="29"/>
              <w:jc w:val="center"/>
              <w:rPr>
                <w:rFonts w:ascii="Arial Narrow" w:eastAsia="Times New Roman" w:hAnsi="Arial Narrow" w:cs="Calibri"/>
                <w:color w:val="000000"/>
                <w:sz w:val="16"/>
                <w:szCs w:val="16"/>
                <w:lang w:eastAsia="en-ID"/>
              </w:rPr>
            </w:pPr>
          </w:p>
        </w:tc>
        <w:tc>
          <w:tcPr>
            <w:tcW w:w="3950" w:type="dxa"/>
            <w:shd w:val="clear" w:color="auto" w:fill="auto"/>
            <w:noWrap/>
            <w:vAlign w:val="center"/>
          </w:tcPr>
          <w:p w14:paraId="4673544D" w14:textId="229C1046" w:rsidR="00AE74F0" w:rsidRPr="00EA7FA7" w:rsidRDefault="00AE74F0" w:rsidP="00A11C19">
            <w:pPr>
              <w:spacing w:line="240" w:lineRule="auto"/>
              <w:ind w:left="136"/>
              <w:rPr>
                <w:rFonts w:ascii="Arial Narrow" w:eastAsia="Times New Roman" w:hAnsi="Arial Narrow" w:cs="Calibri"/>
                <w:color w:val="000000"/>
                <w:sz w:val="16"/>
                <w:szCs w:val="16"/>
                <w:lang w:eastAsia="en-ID"/>
              </w:rPr>
            </w:pPr>
            <w:r w:rsidRPr="00EA7FA7">
              <w:rPr>
                <w:rFonts w:ascii="Arial Narrow" w:eastAsia="Times New Roman" w:hAnsi="Arial Narrow" w:cs="Calibri"/>
                <w:color w:val="000000"/>
                <w:sz w:val="16"/>
                <w:szCs w:val="16"/>
                <w:lang w:eastAsia="en-ID"/>
              </w:rPr>
              <w:t xml:space="preserve">Beban </w:t>
            </w:r>
            <w:proofErr w:type="spellStart"/>
            <w:r w:rsidR="00A11C19">
              <w:rPr>
                <w:rFonts w:ascii="Arial Narrow" w:eastAsia="Times New Roman" w:hAnsi="Arial Narrow" w:cs="Calibri"/>
                <w:color w:val="000000"/>
                <w:sz w:val="16"/>
                <w:szCs w:val="16"/>
                <w:lang w:eastAsia="en-ID"/>
              </w:rPr>
              <w:t>Sewa</w:t>
            </w:r>
            <w:proofErr w:type="spellEnd"/>
            <w:r w:rsidR="00A11C19">
              <w:rPr>
                <w:rFonts w:ascii="Arial Narrow" w:eastAsia="Times New Roman" w:hAnsi="Arial Narrow" w:cs="Calibri"/>
                <w:color w:val="000000"/>
                <w:sz w:val="16"/>
                <w:szCs w:val="16"/>
                <w:lang w:eastAsia="en-ID"/>
              </w:rPr>
              <w:t xml:space="preserve"> </w:t>
            </w:r>
            <w:proofErr w:type="spellStart"/>
            <w:r w:rsidR="00A11C19">
              <w:rPr>
                <w:rFonts w:ascii="Arial Narrow" w:eastAsia="Times New Roman" w:hAnsi="Arial Narrow" w:cs="Calibri"/>
                <w:color w:val="000000"/>
                <w:sz w:val="16"/>
                <w:szCs w:val="16"/>
                <w:lang w:eastAsia="en-ID"/>
              </w:rPr>
              <w:t>Barang</w:t>
            </w:r>
            <w:proofErr w:type="spellEnd"/>
            <w:r w:rsidR="00A11C19">
              <w:rPr>
                <w:rFonts w:ascii="Arial Narrow" w:eastAsia="Times New Roman" w:hAnsi="Arial Narrow" w:cs="Calibri"/>
                <w:color w:val="000000"/>
                <w:sz w:val="16"/>
                <w:szCs w:val="16"/>
                <w:lang w:eastAsia="en-ID"/>
              </w:rPr>
              <w:t xml:space="preserve"> </w:t>
            </w:r>
            <w:proofErr w:type="spellStart"/>
            <w:r w:rsidR="00A11C19">
              <w:rPr>
                <w:rFonts w:ascii="Arial Narrow" w:eastAsia="Times New Roman" w:hAnsi="Arial Narrow" w:cs="Calibri"/>
                <w:color w:val="000000"/>
                <w:sz w:val="16"/>
                <w:szCs w:val="16"/>
                <w:lang w:eastAsia="en-ID"/>
              </w:rPr>
              <w:t>Bercorak</w:t>
            </w:r>
            <w:proofErr w:type="spellEnd"/>
            <w:r w:rsidR="00A11C19">
              <w:rPr>
                <w:rFonts w:ascii="Arial Narrow" w:eastAsia="Times New Roman" w:hAnsi="Arial Narrow" w:cs="Calibri"/>
                <w:color w:val="000000"/>
                <w:sz w:val="16"/>
                <w:szCs w:val="16"/>
                <w:lang w:eastAsia="en-ID"/>
              </w:rPr>
              <w:t xml:space="preserve"> </w:t>
            </w:r>
            <w:proofErr w:type="spellStart"/>
            <w:r w:rsidR="00A11C19">
              <w:rPr>
                <w:rFonts w:ascii="Arial Narrow" w:eastAsia="Times New Roman" w:hAnsi="Arial Narrow" w:cs="Calibri"/>
                <w:color w:val="000000"/>
                <w:sz w:val="16"/>
                <w:szCs w:val="16"/>
                <w:lang w:eastAsia="en-ID"/>
              </w:rPr>
              <w:t>Kesenian</w:t>
            </w:r>
            <w:proofErr w:type="spellEnd"/>
            <w:r w:rsidR="00A11C19">
              <w:rPr>
                <w:rFonts w:ascii="Arial Narrow" w:eastAsia="Times New Roman" w:hAnsi="Arial Narrow" w:cs="Calibri"/>
                <w:color w:val="000000"/>
                <w:sz w:val="16"/>
                <w:szCs w:val="16"/>
                <w:lang w:eastAsia="en-ID"/>
              </w:rPr>
              <w:t xml:space="preserve"> </w:t>
            </w:r>
            <w:proofErr w:type="spellStart"/>
            <w:r w:rsidR="00A11C19">
              <w:rPr>
                <w:rFonts w:ascii="Arial Narrow" w:eastAsia="Times New Roman" w:hAnsi="Arial Narrow" w:cs="Calibri"/>
                <w:color w:val="000000"/>
                <w:sz w:val="16"/>
                <w:szCs w:val="16"/>
                <w:lang w:eastAsia="en-ID"/>
              </w:rPr>
              <w:t>Lainnya</w:t>
            </w:r>
            <w:proofErr w:type="spellEnd"/>
          </w:p>
        </w:tc>
        <w:tc>
          <w:tcPr>
            <w:tcW w:w="1275" w:type="dxa"/>
            <w:shd w:val="clear" w:color="auto" w:fill="auto"/>
            <w:noWrap/>
          </w:tcPr>
          <w:p w14:paraId="5175FB4B" w14:textId="3062D612" w:rsidR="00AE74F0" w:rsidRPr="00FC7016" w:rsidRDefault="00A11C19"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w:t>
            </w:r>
          </w:p>
        </w:tc>
        <w:tc>
          <w:tcPr>
            <w:tcW w:w="1418" w:type="dxa"/>
            <w:shd w:val="clear" w:color="auto" w:fill="auto"/>
            <w:noWrap/>
          </w:tcPr>
          <w:p w14:paraId="3636469C" w14:textId="1C557BEC" w:rsidR="00AE74F0" w:rsidRPr="00EA7FA7" w:rsidRDefault="00A11C19"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920.000,00</w:t>
            </w:r>
          </w:p>
        </w:tc>
        <w:tc>
          <w:tcPr>
            <w:tcW w:w="1253" w:type="dxa"/>
            <w:shd w:val="clear" w:color="auto" w:fill="auto"/>
            <w:noWrap/>
          </w:tcPr>
          <w:p w14:paraId="5B3FAAC2" w14:textId="0E429FF7" w:rsidR="00AE74F0" w:rsidRPr="00FC7016" w:rsidRDefault="00A11C19"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(920.000,00)</w:t>
            </w:r>
          </w:p>
        </w:tc>
        <w:tc>
          <w:tcPr>
            <w:tcW w:w="1134" w:type="dxa"/>
            <w:shd w:val="clear" w:color="auto" w:fill="auto"/>
            <w:noWrap/>
          </w:tcPr>
          <w:p w14:paraId="3486B762" w14:textId="730D0B77" w:rsidR="00AE74F0" w:rsidRPr="00FC7016" w:rsidRDefault="00A11C19"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(100,00)</w:t>
            </w:r>
          </w:p>
        </w:tc>
      </w:tr>
      <w:tr w:rsidR="00AE74F0" w:rsidRPr="00FC7016" w14:paraId="1E7360E2" w14:textId="77777777" w:rsidTr="00B2566D">
        <w:trPr>
          <w:trHeight w:val="227"/>
        </w:trPr>
        <w:tc>
          <w:tcPr>
            <w:tcW w:w="4512" w:type="dxa"/>
            <w:gridSpan w:val="2"/>
            <w:shd w:val="clear" w:color="auto" w:fill="auto"/>
            <w:noWrap/>
            <w:vAlign w:val="center"/>
            <w:hideMark/>
          </w:tcPr>
          <w:p w14:paraId="783B1BC0" w14:textId="4DA81FF6" w:rsidR="00AE74F0" w:rsidRPr="00FC7016" w:rsidRDefault="00AE74F0" w:rsidP="00381CB2">
            <w:pPr>
              <w:spacing w:line="240" w:lineRule="auto"/>
              <w:rPr>
                <w:rFonts w:ascii="Arial Narrow" w:eastAsia="Times New Roman" w:hAnsi="Arial Narrow" w:cs="Calibri"/>
                <w:b/>
                <w:bCs/>
                <w:color w:val="000000"/>
                <w:sz w:val="16"/>
                <w:szCs w:val="16"/>
                <w:lang w:eastAsia="en-ID"/>
              </w:rPr>
            </w:pPr>
            <w:r w:rsidRPr="00FC7016">
              <w:rPr>
                <w:rFonts w:ascii="Arial Narrow" w:eastAsia="Times New Roman" w:hAnsi="Arial Narrow" w:cs="Calibri"/>
                <w:b/>
                <w:bCs/>
                <w:color w:val="000000"/>
                <w:sz w:val="16"/>
                <w:szCs w:val="16"/>
                <w:lang w:eastAsia="en-ID"/>
              </w:rPr>
              <w:t>JUMLAH</w:t>
            </w:r>
            <w:r>
              <w:rPr>
                <w:rFonts w:ascii="Arial Narrow" w:eastAsia="Times New Roman" w:hAnsi="Arial Narrow" w:cs="Calibri"/>
                <w:b/>
                <w:bCs/>
                <w:color w:val="000000"/>
                <w:sz w:val="16"/>
                <w:szCs w:val="16"/>
                <w:lang w:eastAsia="en-ID"/>
              </w:rPr>
              <w:t xml:space="preserve"> A+B</w:t>
            </w:r>
            <w:r w:rsidR="00A11C19">
              <w:rPr>
                <w:rFonts w:ascii="Arial Narrow" w:eastAsia="Times New Roman" w:hAnsi="Arial Narrow" w:cs="Calibri"/>
                <w:b/>
                <w:bCs/>
                <w:color w:val="000000"/>
                <w:sz w:val="16"/>
                <w:szCs w:val="16"/>
                <w:lang w:eastAsia="en-ID"/>
              </w:rPr>
              <w:t>+C+D+E</w:t>
            </w:r>
          </w:p>
        </w:tc>
        <w:tc>
          <w:tcPr>
            <w:tcW w:w="1275" w:type="dxa"/>
            <w:shd w:val="clear" w:color="auto" w:fill="auto"/>
            <w:noWrap/>
          </w:tcPr>
          <w:p w14:paraId="0EA47EC7" w14:textId="4B965AEF" w:rsidR="00AE74F0" w:rsidRPr="00621C8D" w:rsidRDefault="00A11C19" w:rsidP="00381CB2">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2.313.144.702,00</w:t>
            </w:r>
          </w:p>
        </w:tc>
        <w:tc>
          <w:tcPr>
            <w:tcW w:w="1418" w:type="dxa"/>
            <w:shd w:val="clear" w:color="auto" w:fill="auto"/>
            <w:noWrap/>
          </w:tcPr>
          <w:p w14:paraId="57A04CAB" w14:textId="71E0C0A5" w:rsidR="00AE74F0" w:rsidRPr="00621C8D" w:rsidRDefault="00A11C19" w:rsidP="00381CB2">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2.312.695.000,00</w:t>
            </w:r>
          </w:p>
        </w:tc>
        <w:tc>
          <w:tcPr>
            <w:tcW w:w="1253" w:type="dxa"/>
            <w:shd w:val="clear" w:color="auto" w:fill="auto"/>
            <w:noWrap/>
          </w:tcPr>
          <w:p w14:paraId="3BAA14B0" w14:textId="42D7A0DD" w:rsidR="00AE74F0" w:rsidRPr="00621C8D" w:rsidRDefault="00A11C19" w:rsidP="00381CB2">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449.702,00</w:t>
            </w:r>
          </w:p>
        </w:tc>
        <w:tc>
          <w:tcPr>
            <w:tcW w:w="1134" w:type="dxa"/>
            <w:shd w:val="clear" w:color="auto" w:fill="auto"/>
            <w:noWrap/>
          </w:tcPr>
          <w:p w14:paraId="06E8723E" w14:textId="094B9B1B" w:rsidR="00AE74F0" w:rsidRPr="00621C8D" w:rsidRDefault="00A11C19" w:rsidP="00381CB2">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0,02</w:t>
            </w:r>
          </w:p>
        </w:tc>
      </w:tr>
    </w:tbl>
    <w:p w14:paraId="401CEC39" w14:textId="77777777" w:rsidR="00701DFF" w:rsidRDefault="00701DFF" w:rsidP="00A11C19">
      <w:pPr>
        <w:ind w:left="2610"/>
        <w:jc w:val="both"/>
      </w:pPr>
    </w:p>
    <w:p w14:paraId="12FA2031" w14:textId="05A90477" w:rsidR="00A11C19" w:rsidRDefault="00A11C19" w:rsidP="00A11C19">
      <w:pPr>
        <w:ind w:left="2610"/>
        <w:jc w:val="both"/>
      </w:pPr>
      <w:r>
        <w:t xml:space="preserve">Jika </w:t>
      </w:r>
      <w:proofErr w:type="spellStart"/>
      <w:r>
        <w:t>diperhatikan</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Tabel</w:t>
      </w:r>
      <w:proofErr w:type="spellEnd"/>
      <w:r>
        <w:t xml:space="preserve"> III.2</w:t>
      </w:r>
      <w:r w:rsidR="00D21D6F">
        <w:t>3</w:t>
      </w:r>
      <w:r>
        <w:t xml:space="preserve"> </w:t>
      </w:r>
      <w:proofErr w:type="spellStart"/>
      <w:r>
        <w:t>diatas</w:t>
      </w:r>
      <w:proofErr w:type="spellEnd"/>
      <w:r>
        <w:t xml:space="preserve"> </w:t>
      </w:r>
      <w:proofErr w:type="spellStart"/>
      <w:r>
        <w:t>terdapat</w:t>
      </w:r>
      <w:proofErr w:type="spellEnd"/>
      <w:r>
        <w:t xml:space="preserve"> </w:t>
      </w:r>
      <w:proofErr w:type="spellStart"/>
      <w:r>
        <w:t>kenaikan</w:t>
      </w:r>
      <w:proofErr w:type="spellEnd"/>
      <w:r>
        <w:t>/</w:t>
      </w:r>
      <w:proofErr w:type="spellStart"/>
      <w:r>
        <w:t>penurunan</w:t>
      </w:r>
      <w:proofErr w:type="spellEnd"/>
      <w:r>
        <w:t xml:space="preserve"> </w:t>
      </w:r>
      <w:proofErr w:type="spellStart"/>
      <w:r>
        <w:t>saldo</w:t>
      </w:r>
      <w:proofErr w:type="spellEnd"/>
      <w:r>
        <w:t xml:space="preserve"> yang </w:t>
      </w:r>
      <w:proofErr w:type="spellStart"/>
      <w:r>
        <w:t>signifikan</w:t>
      </w:r>
      <w:proofErr w:type="spellEnd"/>
      <w:r>
        <w:t xml:space="preserve"> &gt;50% </w:t>
      </w:r>
      <w:proofErr w:type="spellStart"/>
      <w:r>
        <w:t>jika</w:t>
      </w:r>
      <w:proofErr w:type="spellEnd"/>
      <w:r>
        <w:t xml:space="preserve"> </w:t>
      </w:r>
      <w:proofErr w:type="spellStart"/>
      <w:r>
        <w:t>dibandingkan</w:t>
      </w:r>
      <w:proofErr w:type="spellEnd"/>
      <w:r>
        <w:t xml:space="preserve"> </w:t>
      </w:r>
      <w:proofErr w:type="spellStart"/>
      <w:r>
        <w:t>dengan</w:t>
      </w:r>
      <w:proofErr w:type="spellEnd"/>
      <w:r>
        <w:t xml:space="preserve"> TA 2023 </w:t>
      </w:r>
      <w:proofErr w:type="spellStart"/>
      <w:r>
        <w:t>yaitu</w:t>
      </w:r>
      <w:proofErr w:type="spellEnd"/>
      <w:r>
        <w:t>:</w:t>
      </w:r>
    </w:p>
    <w:p w14:paraId="20B1BC70" w14:textId="2CC5F2B5" w:rsidR="00A11C19" w:rsidRPr="00D21D6F" w:rsidRDefault="00A11C19" w:rsidP="00C07051">
      <w:pPr>
        <w:pStyle w:val="ListParagraph"/>
        <w:numPr>
          <w:ilvl w:val="0"/>
          <w:numId w:val="75"/>
        </w:numPr>
        <w:ind w:left="2970" w:hanging="426"/>
        <w:jc w:val="both"/>
      </w:pPr>
      <w:r w:rsidRPr="000872EC">
        <w:t xml:space="preserve">Beban </w:t>
      </w:r>
      <w:r w:rsidR="00D21D6F">
        <w:t xml:space="preserve">Honorarium Tim </w:t>
      </w:r>
      <w:proofErr w:type="spellStart"/>
      <w:r w:rsidR="00D21D6F">
        <w:t>Pelaksana</w:t>
      </w:r>
      <w:proofErr w:type="spellEnd"/>
      <w:r w:rsidR="00D21D6F">
        <w:t xml:space="preserve"> </w:t>
      </w:r>
      <w:proofErr w:type="spellStart"/>
      <w:r w:rsidR="00D21D6F">
        <w:t>kegiatan</w:t>
      </w:r>
      <w:proofErr w:type="spellEnd"/>
      <w:r w:rsidR="00D21D6F">
        <w:t xml:space="preserve"> dan </w:t>
      </w:r>
      <w:proofErr w:type="spellStart"/>
      <w:r w:rsidR="00D21D6F">
        <w:t>Sekretariat</w:t>
      </w:r>
      <w:proofErr w:type="spellEnd"/>
      <w:r w:rsidR="00D21D6F">
        <w:t xml:space="preserve"> Tim </w:t>
      </w:r>
      <w:proofErr w:type="spellStart"/>
      <w:r w:rsidR="00D21D6F">
        <w:t>Pelaksana</w:t>
      </w:r>
      <w:proofErr w:type="spellEnd"/>
      <w:r w:rsidR="00D21D6F">
        <w:t xml:space="preserve"> </w:t>
      </w:r>
      <w:proofErr w:type="spellStart"/>
      <w:r w:rsidR="00D21D6F">
        <w:t>Kegiatan</w:t>
      </w:r>
      <w:proofErr w:type="spellEnd"/>
      <w:r>
        <w:t xml:space="preserve"> </w:t>
      </w:r>
      <w:proofErr w:type="spellStart"/>
      <w:r>
        <w:t>mengalami</w:t>
      </w:r>
      <w:proofErr w:type="spellEnd"/>
      <w:r>
        <w:t xml:space="preserve"> </w:t>
      </w:r>
      <w:proofErr w:type="spellStart"/>
      <w:r>
        <w:t>penurunan</w:t>
      </w:r>
      <w:proofErr w:type="spellEnd"/>
      <w:r>
        <w:t xml:space="preserve"> </w:t>
      </w:r>
      <w:proofErr w:type="spellStart"/>
      <w:r>
        <w:t>sebesar</w:t>
      </w:r>
      <w:proofErr w:type="spellEnd"/>
      <w:r>
        <w:t xml:space="preserve"> </w:t>
      </w:r>
      <w:r w:rsidR="00D21D6F">
        <w:t>100</w:t>
      </w:r>
      <w:r>
        <w:t>,</w:t>
      </w:r>
      <w:r w:rsidR="00D21D6F">
        <w:t>0</w:t>
      </w:r>
      <w:r>
        <w:t xml:space="preserve">0% </w:t>
      </w:r>
      <w:proofErr w:type="spellStart"/>
      <w:r>
        <w:t>dibandingkan</w:t>
      </w:r>
      <w:proofErr w:type="spellEnd"/>
      <w:r>
        <w:t xml:space="preserve"> </w:t>
      </w:r>
      <w:proofErr w:type="spellStart"/>
      <w:r>
        <w:t>dengan</w:t>
      </w:r>
      <w:proofErr w:type="spellEnd"/>
      <w:r>
        <w:t xml:space="preserve"> TA 2023 yang </w:t>
      </w:r>
      <w:r>
        <w:rPr>
          <w:lang w:val="id-ID"/>
        </w:rPr>
        <w:t>diseba</w:t>
      </w:r>
      <w:r>
        <w:rPr>
          <w:lang w:val="en-US"/>
        </w:rPr>
        <w:t>b</w:t>
      </w:r>
      <w:r>
        <w:rPr>
          <w:lang w:val="id-ID"/>
        </w:rPr>
        <w:t xml:space="preserve">kan </w:t>
      </w:r>
      <w:proofErr w:type="spellStart"/>
      <w:r w:rsidR="00D21D6F">
        <w:rPr>
          <w:lang w:val="en-US"/>
        </w:rPr>
        <w:t>karena</w:t>
      </w:r>
      <w:proofErr w:type="spellEnd"/>
      <w:r w:rsidR="00D21D6F">
        <w:rPr>
          <w:lang w:val="en-US"/>
        </w:rPr>
        <w:t xml:space="preserve"> </w:t>
      </w:r>
      <w:proofErr w:type="spellStart"/>
      <w:r w:rsidR="00D21D6F">
        <w:rPr>
          <w:lang w:val="en-US"/>
        </w:rPr>
        <w:t>tidak</w:t>
      </w:r>
      <w:proofErr w:type="spellEnd"/>
      <w:r w:rsidR="00D21D6F">
        <w:rPr>
          <w:lang w:val="en-US"/>
        </w:rPr>
        <w:t xml:space="preserve"> </w:t>
      </w:r>
      <w:proofErr w:type="spellStart"/>
      <w:r w:rsidR="00D21D6F">
        <w:rPr>
          <w:lang w:val="en-US"/>
        </w:rPr>
        <w:t>dianggarkan</w:t>
      </w:r>
      <w:proofErr w:type="spellEnd"/>
      <w:r w:rsidR="00D21D6F">
        <w:rPr>
          <w:lang w:val="en-US"/>
        </w:rPr>
        <w:t xml:space="preserve"> di</w:t>
      </w:r>
      <w:r>
        <w:rPr>
          <w:lang w:val="en-US"/>
        </w:rPr>
        <w:t xml:space="preserve"> </w:t>
      </w:r>
      <w:proofErr w:type="spellStart"/>
      <w:r>
        <w:rPr>
          <w:lang w:val="en-US"/>
        </w:rPr>
        <w:t>Tahun</w:t>
      </w:r>
      <w:proofErr w:type="spellEnd"/>
      <w:r>
        <w:rPr>
          <w:lang w:val="en-US"/>
        </w:rPr>
        <w:t xml:space="preserve"> 2024</w:t>
      </w:r>
      <w:r>
        <w:rPr>
          <w:lang w:val="id-ID"/>
        </w:rPr>
        <w:t>.</w:t>
      </w:r>
    </w:p>
    <w:p w14:paraId="40FCE697" w14:textId="08B2610E" w:rsidR="00D21D6F" w:rsidRPr="00435367" w:rsidRDefault="00D21D6F" w:rsidP="00C07051">
      <w:pPr>
        <w:pStyle w:val="ListParagraph"/>
        <w:numPr>
          <w:ilvl w:val="0"/>
          <w:numId w:val="75"/>
        </w:numPr>
        <w:ind w:left="2970" w:hanging="426"/>
        <w:jc w:val="both"/>
      </w:pPr>
      <w:r>
        <w:rPr>
          <w:lang w:val="en-US"/>
        </w:rPr>
        <w:t xml:space="preserve">Beban Jasa Tenaga </w:t>
      </w:r>
      <w:proofErr w:type="spellStart"/>
      <w:r>
        <w:rPr>
          <w:lang w:val="en-US"/>
        </w:rPr>
        <w:t>Kesenian</w:t>
      </w:r>
      <w:proofErr w:type="spellEnd"/>
      <w:r>
        <w:rPr>
          <w:lang w:val="en-US"/>
        </w:rPr>
        <w:t xml:space="preserve"> dan </w:t>
      </w:r>
      <w:proofErr w:type="spellStart"/>
      <w:r>
        <w:rPr>
          <w:lang w:val="en-US"/>
        </w:rPr>
        <w:t>Kebudayaan</w:t>
      </w:r>
      <w:proofErr w:type="spellEnd"/>
      <w:r>
        <w:rPr>
          <w:lang w:val="en-US"/>
        </w:rPr>
        <w:t xml:space="preserve"> </w:t>
      </w:r>
      <w:proofErr w:type="spellStart"/>
      <w:r>
        <w:rPr>
          <w:lang w:val="en-US"/>
        </w:rPr>
        <w:t>mengalami</w:t>
      </w:r>
      <w:proofErr w:type="spellEnd"/>
      <w:r>
        <w:rPr>
          <w:lang w:val="en-US"/>
        </w:rPr>
        <w:t xml:space="preserve"> </w:t>
      </w:r>
      <w:proofErr w:type="spellStart"/>
      <w:r>
        <w:rPr>
          <w:lang w:val="en-US"/>
        </w:rPr>
        <w:t>kenaikan</w:t>
      </w:r>
      <w:proofErr w:type="spellEnd"/>
      <w:r>
        <w:rPr>
          <w:lang w:val="en-US"/>
        </w:rPr>
        <w:t xml:space="preserve"> </w:t>
      </w:r>
      <w:proofErr w:type="spellStart"/>
      <w:r>
        <w:rPr>
          <w:lang w:val="en-US"/>
        </w:rPr>
        <w:t>sebesar</w:t>
      </w:r>
      <w:proofErr w:type="spellEnd"/>
      <w:r>
        <w:rPr>
          <w:lang w:val="en-US"/>
        </w:rPr>
        <w:t xml:space="preserve"> 200,00% </w:t>
      </w:r>
      <w:proofErr w:type="spellStart"/>
      <w:r>
        <w:rPr>
          <w:lang w:val="en-US"/>
        </w:rPr>
        <w:t>dibandingkan</w:t>
      </w:r>
      <w:proofErr w:type="spellEnd"/>
      <w:r>
        <w:rPr>
          <w:lang w:val="en-US"/>
        </w:rPr>
        <w:t xml:space="preserve"> </w:t>
      </w:r>
      <w:proofErr w:type="spellStart"/>
      <w:r>
        <w:rPr>
          <w:lang w:val="en-US"/>
        </w:rPr>
        <w:t>dengan</w:t>
      </w:r>
      <w:proofErr w:type="spellEnd"/>
      <w:r>
        <w:rPr>
          <w:lang w:val="en-US"/>
        </w:rPr>
        <w:t xml:space="preserve"> TA 2023 yang </w:t>
      </w:r>
      <w:proofErr w:type="spellStart"/>
      <w:r>
        <w:rPr>
          <w:lang w:val="en-US"/>
        </w:rPr>
        <w:t>disebabkan</w:t>
      </w:r>
      <w:proofErr w:type="spellEnd"/>
      <w:r>
        <w:rPr>
          <w:lang w:val="en-US"/>
        </w:rPr>
        <w:t xml:space="preserve"> </w:t>
      </w:r>
      <w:proofErr w:type="spellStart"/>
      <w:r w:rsidR="00435367">
        <w:rPr>
          <w:lang w:val="en-US"/>
        </w:rPr>
        <w:t>penambahan</w:t>
      </w:r>
      <w:proofErr w:type="spellEnd"/>
      <w:r>
        <w:rPr>
          <w:lang w:val="en-US"/>
        </w:rPr>
        <w:t xml:space="preserve"> </w:t>
      </w:r>
      <w:proofErr w:type="spellStart"/>
      <w:r>
        <w:rPr>
          <w:lang w:val="en-US"/>
        </w:rPr>
        <w:t>kegiatan</w:t>
      </w:r>
      <w:proofErr w:type="spellEnd"/>
      <w:r>
        <w:rPr>
          <w:lang w:val="en-US"/>
        </w:rPr>
        <w:t xml:space="preserve"> </w:t>
      </w:r>
      <w:proofErr w:type="spellStart"/>
      <w:r w:rsidR="00435367">
        <w:rPr>
          <w:lang w:val="en-US"/>
        </w:rPr>
        <w:t>Keagamaan</w:t>
      </w:r>
      <w:proofErr w:type="spellEnd"/>
      <w:r w:rsidR="00435367">
        <w:rPr>
          <w:lang w:val="en-US"/>
        </w:rPr>
        <w:t xml:space="preserve"> di </w:t>
      </w:r>
      <w:proofErr w:type="spellStart"/>
      <w:r w:rsidR="00435367">
        <w:rPr>
          <w:lang w:val="en-US"/>
        </w:rPr>
        <w:t>Tahun</w:t>
      </w:r>
      <w:proofErr w:type="spellEnd"/>
      <w:r w:rsidR="00435367">
        <w:rPr>
          <w:lang w:val="en-US"/>
        </w:rPr>
        <w:t xml:space="preserve"> 2024.</w:t>
      </w:r>
    </w:p>
    <w:p w14:paraId="26BD9868" w14:textId="33F9DD32" w:rsidR="00435367" w:rsidRPr="00D21D6F" w:rsidRDefault="00435367" w:rsidP="00C07051">
      <w:pPr>
        <w:pStyle w:val="ListParagraph"/>
        <w:numPr>
          <w:ilvl w:val="0"/>
          <w:numId w:val="75"/>
        </w:numPr>
        <w:ind w:left="2970" w:hanging="426"/>
        <w:jc w:val="both"/>
      </w:pPr>
      <w:r w:rsidRPr="000872EC">
        <w:t xml:space="preserve">Beban </w:t>
      </w:r>
      <w:proofErr w:type="spellStart"/>
      <w:r>
        <w:t>Sewa</w:t>
      </w:r>
      <w:proofErr w:type="spellEnd"/>
      <w:r>
        <w:t xml:space="preserve"> </w:t>
      </w:r>
      <w:proofErr w:type="spellStart"/>
      <w:r>
        <w:t>Bangunan</w:t>
      </w:r>
      <w:proofErr w:type="spellEnd"/>
      <w:r>
        <w:t xml:space="preserve"> Gedung </w:t>
      </w:r>
      <w:proofErr w:type="spellStart"/>
      <w:r>
        <w:t>Tempat</w:t>
      </w:r>
      <w:proofErr w:type="spellEnd"/>
      <w:r>
        <w:t xml:space="preserve"> </w:t>
      </w:r>
      <w:proofErr w:type="spellStart"/>
      <w:r>
        <w:t>Pertemuan</w:t>
      </w:r>
      <w:proofErr w:type="spellEnd"/>
      <w:r>
        <w:t xml:space="preserve"> </w:t>
      </w:r>
      <w:proofErr w:type="spellStart"/>
      <w:r>
        <w:t>mengalami</w:t>
      </w:r>
      <w:proofErr w:type="spellEnd"/>
      <w:r>
        <w:t xml:space="preserve"> </w:t>
      </w:r>
      <w:proofErr w:type="spellStart"/>
      <w:r>
        <w:t>penurunan</w:t>
      </w:r>
      <w:proofErr w:type="spellEnd"/>
      <w:r>
        <w:t xml:space="preserve"> </w:t>
      </w:r>
      <w:proofErr w:type="spellStart"/>
      <w:r>
        <w:t>sebesar</w:t>
      </w:r>
      <w:proofErr w:type="spellEnd"/>
      <w:r>
        <w:t xml:space="preserve"> 100,00% </w:t>
      </w:r>
      <w:proofErr w:type="spellStart"/>
      <w:r>
        <w:t>dibandingkan</w:t>
      </w:r>
      <w:proofErr w:type="spellEnd"/>
      <w:r>
        <w:t xml:space="preserve"> </w:t>
      </w:r>
      <w:proofErr w:type="spellStart"/>
      <w:r>
        <w:t>dengan</w:t>
      </w:r>
      <w:proofErr w:type="spellEnd"/>
      <w:r>
        <w:t xml:space="preserve"> TA 2023 yang </w:t>
      </w:r>
      <w:r>
        <w:rPr>
          <w:lang w:val="id-ID"/>
        </w:rPr>
        <w:t>diseba</w:t>
      </w:r>
      <w:r>
        <w:rPr>
          <w:lang w:val="en-US"/>
        </w:rPr>
        <w:t>b</w:t>
      </w:r>
      <w:r>
        <w:rPr>
          <w:lang w:val="id-ID"/>
        </w:rPr>
        <w:t xml:space="preserve">kan </w:t>
      </w:r>
      <w:proofErr w:type="spellStart"/>
      <w:r>
        <w:rPr>
          <w:lang w:val="en-US"/>
        </w:rPr>
        <w:t>karena</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dianggarkan</w:t>
      </w:r>
      <w:proofErr w:type="spellEnd"/>
      <w:r>
        <w:rPr>
          <w:lang w:val="en-US"/>
        </w:rPr>
        <w:t xml:space="preserve"> di </w:t>
      </w:r>
      <w:proofErr w:type="spellStart"/>
      <w:r>
        <w:rPr>
          <w:lang w:val="en-US"/>
        </w:rPr>
        <w:t>Tahun</w:t>
      </w:r>
      <w:proofErr w:type="spellEnd"/>
      <w:r>
        <w:rPr>
          <w:lang w:val="en-US"/>
        </w:rPr>
        <w:t xml:space="preserve"> 2024</w:t>
      </w:r>
      <w:r>
        <w:rPr>
          <w:lang w:val="id-ID"/>
        </w:rPr>
        <w:t>.</w:t>
      </w:r>
    </w:p>
    <w:p w14:paraId="0FFBC08D" w14:textId="0ABBDF25" w:rsidR="00435367" w:rsidRDefault="00435367" w:rsidP="00C07051">
      <w:pPr>
        <w:pStyle w:val="ListParagraph"/>
        <w:numPr>
          <w:ilvl w:val="0"/>
          <w:numId w:val="75"/>
        </w:numPr>
        <w:ind w:left="2970" w:hanging="426"/>
        <w:jc w:val="both"/>
      </w:pPr>
      <w:r w:rsidRPr="000872EC">
        <w:t xml:space="preserve">Beban </w:t>
      </w:r>
      <w:proofErr w:type="spellStart"/>
      <w:r>
        <w:t>Sewa</w:t>
      </w:r>
      <w:proofErr w:type="spellEnd"/>
      <w:r>
        <w:t xml:space="preserve"> </w:t>
      </w:r>
      <w:proofErr w:type="spellStart"/>
      <w:r>
        <w:t>Barang</w:t>
      </w:r>
      <w:proofErr w:type="spellEnd"/>
      <w:r>
        <w:t xml:space="preserve"> </w:t>
      </w:r>
      <w:proofErr w:type="spellStart"/>
      <w:r>
        <w:t>Bercorak</w:t>
      </w:r>
      <w:proofErr w:type="spellEnd"/>
      <w:r>
        <w:t xml:space="preserve"> </w:t>
      </w:r>
      <w:proofErr w:type="spellStart"/>
      <w:r>
        <w:t>Kesenian</w:t>
      </w:r>
      <w:proofErr w:type="spellEnd"/>
      <w:r>
        <w:t xml:space="preserve"> </w:t>
      </w:r>
      <w:proofErr w:type="spellStart"/>
      <w:r>
        <w:t>Lainnya</w:t>
      </w:r>
      <w:proofErr w:type="spellEnd"/>
      <w:r>
        <w:t xml:space="preserve"> </w:t>
      </w:r>
      <w:proofErr w:type="spellStart"/>
      <w:r>
        <w:t>mengalami</w:t>
      </w:r>
      <w:proofErr w:type="spellEnd"/>
      <w:r>
        <w:t xml:space="preserve"> </w:t>
      </w:r>
      <w:proofErr w:type="spellStart"/>
      <w:r>
        <w:t>penurunan</w:t>
      </w:r>
      <w:proofErr w:type="spellEnd"/>
      <w:r>
        <w:t xml:space="preserve"> </w:t>
      </w:r>
      <w:proofErr w:type="spellStart"/>
      <w:r>
        <w:t>sebesar</w:t>
      </w:r>
      <w:proofErr w:type="spellEnd"/>
      <w:r>
        <w:t xml:space="preserve"> 100,00% </w:t>
      </w:r>
      <w:proofErr w:type="spellStart"/>
      <w:r>
        <w:t>dibandingkan</w:t>
      </w:r>
      <w:proofErr w:type="spellEnd"/>
      <w:r>
        <w:t xml:space="preserve"> </w:t>
      </w:r>
      <w:proofErr w:type="spellStart"/>
      <w:r>
        <w:t>dengan</w:t>
      </w:r>
      <w:proofErr w:type="spellEnd"/>
      <w:r>
        <w:t xml:space="preserve"> TA 2023 yang </w:t>
      </w:r>
      <w:r>
        <w:rPr>
          <w:lang w:val="id-ID"/>
        </w:rPr>
        <w:t>diseba</w:t>
      </w:r>
      <w:r>
        <w:rPr>
          <w:lang w:val="en-US"/>
        </w:rPr>
        <w:t>b</w:t>
      </w:r>
      <w:r>
        <w:rPr>
          <w:lang w:val="id-ID"/>
        </w:rPr>
        <w:t xml:space="preserve">kan </w:t>
      </w:r>
      <w:proofErr w:type="spellStart"/>
      <w:r>
        <w:rPr>
          <w:lang w:val="en-US"/>
        </w:rPr>
        <w:t>karena</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dianggarkan</w:t>
      </w:r>
      <w:proofErr w:type="spellEnd"/>
      <w:r>
        <w:rPr>
          <w:lang w:val="en-US"/>
        </w:rPr>
        <w:t xml:space="preserve"> di </w:t>
      </w:r>
      <w:proofErr w:type="spellStart"/>
      <w:r>
        <w:rPr>
          <w:lang w:val="en-US"/>
        </w:rPr>
        <w:t>Tahun</w:t>
      </w:r>
      <w:proofErr w:type="spellEnd"/>
      <w:r>
        <w:rPr>
          <w:lang w:val="en-US"/>
        </w:rPr>
        <w:t xml:space="preserve"> 2024</w:t>
      </w:r>
    </w:p>
    <w:p w14:paraId="3B8FDECF" w14:textId="77777777" w:rsidR="00AE74F0" w:rsidRPr="00A254AC" w:rsidRDefault="00AE74F0" w:rsidP="00A254AC">
      <w:pPr>
        <w:pStyle w:val="C2b1"/>
        <w:numPr>
          <w:ilvl w:val="0"/>
          <w:numId w:val="0"/>
        </w:numPr>
        <w:ind w:left="2610"/>
        <w:rPr>
          <w:b w:val="0"/>
          <w:bCs/>
        </w:rPr>
      </w:pPr>
    </w:p>
    <w:p w14:paraId="1D7B7F62" w14:textId="646C4836" w:rsidR="009C7B3C" w:rsidRDefault="009C7B3C" w:rsidP="009C7B3C">
      <w:pPr>
        <w:pStyle w:val="C2b1"/>
        <w:ind w:left="2610" w:hanging="990"/>
      </w:pPr>
      <w:r>
        <w:lastRenderedPageBreak/>
        <w:t xml:space="preserve">Beban </w:t>
      </w:r>
      <w:proofErr w:type="spellStart"/>
      <w:r>
        <w:t>Pemeliharaan</w:t>
      </w:r>
      <w:proofErr w:type="spellEnd"/>
    </w:p>
    <w:p w14:paraId="11046D44" w14:textId="10860A38" w:rsidR="00435367" w:rsidRDefault="00435367" w:rsidP="00435367">
      <w:pPr>
        <w:pStyle w:val="C2b1"/>
        <w:numPr>
          <w:ilvl w:val="0"/>
          <w:numId w:val="0"/>
        </w:numPr>
        <w:ind w:left="2610"/>
        <w:rPr>
          <w:b w:val="0"/>
          <w:bCs/>
        </w:rPr>
      </w:pPr>
      <w:r w:rsidRPr="00435367">
        <w:rPr>
          <w:b w:val="0"/>
          <w:bCs/>
        </w:rPr>
        <w:t xml:space="preserve">Pada </w:t>
      </w:r>
      <w:proofErr w:type="spellStart"/>
      <w:r w:rsidRPr="00435367">
        <w:rPr>
          <w:b w:val="0"/>
          <w:bCs/>
        </w:rPr>
        <w:t>Tabel</w:t>
      </w:r>
      <w:proofErr w:type="spellEnd"/>
      <w:r w:rsidRPr="00435367">
        <w:rPr>
          <w:b w:val="0"/>
          <w:bCs/>
        </w:rPr>
        <w:t xml:space="preserve"> III.21 </w:t>
      </w:r>
      <w:proofErr w:type="spellStart"/>
      <w:r w:rsidRPr="00435367">
        <w:rPr>
          <w:b w:val="0"/>
          <w:bCs/>
        </w:rPr>
        <w:t>diatas</w:t>
      </w:r>
      <w:proofErr w:type="spellEnd"/>
      <w:r w:rsidRPr="00435367">
        <w:rPr>
          <w:b w:val="0"/>
          <w:bCs/>
        </w:rPr>
        <w:t xml:space="preserve"> </w:t>
      </w:r>
      <w:proofErr w:type="spellStart"/>
      <w:r w:rsidRPr="00435367">
        <w:rPr>
          <w:b w:val="0"/>
          <w:bCs/>
        </w:rPr>
        <w:t>menunjukkan</w:t>
      </w:r>
      <w:proofErr w:type="spellEnd"/>
      <w:r w:rsidRPr="00435367">
        <w:rPr>
          <w:b w:val="0"/>
          <w:bCs/>
        </w:rPr>
        <w:t xml:space="preserve"> </w:t>
      </w:r>
      <w:proofErr w:type="spellStart"/>
      <w:r w:rsidRPr="00435367">
        <w:rPr>
          <w:b w:val="0"/>
          <w:bCs/>
        </w:rPr>
        <w:t>Saldo</w:t>
      </w:r>
      <w:proofErr w:type="spellEnd"/>
      <w:r w:rsidRPr="00435367">
        <w:rPr>
          <w:b w:val="0"/>
          <w:bCs/>
        </w:rPr>
        <w:t xml:space="preserve"> Beban </w:t>
      </w:r>
      <w:proofErr w:type="spellStart"/>
      <w:r w:rsidR="00552FF5">
        <w:rPr>
          <w:b w:val="0"/>
          <w:bCs/>
        </w:rPr>
        <w:t>Pemeliharaan</w:t>
      </w:r>
      <w:proofErr w:type="spellEnd"/>
      <w:r w:rsidRPr="00435367">
        <w:rPr>
          <w:b w:val="0"/>
          <w:bCs/>
        </w:rPr>
        <w:t xml:space="preserve"> Bagian </w:t>
      </w:r>
      <w:proofErr w:type="spellStart"/>
      <w:r w:rsidRPr="00435367">
        <w:rPr>
          <w:b w:val="0"/>
          <w:bCs/>
        </w:rPr>
        <w:t>Kesejahteraan</w:t>
      </w:r>
      <w:proofErr w:type="spellEnd"/>
      <w:r w:rsidRPr="00435367">
        <w:rPr>
          <w:b w:val="0"/>
          <w:bCs/>
        </w:rPr>
        <w:t xml:space="preserve"> Rakyat</w:t>
      </w:r>
      <w:r w:rsidR="00B36144">
        <w:rPr>
          <w:b w:val="0"/>
          <w:bCs/>
          <w:lang w:val="id-ID"/>
        </w:rPr>
        <w:t xml:space="preserve"> </w:t>
      </w:r>
      <w:r w:rsidR="00B36144" w:rsidRPr="00B36144">
        <w:rPr>
          <w:b w:val="0"/>
          <w:bCs/>
          <w:lang w:val="id-ID"/>
        </w:rPr>
        <w:t>Sekretariat Daerah Kabupaten Wonosobo</w:t>
      </w:r>
      <w:r w:rsidRPr="00435367">
        <w:rPr>
          <w:b w:val="0"/>
          <w:bCs/>
        </w:rPr>
        <w:t xml:space="preserve"> per 31 </w:t>
      </w:r>
      <w:proofErr w:type="spellStart"/>
      <w:r w:rsidRPr="00435367">
        <w:rPr>
          <w:b w:val="0"/>
          <w:bCs/>
        </w:rPr>
        <w:t>Desember</w:t>
      </w:r>
      <w:proofErr w:type="spellEnd"/>
      <w:r w:rsidRPr="00435367">
        <w:rPr>
          <w:b w:val="0"/>
          <w:bCs/>
        </w:rPr>
        <w:t xml:space="preserve"> 2024 </w:t>
      </w:r>
      <w:proofErr w:type="spellStart"/>
      <w:r w:rsidR="00B22F30">
        <w:rPr>
          <w:b w:val="0"/>
          <w:bCs/>
        </w:rPr>
        <w:t>sepenuhnya</w:t>
      </w:r>
      <w:proofErr w:type="spellEnd"/>
      <w:r w:rsidR="00B22F30">
        <w:rPr>
          <w:b w:val="0"/>
          <w:bCs/>
        </w:rPr>
        <w:t xml:space="preserve"> </w:t>
      </w:r>
      <w:proofErr w:type="spellStart"/>
      <w:r w:rsidR="00B22F30">
        <w:rPr>
          <w:b w:val="0"/>
          <w:bCs/>
        </w:rPr>
        <w:t>berasala</w:t>
      </w:r>
      <w:proofErr w:type="spellEnd"/>
      <w:r w:rsidR="00B22F30">
        <w:rPr>
          <w:b w:val="0"/>
          <w:bCs/>
        </w:rPr>
        <w:t xml:space="preserve"> </w:t>
      </w:r>
      <w:proofErr w:type="spellStart"/>
      <w:r w:rsidR="00B22F30">
        <w:rPr>
          <w:b w:val="0"/>
          <w:bCs/>
        </w:rPr>
        <w:t>dari</w:t>
      </w:r>
      <w:proofErr w:type="spellEnd"/>
      <w:r w:rsidR="00B22F30">
        <w:rPr>
          <w:b w:val="0"/>
          <w:bCs/>
        </w:rPr>
        <w:t xml:space="preserve"> Beban </w:t>
      </w:r>
      <w:proofErr w:type="spellStart"/>
      <w:r w:rsidR="00B22F30">
        <w:rPr>
          <w:b w:val="0"/>
          <w:bCs/>
        </w:rPr>
        <w:t>Pemeliharaan</w:t>
      </w:r>
      <w:proofErr w:type="spellEnd"/>
      <w:r w:rsidR="00B22F30">
        <w:rPr>
          <w:b w:val="0"/>
          <w:bCs/>
        </w:rPr>
        <w:t xml:space="preserve"> </w:t>
      </w:r>
      <w:proofErr w:type="spellStart"/>
      <w:r w:rsidR="00B22F30">
        <w:rPr>
          <w:b w:val="0"/>
          <w:bCs/>
        </w:rPr>
        <w:t>Peralatan</w:t>
      </w:r>
      <w:proofErr w:type="spellEnd"/>
      <w:r w:rsidR="00B22F30">
        <w:rPr>
          <w:b w:val="0"/>
          <w:bCs/>
        </w:rPr>
        <w:t xml:space="preserve"> dan </w:t>
      </w:r>
      <w:proofErr w:type="spellStart"/>
      <w:r w:rsidR="00B22F30">
        <w:rPr>
          <w:b w:val="0"/>
          <w:bCs/>
        </w:rPr>
        <w:t>Mesin</w:t>
      </w:r>
      <w:proofErr w:type="spellEnd"/>
      <w:r w:rsidR="00B22F30">
        <w:rPr>
          <w:b w:val="0"/>
          <w:bCs/>
        </w:rPr>
        <w:t xml:space="preserve"> </w:t>
      </w:r>
      <w:proofErr w:type="spellStart"/>
      <w:r w:rsidRPr="00435367">
        <w:rPr>
          <w:b w:val="0"/>
          <w:bCs/>
        </w:rPr>
        <w:t>adalah</w:t>
      </w:r>
      <w:proofErr w:type="spellEnd"/>
      <w:r w:rsidRPr="00435367">
        <w:rPr>
          <w:b w:val="0"/>
          <w:bCs/>
        </w:rPr>
        <w:t xml:space="preserve"> </w:t>
      </w:r>
      <w:proofErr w:type="spellStart"/>
      <w:r w:rsidRPr="00435367">
        <w:rPr>
          <w:b w:val="0"/>
          <w:bCs/>
        </w:rPr>
        <w:t>sebesar</w:t>
      </w:r>
      <w:proofErr w:type="spellEnd"/>
      <w:r w:rsidRPr="00435367">
        <w:rPr>
          <w:b w:val="0"/>
          <w:bCs/>
        </w:rPr>
        <w:t xml:space="preserve"> Rp.</w:t>
      </w:r>
      <w:r w:rsidR="00552FF5">
        <w:rPr>
          <w:b w:val="0"/>
          <w:bCs/>
        </w:rPr>
        <w:t>24.504.467</w:t>
      </w:r>
      <w:r w:rsidRPr="00435367">
        <w:rPr>
          <w:b w:val="0"/>
          <w:bCs/>
        </w:rPr>
        <w:t>,00</w:t>
      </w:r>
      <w:r w:rsidR="00552FF5">
        <w:rPr>
          <w:b w:val="0"/>
          <w:bCs/>
        </w:rPr>
        <w:t xml:space="preserve">. </w:t>
      </w:r>
      <w:proofErr w:type="spellStart"/>
      <w:r w:rsidRPr="00435367">
        <w:rPr>
          <w:b w:val="0"/>
          <w:bCs/>
        </w:rPr>
        <w:t>Apabila</w:t>
      </w:r>
      <w:proofErr w:type="spellEnd"/>
      <w:r w:rsidRPr="00435367">
        <w:rPr>
          <w:b w:val="0"/>
          <w:bCs/>
        </w:rPr>
        <w:t xml:space="preserve"> </w:t>
      </w:r>
      <w:proofErr w:type="spellStart"/>
      <w:r w:rsidRPr="00435367">
        <w:rPr>
          <w:b w:val="0"/>
          <w:bCs/>
        </w:rPr>
        <w:t>dibandingkan</w:t>
      </w:r>
      <w:proofErr w:type="spellEnd"/>
      <w:r w:rsidRPr="00435367">
        <w:rPr>
          <w:b w:val="0"/>
          <w:bCs/>
        </w:rPr>
        <w:t xml:space="preserve"> </w:t>
      </w:r>
      <w:proofErr w:type="spellStart"/>
      <w:r w:rsidRPr="00435367">
        <w:rPr>
          <w:b w:val="0"/>
          <w:bCs/>
        </w:rPr>
        <w:t>dengan</w:t>
      </w:r>
      <w:proofErr w:type="spellEnd"/>
      <w:r w:rsidRPr="00435367">
        <w:rPr>
          <w:b w:val="0"/>
          <w:bCs/>
        </w:rPr>
        <w:t xml:space="preserve"> TA 2023 </w:t>
      </w:r>
      <w:proofErr w:type="spellStart"/>
      <w:r w:rsidRPr="00435367">
        <w:rPr>
          <w:b w:val="0"/>
          <w:bCs/>
        </w:rPr>
        <w:t>sebesar</w:t>
      </w:r>
      <w:proofErr w:type="spellEnd"/>
      <w:r w:rsidRPr="00435367">
        <w:rPr>
          <w:b w:val="0"/>
          <w:bCs/>
        </w:rPr>
        <w:t xml:space="preserve"> Rp.</w:t>
      </w:r>
      <w:r w:rsidR="00552FF5">
        <w:rPr>
          <w:b w:val="0"/>
          <w:bCs/>
        </w:rPr>
        <w:t>32.344.700</w:t>
      </w:r>
      <w:r w:rsidRPr="00435367">
        <w:rPr>
          <w:b w:val="0"/>
          <w:bCs/>
        </w:rPr>
        <w:t xml:space="preserve">,00, </w:t>
      </w:r>
      <w:proofErr w:type="spellStart"/>
      <w:r w:rsidRPr="00435367">
        <w:rPr>
          <w:b w:val="0"/>
          <w:bCs/>
        </w:rPr>
        <w:t>maka</w:t>
      </w:r>
      <w:proofErr w:type="spellEnd"/>
      <w:r w:rsidRPr="00435367">
        <w:rPr>
          <w:b w:val="0"/>
          <w:bCs/>
        </w:rPr>
        <w:t xml:space="preserve"> </w:t>
      </w:r>
      <w:proofErr w:type="spellStart"/>
      <w:r w:rsidRPr="00435367">
        <w:rPr>
          <w:b w:val="0"/>
          <w:bCs/>
        </w:rPr>
        <w:t>mengalami</w:t>
      </w:r>
      <w:proofErr w:type="spellEnd"/>
      <w:r w:rsidRPr="00435367">
        <w:rPr>
          <w:b w:val="0"/>
          <w:bCs/>
        </w:rPr>
        <w:t xml:space="preserve"> </w:t>
      </w:r>
      <w:proofErr w:type="spellStart"/>
      <w:r w:rsidRPr="00435367">
        <w:rPr>
          <w:b w:val="0"/>
          <w:bCs/>
        </w:rPr>
        <w:t>penurunan</w:t>
      </w:r>
      <w:proofErr w:type="spellEnd"/>
      <w:r w:rsidRPr="00435367">
        <w:rPr>
          <w:b w:val="0"/>
          <w:bCs/>
        </w:rPr>
        <w:t xml:space="preserve"> </w:t>
      </w:r>
      <w:proofErr w:type="spellStart"/>
      <w:r w:rsidRPr="00435367">
        <w:rPr>
          <w:b w:val="0"/>
          <w:bCs/>
        </w:rPr>
        <w:t>sebesar</w:t>
      </w:r>
      <w:proofErr w:type="spellEnd"/>
      <w:r w:rsidRPr="00435367">
        <w:rPr>
          <w:b w:val="0"/>
          <w:bCs/>
        </w:rPr>
        <w:t xml:space="preserve"> Rp. </w:t>
      </w:r>
      <w:r w:rsidR="00552FF5">
        <w:rPr>
          <w:b w:val="0"/>
          <w:bCs/>
        </w:rPr>
        <w:t>7.840.233</w:t>
      </w:r>
      <w:r w:rsidRPr="00435367">
        <w:rPr>
          <w:b w:val="0"/>
          <w:bCs/>
        </w:rPr>
        <w:t xml:space="preserve">,00 </w:t>
      </w:r>
      <w:proofErr w:type="spellStart"/>
      <w:r w:rsidRPr="00435367">
        <w:rPr>
          <w:b w:val="0"/>
          <w:bCs/>
        </w:rPr>
        <w:t>atau</w:t>
      </w:r>
      <w:proofErr w:type="spellEnd"/>
      <w:r w:rsidRPr="00435367">
        <w:rPr>
          <w:b w:val="0"/>
          <w:bCs/>
        </w:rPr>
        <w:t xml:space="preserve"> </w:t>
      </w:r>
      <w:r w:rsidR="00552FF5">
        <w:rPr>
          <w:b w:val="0"/>
          <w:bCs/>
        </w:rPr>
        <w:t>24</w:t>
      </w:r>
      <w:r w:rsidRPr="00435367">
        <w:rPr>
          <w:b w:val="0"/>
          <w:bCs/>
        </w:rPr>
        <w:t>,</w:t>
      </w:r>
      <w:r w:rsidR="00552FF5">
        <w:rPr>
          <w:b w:val="0"/>
          <w:bCs/>
        </w:rPr>
        <w:t>24</w:t>
      </w:r>
      <w:r w:rsidRPr="00435367">
        <w:rPr>
          <w:b w:val="0"/>
          <w:bCs/>
        </w:rPr>
        <w:t xml:space="preserve">%. </w:t>
      </w:r>
      <w:proofErr w:type="spellStart"/>
      <w:r w:rsidRPr="00435367">
        <w:rPr>
          <w:b w:val="0"/>
          <w:bCs/>
        </w:rPr>
        <w:t>Penjelasan</w:t>
      </w:r>
      <w:proofErr w:type="spellEnd"/>
      <w:r w:rsidRPr="00435367">
        <w:rPr>
          <w:b w:val="0"/>
          <w:bCs/>
        </w:rPr>
        <w:t xml:space="preserve"> </w:t>
      </w:r>
      <w:proofErr w:type="spellStart"/>
      <w:r w:rsidRPr="00435367">
        <w:rPr>
          <w:b w:val="0"/>
          <w:bCs/>
        </w:rPr>
        <w:t>mengenai</w:t>
      </w:r>
      <w:proofErr w:type="spellEnd"/>
      <w:r w:rsidRPr="00435367">
        <w:rPr>
          <w:b w:val="0"/>
          <w:bCs/>
        </w:rPr>
        <w:t xml:space="preserve"> Beban </w:t>
      </w:r>
      <w:proofErr w:type="spellStart"/>
      <w:r w:rsidRPr="00435367">
        <w:rPr>
          <w:b w:val="0"/>
          <w:bCs/>
        </w:rPr>
        <w:t>Barang</w:t>
      </w:r>
      <w:proofErr w:type="spellEnd"/>
      <w:r w:rsidRPr="00435367">
        <w:rPr>
          <w:b w:val="0"/>
          <w:bCs/>
        </w:rPr>
        <w:t xml:space="preserve"> </w:t>
      </w:r>
      <w:proofErr w:type="spellStart"/>
      <w:r w:rsidRPr="00435367">
        <w:rPr>
          <w:b w:val="0"/>
          <w:bCs/>
        </w:rPr>
        <w:t>dapat</w:t>
      </w:r>
      <w:proofErr w:type="spellEnd"/>
      <w:r w:rsidRPr="00435367">
        <w:rPr>
          <w:b w:val="0"/>
          <w:bCs/>
        </w:rPr>
        <w:t xml:space="preserve"> </w:t>
      </w:r>
      <w:proofErr w:type="spellStart"/>
      <w:r w:rsidRPr="00435367">
        <w:rPr>
          <w:b w:val="0"/>
          <w:bCs/>
        </w:rPr>
        <w:t>dilihat</w:t>
      </w:r>
      <w:proofErr w:type="spellEnd"/>
      <w:r w:rsidRPr="00435367">
        <w:rPr>
          <w:b w:val="0"/>
          <w:bCs/>
        </w:rPr>
        <w:t xml:space="preserve"> pada </w:t>
      </w:r>
      <w:proofErr w:type="spellStart"/>
      <w:r w:rsidRPr="00435367">
        <w:rPr>
          <w:b w:val="0"/>
          <w:bCs/>
        </w:rPr>
        <w:t>Tabel</w:t>
      </w:r>
      <w:proofErr w:type="spellEnd"/>
      <w:r w:rsidRPr="00435367">
        <w:rPr>
          <w:b w:val="0"/>
          <w:bCs/>
        </w:rPr>
        <w:t xml:space="preserve"> III.2</w:t>
      </w:r>
      <w:r w:rsidR="00552FF5">
        <w:rPr>
          <w:b w:val="0"/>
          <w:bCs/>
        </w:rPr>
        <w:t>4</w:t>
      </w:r>
      <w:r w:rsidRPr="00435367">
        <w:rPr>
          <w:b w:val="0"/>
          <w:bCs/>
        </w:rPr>
        <w:t xml:space="preserve"> </w:t>
      </w:r>
      <w:proofErr w:type="spellStart"/>
      <w:r w:rsidRPr="00435367">
        <w:rPr>
          <w:b w:val="0"/>
          <w:bCs/>
        </w:rPr>
        <w:t>sebagai</w:t>
      </w:r>
      <w:proofErr w:type="spellEnd"/>
      <w:r w:rsidRPr="00435367">
        <w:rPr>
          <w:b w:val="0"/>
          <w:bCs/>
        </w:rPr>
        <w:t xml:space="preserve"> </w:t>
      </w:r>
      <w:proofErr w:type="spellStart"/>
      <w:r w:rsidRPr="00435367">
        <w:rPr>
          <w:b w:val="0"/>
          <w:bCs/>
        </w:rPr>
        <w:t>berikut</w:t>
      </w:r>
      <w:proofErr w:type="spellEnd"/>
      <w:r w:rsidRPr="00435367">
        <w:rPr>
          <w:b w:val="0"/>
          <w:bCs/>
        </w:rPr>
        <w:t>:</w:t>
      </w:r>
    </w:p>
    <w:p w14:paraId="263A50A7" w14:textId="2634D396" w:rsidR="00494C6E" w:rsidRDefault="00494C6E" w:rsidP="00435367">
      <w:pPr>
        <w:pStyle w:val="C2b1"/>
        <w:numPr>
          <w:ilvl w:val="0"/>
          <w:numId w:val="0"/>
        </w:numPr>
        <w:ind w:left="2610"/>
        <w:rPr>
          <w:b w:val="0"/>
          <w:bCs/>
        </w:rPr>
      </w:pPr>
    </w:p>
    <w:p w14:paraId="4F0DA210" w14:textId="347DDFC0" w:rsidR="00552FF5" w:rsidRDefault="00552FF5" w:rsidP="00552FF5">
      <w:pPr>
        <w:pStyle w:val="JudulTabelBABV"/>
        <w:numPr>
          <w:ilvl w:val="0"/>
          <w:numId w:val="0"/>
        </w:numPr>
        <w:tabs>
          <w:tab w:val="clear" w:pos="3256"/>
          <w:tab w:val="clear" w:pos="4532"/>
          <w:tab w:val="left" w:pos="0"/>
        </w:tabs>
        <w:ind w:rightChars="0" w:right="-1"/>
        <w:rPr>
          <w:b/>
          <w:bCs/>
        </w:rPr>
      </w:pPr>
      <w:r w:rsidRPr="004A47C0">
        <w:rPr>
          <w:b/>
          <w:bCs/>
        </w:rPr>
        <w:t>Tabe</w:t>
      </w:r>
      <w:r w:rsidRPr="004A47C0">
        <w:rPr>
          <w:b/>
          <w:bCs/>
          <w:lang w:val="en-ID"/>
        </w:rPr>
        <w:t>l</w:t>
      </w:r>
      <w:r w:rsidRPr="004A47C0">
        <w:rPr>
          <w:b/>
          <w:bCs/>
        </w:rPr>
        <w:t xml:space="preserve"> </w:t>
      </w:r>
      <w:r w:rsidRPr="004A47C0">
        <w:rPr>
          <w:b/>
          <w:bCs/>
          <w:lang w:val="en-ID"/>
        </w:rPr>
        <w:t>III.</w:t>
      </w:r>
      <w:r w:rsidR="00837094">
        <w:rPr>
          <w:b/>
          <w:bCs/>
          <w:lang w:val="en-ID"/>
        </w:rPr>
        <w:t>2</w:t>
      </w:r>
      <w:r>
        <w:rPr>
          <w:b/>
          <w:bCs/>
        </w:rPr>
        <w:t>4</w:t>
      </w:r>
      <w:r w:rsidRPr="004A47C0">
        <w:rPr>
          <w:b/>
          <w:bCs/>
          <w:lang w:val="en-ID"/>
        </w:rPr>
        <w:t xml:space="preserve"> </w:t>
      </w:r>
      <w:proofErr w:type="spellStart"/>
      <w:r>
        <w:rPr>
          <w:b/>
          <w:bCs/>
        </w:rPr>
        <w:t>Saldo</w:t>
      </w:r>
      <w:proofErr w:type="spellEnd"/>
      <w:r>
        <w:rPr>
          <w:b/>
          <w:bCs/>
        </w:rPr>
        <w:t xml:space="preserve"> Beban</w:t>
      </w:r>
      <w:r w:rsidRPr="00AD7FDA">
        <w:t xml:space="preserve"> </w:t>
      </w:r>
      <w:proofErr w:type="spellStart"/>
      <w:r w:rsidR="00494C6E">
        <w:rPr>
          <w:b/>
          <w:bCs/>
        </w:rPr>
        <w:t>Pemeliharaan</w:t>
      </w:r>
      <w:proofErr w:type="spellEnd"/>
      <w:r w:rsidRPr="00572458">
        <w:rPr>
          <w:b/>
          <w:bCs/>
        </w:rPr>
        <w:t xml:space="preserve"> </w:t>
      </w:r>
      <w:r>
        <w:rPr>
          <w:b/>
          <w:bCs/>
        </w:rPr>
        <w:t xml:space="preserve">Bagian </w:t>
      </w:r>
      <w:proofErr w:type="spellStart"/>
      <w:r>
        <w:rPr>
          <w:b/>
          <w:bCs/>
        </w:rPr>
        <w:t>Kesejahteraan</w:t>
      </w:r>
      <w:proofErr w:type="spellEnd"/>
      <w:r>
        <w:rPr>
          <w:b/>
          <w:bCs/>
        </w:rPr>
        <w:t xml:space="preserve"> Rakyat</w:t>
      </w:r>
      <w:r w:rsidRPr="00AD7FDA">
        <w:rPr>
          <w:b/>
          <w:bCs/>
        </w:rPr>
        <w:t xml:space="preserve"> </w:t>
      </w:r>
      <w:proofErr w:type="spellStart"/>
      <w:r w:rsidRPr="00AD7FDA">
        <w:rPr>
          <w:b/>
          <w:bCs/>
        </w:rPr>
        <w:t>Kabupaten</w:t>
      </w:r>
      <w:proofErr w:type="spellEnd"/>
      <w:r w:rsidRPr="00AD7FDA">
        <w:rPr>
          <w:b/>
          <w:bCs/>
        </w:rPr>
        <w:t xml:space="preserve"> </w:t>
      </w:r>
      <w:proofErr w:type="spellStart"/>
      <w:r w:rsidRPr="00AD7FDA">
        <w:rPr>
          <w:b/>
          <w:bCs/>
        </w:rPr>
        <w:t>Wonosobo</w:t>
      </w:r>
      <w:proofErr w:type="spellEnd"/>
      <w:r w:rsidRPr="004A47C0">
        <w:rPr>
          <w:b/>
          <w:bCs/>
        </w:rPr>
        <w:t xml:space="preserve"> TA 2024 dan TA 2023</w:t>
      </w:r>
    </w:p>
    <w:tbl>
      <w:tblPr>
        <w:tblW w:w="9592" w:type="dxa"/>
        <w:tblLook w:val="04A0" w:firstRow="1" w:lastRow="0" w:firstColumn="1" w:lastColumn="0" w:noHBand="0" w:noVBand="1"/>
      </w:tblPr>
      <w:tblGrid>
        <w:gridCol w:w="562"/>
        <w:gridCol w:w="3950"/>
        <w:gridCol w:w="1275"/>
        <w:gridCol w:w="1418"/>
        <w:gridCol w:w="1253"/>
        <w:gridCol w:w="1134"/>
      </w:tblGrid>
      <w:tr w:rsidR="00552FF5" w:rsidRPr="00FC7016" w14:paraId="2E8F595A" w14:textId="77777777" w:rsidTr="00B2566D">
        <w:trPr>
          <w:trHeight w:val="227"/>
          <w:tblHeader/>
        </w:trPr>
        <w:tc>
          <w:tcPr>
            <w:tcW w:w="562" w:type="dxa"/>
            <w:vMerge w:val="restart"/>
            <w:shd w:val="clear" w:color="auto" w:fill="auto"/>
            <w:noWrap/>
            <w:vAlign w:val="center"/>
            <w:hideMark/>
          </w:tcPr>
          <w:p w14:paraId="590F26EA" w14:textId="77777777" w:rsidR="00552FF5" w:rsidRPr="00FC7016" w:rsidRDefault="00552FF5"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No.</w:t>
            </w:r>
          </w:p>
        </w:tc>
        <w:tc>
          <w:tcPr>
            <w:tcW w:w="3950" w:type="dxa"/>
            <w:vMerge w:val="restart"/>
            <w:shd w:val="clear" w:color="auto" w:fill="auto"/>
            <w:noWrap/>
            <w:vAlign w:val="center"/>
            <w:hideMark/>
          </w:tcPr>
          <w:p w14:paraId="3554B673" w14:textId="77777777" w:rsidR="00552FF5" w:rsidRPr="00FC7016" w:rsidRDefault="00552FF5" w:rsidP="00381CB2">
            <w:pPr>
              <w:spacing w:line="240" w:lineRule="auto"/>
              <w:jc w:val="center"/>
              <w:rPr>
                <w:rFonts w:ascii="Arial Narrow" w:eastAsia="Times New Roman" w:hAnsi="Arial Narrow" w:cs="Calibri"/>
                <w:color w:val="000000"/>
                <w:sz w:val="16"/>
                <w:szCs w:val="16"/>
                <w:lang w:eastAsia="en-ID"/>
              </w:rPr>
            </w:pPr>
            <w:proofErr w:type="spellStart"/>
            <w:r w:rsidRPr="00FC7016">
              <w:rPr>
                <w:rFonts w:ascii="Arial Narrow" w:eastAsia="Times New Roman" w:hAnsi="Arial Narrow" w:cs="Calibri"/>
                <w:color w:val="000000"/>
                <w:sz w:val="16"/>
                <w:szCs w:val="16"/>
                <w:lang w:eastAsia="en-ID"/>
              </w:rPr>
              <w:t>Uraian</w:t>
            </w:r>
            <w:proofErr w:type="spellEnd"/>
          </w:p>
        </w:tc>
        <w:tc>
          <w:tcPr>
            <w:tcW w:w="2693" w:type="dxa"/>
            <w:gridSpan w:val="2"/>
            <w:shd w:val="clear" w:color="auto" w:fill="auto"/>
            <w:noWrap/>
            <w:vAlign w:val="center"/>
            <w:hideMark/>
          </w:tcPr>
          <w:p w14:paraId="0DE832A5" w14:textId="77777777" w:rsidR="00552FF5" w:rsidRPr="00FC7016" w:rsidRDefault="00552FF5"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(Rp)</w:t>
            </w:r>
          </w:p>
        </w:tc>
        <w:tc>
          <w:tcPr>
            <w:tcW w:w="2387" w:type="dxa"/>
            <w:gridSpan w:val="2"/>
            <w:shd w:val="clear" w:color="auto" w:fill="auto"/>
            <w:noWrap/>
            <w:vAlign w:val="center"/>
            <w:hideMark/>
          </w:tcPr>
          <w:p w14:paraId="1FEBA7C1" w14:textId="77777777" w:rsidR="00552FF5" w:rsidRPr="00FC7016" w:rsidRDefault="00552FF5" w:rsidP="00381CB2">
            <w:pPr>
              <w:spacing w:line="240" w:lineRule="auto"/>
              <w:jc w:val="center"/>
              <w:rPr>
                <w:rFonts w:ascii="Arial Narrow" w:eastAsia="Times New Roman" w:hAnsi="Arial Narrow" w:cs="Calibri"/>
                <w:color w:val="000000"/>
                <w:sz w:val="16"/>
                <w:szCs w:val="16"/>
                <w:lang w:eastAsia="en-ID"/>
              </w:rPr>
            </w:pPr>
            <w:proofErr w:type="spellStart"/>
            <w:r w:rsidRPr="00FC7016">
              <w:rPr>
                <w:rFonts w:ascii="Arial Narrow" w:eastAsia="Times New Roman" w:hAnsi="Arial Narrow" w:cs="Calibri"/>
                <w:color w:val="000000"/>
                <w:sz w:val="16"/>
                <w:szCs w:val="16"/>
                <w:lang w:eastAsia="en-ID"/>
              </w:rPr>
              <w:t>Kenaikan</w:t>
            </w:r>
            <w:proofErr w:type="spellEnd"/>
            <w:r w:rsidRPr="00FC7016">
              <w:rPr>
                <w:rFonts w:ascii="Arial Narrow" w:eastAsia="Times New Roman" w:hAnsi="Arial Narrow" w:cs="Calibri"/>
                <w:color w:val="000000"/>
                <w:sz w:val="16"/>
                <w:szCs w:val="16"/>
                <w:lang w:eastAsia="en-ID"/>
              </w:rPr>
              <w:t>/ (</w:t>
            </w:r>
            <w:proofErr w:type="spellStart"/>
            <w:r w:rsidRPr="00FC7016">
              <w:rPr>
                <w:rFonts w:ascii="Arial Narrow" w:eastAsia="Times New Roman" w:hAnsi="Arial Narrow" w:cs="Calibri"/>
                <w:color w:val="000000"/>
                <w:sz w:val="16"/>
                <w:szCs w:val="16"/>
                <w:lang w:eastAsia="en-ID"/>
              </w:rPr>
              <w:t>Penurunan</w:t>
            </w:r>
            <w:proofErr w:type="spellEnd"/>
            <w:r w:rsidRPr="00FC7016">
              <w:rPr>
                <w:rFonts w:ascii="Arial Narrow" w:eastAsia="Times New Roman" w:hAnsi="Arial Narrow" w:cs="Calibri"/>
                <w:color w:val="000000"/>
                <w:sz w:val="16"/>
                <w:szCs w:val="16"/>
                <w:lang w:eastAsia="en-ID"/>
              </w:rPr>
              <w:t>)</w:t>
            </w:r>
          </w:p>
        </w:tc>
      </w:tr>
      <w:tr w:rsidR="00552FF5" w:rsidRPr="00FC7016" w14:paraId="2145F6CC" w14:textId="77777777" w:rsidTr="00B2566D">
        <w:trPr>
          <w:trHeight w:val="227"/>
          <w:tblHeader/>
        </w:trPr>
        <w:tc>
          <w:tcPr>
            <w:tcW w:w="562" w:type="dxa"/>
            <w:vMerge/>
            <w:vAlign w:val="center"/>
            <w:hideMark/>
          </w:tcPr>
          <w:p w14:paraId="4C639B0D" w14:textId="77777777" w:rsidR="00552FF5" w:rsidRPr="00FC7016" w:rsidRDefault="00552FF5" w:rsidP="00381CB2">
            <w:pPr>
              <w:spacing w:line="240" w:lineRule="auto"/>
              <w:rPr>
                <w:rFonts w:ascii="Arial Narrow" w:eastAsia="Times New Roman" w:hAnsi="Arial Narrow" w:cs="Calibri"/>
                <w:color w:val="000000"/>
                <w:sz w:val="16"/>
                <w:szCs w:val="16"/>
                <w:lang w:eastAsia="en-ID"/>
              </w:rPr>
            </w:pPr>
          </w:p>
        </w:tc>
        <w:tc>
          <w:tcPr>
            <w:tcW w:w="3950" w:type="dxa"/>
            <w:vMerge/>
            <w:vAlign w:val="center"/>
            <w:hideMark/>
          </w:tcPr>
          <w:p w14:paraId="244014E5" w14:textId="77777777" w:rsidR="00552FF5" w:rsidRPr="00FC7016" w:rsidRDefault="00552FF5" w:rsidP="00381CB2">
            <w:pPr>
              <w:spacing w:line="240" w:lineRule="auto"/>
              <w:rPr>
                <w:rFonts w:ascii="Arial Narrow" w:eastAsia="Times New Roman" w:hAnsi="Arial Narrow" w:cs="Calibri"/>
                <w:color w:val="000000"/>
                <w:sz w:val="16"/>
                <w:szCs w:val="16"/>
                <w:lang w:eastAsia="en-ID"/>
              </w:rPr>
            </w:pPr>
          </w:p>
        </w:tc>
        <w:tc>
          <w:tcPr>
            <w:tcW w:w="1275" w:type="dxa"/>
            <w:shd w:val="clear" w:color="auto" w:fill="auto"/>
            <w:noWrap/>
            <w:vAlign w:val="center"/>
            <w:hideMark/>
          </w:tcPr>
          <w:p w14:paraId="496E607E" w14:textId="77777777" w:rsidR="00552FF5" w:rsidRPr="00FC7016" w:rsidRDefault="00552FF5"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202</w:t>
            </w:r>
            <w:r>
              <w:rPr>
                <w:rFonts w:ascii="Arial Narrow" w:eastAsia="Times New Roman" w:hAnsi="Arial Narrow" w:cs="Calibri"/>
                <w:color w:val="000000"/>
                <w:sz w:val="16"/>
                <w:szCs w:val="16"/>
                <w:lang w:eastAsia="en-ID"/>
              </w:rPr>
              <w:t>4</w:t>
            </w:r>
          </w:p>
        </w:tc>
        <w:tc>
          <w:tcPr>
            <w:tcW w:w="1418" w:type="dxa"/>
            <w:shd w:val="clear" w:color="auto" w:fill="auto"/>
            <w:noWrap/>
            <w:vAlign w:val="center"/>
            <w:hideMark/>
          </w:tcPr>
          <w:p w14:paraId="2A78B0AB" w14:textId="77777777" w:rsidR="00552FF5" w:rsidRPr="00FC7016" w:rsidRDefault="00552FF5"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202</w:t>
            </w:r>
            <w:r>
              <w:rPr>
                <w:rFonts w:ascii="Arial Narrow" w:eastAsia="Times New Roman" w:hAnsi="Arial Narrow" w:cs="Calibri"/>
                <w:color w:val="000000"/>
                <w:sz w:val="16"/>
                <w:szCs w:val="16"/>
                <w:lang w:eastAsia="en-ID"/>
              </w:rPr>
              <w:t>3 (</w:t>
            </w:r>
            <w:r w:rsidRPr="00FC7016">
              <w:rPr>
                <w:rFonts w:ascii="Arial Narrow" w:eastAsia="Times New Roman" w:hAnsi="Arial Narrow" w:cs="Calibri"/>
                <w:i/>
                <w:iCs/>
                <w:color w:val="000000"/>
                <w:sz w:val="16"/>
                <w:szCs w:val="16"/>
                <w:lang w:eastAsia="en-ID"/>
              </w:rPr>
              <w:t>Audited</w:t>
            </w:r>
            <w:r>
              <w:rPr>
                <w:rFonts w:ascii="Arial Narrow" w:eastAsia="Times New Roman" w:hAnsi="Arial Narrow" w:cs="Calibri"/>
                <w:color w:val="000000"/>
                <w:sz w:val="16"/>
                <w:szCs w:val="16"/>
                <w:lang w:eastAsia="en-ID"/>
              </w:rPr>
              <w:t>)</w:t>
            </w:r>
          </w:p>
        </w:tc>
        <w:tc>
          <w:tcPr>
            <w:tcW w:w="1253" w:type="dxa"/>
            <w:shd w:val="clear" w:color="auto" w:fill="auto"/>
            <w:noWrap/>
            <w:vAlign w:val="center"/>
            <w:hideMark/>
          </w:tcPr>
          <w:p w14:paraId="731E635D" w14:textId="77777777" w:rsidR="00552FF5" w:rsidRPr="00FC7016" w:rsidRDefault="00552FF5"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(Rp)</w:t>
            </w:r>
          </w:p>
        </w:tc>
        <w:tc>
          <w:tcPr>
            <w:tcW w:w="1134" w:type="dxa"/>
            <w:shd w:val="clear" w:color="auto" w:fill="auto"/>
            <w:noWrap/>
            <w:vAlign w:val="center"/>
            <w:hideMark/>
          </w:tcPr>
          <w:p w14:paraId="6FD6DF6B" w14:textId="77777777" w:rsidR="00552FF5" w:rsidRPr="00FC7016" w:rsidRDefault="00552FF5"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
        </w:tc>
      </w:tr>
      <w:tr w:rsidR="00552FF5" w:rsidRPr="00FC7016" w14:paraId="7C9CD1D3" w14:textId="77777777" w:rsidTr="00B2566D">
        <w:trPr>
          <w:trHeight w:val="227"/>
          <w:tblHeader/>
        </w:trPr>
        <w:tc>
          <w:tcPr>
            <w:tcW w:w="562" w:type="dxa"/>
            <w:shd w:val="clear" w:color="auto" w:fill="auto"/>
            <w:noWrap/>
            <w:vAlign w:val="center"/>
            <w:hideMark/>
          </w:tcPr>
          <w:p w14:paraId="1419AB61" w14:textId="77777777" w:rsidR="00552FF5" w:rsidRPr="00FC7016" w:rsidRDefault="00552FF5"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(1)</w:t>
            </w:r>
          </w:p>
        </w:tc>
        <w:tc>
          <w:tcPr>
            <w:tcW w:w="3950" w:type="dxa"/>
            <w:shd w:val="clear" w:color="auto" w:fill="auto"/>
            <w:noWrap/>
            <w:vAlign w:val="center"/>
            <w:hideMark/>
          </w:tcPr>
          <w:p w14:paraId="37D075B7" w14:textId="77777777" w:rsidR="00552FF5" w:rsidRPr="00FC7016" w:rsidRDefault="00552FF5"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w:t>
            </w:r>
          </w:p>
        </w:tc>
        <w:tc>
          <w:tcPr>
            <w:tcW w:w="1275" w:type="dxa"/>
            <w:shd w:val="clear" w:color="auto" w:fill="auto"/>
            <w:noWrap/>
            <w:vAlign w:val="center"/>
            <w:hideMark/>
          </w:tcPr>
          <w:p w14:paraId="5340C046" w14:textId="77777777" w:rsidR="00552FF5" w:rsidRPr="00FC7016" w:rsidRDefault="00552FF5"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(3)</w:t>
            </w:r>
          </w:p>
        </w:tc>
        <w:tc>
          <w:tcPr>
            <w:tcW w:w="1418" w:type="dxa"/>
            <w:shd w:val="clear" w:color="auto" w:fill="auto"/>
            <w:noWrap/>
            <w:vAlign w:val="center"/>
            <w:hideMark/>
          </w:tcPr>
          <w:p w14:paraId="761D329D" w14:textId="77777777" w:rsidR="00552FF5" w:rsidRPr="00FC7016" w:rsidRDefault="00552FF5"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(4)</w:t>
            </w:r>
          </w:p>
        </w:tc>
        <w:tc>
          <w:tcPr>
            <w:tcW w:w="1253" w:type="dxa"/>
            <w:shd w:val="clear" w:color="auto" w:fill="auto"/>
            <w:noWrap/>
            <w:vAlign w:val="center"/>
            <w:hideMark/>
          </w:tcPr>
          <w:p w14:paraId="592BB488" w14:textId="77777777" w:rsidR="00552FF5" w:rsidRPr="00FC7016" w:rsidRDefault="00552FF5"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roofErr w:type="gramStart"/>
            <w:r w:rsidRPr="00FC7016">
              <w:rPr>
                <w:rFonts w:ascii="Arial Narrow" w:eastAsia="Times New Roman" w:hAnsi="Arial Narrow" w:cs="Calibri"/>
                <w:color w:val="000000"/>
                <w:sz w:val="16"/>
                <w:szCs w:val="16"/>
                <w:lang w:eastAsia="en-ID"/>
              </w:rPr>
              <w:t>5)=</w:t>
            </w:r>
            <w:proofErr w:type="gramEnd"/>
            <w:r w:rsidRPr="00FC7016">
              <w:rPr>
                <w:rFonts w:ascii="Arial Narrow" w:eastAsia="Times New Roman" w:hAnsi="Arial Narrow" w:cs="Calibri"/>
                <w:color w:val="000000"/>
                <w:sz w:val="16"/>
                <w:szCs w:val="16"/>
                <w:lang w:eastAsia="en-ID"/>
              </w:rPr>
              <w:t>(3)-(4)</w:t>
            </w:r>
          </w:p>
        </w:tc>
        <w:tc>
          <w:tcPr>
            <w:tcW w:w="1134" w:type="dxa"/>
            <w:shd w:val="clear" w:color="auto" w:fill="auto"/>
            <w:noWrap/>
            <w:vAlign w:val="center"/>
            <w:hideMark/>
          </w:tcPr>
          <w:p w14:paraId="7CB9BD37" w14:textId="77777777" w:rsidR="00552FF5" w:rsidRPr="00FC7016" w:rsidRDefault="00552FF5" w:rsidP="00381CB2">
            <w:pPr>
              <w:pBdr>
                <w:bottom w:val="single" w:sz="4" w:space="1" w:color="auto"/>
              </w:pBdr>
              <w:spacing w:line="240" w:lineRule="auto"/>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roofErr w:type="gramStart"/>
            <w:r w:rsidRPr="00FC7016">
              <w:rPr>
                <w:rFonts w:ascii="Arial Narrow" w:eastAsia="Times New Roman" w:hAnsi="Arial Narrow" w:cs="Calibri"/>
                <w:color w:val="000000"/>
                <w:sz w:val="16"/>
                <w:szCs w:val="16"/>
                <w:lang w:eastAsia="en-ID"/>
              </w:rPr>
              <w:t>6)=</w:t>
            </w:r>
            <w:proofErr w:type="gramEnd"/>
            <w:r w:rsidRPr="00FC7016">
              <w:rPr>
                <w:rFonts w:ascii="Arial Narrow" w:eastAsia="Times New Roman" w:hAnsi="Arial Narrow" w:cs="Calibri"/>
                <w:color w:val="000000"/>
                <w:sz w:val="16"/>
                <w:szCs w:val="16"/>
                <w:lang w:eastAsia="en-ID"/>
              </w:rPr>
              <w:t>(5)/(4)*100</w:t>
            </w:r>
          </w:p>
        </w:tc>
      </w:tr>
      <w:tr w:rsidR="00552FF5" w:rsidRPr="00FC7016" w14:paraId="4AC2E578" w14:textId="77777777" w:rsidTr="00B2566D">
        <w:trPr>
          <w:trHeight w:val="60"/>
        </w:trPr>
        <w:tc>
          <w:tcPr>
            <w:tcW w:w="562" w:type="dxa"/>
            <w:shd w:val="clear" w:color="auto" w:fill="auto"/>
            <w:noWrap/>
          </w:tcPr>
          <w:p w14:paraId="272A8CC1" w14:textId="77777777" w:rsidR="00552FF5" w:rsidRPr="006C33C4" w:rsidRDefault="00552FF5" w:rsidP="00381CB2">
            <w:pPr>
              <w:spacing w:line="240" w:lineRule="auto"/>
              <w:rPr>
                <w:rFonts w:ascii="Arial Narrow" w:eastAsia="Times New Roman" w:hAnsi="Arial Narrow" w:cs="Calibri"/>
                <w:b/>
                <w:bCs/>
                <w:color w:val="000000"/>
                <w:sz w:val="16"/>
                <w:szCs w:val="16"/>
                <w:lang w:eastAsia="en-ID"/>
              </w:rPr>
            </w:pPr>
            <w:r w:rsidRPr="006C33C4">
              <w:rPr>
                <w:rFonts w:ascii="Arial Narrow" w:eastAsia="Times New Roman" w:hAnsi="Arial Narrow" w:cs="Calibri"/>
                <w:b/>
                <w:bCs/>
                <w:color w:val="000000"/>
                <w:sz w:val="16"/>
                <w:szCs w:val="16"/>
                <w:lang w:eastAsia="en-ID"/>
              </w:rPr>
              <w:t>A</w:t>
            </w:r>
          </w:p>
        </w:tc>
        <w:tc>
          <w:tcPr>
            <w:tcW w:w="3950" w:type="dxa"/>
            <w:shd w:val="clear" w:color="auto" w:fill="auto"/>
            <w:noWrap/>
            <w:vAlign w:val="center"/>
          </w:tcPr>
          <w:p w14:paraId="2666A0C1" w14:textId="23FDB826" w:rsidR="00552FF5" w:rsidRPr="006C33C4" w:rsidRDefault="00552FF5" w:rsidP="00381CB2">
            <w:pPr>
              <w:spacing w:line="240" w:lineRule="auto"/>
              <w:rPr>
                <w:rFonts w:ascii="Arial Narrow" w:eastAsia="Times New Roman" w:hAnsi="Arial Narrow" w:cs="Calibri"/>
                <w:b/>
                <w:bCs/>
                <w:color w:val="000000"/>
                <w:sz w:val="16"/>
                <w:szCs w:val="16"/>
                <w:lang w:eastAsia="en-ID"/>
              </w:rPr>
            </w:pPr>
            <w:r w:rsidRPr="006C33C4">
              <w:rPr>
                <w:rFonts w:ascii="Arial Narrow" w:eastAsia="Times New Roman" w:hAnsi="Arial Narrow" w:cs="Calibri"/>
                <w:b/>
                <w:bCs/>
                <w:color w:val="000000"/>
                <w:sz w:val="16"/>
                <w:szCs w:val="16"/>
                <w:lang w:eastAsia="en-ID"/>
              </w:rPr>
              <w:t xml:space="preserve">Beban </w:t>
            </w:r>
            <w:proofErr w:type="spellStart"/>
            <w:r>
              <w:rPr>
                <w:rFonts w:ascii="Arial Narrow" w:eastAsia="Times New Roman" w:hAnsi="Arial Narrow" w:cs="Calibri"/>
                <w:b/>
                <w:bCs/>
                <w:color w:val="000000"/>
                <w:sz w:val="16"/>
                <w:szCs w:val="16"/>
                <w:lang w:eastAsia="en-ID"/>
              </w:rPr>
              <w:t>Pemeliharaan</w:t>
            </w:r>
            <w:proofErr w:type="spellEnd"/>
            <w:r>
              <w:rPr>
                <w:rFonts w:ascii="Arial Narrow" w:eastAsia="Times New Roman" w:hAnsi="Arial Narrow" w:cs="Calibri"/>
                <w:b/>
                <w:bCs/>
                <w:color w:val="000000"/>
                <w:sz w:val="16"/>
                <w:szCs w:val="16"/>
                <w:lang w:eastAsia="en-ID"/>
              </w:rPr>
              <w:t xml:space="preserve"> </w:t>
            </w:r>
            <w:proofErr w:type="spellStart"/>
            <w:r>
              <w:rPr>
                <w:rFonts w:ascii="Arial Narrow" w:eastAsia="Times New Roman" w:hAnsi="Arial Narrow" w:cs="Calibri"/>
                <w:b/>
                <w:bCs/>
                <w:color w:val="000000"/>
                <w:sz w:val="16"/>
                <w:szCs w:val="16"/>
                <w:lang w:eastAsia="en-ID"/>
              </w:rPr>
              <w:t>Peralatan</w:t>
            </w:r>
            <w:proofErr w:type="spellEnd"/>
            <w:r>
              <w:rPr>
                <w:rFonts w:ascii="Arial Narrow" w:eastAsia="Times New Roman" w:hAnsi="Arial Narrow" w:cs="Calibri"/>
                <w:b/>
                <w:bCs/>
                <w:color w:val="000000"/>
                <w:sz w:val="16"/>
                <w:szCs w:val="16"/>
                <w:lang w:eastAsia="en-ID"/>
              </w:rPr>
              <w:t xml:space="preserve"> dan </w:t>
            </w:r>
            <w:proofErr w:type="spellStart"/>
            <w:r>
              <w:rPr>
                <w:rFonts w:ascii="Arial Narrow" w:eastAsia="Times New Roman" w:hAnsi="Arial Narrow" w:cs="Calibri"/>
                <w:b/>
                <w:bCs/>
                <w:color w:val="000000"/>
                <w:sz w:val="16"/>
                <w:szCs w:val="16"/>
                <w:lang w:eastAsia="en-ID"/>
              </w:rPr>
              <w:t>Mesin</w:t>
            </w:r>
            <w:proofErr w:type="spellEnd"/>
          </w:p>
        </w:tc>
        <w:tc>
          <w:tcPr>
            <w:tcW w:w="1275" w:type="dxa"/>
            <w:shd w:val="clear" w:color="auto" w:fill="auto"/>
            <w:noWrap/>
          </w:tcPr>
          <w:p w14:paraId="4A31E162" w14:textId="4FCED051" w:rsidR="00552FF5" w:rsidRPr="00F95385" w:rsidRDefault="00552FF5"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24.504.467,00</w:t>
            </w:r>
          </w:p>
        </w:tc>
        <w:tc>
          <w:tcPr>
            <w:tcW w:w="1418" w:type="dxa"/>
            <w:shd w:val="clear" w:color="auto" w:fill="auto"/>
            <w:noWrap/>
          </w:tcPr>
          <w:p w14:paraId="76A03B33" w14:textId="5689AD47" w:rsidR="00552FF5" w:rsidRPr="00F95385" w:rsidRDefault="00552FF5"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32.344.700,00</w:t>
            </w:r>
          </w:p>
        </w:tc>
        <w:tc>
          <w:tcPr>
            <w:tcW w:w="1253" w:type="dxa"/>
            <w:shd w:val="clear" w:color="auto" w:fill="auto"/>
            <w:noWrap/>
          </w:tcPr>
          <w:p w14:paraId="7C0C021E" w14:textId="4BF97BDF" w:rsidR="00552FF5" w:rsidRPr="00F95385" w:rsidRDefault="00552FF5"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(7.840.233,00)</w:t>
            </w:r>
          </w:p>
        </w:tc>
        <w:tc>
          <w:tcPr>
            <w:tcW w:w="1134" w:type="dxa"/>
            <w:shd w:val="clear" w:color="auto" w:fill="auto"/>
            <w:noWrap/>
          </w:tcPr>
          <w:p w14:paraId="73BA3CFF" w14:textId="7EBF41A5" w:rsidR="00552FF5" w:rsidRPr="00F95385" w:rsidRDefault="00552FF5"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(24,24)</w:t>
            </w:r>
          </w:p>
        </w:tc>
      </w:tr>
      <w:tr w:rsidR="00552FF5" w:rsidRPr="00FC7016" w14:paraId="00F95262" w14:textId="77777777" w:rsidTr="00B2566D">
        <w:trPr>
          <w:trHeight w:val="60"/>
        </w:trPr>
        <w:tc>
          <w:tcPr>
            <w:tcW w:w="562" w:type="dxa"/>
            <w:shd w:val="clear" w:color="auto" w:fill="auto"/>
            <w:noWrap/>
          </w:tcPr>
          <w:p w14:paraId="31E9F68D" w14:textId="77777777" w:rsidR="00552FF5" w:rsidRPr="00917179" w:rsidRDefault="00552FF5" w:rsidP="00381CB2">
            <w:pPr>
              <w:spacing w:line="240" w:lineRule="auto"/>
              <w:jc w:val="center"/>
              <w:rPr>
                <w:rFonts w:ascii="Arial Narrow" w:eastAsia="Times New Roman" w:hAnsi="Arial Narrow" w:cs="Calibri"/>
                <w:color w:val="000000"/>
                <w:sz w:val="16"/>
                <w:szCs w:val="16"/>
                <w:lang w:eastAsia="en-ID"/>
              </w:rPr>
            </w:pPr>
            <w:r w:rsidRPr="00917179">
              <w:rPr>
                <w:rFonts w:ascii="Arial Narrow" w:eastAsia="Times New Roman" w:hAnsi="Arial Narrow" w:cs="Calibri"/>
                <w:color w:val="000000"/>
                <w:sz w:val="16"/>
                <w:szCs w:val="16"/>
                <w:lang w:eastAsia="en-ID"/>
              </w:rPr>
              <w:t>1</w:t>
            </w:r>
          </w:p>
        </w:tc>
        <w:tc>
          <w:tcPr>
            <w:tcW w:w="3950" w:type="dxa"/>
            <w:shd w:val="clear" w:color="auto" w:fill="auto"/>
            <w:noWrap/>
            <w:vAlign w:val="center"/>
          </w:tcPr>
          <w:p w14:paraId="77A43D69" w14:textId="09BA3FF1" w:rsidR="00552FF5" w:rsidRPr="00AE74F0" w:rsidRDefault="00552FF5" w:rsidP="00381CB2">
            <w:pPr>
              <w:spacing w:line="240" w:lineRule="auto"/>
              <w:ind w:left="136"/>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w:t>
            </w:r>
            <w:proofErr w:type="spellStart"/>
            <w:r>
              <w:rPr>
                <w:rFonts w:ascii="Arial Narrow" w:eastAsia="Times New Roman" w:hAnsi="Arial Narrow" w:cs="Calibri"/>
                <w:color w:val="000000"/>
                <w:sz w:val="16"/>
                <w:szCs w:val="16"/>
                <w:lang w:eastAsia="en-ID"/>
              </w:rPr>
              <w:t>Pemeliharaan</w:t>
            </w:r>
            <w:proofErr w:type="spellEnd"/>
            <w:r>
              <w:rPr>
                <w:rFonts w:ascii="Arial Narrow" w:eastAsia="Times New Roman" w:hAnsi="Arial Narrow" w:cs="Calibri"/>
                <w:color w:val="000000"/>
                <w:sz w:val="16"/>
                <w:szCs w:val="16"/>
                <w:lang w:eastAsia="en-ID"/>
              </w:rPr>
              <w:t xml:space="preserve"> Alat </w:t>
            </w:r>
            <w:proofErr w:type="spellStart"/>
            <w:r>
              <w:rPr>
                <w:rFonts w:ascii="Arial Narrow" w:eastAsia="Times New Roman" w:hAnsi="Arial Narrow" w:cs="Calibri"/>
                <w:color w:val="000000"/>
                <w:sz w:val="16"/>
                <w:szCs w:val="16"/>
                <w:lang w:eastAsia="en-ID"/>
              </w:rPr>
              <w:t>Angkutan</w:t>
            </w:r>
            <w:proofErr w:type="spellEnd"/>
            <w:r>
              <w:rPr>
                <w:rFonts w:ascii="Arial Narrow" w:eastAsia="Times New Roman" w:hAnsi="Arial Narrow" w:cs="Calibri"/>
                <w:color w:val="000000"/>
                <w:sz w:val="16"/>
                <w:szCs w:val="16"/>
                <w:lang w:eastAsia="en-ID"/>
              </w:rPr>
              <w:t xml:space="preserve">-Alat </w:t>
            </w:r>
            <w:proofErr w:type="spellStart"/>
            <w:r>
              <w:rPr>
                <w:rFonts w:ascii="Arial Narrow" w:eastAsia="Times New Roman" w:hAnsi="Arial Narrow" w:cs="Calibri"/>
                <w:color w:val="000000"/>
                <w:sz w:val="16"/>
                <w:szCs w:val="16"/>
                <w:lang w:eastAsia="en-ID"/>
              </w:rPr>
              <w:t>Angkutan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Darat</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Bermotor-Kendaraan</w:t>
            </w:r>
            <w:proofErr w:type="spellEnd"/>
            <w:r>
              <w:rPr>
                <w:rFonts w:ascii="Arial Narrow" w:eastAsia="Times New Roman" w:hAnsi="Arial Narrow" w:cs="Calibri"/>
                <w:color w:val="000000"/>
                <w:sz w:val="16"/>
                <w:szCs w:val="16"/>
                <w:lang w:eastAsia="en-ID"/>
              </w:rPr>
              <w:t xml:space="preserve"> Dinas </w:t>
            </w:r>
            <w:proofErr w:type="spellStart"/>
            <w:r>
              <w:rPr>
                <w:rFonts w:ascii="Arial Narrow" w:eastAsia="Times New Roman" w:hAnsi="Arial Narrow" w:cs="Calibri"/>
                <w:color w:val="000000"/>
                <w:sz w:val="16"/>
                <w:szCs w:val="16"/>
                <w:lang w:eastAsia="en-ID"/>
              </w:rPr>
              <w:t>Bermotor</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Perorangan</w:t>
            </w:r>
            <w:proofErr w:type="spellEnd"/>
          </w:p>
        </w:tc>
        <w:tc>
          <w:tcPr>
            <w:tcW w:w="1275" w:type="dxa"/>
            <w:shd w:val="clear" w:color="auto" w:fill="auto"/>
            <w:noWrap/>
          </w:tcPr>
          <w:p w14:paraId="72D4DC34" w14:textId="43BD0FD0" w:rsidR="00552FF5" w:rsidRPr="00AE74F0" w:rsidRDefault="00552FF5"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1.207.800,00</w:t>
            </w:r>
          </w:p>
        </w:tc>
        <w:tc>
          <w:tcPr>
            <w:tcW w:w="1418" w:type="dxa"/>
            <w:shd w:val="clear" w:color="auto" w:fill="auto"/>
            <w:noWrap/>
          </w:tcPr>
          <w:p w14:paraId="6B10A8DB" w14:textId="47147D46" w:rsidR="00552FF5" w:rsidRPr="00AE74F0" w:rsidRDefault="00552FF5"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w:t>
            </w:r>
          </w:p>
        </w:tc>
        <w:tc>
          <w:tcPr>
            <w:tcW w:w="1253" w:type="dxa"/>
            <w:shd w:val="clear" w:color="auto" w:fill="auto"/>
            <w:noWrap/>
          </w:tcPr>
          <w:p w14:paraId="792ABE09" w14:textId="5275401B" w:rsidR="00552FF5" w:rsidRPr="00AE74F0" w:rsidRDefault="00552FF5"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1.207.800,00</w:t>
            </w:r>
          </w:p>
        </w:tc>
        <w:tc>
          <w:tcPr>
            <w:tcW w:w="1134" w:type="dxa"/>
            <w:shd w:val="clear" w:color="auto" w:fill="auto"/>
            <w:noWrap/>
          </w:tcPr>
          <w:p w14:paraId="77C94F6F" w14:textId="32114A9E" w:rsidR="00552FF5" w:rsidRPr="00AE74F0" w:rsidRDefault="00552FF5"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100,00</w:t>
            </w:r>
          </w:p>
        </w:tc>
      </w:tr>
      <w:tr w:rsidR="00B22F30" w:rsidRPr="00FC7016" w14:paraId="698CCAB0" w14:textId="77777777" w:rsidTr="00B2566D">
        <w:trPr>
          <w:trHeight w:val="60"/>
        </w:trPr>
        <w:tc>
          <w:tcPr>
            <w:tcW w:w="562" w:type="dxa"/>
            <w:shd w:val="clear" w:color="auto" w:fill="auto"/>
            <w:noWrap/>
          </w:tcPr>
          <w:p w14:paraId="77DA3338" w14:textId="77777777" w:rsidR="00B22F30" w:rsidRPr="006C33C4" w:rsidRDefault="00B22F30" w:rsidP="00B22F30">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w:t>
            </w:r>
          </w:p>
        </w:tc>
        <w:tc>
          <w:tcPr>
            <w:tcW w:w="3950" w:type="dxa"/>
            <w:shd w:val="clear" w:color="auto" w:fill="auto"/>
            <w:noWrap/>
            <w:vAlign w:val="center"/>
          </w:tcPr>
          <w:p w14:paraId="08EBDF56" w14:textId="09EEA12B" w:rsidR="00B22F30" w:rsidRDefault="00B22F30" w:rsidP="00B22F30">
            <w:pPr>
              <w:spacing w:line="240" w:lineRule="auto"/>
              <w:ind w:left="136"/>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w:t>
            </w:r>
            <w:proofErr w:type="spellStart"/>
            <w:r>
              <w:rPr>
                <w:rFonts w:ascii="Arial Narrow" w:eastAsia="Times New Roman" w:hAnsi="Arial Narrow" w:cs="Calibri"/>
                <w:color w:val="000000"/>
                <w:sz w:val="16"/>
                <w:szCs w:val="16"/>
                <w:lang w:eastAsia="en-ID"/>
              </w:rPr>
              <w:t>Pemeliharaan</w:t>
            </w:r>
            <w:proofErr w:type="spellEnd"/>
            <w:r>
              <w:rPr>
                <w:rFonts w:ascii="Arial Narrow" w:eastAsia="Times New Roman" w:hAnsi="Arial Narrow" w:cs="Calibri"/>
                <w:color w:val="000000"/>
                <w:sz w:val="16"/>
                <w:szCs w:val="16"/>
                <w:lang w:eastAsia="en-ID"/>
              </w:rPr>
              <w:t xml:space="preserve"> Alat </w:t>
            </w:r>
            <w:proofErr w:type="spellStart"/>
            <w:r>
              <w:rPr>
                <w:rFonts w:ascii="Arial Narrow" w:eastAsia="Times New Roman" w:hAnsi="Arial Narrow" w:cs="Calibri"/>
                <w:color w:val="000000"/>
                <w:sz w:val="16"/>
                <w:szCs w:val="16"/>
                <w:lang w:eastAsia="en-ID"/>
              </w:rPr>
              <w:t>Angkutan</w:t>
            </w:r>
            <w:proofErr w:type="spellEnd"/>
            <w:r>
              <w:rPr>
                <w:rFonts w:ascii="Arial Narrow" w:eastAsia="Times New Roman" w:hAnsi="Arial Narrow" w:cs="Calibri"/>
                <w:color w:val="000000"/>
                <w:sz w:val="16"/>
                <w:szCs w:val="16"/>
                <w:lang w:eastAsia="en-ID"/>
              </w:rPr>
              <w:t xml:space="preserve">-Alat </w:t>
            </w:r>
            <w:proofErr w:type="spellStart"/>
            <w:r>
              <w:rPr>
                <w:rFonts w:ascii="Arial Narrow" w:eastAsia="Times New Roman" w:hAnsi="Arial Narrow" w:cs="Calibri"/>
                <w:color w:val="000000"/>
                <w:sz w:val="16"/>
                <w:szCs w:val="16"/>
                <w:lang w:eastAsia="en-ID"/>
              </w:rPr>
              <w:t>Angkutan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Darat</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Bermotor-Kendaraan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Bermotor</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Penumpang</w:t>
            </w:r>
            <w:proofErr w:type="spellEnd"/>
          </w:p>
        </w:tc>
        <w:tc>
          <w:tcPr>
            <w:tcW w:w="1275" w:type="dxa"/>
            <w:shd w:val="clear" w:color="auto" w:fill="auto"/>
            <w:noWrap/>
          </w:tcPr>
          <w:p w14:paraId="5BE3AC26" w14:textId="3C18180A" w:rsidR="00B22F30" w:rsidRPr="00FC7016" w:rsidRDefault="00B22F30" w:rsidP="00B22F30">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16.950.167,00</w:t>
            </w:r>
          </w:p>
        </w:tc>
        <w:tc>
          <w:tcPr>
            <w:tcW w:w="1418" w:type="dxa"/>
            <w:shd w:val="clear" w:color="auto" w:fill="auto"/>
            <w:noWrap/>
          </w:tcPr>
          <w:p w14:paraId="485019B4" w14:textId="326DEA2D" w:rsidR="00B22F30" w:rsidRPr="00FC7016" w:rsidRDefault="00B22F30" w:rsidP="00B22F30">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22.774.000,00</w:t>
            </w:r>
          </w:p>
        </w:tc>
        <w:tc>
          <w:tcPr>
            <w:tcW w:w="1253" w:type="dxa"/>
            <w:shd w:val="clear" w:color="auto" w:fill="auto"/>
            <w:noWrap/>
          </w:tcPr>
          <w:p w14:paraId="43F6D772" w14:textId="4DDE731B" w:rsidR="00B22F30" w:rsidRPr="00FC7016" w:rsidRDefault="00B22F30" w:rsidP="00B22F30">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(5.823.833,00)</w:t>
            </w:r>
          </w:p>
        </w:tc>
        <w:tc>
          <w:tcPr>
            <w:tcW w:w="1134" w:type="dxa"/>
            <w:shd w:val="clear" w:color="auto" w:fill="auto"/>
            <w:noWrap/>
          </w:tcPr>
          <w:p w14:paraId="6FB40E12" w14:textId="44D1AFDC" w:rsidR="00B22F30" w:rsidRPr="00FC7016" w:rsidRDefault="00B22F30" w:rsidP="00B22F30">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(25,57)</w:t>
            </w:r>
          </w:p>
        </w:tc>
      </w:tr>
      <w:tr w:rsidR="00B22F30" w:rsidRPr="00FC7016" w14:paraId="5C1B9725" w14:textId="77777777" w:rsidTr="00B2566D">
        <w:trPr>
          <w:trHeight w:val="147"/>
        </w:trPr>
        <w:tc>
          <w:tcPr>
            <w:tcW w:w="562" w:type="dxa"/>
            <w:shd w:val="clear" w:color="auto" w:fill="auto"/>
            <w:noWrap/>
          </w:tcPr>
          <w:p w14:paraId="5948AF68" w14:textId="77777777" w:rsidR="00B22F30" w:rsidRPr="006C33C4" w:rsidRDefault="00B22F30" w:rsidP="00B22F30">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3</w:t>
            </w:r>
          </w:p>
        </w:tc>
        <w:tc>
          <w:tcPr>
            <w:tcW w:w="3950" w:type="dxa"/>
            <w:shd w:val="clear" w:color="auto" w:fill="auto"/>
            <w:noWrap/>
            <w:vAlign w:val="center"/>
          </w:tcPr>
          <w:p w14:paraId="547E1115" w14:textId="2B82792F" w:rsidR="00B22F30" w:rsidRPr="00D058B3" w:rsidRDefault="00B22F30" w:rsidP="00B22F30">
            <w:pPr>
              <w:spacing w:line="240" w:lineRule="auto"/>
              <w:ind w:left="136"/>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w:t>
            </w:r>
            <w:proofErr w:type="spellStart"/>
            <w:r>
              <w:rPr>
                <w:rFonts w:ascii="Arial Narrow" w:eastAsia="Times New Roman" w:hAnsi="Arial Narrow" w:cs="Calibri"/>
                <w:color w:val="000000"/>
                <w:sz w:val="16"/>
                <w:szCs w:val="16"/>
                <w:lang w:eastAsia="en-ID"/>
              </w:rPr>
              <w:t>Pemeliharaan</w:t>
            </w:r>
            <w:proofErr w:type="spellEnd"/>
            <w:r>
              <w:rPr>
                <w:rFonts w:ascii="Arial Narrow" w:eastAsia="Times New Roman" w:hAnsi="Arial Narrow" w:cs="Calibri"/>
                <w:color w:val="000000"/>
                <w:sz w:val="16"/>
                <w:szCs w:val="16"/>
                <w:lang w:eastAsia="en-ID"/>
              </w:rPr>
              <w:t xml:space="preserve"> Alat </w:t>
            </w:r>
            <w:proofErr w:type="spellStart"/>
            <w:r>
              <w:rPr>
                <w:rFonts w:ascii="Arial Narrow" w:eastAsia="Times New Roman" w:hAnsi="Arial Narrow" w:cs="Calibri"/>
                <w:color w:val="000000"/>
                <w:sz w:val="16"/>
                <w:szCs w:val="16"/>
                <w:lang w:eastAsia="en-ID"/>
              </w:rPr>
              <w:t>Angkutan</w:t>
            </w:r>
            <w:proofErr w:type="spellEnd"/>
            <w:r>
              <w:rPr>
                <w:rFonts w:ascii="Arial Narrow" w:eastAsia="Times New Roman" w:hAnsi="Arial Narrow" w:cs="Calibri"/>
                <w:color w:val="000000"/>
                <w:sz w:val="16"/>
                <w:szCs w:val="16"/>
                <w:lang w:eastAsia="en-ID"/>
              </w:rPr>
              <w:t xml:space="preserve">-Alat </w:t>
            </w:r>
            <w:proofErr w:type="spellStart"/>
            <w:r>
              <w:rPr>
                <w:rFonts w:ascii="Arial Narrow" w:eastAsia="Times New Roman" w:hAnsi="Arial Narrow" w:cs="Calibri"/>
                <w:color w:val="000000"/>
                <w:sz w:val="16"/>
                <w:szCs w:val="16"/>
                <w:lang w:eastAsia="en-ID"/>
              </w:rPr>
              <w:t>Angkutan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Darat</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Bermotor-Kendaraan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Bermotor</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Beroda</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Dua</w:t>
            </w:r>
            <w:proofErr w:type="spellEnd"/>
          </w:p>
        </w:tc>
        <w:tc>
          <w:tcPr>
            <w:tcW w:w="1275" w:type="dxa"/>
            <w:shd w:val="clear" w:color="auto" w:fill="auto"/>
            <w:noWrap/>
          </w:tcPr>
          <w:p w14:paraId="0362267A" w14:textId="0CE18162" w:rsidR="00B22F30" w:rsidRPr="00FC7016" w:rsidRDefault="00B22F30" w:rsidP="00B22F30">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w:t>
            </w:r>
          </w:p>
        </w:tc>
        <w:tc>
          <w:tcPr>
            <w:tcW w:w="1418" w:type="dxa"/>
            <w:shd w:val="clear" w:color="auto" w:fill="auto"/>
            <w:noWrap/>
          </w:tcPr>
          <w:p w14:paraId="676AD39C" w14:textId="098F5FCE" w:rsidR="00B22F30" w:rsidRPr="00EA7FA7" w:rsidRDefault="00B22F30" w:rsidP="00B22F30">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1.281.300,00</w:t>
            </w:r>
          </w:p>
        </w:tc>
        <w:tc>
          <w:tcPr>
            <w:tcW w:w="1253" w:type="dxa"/>
            <w:shd w:val="clear" w:color="auto" w:fill="auto"/>
            <w:noWrap/>
          </w:tcPr>
          <w:p w14:paraId="0844F7D8" w14:textId="27373732" w:rsidR="00B22F30" w:rsidRPr="00FC7016" w:rsidRDefault="00B22F30" w:rsidP="00B22F30">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(1.281.300,00)</w:t>
            </w:r>
          </w:p>
        </w:tc>
        <w:tc>
          <w:tcPr>
            <w:tcW w:w="1134" w:type="dxa"/>
            <w:shd w:val="clear" w:color="auto" w:fill="auto"/>
            <w:noWrap/>
          </w:tcPr>
          <w:p w14:paraId="58E4C9B9" w14:textId="15079A00" w:rsidR="00B22F30" w:rsidRPr="00FC7016" w:rsidRDefault="00B22F30" w:rsidP="00B22F30">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(100,00)</w:t>
            </w:r>
          </w:p>
        </w:tc>
      </w:tr>
      <w:tr w:rsidR="00552FF5" w:rsidRPr="00FC7016" w14:paraId="47A9A934" w14:textId="77777777" w:rsidTr="00B2566D">
        <w:trPr>
          <w:trHeight w:val="60"/>
        </w:trPr>
        <w:tc>
          <w:tcPr>
            <w:tcW w:w="562" w:type="dxa"/>
            <w:shd w:val="clear" w:color="auto" w:fill="auto"/>
            <w:noWrap/>
          </w:tcPr>
          <w:p w14:paraId="29825796" w14:textId="77777777" w:rsidR="00552FF5" w:rsidRPr="006C33C4" w:rsidRDefault="00552FF5" w:rsidP="00381CB2">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4</w:t>
            </w:r>
          </w:p>
        </w:tc>
        <w:tc>
          <w:tcPr>
            <w:tcW w:w="3950" w:type="dxa"/>
            <w:shd w:val="clear" w:color="auto" w:fill="auto"/>
            <w:noWrap/>
            <w:vAlign w:val="center"/>
          </w:tcPr>
          <w:p w14:paraId="0866D39D" w14:textId="1CA78451" w:rsidR="00552FF5" w:rsidRPr="00F95385" w:rsidRDefault="00552FF5" w:rsidP="00381CB2">
            <w:pPr>
              <w:spacing w:line="240" w:lineRule="auto"/>
              <w:ind w:left="136"/>
              <w:rPr>
                <w:rFonts w:ascii="Arial Narrow" w:eastAsia="Times New Roman" w:hAnsi="Arial Narrow" w:cs="Calibri"/>
                <w:color w:val="000000"/>
                <w:sz w:val="16"/>
                <w:szCs w:val="16"/>
                <w:lang w:eastAsia="en-ID"/>
              </w:rPr>
            </w:pPr>
            <w:r w:rsidRPr="00F95385">
              <w:rPr>
                <w:rFonts w:ascii="Arial Narrow" w:eastAsia="Times New Roman" w:hAnsi="Arial Narrow" w:cs="Calibri"/>
                <w:color w:val="000000"/>
                <w:sz w:val="16"/>
                <w:szCs w:val="16"/>
                <w:lang w:eastAsia="en-ID"/>
              </w:rPr>
              <w:t xml:space="preserve">Beban </w:t>
            </w:r>
            <w:proofErr w:type="spellStart"/>
            <w:r w:rsidR="00B22F30">
              <w:rPr>
                <w:rFonts w:ascii="Arial Narrow" w:eastAsia="Times New Roman" w:hAnsi="Arial Narrow" w:cs="Calibri"/>
                <w:color w:val="000000"/>
                <w:sz w:val="16"/>
                <w:szCs w:val="16"/>
                <w:lang w:eastAsia="en-ID"/>
              </w:rPr>
              <w:t>Pemeliharaan</w:t>
            </w:r>
            <w:proofErr w:type="spellEnd"/>
            <w:r w:rsidR="00B22F30">
              <w:rPr>
                <w:rFonts w:ascii="Arial Narrow" w:eastAsia="Times New Roman" w:hAnsi="Arial Narrow" w:cs="Calibri"/>
                <w:color w:val="000000"/>
                <w:sz w:val="16"/>
                <w:szCs w:val="16"/>
                <w:lang w:eastAsia="en-ID"/>
              </w:rPr>
              <w:t xml:space="preserve"> </w:t>
            </w:r>
            <w:proofErr w:type="spellStart"/>
            <w:r w:rsidR="00B22F30">
              <w:rPr>
                <w:rFonts w:ascii="Arial Narrow" w:eastAsia="Times New Roman" w:hAnsi="Arial Narrow" w:cs="Calibri"/>
                <w:color w:val="000000"/>
                <w:sz w:val="16"/>
                <w:szCs w:val="16"/>
                <w:lang w:eastAsia="en-ID"/>
              </w:rPr>
              <w:t>Komputer-Komputer</w:t>
            </w:r>
            <w:proofErr w:type="spellEnd"/>
            <w:r w:rsidR="00B22F30">
              <w:rPr>
                <w:rFonts w:ascii="Arial Narrow" w:eastAsia="Times New Roman" w:hAnsi="Arial Narrow" w:cs="Calibri"/>
                <w:color w:val="000000"/>
                <w:sz w:val="16"/>
                <w:szCs w:val="16"/>
                <w:lang w:eastAsia="en-ID"/>
              </w:rPr>
              <w:t xml:space="preserve"> Unit-Personal </w:t>
            </w:r>
            <w:proofErr w:type="spellStart"/>
            <w:r w:rsidR="00B22F30">
              <w:rPr>
                <w:rFonts w:ascii="Arial Narrow" w:eastAsia="Times New Roman" w:hAnsi="Arial Narrow" w:cs="Calibri"/>
                <w:color w:val="000000"/>
                <w:sz w:val="16"/>
                <w:szCs w:val="16"/>
                <w:lang w:eastAsia="en-ID"/>
              </w:rPr>
              <w:t>Komputer</w:t>
            </w:r>
            <w:proofErr w:type="spellEnd"/>
          </w:p>
        </w:tc>
        <w:tc>
          <w:tcPr>
            <w:tcW w:w="1275" w:type="dxa"/>
            <w:shd w:val="clear" w:color="auto" w:fill="auto"/>
            <w:noWrap/>
          </w:tcPr>
          <w:p w14:paraId="6BD0D166" w14:textId="696211BE" w:rsidR="00552FF5" w:rsidRDefault="00B22F30"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6.346.500,00</w:t>
            </w:r>
          </w:p>
        </w:tc>
        <w:tc>
          <w:tcPr>
            <w:tcW w:w="1418" w:type="dxa"/>
            <w:shd w:val="clear" w:color="auto" w:fill="auto"/>
            <w:noWrap/>
          </w:tcPr>
          <w:p w14:paraId="44FE2C11" w14:textId="56DFB837" w:rsidR="00552FF5" w:rsidRDefault="00B22F30"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8.289.400,00</w:t>
            </w:r>
          </w:p>
        </w:tc>
        <w:tc>
          <w:tcPr>
            <w:tcW w:w="1253" w:type="dxa"/>
            <w:shd w:val="clear" w:color="auto" w:fill="auto"/>
            <w:noWrap/>
          </w:tcPr>
          <w:p w14:paraId="65ED654F" w14:textId="6AC01625" w:rsidR="00552FF5" w:rsidRDefault="00B22F30"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(1.942.900,00)</w:t>
            </w:r>
          </w:p>
        </w:tc>
        <w:tc>
          <w:tcPr>
            <w:tcW w:w="1134" w:type="dxa"/>
            <w:shd w:val="clear" w:color="auto" w:fill="auto"/>
            <w:noWrap/>
          </w:tcPr>
          <w:p w14:paraId="5F547F6F" w14:textId="663CA70C" w:rsidR="00552FF5" w:rsidRDefault="00B22F30"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(23,44)</w:t>
            </w:r>
          </w:p>
        </w:tc>
      </w:tr>
      <w:tr w:rsidR="00552FF5" w:rsidRPr="00FC7016" w14:paraId="1A124029" w14:textId="77777777" w:rsidTr="00B2566D">
        <w:trPr>
          <w:trHeight w:val="227"/>
        </w:trPr>
        <w:tc>
          <w:tcPr>
            <w:tcW w:w="4512" w:type="dxa"/>
            <w:gridSpan w:val="2"/>
            <w:shd w:val="clear" w:color="auto" w:fill="auto"/>
            <w:noWrap/>
            <w:vAlign w:val="center"/>
            <w:hideMark/>
          </w:tcPr>
          <w:p w14:paraId="24B50E1E" w14:textId="3FE1564B" w:rsidR="00552FF5" w:rsidRPr="00FC7016" w:rsidRDefault="00552FF5" w:rsidP="00381CB2">
            <w:pPr>
              <w:spacing w:line="240" w:lineRule="auto"/>
              <w:rPr>
                <w:rFonts w:ascii="Arial Narrow" w:eastAsia="Times New Roman" w:hAnsi="Arial Narrow" w:cs="Calibri"/>
                <w:b/>
                <w:bCs/>
                <w:color w:val="000000"/>
                <w:sz w:val="16"/>
                <w:szCs w:val="16"/>
                <w:lang w:eastAsia="en-ID"/>
              </w:rPr>
            </w:pPr>
            <w:r w:rsidRPr="00FC7016">
              <w:rPr>
                <w:rFonts w:ascii="Arial Narrow" w:eastAsia="Times New Roman" w:hAnsi="Arial Narrow" w:cs="Calibri"/>
                <w:b/>
                <w:bCs/>
                <w:color w:val="000000"/>
                <w:sz w:val="16"/>
                <w:szCs w:val="16"/>
                <w:lang w:eastAsia="en-ID"/>
              </w:rPr>
              <w:t>JUMLAH</w:t>
            </w:r>
            <w:r>
              <w:rPr>
                <w:rFonts w:ascii="Arial Narrow" w:eastAsia="Times New Roman" w:hAnsi="Arial Narrow" w:cs="Calibri"/>
                <w:b/>
                <w:bCs/>
                <w:color w:val="000000"/>
                <w:sz w:val="16"/>
                <w:szCs w:val="16"/>
                <w:lang w:eastAsia="en-ID"/>
              </w:rPr>
              <w:t xml:space="preserve"> </w:t>
            </w:r>
          </w:p>
        </w:tc>
        <w:tc>
          <w:tcPr>
            <w:tcW w:w="1275" w:type="dxa"/>
            <w:shd w:val="clear" w:color="auto" w:fill="auto"/>
            <w:noWrap/>
          </w:tcPr>
          <w:p w14:paraId="50EB6B24" w14:textId="50B4B3AD" w:rsidR="00552FF5" w:rsidRPr="00621C8D" w:rsidRDefault="00B22F30" w:rsidP="00381CB2">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24.504.467,00</w:t>
            </w:r>
          </w:p>
        </w:tc>
        <w:tc>
          <w:tcPr>
            <w:tcW w:w="1418" w:type="dxa"/>
            <w:shd w:val="clear" w:color="auto" w:fill="auto"/>
            <w:noWrap/>
          </w:tcPr>
          <w:p w14:paraId="727A2089" w14:textId="22FFDD86" w:rsidR="00552FF5" w:rsidRPr="00621C8D" w:rsidRDefault="00B22F30" w:rsidP="00381CB2">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32.344.700,00</w:t>
            </w:r>
          </w:p>
        </w:tc>
        <w:tc>
          <w:tcPr>
            <w:tcW w:w="1253" w:type="dxa"/>
            <w:shd w:val="clear" w:color="auto" w:fill="auto"/>
            <w:noWrap/>
          </w:tcPr>
          <w:p w14:paraId="523F2D84" w14:textId="5A585850" w:rsidR="00552FF5" w:rsidRPr="00621C8D" w:rsidRDefault="00B22F30" w:rsidP="00381CB2">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(7.840.233,00)</w:t>
            </w:r>
          </w:p>
        </w:tc>
        <w:tc>
          <w:tcPr>
            <w:tcW w:w="1134" w:type="dxa"/>
            <w:shd w:val="clear" w:color="auto" w:fill="auto"/>
            <w:noWrap/>
          </w:tcPr>
          <w:p w14:paraId="5CC203A2" w14:textId="4507C7A4" w:rsidR="00552FF5" w:rsidRPr="00621C8D" w:rsidRDefault="00B22F30" w:rsidP="00381CB2">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(24,24)</w:t>
            </w:r>
          </w:p>
        </w:tc>
      </w:tr>
    </w:tbl>
    <w:p w14:paraId="62B0980A" w14:textId="77777777" w:rsidR="00701DFF" w:rsidRDefault="00701DFF" w:rsidP="00494C6E">
      <w:pPr>
        <w:ind w:left="2610"/>
        <w:jc w:val="both"/>
      </w:pPr>
    </w:p>
    <w:p w14:paraId="37DD49D4" w14:textId="309F19E1" w:rsidR="00494C6E" w:rsidRDefault="00494C6E" w:rsidP="00494C6E">
      <w:pPr>
        <w:ind w:left="2610"/>
        <w:jc w:val="both"/>
      </w:pPr>
      <w:r>
        <w:t xml:space="preserve">Jika </w:t>
      </w:r>
      <w:proofErr w:type="spellStart"/>
      <w:r>
        <w:t>diperhatikan</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Tabel</w:t>
      </w:r>
      <w:proofErr w:type="spellEnd"/>
      <w:r>
        <w:t xml:space="preserve"> III.24 </w:t>
      </w:r>
      <w:proofErr w:type="spellStart"/>
      <w:r>
        <w:t>diatas</w:t>
      </w:r>
      <w:proofErr w:type="spellEnd"/>
      <w:r>
        <w:t xml:space="preserve"> </w:t>
      </w:r>
      <w:proofErr w:type="spellStart"/>
      <w:r>
        <w:t>terdapat</w:t>
      </w:r>
      <w:proofErr w:type="spellEnd"/>
      <w:r>
        <w:t xml:space="preserve"> </w:t>
      </w:r>
      <w:proofErr w:type="spellStart"/>
      <w:r>
        <w:t>kenaikan</w:t>
      </w:r>
      <w:proofErr w:type="spellEnd"/>
      <w:r>
        <w:t>/</w:t>
      </w:r>
      <w:proofErr w:type="spellStart"/>
      <w:r>
        <w:t>penurunan</w:t>
      </w:r>
      <w:proofErr w:type="spellEnd"/>
      <w:r>
        <w:t xml:space="preserve"> </w:t>
      </w:r>
      <w:proofErr w:type="spellStart"/>
      <w:r>
        <w:t>saldo</w:t>
      </w:r>
      <w:proofErr w:type="spellEnd"/>
      <w:r>
        <w:t xml:space="preserve"> yang </w:t>
      </w:r>
      <w:proofErr w:type="spellStart"/>
      <w:r>
        <w:t>signifikan</w:t>
      </w:r>
      <w:proofErr w:type="spellEnd"/>
      <w:r>
        <w:t xml:space="preserve"> &gt;50% </w:t>
      </w:r>
      <w:proofErr w:type="spellStart"/>
      <w:r>
        <w:t>jika</w:t>
      </w:r>
      <w:proofErr w:type="spellEnd"/>
      <w:r>
        <w:t xml:space="preserve"> </w:t>
      </w:r>
      <w:proofErr w:type="spellStart"/>
      <w:r>
        <w:t>dibandingkan</w:t>
      </w:r>
      <w:proofErr w:type="spellEnd"/>
      <w:r>
        <w:t xml:space="preserve"> </w:t>
      </w:r>
      <w:proofErr w:type="spellStart"/>
      <w:r>
        <w:t>dengan</w:t>
      </w:r>
      <w:proofErr w:type="spellEnd"/>
      <w:r>
        <w:t xml:space="preserve"> TA 2023 </w:t>
      </w:r>
      <w:proofErr w:type="spellStart"/>
      <w:r>
        <w:t>yaitu</w:t>
      </w:r>
      <w:proofErr w:type="spellEnd"/>
      <w:r>
        <w:t>:</w:t>
      </w:r>
    </w:p>
    <w:p w14:paraId="3F661817" w14:textId="079621F1" w:rsidR="00494C6E" w:rsidRPr="00D21D6F" w:rsidRDefault="00494C6E" w:rsidP="00C07051">
      <w:pPr>
        <w:pStyle w:val="ListParagraph"/>
        <w:numPr>
          <w:ilvl w:val="0"/>
          <w:numId w:val="87"/>
        </w:numPr>
        <w:ind w:left="2970"/>
        <w:jc w:val="both"/>
      </w:pPr>
      <w:r w:rsidRPr="000872EC">
        <w:t xml:space="preserve">Beban </w:t>
      </w:r>
      <w:proofErr w:type="spellStart"/>
      <w:r>
        <w:t>Pemeliharaan</w:t>
      </w:r>
      <w:proofErr w:type="spellEnd"/>
      <w:r>
        <w:t xml:space="preserve"> Alat </w:t>
      </w:r>
      <w:proofErr w:type="spellStart"/>
      <w:r>
        <w:t>Angkutan</w:t>
      </w:r>
      <w:proofErr w:type="spellEnd"/>
      <w:r>
        <w:t xml:space="preserve">-Alat </w:t>
      </w:r>
      <w:proofErr w:type="spellStart"/>
      <w:r>
        <w:t>Angkutan</w:t>
      </w:r>
      <w:proofErr w:type="spellEnd"/>
      <w:r>
        <w:t xml:space="preserve"> </w:t>
      </w:r>
      <w:proofErr w:type="spellStart"/>
      <w:r>
        <w:t>Darat</w:t>
      </w:r>
      <w:proofErr w:type="spellEnd"/>
      <w:r>
        <w:t xml:space="preserve"> </w:t>
      </w:r>
      <w:proofErr w:type="spellStart"/>
      <w:r>
        <w:t>Bermotor-Kendaraan</w:t>
      </w:r>
      <w:proofErr w:type="spellEnd"/>
      <w:r>
        <w:t xml:space="preserve"> Dinas </w:t>
      </w:r>
      <w:proofErr w:type="spellStart"/>
      <w:r>
        <w:t>Bermotor</w:t>
      </w:r>
      <w:proofErr w:type="spellEnd"/>
      <w:r>
        <w:t xml:space="preserve"> </w:t>
      </w:r>
      <w:proofErr w:type="spellStart"/>
      <w:r>
        <w:t>Perorangan</w:t>
      </w:r>
      <w:proofErr w:type="spellEnd"/>
      <w:r>
        <w:t xml:space="preserve"> </w:t>
      </w:r>
      <w:proofErr w:type="spellStart"/>
      <w:r>
        <w:t>mengalami</w:t>
      </w:r>
      <w:proofErr w:type="spellEnd"/>
      <w:r>
        <w:t xml:space="preserve"> </w:t>
      </w:r>
      <w:proofErr w:type="spellStart"/>
      <w:r>
        <w:t>kenaikan</w:t>
      </w:r>
      <w:proofErr w:type="spellEnd"/>
      <w:r>
        <w:t xml:space="preserve"> </w:t>
      </w:r>
      <w:proofErr w:type="spellStart"/>
      <w:r>
        <w:t>sebesar</w:t>
      </w:r>
      <w:proofErr w:type="spellEnd"/>
      <w:r>
        <w:t xml:space="preserve"> 100,00% </w:t>
      </w:r>
      <w:proofErr w:type="spellStart"/>
      <w:r>
        <w:t>dibandingkan</w:t>
      </w:r>
      <w:proofErr w:type="spellEnd"/>
      <w:r>
        <w:t xml:space="preserve"> </w:t>
      </w:r>
      <w:proofErr w:type="spellStart"/>
      <w:r>
        <w:t>dengan</w:t>
      </w:r>
      <w:proofErr w:type="spellEnd"/>
      <w:r>
        <w:t xml:space="preserve"> TA 2023 yang </w:t>
      </w:r>
      <w:r>
        <w:rPr>
          <w:lang w:val="id-ID"/>
        </w:rPr>
        <w:t>diseba</w:t>
      </w:r>
      <w:r>
        <w:rPr>
          <w:lang w:val="en-US"/>
        </w:rPr>
        <w:t>b</w:t>
      </w:r>
      <w:r>
        <w:rPr>
          <w:lang w:val="id-ID"/>
        </w:rPr>
        <w:t xml:space="preserve">kan </w:t>
      </w:r>
      <w:proofErr w:type="spellStart"/>
      <w:r>
        <w:rPr>
          <w:lang w:val="en-US"/>
        </w:rPr>
        <w:t>karena</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dianggarkan</w:t>
      </w:r>
      <w:proofErr w:type="spellEnd"/>
      <w:r>
        <w:rPr>
          <w:lang w:val="en-US"/>
        </w:rPr>
        <w:t xml:space="preserve"> di </w:t>
      </w:r>
      <w:proofErr w:type="spellStart"/>
      <w:r>
        <w:rPr>
          <w:lang w:val="en-US"/>
        </w:rPr>
        <w:t>Tahun</w:t>
      </w:r>
      <w:proofErr w:type="spellEnd"/>
      <w:r>
        <w:rPr>
          <w:lang w:val="en-US"/>
        </w:rPr>
        <w:t xml:space="preserve"> 2023</w:t>
      </w:r>
      <w:r>
        <w:rPr>
          <w:lang w:val="id-ID"/>
        </w:rPr>
        <w:t>.</w:t>
      </w:r>
    </w:p>
    <w:p w14:paraId="6BB571FD" w14:textId="1CA1E1B6" w:rsidR="00494C6E" w:rsidRPr="00D21D6F" w:rsidRDefault="00494C6E" w:rsidP="00C07051">
      <w:pPr>
        <w:pStyle w:val="ListParagraph"/>
        <w:numPr>
          <w:ilvl w:val="0"/>
          <w:numId w:val="87"/>
        </w:numPr>
        <w:ind w:left="2970" w:hanging="426"/>
        <w:jc w:val="both"/>
      </w:pPr>
      <w:r w:rsidRPr="000872EC">
        <w:t xml:space="preserve">Beban </w:t>
      </w:r>
      <w:proofErr w:type="spellStart"/>
      <w:r>
        <w:t>Pemeliharaan</w:t>
      </w:r>
      <w:proofErr w:type="spellEnd"/>
      <w:r>
        <w:t xml:space="preserve"> Alat </w:t>
      </w:r>
      <w:proofErr w:type="spellStart"/>
      <w:r>
        <w:t>Angkutan</w:t>
      </w:r>
      <w:proofErr w:type="spellEnd"/>
      <w:r>
        <w:t xml:space="preserve">-Alat </w:t>
      </w:r>
      <w:proofErr w:type="spellStart"/>
      <w:r>
        <w:t>Angkutan</w:t>
      </w:r>
      <w:proofErr w:type="spellEnd"/>
      <w:r>
        <w:t xml:space="preserve"> </w:t>
      </w:r>
      <w:proofErr w:type="spellStart"/>
      <w:r>
        <w:t>Darat</w:t>
      </w:r>
      <w:proofErr w:type="spellEnd"/>
      <w:r>
        <w:t xml:space="preserve"> </w:t>
      </w:r>
      <w:proofErr w:type="spellStart"/>
      <w:r>
        <w:t>Bermotor-Kendaraan</w:t>
      </w:r>
      <w:proofErr w:type="spellEnd"/>
      <w:r>
        <w:t xml:space="preserve"> </w:t>
      </w:r>
      <w:proofErr w:type="spellStart"/>
      <w:r>
        <w:t>Bermotor</w:t>
      </w:r>
      <w:proofErr w:type="spellEnd"/>
      <w:r>
        <w:t xml:space="preserve"> </w:t>
      </w:r>
      <w:proofErr w:type="spellStart"/>
      <w:r>
        <w:t>Beroda</w:t>
      </w:r>
      <w:proofErr w:type="spellEnd"/>
      <w:r>
        <w:t xml:space="preserve"> </w:t>
      </w:r>
      <w:proofErr w:type="spellStart"/>
      <w:r>
        <w:t>Dua</w:t>
      </w:r>
      <w:proofErr w:type="spellEnd"/>
      <w:r>
        <w:t xml:space="preserve"> </w:t>
      </w:r>
      <w:proofErr w:type="spellStart"/>
      <w:r>
        <w:t>mengalami</w:t>
      </w:r>
      <w:proofErr w:type="spellEnd"/>
      <w:r>
        <w:t xml:space="preserve"> </w:t>
      </w:r>
      <w:proofErr w:type="spellStart"/>
      <w:r>
        <w:t>penurunan</w:t>
      </w:r>
      <w:proofErr w:type="spellEnd"/>
      <w:r>
        <w:t xml:space="preserve"> </w:t>
      </w:r>
      <w:proofErr w:type="spellStart"/>
      <w:r>
        <w:t>sebesar</w:t>
      </w:r>
      <w:proofErr w:type="spellEnd"/>
      <w:r>
        <w:t xml:space="preserve"> 100,00% </w:t>
      </w:r>
      <w:proofErr w:type="spellStart"/>
      <w:r>
        <w:t>dibandingkan</w:t>
      </w:r>
      <w:proofErr w:type="spellEnd"/>
      <w:r>
        <w:t xml:space="preserve"> </w:t>
      </w:r>
      <w:proofErr w:type="spellStart"/>
      <w:r>
        <w:t>dengan</w:t>
      </w:r>
      <w:proofErr w:type="spellEnd"/>
      <w:r>
        <w:t xml:space="preserve"> TA 2023 yang </w:t>
      </w:r>
      <w:r>
        <w:rPr>
          <w:lang w:val="id-ID"/>
        </w:rPr>
        <w:t>diseba</w:t>
      </w:r>
      <w:r>
        <w:rPr>
          <w:lang w:val="en-US"/>
        </w:rPr>
        <w:t>b</w:t>
      </w:r>
      <w:r>
        <w:rPr>
          <w:lang w:val="id-ID"/>
        </w:rPr>
        <w:t xml:space="preserve">kan </w:t>
      </w:r>
      <w:proofErr w:type="spellStart"/>
      <w:r>
        <w:rPr>
          <w:lang w:val="en-US"/>
        </w:rPr>
        <w:t>karena</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dianggarkan</w:t>
      </w:r>
      <w:proofErr w:type="spellEnd"/>
      <w:r>
        <w:rPr>
          <w:lang w:val="en-US"/>
        </w:rPr>
        <w:t xml:space="preserve"> di </w:t>
      </w:r>
      <w:proofErr w:type="spellStart"/>
      <w:r>
        <w:rPr>
          <w:lang w:val="en-US"/>
        </w:rPr>
        <w:t>Tahun</w:t>
      </w:r>
      <w:proofErr w:type="spellEnd"/>
      <w:r>
        <w:rPr>
          <w:lang w:val="en-US"/>
        </w:rPr>
        <w:t xml:space="preserve"> 2024</w:t>
      </w:r>
      <w:r>
        <w:rPr>
          <w:lang w:val="id-ID"/>
        </w:rPr>
        <w:t>.</w:t>
      </w:r>
    </w:p>
    <w:p w14:paraId="45DAF0B1" w14:textId="77777777" w:rsidR="00552FF5" w:rsidRPr="00435367" w:rsidRDefault="00552FF5" w:rsidP="00435367">
      <w:pPr>
        <w:pStyle w:val="C2b1"/>
        <w:numPr>
          <w:ilvl w:val="0"/>
          <w:numId w:val="0"/>
        </w:numPr>
        <w:ind w:left="2610"/>
        <w:rPr>
          <w:b w:val="0"/>
          <w:bCs/>
        </w:rPr>
      </w:pPr>
    </w:p>
    <w:p w14:paraId="2E3B6045" w14:textId="095CB3E6" w:rsidR="009C7B3C" w:rsidRDefault="009C7B3C" w:rsidP="009C7B3C">
      <w:pPr>
        <w:pStyle w:val="C2b1"/>
        <w:ind w:left="2610" w:hanging="990"/>
      </w:pPr>
      <w:r>
        <w:t xml:space="preserve">Beban </w:t>
      </w:r>
      <w:proofErr w:type="spellStart"/>
      <w:r>
        <w:t>Perjalanan</w:t>
      </w:r>
      <w:proofErr w:type="spellEnd"/>
      <w:r>
        <w:t xml:space="preserve"> Dinas</w:t>
      </w:r>
    </w:p>
    <w:p w14:paraId="02DE3F83" w14:textId="7AFBBB22" w:rsidR="00494C6E" w:rsidRDefault="00494C6E" w:rsidP="00494C6E">
      <w:pPr>
        <w:pStyle w:val="C2b1"/>
        <w:numPr>
          <w:ilvl w:val="0"/>
          <w:numId w:val="0"/>
        </w:numPr>
        <w:ind w:left="2610"/>
        <w:rPr>
          <w:b w:val="0"/>
          <w:bCs/>
          <w:lang w:val="id-ID"/>
        </w:rPr>
      </w:pPr>
      <w:r w:rsidRPr="00494C6E">
        <w:rPr>
          <w:b w:val="0"/>
          <w:bCs/>
          <w:lang w:val="id-ID"/>
        </w:rPr>
        <w:t>Tabel III.2</w:t>
      </w:r>
      <w:r>
        <w:rPr>
          <w:b w:val="0"/>
          <w:bCs/>
          <w:lang w:val="en-US"/>
        </w:rPr>
        <w:t>1</w:t>
      </w:r>
      <w:r w:rsidRPr="00494C6E">
        <w:rPr>
          <w:b w:val="0"/>
          <w:bCs/>
          <w:color w:val="FF0000"/>
          <w:lang w:val="id-ID"/>
        </w:rPr>
        <w:t xml:space="preserve"> </w:t>
      </w:r>
      <w:r w:rsidRPr="00494C6E">
        <w:rPr>
          <w:b w:val="0"/>
          <w:bCs/>
          <w:lang w:val="id-ID"/>
        </w:rPr>
        <w:t xml:space="preserve">di atas menunjukkan Beban </w:t>
      </w:r>
      <w:proofErr w:type="spellStart"/>
      <w:r>
        <w:rPr>
          <w:b w:val="0"/>
          <w:bCs/>
          <w:lang w:val="en-US"/>
        </w:rPr>
        <w:t>Perjalanan</w:t>
      </w:r>
      <w:proofErr w:type="spellEnd"/>
      <w:r>
        <w:rPr>
          <w:b w:val="0"/>
          <w:bCs/>
          <w:lang w:val="en-US"/>
        </w:rPr>
        <w:t xml:space="preserve"> Dinas Bagian </w:t>
      </w:r>
      <w:proofErr w:type="spellStart"/>
      <w:r>
        <w:rPr>
          <w:b w:val="0"/>
          <w:bCs/>
          <w:lang w:val="en-US"/>
        </w:rPr>
        <w:t>Kesejahteraan</w:t>
      </w:r>
      <w:proofErr w:type="spellEnd"/>
      <w:r>
        <w:rPr>
          <w:b w:val="0"/>
          <w:bCs/>
          <w:lang w:val="en-US"/>
        </w:rPr>
        <w:t xml:space="preserve"> Rakyat</w:t>
      </w:r>
      <w:r w:rsidRPr="00494C6E">
        <w:rPr>
          <w:b w:val="0"/>
          <w:bCs/>
          <w:lang w:val="id-ID"/>
        </w:rPr>
        <w:t xml:space="preserve"> </w:t>
      </w:r>
      <w:r w:rsidR="00B36144" w:rsidRPr="00B36144">
        <w:rPr>
          <w:b w:val="0"/>
          <w:bCs/>
          <w:lang w:val="id-ID"/>
        </w:rPr>
        <w:t>Sekretariat Daerah Kabupaten Wonosobo</w:t>
      </w:r>
      <w:r w:rsidR="00B36144">
        <w:rPr>
          <w:lang w:val="id-ID"/>
        </w:rPr>
        <w:t xml:space="preserve"> </w:t>
      </w:r>
      <w:r w:rsidRPr="00494C6E">
        <w:rPr>
          <w:b w:val="0"/>
          <w:bCs/>
          <w:lang w:val="id-ID"/>
        </w:rPr>
        <w:t>TA 202</w:t>
      </w:r>
      <w:r w:rsidRPr="00494C6E">
        <w:rPr>
          <w:b w:val="0"/>
          <w:bCs/>
          <w:lang w:val="en-US"/>
        </w:rPr>
        <w:t>4</w:t>
      </w:r>
      <w:r w:rsidRPr="00494C6E">
        <w:rPr>
          <w:b w:val="0"/>
          <w:bCs/>
          <w:lang w:val="id-ID"/>
        </w:rPr>
        <w:t xml:space="preserve"> adalah sebesar Rp</w:t>
      </w:r>
      <w:r>
        <w:rPr>
          <w:b w:val="0"/>
          <w:bCs/>
          <w:lang w:val="en-US"/>
        </w:rPr>
        <w:t>322.951.177</w:t>
      </w:r>
      <w:r w:rsidRPr="00494C6E">
        <w:rPr>
          <w:b w:val="0"/>
          <w:bCs/>
          <w:lang w:val="id-ID"/>
        </w:rPr>
        <w:t>,00</w:t>
      </w:r>
      <w:r w:rsidRPr="00494C6E">
        <w:rPr>
          <w:b w:val="0"/>
          <w:bCs/>
          <w:lang w:val="en-US"/>
        </w:rPr>
        <w:t>.</w:t>
      </w:r>
      <w:r w:rsidRPr="00494C6E">
        <w:rPr>
          <w:b w:val="0"/>
          <w:bCs/>
          <w:lang w:val="id-ID"/>
        </w:rPr>
        <w:t xml:space="preserve"> Saldo tersebut mengalami kenaikan sebesar Rp</w:t>
      </w:r>
      <w:r>
        <w:rPr>
          <w:b w:val="0"/>
          <w:bCs/>
          <w:lang w:val="en-US"/>
        </w:rPr>
        <w:t>65.767.659</w:t>
      </w:r>
      <w:r w:rsidRPr="00494C6E">
        <w:rPr>
          <w:b w:val="0"/>
          <w:bCs/>
          <w:lang w:val="id-ID"/>
        </w:rPr>
        <w:t>,00 atau</w:t>
      </w:r>
      <w:r w:rsidRPr="00494C6E">
        <w:rPr>
          <w:b w:val="0"/>
          <w:bCs/>
          <w:lang w:val="en-US"/>
        </w:rPr>
        <w:t xml:space="preserve"> </w:t>
      </w:r>
      <w:r>
        <w:rPr>
          <w:b w:val="0"/>
          <w:bCs/>
          <w:lang w:val="en-US"/>
        </w:rPr>
        <w:t>25</w:t>
      </w:r>
      <w:r w:rsidRPr="00494C6E">
        <w:rPr>
          <w:b w:val="0"/>
          <w:bCs/>
          <w:lang w:val="id-ID"/>
        </w:rPr>
        <w:t>,</w:t>
      </w:r>
      <w:r>
        <w:rPr>
          <w:b w:val="0"/>
          <w:bCs/>
          <w:lang w:val="en-US"/>
        </w:rPr>
        <w:t>57</w:t>
      </w:r>
      <w:r w:rsidRPr="00494C6E">
        <w:rPr>
          <w:b w:val="0"/>
          <w:bCs/>
          <w:lang w:val="id-ID"/>
        </w:rPr>
        <w:t>% dibandingkan dengan TA 202</w:t>
      </w:r>
      <w:r w:rsidRPr="00494C6E">
        <w:rPr>
          <w:b w:val="0"/>
          <w:bCs/>
          <w:lang w:val="en-US"/>
        </w:rPr>
        <w:t>3</w:t>
      </w:r>
      <w:r w:rsidRPr="00494C6E">
        <w:rPr>
          <w:b w:val="0"/>
          <w:bCs/>
          <w:lang w:val="id-ID"/>
        </w:rPr>
        <w:t xml:space="preserve"> sebesar Rp</w:t>
      </w:r>
      <w:r>
        <w:rPr>
          <w:b w:val="0"/>
          <w:bCs/>
          <w:lang w:val="en-US"/>
        </w:rPr>
        <w:t>257.183.518</w:t>
      </w:r>
      <w:r w:rsidRPr="00494C6E">
        <w:rPr>
          <w:b w:val="0"/>
          <w:bCs/>
          <w:lang w:val="id-ID"/>
        </w:rPr>
        <w:t>,00</w:t>
      </w:r>
      <w:r w:rsidRPr="00494C6E">
        <w:rPr>
          <w:b w:val="0"/>
          <w:bCs/>
          <w:lang w:val="en-US"/>
        </w:rPr>
        <w:t>.</w:t>
      </w:r>
      <w:r w:rsidRPr="00494C6E">
        <w:rPr>
          <w:b w:val="0"/>
          <w:bCs/>
          <w:lang w:val="id-ID"/>
        </w:rPr>
        <w:t xml:space="preserve"> Rincian lebih lanjut dapat dilihat pada Tabel III.25 berikut.</w:t>
      </w:r>
    </w:p>
    <w:p w14:paraId="0977636B" w14:textId="77777777" w:rsidR="00494C6E" w:rsidRDefault="00494C6E" w:rsidP="00494C6E">
      <w:pPr>
        <w:pStyle w:val="C2b1"/>
        <w:numPr>
          <w:ilvl w:val="0"/>
          <w:numId w:val="0"/>
        </w:numPr>
        <w:ind w:left="2610"/>
        <w:rPr>
          <w:b w:val="0"/>
          <w:bCs/>
          <w:lang w:val="id-ID"/>
        </w:rPr>
      </w:pPr>
    </w:p>
    <w:p w14:paraId="048E8D20" w14:textId="27160DDC" w:rsidR="00494C6E" w:rsidRDefault="00494C6E" w:rsidP="00494C6E">
      <w:pPr>
        <w:pStyle w:val="JudulTabelBABV"/>
        <w:numPr>
          <w:ilvl w:val="0"/>
          <w:numId w:val="0"/>
        </w:numPr>
        <w:tabs>
          <w:tab w:val="clear" w:pos="3256"/>
          <w:tab w:val="clear" w:pos="4532"/>
          <w:tab w:val="left" w:pos="0"/>
        </w:tabs>
        <w:ind w:rightChars="0" w:right="-1"/>
        <w:rPr>
          <w:b/>
          <w:bCs/>
        </w:rPr>
      </w:pPr>
      <w:r w:rsidRPr="004A47C0">
        <w:rPr>
          <w:b/>
          <w:bCs/>
        </w:rPr>
        <w:t>Tabe</w:t>
      </w:r>
      <w:r w:rsidRPr="004A47C0">
        <w:rPr>
          <w:b/>
          <w:bCs/>
          <w:lang w:val="en-ID"/>
        </w:rPr>
        <w:t>l</w:t>
      </w:r>
      <w:r w:rsidRPr="004A47C0">
        <w:rPr>
          <w:b/>
          <w:bCs/>
        </w:rPr>
        <w:t xml:space="preserve"> </w:t>
      </w:r>
      <w:r w:rsidRPr="004A47C0">
        <w:rPr>
          <w:b/>
          <w:bCs/>
          <w:lang w:val="en-ID"/>
        </w:rPr>
        <w:t>III.</w:t>
      </w:r>
      <w:r w:rsidR="00837094">
        <w:rPr>
          <w:b/>
          <w:bCs/>
          <w:lang w:val="en-ID"/>
        </w:rPr>
        <w:t>2</w:t>
      </w:r>
      <w:r>
        <w:rPr>
          <w:b/>
          <w:bCs/>
        </w:rPr>
        <w:t>5</w:t>
      </w:r>
      <w:r w:rsidRPr="004A47C0">
        <w:rPr>
          <w:b/>
          <w:bCs/>
          <w:lang w:val="en-ID"/>
        </w:rPr>
        <w:t xml:space="preserve"> </w:t>
      </w:r>
      <w:proofErr w:type="spellStart"/>
      <w:r>
        <w:rPr>
          <w:b/>
          <w:bCs/>
        </w:rPr>
        <w:t>Saldo</w:t>
      </w:r>
      <w:proofErr w:type="spellEnd"/>
      <w:r>
        <w:rPr>
          <w:b/>
          <w:bCs/>
        </w:rPr>
        <w:t xml:space="preserve"> Beban</w:t>
      </w:r>
      <w:r w:rsidRPr="00AD7FDA">
        <w:t xml:space="preserve"> </w:t>
      </w:r>
      <w:proofErr w:type="spellStart"/>
      <w:r>
        <w:rPr>
          <w:b/>
          <w:bCs/>
        </w:rPr>
        <w:t>Perjalanan</w:t>
      </w:r>
      <w:proofErr w:type="spellEnd"/>
      <w:r>
        <w:rPr>
          <w:b/>
          <w:bCs/>
        </w:rPr>
        <w:t xml:space="preserve"> Dinas</w:t>
      </w:r>
      <w:r w:rsidRPr="00572458">
        <w:rPr>
          <w:b/>
          <w:bCs/>
        </w:rPr>
        <w:t xml:space="preserve"> </w:t>
      </w:r>
      <w:r>
        <w:rPr>
          <w:b/>
          <w:bCs/>
        </w:rPr>
        <w:t xml:space="preserve">Bagian </w:t>
      </w:r>
      <w:proofErr w:type="spellStart"/>
      <w:r>
        <w:rPr>
          <w:b/>
          <w:bCs/>
        </w:rPr>
        <w:t>Kesejahteraan</w:t>
      </w:r>
      <w:proofErr w:type="spellEnd"/>
      <w:r>
        <w:rPr>
          <w:b/>
          <w:bCs/>
        </w:rPr>
        <w:t xml:space="preserve"> Rakyat</w:t>
      </w:r>
      <w:r w:rsidRPr="00AD7FDA">
        <w:rPr>
          <w:b/>
          <w:bCs/>
        </w:rPr>
        <w:t xml:space="preserve"> </w:t>
      </w:r>
      <w:proofErr w:type="spellStart"/>
      <w:r w:rsidRPr="00AD7FDA">
        <w:rPr>
          <w:b/>
          <w:bCs/>
        </w:rPr>
        <w:t>Kabupaten</w:t>
      </w:r>
      <w:proofErr w:type="spellEnd"/>
      <w:r w:rsidRPr="00AD7FDA">
        <w:rPr>
          <w:b/>
          <w:bCs/>
        </w:rPr>
        <w:t xml:space="preserve"> </w:t>
      </w:r>
      <w:proofErr w:type="spellStart"/>
      <w:r w:rsidRPr="00AD7FDA">
        <w:rPr>
          <w:b/>
          <w:bCs/>
        </w:rPr>
        <w:t>Wonosobo</w:t>
      </w:r>
      <w:proofErr w:type="spellEnd"/>
      <w:r w:rsidRPr="004A47C0">
        <w:rPr>
          <w:b/>
          <w:bCs/>
        </w:rPr>
        <w:t xml:space="preserve"> TA 2024 dan TA 2023</w:t>
      </w:r>
    </w:p>
    <w:tbl>
      <w:tblPr>
        <w:tblW w:w="9592" w:type="dxa"/>
        <w:tblLook w:val="04A0" w:firstRow="1" w:lastRow="0" w:firstColumn="1" w:lastColumn="0" w:noHBand="0" w:noVBand="1"/>
      </w:tblPr>
      <w:tblGrid>
        <w:gridCol w:w="562"/>
        <w:gridCol w:w="3950"/>
        <w:gridCol w:w="1275"/>
        <w:gridCol w:w="1418"/>
        <w:gridCol w:w="1253"/>
        <w:gridCol w:w="1134"/>
      </w:tblGrid>
      <w:tr w:rsidR="00494C6E" w:rsidRPr="00FC7016" w14:paraId="55C79D68" w14:textId="77777777" w:rsidTr="00B2566D">
        <w:trPr>
          <w:trHeight w:val="227"/>
          <w:tblHeader/>
        </w:trPr>
        <w:tc>
          <w:tcPr>
            <w:tcW w:w="562" w:type="dxa"/>
            <w:vMerge w:val="restart"/>
            <w:shd w:val="clear" w:color="auto" w:fill="auto"/>
            <w:noWrap/>
            <w:vAlign w:val="center"/>
            <w:hideMark/>
          </w:tcPr>
          <w:p w14:paraId="6BC8C848" w14:textId="77777777" w:rsidR="00494C6E" w:rsidRPr="00FC7016" w:rsidRDefault="00494C6E"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No.</w:t>
            </w:r>
          </w:p>
        </w:tc>
        <w:tc>
          <w:tcPr>
            <w:tcW w:w="3950" w:type="dxa"/>
            <w:vMerge w:val="restart"/>
            <w:shd w:val="clear" w:color="auto" w:fill="auto"/>
            <w:noWrap/>
            <w:vAlign w:val="center"/>
            <w:hideMark/>
          </w:tcPr>
          <w:p w14:paraId="10B87330" w14:textId="77777777" w:rsidR="00494C6E" w:rsidRPr="00FC7016" w:rsidRDefault="00494C6E" w:rsidP="00381CB2">
            <w:pPr>
              <w:spacing w:line="240" w:lineRule="auto"/>
              <w:jc w:val="center"/>
              <w:rPr>
                <w:rFonts w:ascii="Arial Narrow" w:eastAsia="Times New Roman" w:hAnsi="Arial Narrow" w:cs="Calibri"/>
                <w:color w:val="000000"/>
                <w:sz w:val="16"/>
                <w:szCs w:val="16"/>
                <w:lang w:eastAsia="en-ID"/>
              </w:rPr>
            </w:pPr>
            <w:proofErr w:type="spellStart"/>
            <w:r w:rsidRPr="00FC7016">
              <w:rPr>
                <w:rFonts w:ascii="Arial Narrow" w:eastAsia="Times New Roman" w:hAnsi="Arial Narrow" w:cs="Calibri"/>
                <w:color w:val="000000"/>
                <w:sz w:val="16"/>
                <w:szCs w:val="16"/>
                <w:lang w:eastAsia="en-ID"/>
              </w:rPr>
              <w:t>Uraian</w:t>
            </w:r>
            <w:proofErr w:type="spellEnd"/>
          </w:p>
        </w:tc>
        <w:tc>
          <w:tcPr>
            <w:tcW w:w="2693" w:type="dxa"/>
            <w:gridSpan w:val="2"/>
            <w:shd w:val="clear" w:color="auto" w:fill="auto"/>
            <w:noWrap/>
            <w:vAlign w:val="center"/>
            <w:hideMark/>
          </w:tcPr>
          <w:p w14:paraId="0F27A3D3" w14:textId="77777777" w:rsidR="00494C6E" w:rsidRPr="00FC7016" w:rsidRDefault="00494C6E"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(Rp)</w:t>
            </w:r>
          </w:p>
        </w:tc>
        <w:tc>
          <w:tcPr>
            <w:tcW w:w="2387" w:type="dxa"/>
            <w:gridSpan w:val="2"/>
            <w:shd w:val="clear" w:color="auto" w:fill="auto"/>
            <w:noWrap/>
            <w:vAlign w:val="center"/>
            <w:hideMark/>
          </w:tcPr>
          <w:p w14:paraId="7EC48FA5" w14:textId="77777777" w:rsidR="00494C6E" w:rsidRPr="00FC7016" w:rsidRDefault="00494C6E" w:rsidP="00381CB2">
            <w:pPr>
              <w:spacing w:line="240" w:lineRule="auto"/>
              <w:jc w:val="center"/>
              <w:rPr>
                <w:rFonts w:ascii="Arial Narrow" w:eastAsia="Times New Roman" w:hAnsi="Arial Narrow" w:cs="Calibri"/>
                <w:color w:val="000000"/>
                <w:sz w:val="16"/>
                <w:szCs w:val="16"/>
                <w:lang w:eastAsia="en-ID"/>
              </w:rPr>
            </w:pPr>
            <w:proofErr w:type="spellStart"/>
            <w:r w:rsidRPr="00FC7016">
              <w:rPr>
                <w:rFonts w:ascii="Arial Narrow" w:eastAsia="Times New Roman" w:hAnsi="Arial Narrow" w:cs="Calibri"/>
                <w:color w:val="000000"/>
                <w:sz w:val="16"/>
                <w:szCs w:val="16"/>
                <w:lang w:eastAsia="en-ID"/>
              </w:rPr>
              <w:t>Kenaikan</w:t>
            </w:r>
            <w:proofErr w:type="spellEnd"/>
            <w:r w:rsidRPr="00FC7016">
              <w:rPr>
                <w:rFonts w:ascii="Arial Narrow" w:eastAsia="Times New Roman" w:hAnsi="Arial Narrow" w:cs="Calibri"/>
                <w:color w:val="000000"/>
                <w:sz w:val="16"/>
                <w:szCs w:val="16"/>
                <w:lang w:eastAsia="en-ID"/>
              </w:rPr>
              <w:t>/ (</w:t>
            </w:r>
            <w:proofErr w:type="spellStart"/>
            <w:r w:rsidRPr="00FC7016">
              <w:rPr>
                <w:rFonts w:ascii="Arial Narrow" w:eastAsia="Times New Roman" w:hAnsi="Arial Narrow" w:cs="Calibri"/>
                <w:color w:val="000000"/>
                <w:sz w:val="16"/>
                <w:szCs w:val="16"/>
                <w:lang w:eastAsia="en-ID"/>
              </w:rPr>
              <w:t>Penurunan</w:t>
            </w:r>
            <w:proofErr w:type="spellEnd"/>
            <w:r w:rsidRPr="00FC7016">
              <w:rPr>
                <w:rFonts w:ascii="Arial Narrow" w:eastAsia="Times New Roman" w:hAnsi="Arial Narrow" w:cs="Calibri"/>
                <w:color w:val="000000"/>
                <w:sz w:val="16"/>
                <w:szCs w:val="16"/>
                <w:lang w:eastAsia="en-ID"/>
              </w:rPr>
              <w:t>)</w:t>
            </w:r>
          </w:p>
        </w:tc>
      </w:tr>
      <w:tr w:rsidR="00494C6E" w:rsidRPr="00FC7016" w14:paraId="6978B2BE" w14:textId="77777777" w:rsidTr="00B2566D">
        <w:trPr>
          <w:trHeight w:val="227"/>
          <w:tblHeader/>
        </w:trPr>
        <w:tc>
          <w:tcPr>
            <w:tcW w:w="562" w:type="dxa"/>
            <w:vMerge/>
            <w:vAlign w:val="center"/>
            <w:hideMark/>
          </w:tcPr>
          <w:p w14:paraId="65EE9158" w14:textId="77777777" w:rsidR="00494C6E" w:rsidRPr="00FC7016" w:rsidRDefault="00494C6E" w:rsidP="00381CB2">
            <w:pPr>
              <w:spacing w:line="240" w:lineRule="auto"/>
              <w:rPr>
                <w:rFonts w:ascii="Arial Narrow" w:eastAsia="Times New Roman" w:hAnsi="Arial Narrow" w:cs="Calibri"/>
                <w:color w:val="000000"/>
                <w:sz w:val="16"/>
                <w:szCs w:val="16"/>
                <w:lang w:eastAsia="en-ID"/>
              </w:rPr>
            </w:pPr>
          </w:p>
        </w:tc>
        <w:tc>
          <w:tcPr>
            <w:tcW w:w="3950" w:type="dxa"/>
            <w:vMerge/>
            <w:vAlign w:val="center"/>
            <w:hideMark/>
          </w:tcPr>
          <w:p w14:paraId="0C4AD2C2" w14:textId="77777777" w:rsidR="00494C6E" w:rsidRPr="00FC7016" w:rsidRDefault="00494C6E" w:rsidP="00381CB2">
            <w:pPr>
              <w:spacing w:line="240" w:lineRule="auto"/>
              <w:rPr>
                <w:rFonts w:ascii="Arial Narrow" w:eastAsia="Times New Roman" w:hAnsi="Arial Narrow" w:cs="Calibri"/>
                <w:color w:val="000000"/>
                <w:sz w:val="16"/>
                <w:szCs w:val="16"/>
                <w:lang w:eastAsia="en-ID"/>
              </w:rPr>
            </w:pPr>
          </w:p>
        </w:tc>
        <w:tc>
          <w:tcPr>
            <w:tcW w:w="1275" w:type="dxa"/>
            <w:shd w:val="clear" w:color="auto" w:fill="auto"/>
            <w:noWrap/>
            <w:vAlign w:val="center"/>
            <w:hideMark/>
          </w:tcPr>
          <w:p w14:paraId="2D8424A2" w14:textId="77777777" w:rsidR="00494C6E" w:rsidRPr="00FC7016" w:rsidRDefault="00494C6E"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202</w:t>
            </w:r>
            <w:r>
              <w:rPr>
                <w:rFonts w:ascii="Arial Narrow" w:eastAsia="Times New Roman" w:hAnsi="Arial Narrow" w:cs="Calibri"/>
                <w:color w:val="000000"/>
                <w:sz w:val="16"/>
                <w:szCs w:val="16"/>
                <w:lang w:eastAsia="en-ID"/>
              </w:rPr>
              <w:t>4</w:t>
            </w:r>
          </w:p>
        </w:tc>
        <w:tc>
          <w:tcPr>
            <w:tcW w:w="1418" w:type="dxa"/>
            <w:shd w:val="clear" w:color="auto" w:fill="auto"/>
            <w:noWrap/>
            <w:vAlign w:val="center"/>
            <w:hideMark/>
          </w:tcPr>
          <w:p w14:paraId="417E319E" w14:textId="77777777" w:rsidR="00494C6E" w:rsidRPr="00FC7016" w:rsidRDefault="00494C6E"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202</w:t>
            </w:r>
            <w:r>
              <w:rPr>
                <w:rFonts w:ascii="Arial Narrow" w:eastAsia="Times New Roman" w:hAnsi="Arial Narrow" w:cs="Calibri"/>
                <w:color w:val="000000"/>
                <w:sz w:val="16"/>
                <w:szCs w:val="16"/>
                <w:lang w:eastAsia="en-ID"/>
              </w:rPr>
              <w:t>3 (</w:t>
            </w:r>
            <w:r w:rsidRPr="00FC7016">
              <w:rPr>
                <w:rFonts w:ascii="Arial Narrow" w:eastAsia="Times New Roman" w:hAnsi="Arial Narrow" w:cs="Calibri"/>
                <w:i/>
                <w:iCs/>
                <w:color w:val="000000"/>
                <w:sz w:val="16"/>
                <w:szCs w:val="16"/>
                <w:lang w:eastAsia="en-ID"/>
              </w:rPr>
              <w:t>Audited</w:t>
            </w:r>
            <w:r>
              <w:rPr>
                <w:rFonts w:ascii="Arial Narrow" w:eastAsia="Times New Roman" w:hAnsi="Arial Narrow" w:cs="Calibri"/>
                <w:color w:val="000000"/>
                <w:sz w:val="16"/>
                <w:szCs w:val="16"/>
                <w:lang w:eastAsia="en-ID"/>
              </w:rPr>
              <w:t>)</w:t>
            </w:r>
          </w:p>
        </w:tc>
        <w:tc>
          <w:tcPr>
            <w:tcW w:w="1253" w:type="dxa"/>
            <w:shd w:val="clear" w:color="auto" w:fill="auto"/>
            <w:noWrap/>
            <w:vAlign w:val="center"/>
            <w:hideMark/>
          </w:tcPr>
          <w:p w14:paraId="21426147" w14:textId="77777777" w:rsidR="00494C6E" w:rsidRPr="00FC7016" w:rsidRDefault="00494C6E"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(Rp)</w:t>
            </w:r>
          </w:p>
        </w:tc>
        <w:tc>
          <w:tcPr>
            <w:tcW w:w="1134" w:type="dxa"/>
            <w:shd w:val="clear" w:color="auto" w:fill="auto"/>
            <w:noWrap/>
            <w:vAlign w:val="center"/>
            <w:hideMark/>
          </w:tcPr>
          <w:p w14:paraId="0A9AA355" w14:textId="77777777" w:rsidR="00494C6E" w:rsidRPr="00FC7016" w:rsidRDefault="00494C6E"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
        </w:tc>
      </w:tr>
      <w:tr w:rsidR="00494C6E" w:rsidRPr="00FC7016" w14:paraId="0E49A943" w14:textId="77777777" w:rsidTr="00B2566D">
        <w:trPr>
          <w:trHeight w:val="227"/>
          <w:tblHeader/>
        </w:trPr>
        <w:tc>
          <w:tcPr>
            <w:tcW w:w="562" w:type="dxa"/>
            <w:shd w:val="clear" w:color="auto" w:fill="auto"/>
            <w:noWrap/>
            <w:vAlign w:val="center"/>
            <w:hideMark/>
          </w:tcPr>
          <w:p w14:paraId="566E0C12" w14:textId="77777777" w:rsidR="00494C6E" w:rsidRPr="00FC7016" w:rsidRDefault="00494C6E"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(1)</w:t>
            </w:r>
          </w:p>
        </w:tc>
        <w:tc>
          <w:tcPr>
            <w:tcW w:w="3950" w:type="dxa"/>
            <w:shd w:val="clear" w:color="auto" w:fill="auto"/>
            <w:noWrap/>
            <w:vAlign w:val="center"/>
            <w:hideMark/>
          </w:tcPr>
          <w:p w14:paraId="56D201B4" w14:textId="77777777" w:rsidR="00494C6E" w:rsidRPr="00FC7016" w:rsidRDefault="00494C6E"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w:t>
            </w:r>
          </w:p>
        </w:tc>
        <w:tc>
          <w:tcPr>
            <w:tcW w:w="1275" w:type="dxa"/>
            <w:shd w:val="clear" w:color="auto" w:fill="auto"/>
            <w:noWrap/>
            <w:vAlign w:val="center"/>
            <w:hideMark/>
          </w:tcPr>
          <w:p w14:paraId="51983732" w14:textId="77777777" w:rsidR="00494C6E" w:rsidRPr="00FC7016" w:rsidRDefault="00494C6E"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(3)</w:t>
            </w:r>
          </w:p>
        </w:tc>
        <w:tc>
          <w:tcPr>
            <w:tcW w:w="1418" w:type="dxa"/>
            <w:shd w:val="clear" w:color="auto" w:fill="auto"/>
            <w:noWrap/>
            <w:vAlign w:val="center"/>
            <w:hideMark/>
          </w:tcPr>
          <w:p w14:paraId="578A6D14" w14:textId="77777777" w:rsidR="00494C6E" w:rsidRPr="00FC7016" w:rsidRDefault="00494C6E"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(4)</w:t>
            </w:r>
          </w:p>
        </w:tc>
        <w:tc>
          <w:tcPr>
            <w:tcW w:w="1253" w:type="dxa"/>
            <w:shd w:val="clear" w:color="auto" w:fill="auto"/>
            <w:noWrap/>
            <w:vAlign w:val="center"/>
            <w:hideMark/>
          </w:tcPr>
          <w:p w14:paraId="74877207" w14:textId="77777777" w:rsidR="00494C6E" w:rsidRPr="00FC7016" w:rsidRDefault="00494C6E"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roofErr w:type="gramStart"/>
            <w:r w:rsidRPr="00FC7016">
              <w:rPr>
                <w:rFonts w:ascii="Arial Narrow" w:eastAsia="Times New Roman" w:hAnsi="Arial Narrow" w:cs="Calibri"/>
                <w:color w:val="000000"/>
                <w:sz w:val="16"/>
                <w:szCs w:val="16"/>
                <w:lang w:eastAsia="en-ID"/>
              </w:rPr>
              <w:t>5)=</w:t>
            </w:r>
            <w:proofErr w:type="gramEnd"/>
            <w:r w:rsidRPr="00FC7016">
              <w:rPr>
                <w:rFonts w:ascii="Arial Narrow" w:eastAsia="Times New Roman" w:hAnsi="Arial Narrow" w:cs="Calibri"/>
                <w:color w:val="000000"/>
                <w:sz w:val="16"/>
                <w:szCs w:val="16"/>
                <w:lang w:eastAsia="en-ID"/>
              </w:rPr>
              <w:t>(3)-(4)</w:t>
            </w:r>
          </w:p>
        </w:tc>
        <w:tc>
          <w:tcPr>
            <w:tcW w:w="1134" w:type="dxa"/>
            <w:shd w:val="clear" w:color="auto" w:fill="auto"/>
            <w:noWrap/>
            <w:vAlign w:val="center"/>
            <w:hideMark/>
          </w:tcPr>
          <w:p w14:paraId="0B2E679D" w14:textId="77777777" w:rsidR="00494C6E" w:rsidRPr="00FC7016" w:rsidRDefault="00494C6E" w:rsidP="00381CB2">
            <w:pPr>
              <w:pBdr>
                <w:bottom w:val="single" w:sz="4" w:space="1" w:color="auto"/>
              </w:pBdr>
              <w:spacing w:line="240" w:lineRule="auto"/>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roofErr w:type="gramStart"/>
            <w:r w:rsidRPr="00FC7016">
              <w:rPr>
                <w:rFonts w:ascii="Arial Narrow" w:eastAsia="Times New Roman" w:hAnsi="Arial Narrow" w:cs="Calibri"/>
                <w:color w:val="000000"/>
                <w:sz w:val="16"/>
                <w:szCs w:val="16"/>
                <w:lang w:eastAsia="en-ID"/>
              </w:rPr>
              <w:t>6)=</w:t>
            </w:r>
            <w:proofErr w:type="gramEnd"/>
            <w:r w:rsidRPr="00FC7016">
              <w:rPr>
                <w:rFonts w:ascii="Arial Narrow" w:eastAsia="Times New Roman" w:hAnsi="Arial Narrow" w:cs="Calibri"/>
                <w:color w:val="000000"/>
                <w:sz w:val="16"/>
                <w:szCs w:val="16"/>
                <w:lang w:eastAsia="en-ID"/>
              </w:rPr>
              <w:t>(5)/(4)*100</w:t>
            </w:r>
          </w:p>
        </w:tc>
      </w:tr>
      <w:tr w:rsidR="00494C6E" w:rsidRPr="00FC7016" w14:paraId="6411D09C" w14:textId="77777777" w:rsidTr="00B2566D">
        <w:trPr>
          <w:trHeight w:val="60"/>
        </w:trPr>
        <w:tc>
          <w:tcPr>
            <w:tcW w:w="562" w:type="dxa"/>
            <w:shd w:val="clear" w:color="auto" w:fill="auto"/>
            <w:noWrap/>
          </w:tcPr>
          <w:p w14:paraId="3AEF1DCC" w14:textId="77777777" w:rsidR="00494C6E" w:rsidRPr="006C33C4" w:rsidRDefault="00494C6E" w:rsidP="00381CB2">
            <w:pPr>
              <w:spacing w:line="240" w:lineRule="auto"/>
              <w:rPr>
                <w:rFonts w:ascii="Arial Narrow" w:eastAsia="Times New Roman" w:hAnsi="Arial Narrow" w:cs="Calibri"/>
                <w:b/>
                <w:bCs/>
                <w:color w:val="000000"/>
                <w:sz w:val="16"/>
                <w:szCs w:val="16"/>
                <w:lang w:eastAsia="en-ID"/>
              </w:rPr>
            </w:pPr>
            <w:r w:rsidRPr="006C33C4">
              <w:rPr>
                <w:rFonts w:ascii="Arial Narrow" w:eastAsia="Times New Roman" w:hAnsi="Arial Narrow" w:cs="Calibri"/>
                <w:b/>
                <w:bCs/>
                <w:color w:val="000000"/>
                <w:sz w:val="16"/>
                <w:szCs w:val="16"/>
                <w:lang w:eastAsia="en-ID"/>
              </w:rPr>
              <w:t>A</w:t>
            </w:r>
          </w:p>
        </w:tc>
        <w:tc>
          <w:tcPr>
            <w:tcW w:w="3950" w:type="dxa"/>
            <w:shd w:val="clear" w:color="auto" w:fill="auto"/>
            <w:noWrap/>
            <w:vAlign w:val="center"/>
          </w:tcPr>
          <w:p w14:paraId="0256E644" w14:textId="60E22B72" w:rsidR="00494C6E" w:rsidRPr="006C33C4" w:rsidRDefault="00494C6E" w:rsidP="00381CB2">
            <w:pPr>
              <w:spacing w:line="240" w:lineRule="auto"/>
              <w:rPr>
                <w:rFonts w:ascii="Arial Narrow" w:eastAsia="Times New Roman" w:hAnsi="Arial Narrow" w:cs="Calibri"/>
                <w:b/>
                <w:bCs/>
                <w:color w:val="000000"/>
                <w:sz w:val="16"/>
                <w:szCs w:val="16"/>
                <w:lang w:eastAsia="en-ID"/>
              </w:rPr>
            </w:pPr>
            <w:r w:rsidRPr="006C33C4">
              <w:rPr>
                <w:rFonts w:ascii="Arial Narrow" w:eastAsia="Times New Roman" w:hAnsi="Arial Narrow" w:cs="Calibri"/>
                <w:b/>
                <w:bCs/>
                <w:color w:val="000000"/>
                <w:sz w:val="16"/>
                <w:szCs w:val="16"/>
                <w:lang w:eastAsia="en-ID"/>
              </w:rPr>
              <w:t xml:space="preserve">Beban </w:t>
            </w:r>
            <w:proofErr w:type="spellStart"/>
            <w:r w:rsidR="00AF22F3">
              <w:rPr>
                <w:rFonts w:ascii="Arial Narrow" w:eastAsia="Times New Roman" w:hAnsi="Arial Narrow" w:cs="Calibri"/>
                <w:b/>
                <w:bCs/>
                <w:color w:val="000000"/>
                <w:sz w:val="16"/>
                <w:szCs w:val="16"/>
                <w:lang w:eastAsia="en-ID"/>
              </w:rPr>
              <w:t>Perjalanan</w:t>
            </w:r>
            <w:proofErr w:type="spellEnd"/>
            <w:r w:rsidR="00AF22F3">
              <w:rPr>
                <w:rFonts w:ascii="Arial Narrow" w:eastAsia="Times New Roman" w:hAnsi="Arial Narrow" w:cs="Calibri"/>
                <w:b/>
                <w:bCs/>
                <w:color w:val="000000"/>
                <w:sz w:val="16"/>
                <w:szCs w:val="16"/>
                <w:lang w:eastAsia="en-ID"/>
              </w:rPr>
              <w:t xml:space="preserve"> Dinas </w:t>
            </w:r>
            <w:proofErr w:type="spellStart"/>
            <w:r w:rsidR="00AF22F3">
              <w:rPr>
                <w:rFonts w:ascii="Arial Narrow" w:eastAsia="Times New Roman" w:hAnsi="Arial Narrow" w:cs="Calibri"/>
                <w:b/>
                <w:bCs/>
                <w:color w:val="000000"/>
                <w:sz w:val="16"/>
                <w:szCs w:val="16"/>
                <w:lang w:eastAsia="en-ID"/>
              </w:rPr>
              <w:t>Dalam</w:t>
            </w:r>
            <w:proofErr w:type="spellEnd"/>
            <w:r w:rsidR="00AF22F3">
              <w:rPr>
                <w:rFonts w:ascii="Arial Narrow" w:eastAsia="Times New Roman" w:hAnsi="Arial Narrow" w:cs="Calibri"/>
                <w:b/>
                <w:bCs/>
                <w:color w:val="000000"/>
                <w:sz w:val="16"/>
                <w:szCs w:val="16"/>
                <w:lang w:eastAsia="en-ID"/>
              </w:rPr>
              <w:t xml:space="preserve"> Daerah</w:t>
            </w:r>
          </w:p>
        </w:tc>
        <w:tc>
          <w:tcPr>
            <w:tcW w:w="1275" w:type="dxa"/>
            <w:shd w:val="clear" w:color="auto" w:fill="auto"/>
            <w:noWrap/>
          </w:tcPr>
          <w:p w14:paraId="5ACC794C" w14:textId="657C4CF0" w:rsidR="00494C6E" w:rsidRPr="00F95385" w:rsidRDefault="00AF22F3"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322.951.177,00</w:t>
            </w:r>
          </w:p>
        </w:tc>
        <w:tc>
          <w:tcPr>
            <w:tcW w:w="1418" w:type="dxa"/>
            <w:shd w:val="clear" w:color="auto" w:fill="auto"/>
            <w:noWrap/>
          </w:tcPr>
          <w:p w14:paraId="71563419" w14:textId="0C9D17C6" w:rsidR="00494C6E" w:rsidRPr="00F95385" w:rsidRDefault="00AF22F3"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257.183.518,00</w:t>
            </w:r>
          </w:p>
        </w:tc>
        <w:tc>
          <w:tcPr>
            <w:tcW w:w="1253" w:type="dxa"/>
            <w:shd w:val="clear" w:color="auto" w:fill="auto"/>
            <w:noWrap/>
          </w:tcPr>
          <w:p w14:paraId="13198B9C" w14:textId="30A950AD" w:rsidR="00494C6E" w:rsidRPr="00F95385" w:rsidRDefault="00AF22F3"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65.767.659,00</w:t>
            </w:r>
          </w:p>
        </w:tc>
        <w:tc>
          <w:tcPr>
            <w:tcW w:w="1134" w:type="dxa"/>
            <w:shd w:val="clear" w:color="auto" w:fill="auto"/>
            <w:noWrap/>
          </w:tcPr>
          <w:p w14:paraId="560DA222" w14:textId="1D9277EA" w:rsidR="00494C6E" w:rsidRPr="00F95385" w:rsidRDefault="00AF22F3"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25,57</w:t>
            </w:r>
          </w:p>
        </w:tc>
      </w:tr>
      <w:tr w:rsidR="00494C6E" w:rsidRPr="00FC7016" w14:paraId="4B85E6E3" w14:textId="77777777" w:rsidTr="00B2566D">
        <w:trPr>
          <w:trHeight w:val="60"/>
        </w:trPr>
        <w:tc>
          <w:tcPr>
            <w:tcW w:w="562" w:type="dxa"/>
            <w:shd w:val="clear" w:color="auto" w:fill="auto"/>
            <w:noWrap/>
          </w:tcPr>
          <w:p w14:paraId="1A7CDDD8" w14:textId="77777777" w:rsidR="00494C6E" w:rsidRPr="00917179" w:rsidRDefault="00494C6E" w:rsidP="00381CB2">
            <w:pPr>
              <w:spacing w:line="240" w:lineRule="auto"/>
              <w:jc w:val="center"/>
              <w:rPr>
                <w:rFonts w:ascii="Arial Narrow" w:eastAsia="Times New Roman" w:hAnsi="Arial Narrow" w:cs="Calibri"/>
                <w:color w:val="000000"/>
                <w:sz w:val="16"/>
                <w:szCs w:val="16"/>
                <w:lang w:eastAsia="en-ID"/>
              </w:rPr>
            </w:pPr>
            <w:r w:rsidRPr="00917179">
              <w:rPr>
                <w:rFonts w:ascii="Arial Narrow" w:eastAsia="Times New Roman" w:hAnsi="Arial Narrow" w:cs="Calibri"/>
                <w:color w:val="000000"/>
                <w:sz w:val="16"/>
                <w:szCs w:val="16"/>
                <w:lang w:eastAsia="en-ID"/>
              </w:rPr>
              <w:t>1</w:t>
            </w:r>
          </w:p>
        </w:tc>
        <w:tc>
          <w:tcPr>
            <w:tcW w:w="3950" w:type="dxa"/>
            <w:shd w:val="clear" w:color="auto" w:fill="auto"/>
            <w:noWrap/>
            <w:vAlign w:val="center"/>
          </w:tcPr>
          <w:p w14:paraId="435773E5" w14:textId="700FCAD7" w:rsidR="00494C6E" w:rsidRPr="00AE74F0" w:rsidRDefault="00494C6E" w:rsidP="00381CB2">
            <w:pPr>
              <w:spacing w:line="240" w:lineRule="auto"/>
              <w:ind w:left="136"/>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w:t>
            </w:r>
            <w:proofErr w:type="spellStart"/>
            <w:r w:rsidR="00AF22F3">
              <w:rPr>
                <w:rFonts w:ascii="Arial Narrow" w:eastAsia="Times New Roman" w:hAnsi="Arial Narrow" w:cs="Calibri"/>
                <w:color w:val="000000"/>
                <w:sz w:val="16"/>
                <w:szCs w:val="16"/>
                <w:lang w:eastAsia="en-ID"/>
              </w:rPr>
              <w:t>Perjalanan</w:t>
            </w:r>
            <w:proofErr w:type="spellEnd"/>
            <w:r w:rsidR="00AF22F3">
              <w:rPr>
                <w:rFonts w:ascii="Arial Narrow" w:eastAsia="Times New Roman" w:hAnsi="Arial Narrow" w:cs="Calibri"/>
                <w:color w:val="000000"/>
                <w:sz w:val="16"/>
                <w:szCs w:val="16"/>
                <w:lang w:eastAsia="en-ID"/>
              </w:rPr>
              <w:t xml:space="preserve"> Dinas </w:t>
            </w:r>
            <w:proofErr w:type="spellStart"/>
            <w:r w:rsidR="00AF22F3">
              <w:rPr>
                <w:rFonts w:ascii="Arial Narrow" w:eastAsia="Times New Roman" w:hAnsi="Arial Narrow" w:cs="Calibri"/>
                <w:color w:val="000000"/>
                <w:sz w:val="16"/>
                <w:szCs w:val="16"/>
                <w:lang w:eastAsia="en-ID"/>
              </w:rPr>
              <w:t>Biasa</w:t>
            </w:r>
            <w:proofErr w:type="spellEnd"/>
          </w:p>
        </w:tc>
        <w:tc>
          <w:tcPr>
            <w:tcW w:w="1275" w:type="dxa"/>
            <w:shd w:val="clear" w:color="auto" w:fill="auto"/>
            <w:noWrap/>
          </w:tcPr>
          <w:p w14:paraId="0D05FC86" w14:textId="3431AD7C" w:rsidR="00494C6E" w:rsidRPr="00AE74F0" w:rsidRDefault="00AF22F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238.260.717,00</w:t>
            </w:r>
          </w:p>
        </w:tc>
        <w:tc>
          <w:tcPr>
            <w:tcW w:w="1418" w:type="dxa"/>
            <w:shd w:val="clear" w:color="auto" w:fill="auto"/>
            <w:noWrap/>
          </w:tcPr>
          <w:p w14:paraId="39B55C79" w14:textId="5E066434" w:rsidR="00494C6E" w:rsidRPr="00AE74F0" w:rsidRDefault="00AF22F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209.083.518,00</w:t>
            </w:r>
          </w:p>
        </w:tc>
        <w:tc>
          <w:tcPr>
            <w:tcW w:w="1253" w:type="dxa"/>
            <w:shd w:val="clear" w:color="auto" w:fill="auto"/>
            <w:noWrap/>
          </w:tcPr>
          <w:p w14:paraId="7DA965D8" w14:textId="41BEE0F3" w:rsidR="00494C6E" w:rsidRPr="00AE74F0" w:rsidRDefault="00AF22F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29.177.199,00</w:t>
            </w:r>
          </w:p>
        </w:tc>
        <w:tc>
          <w:tcPr>
            <w:tcW w:w="1134" w:type="dxa"/>
            <w:shd w:val="clear" w:color="auto" w:fill="auto"/>
            <w:noWrap/>
          </w:tcPr>
          <w:p w14:paraId="66B51224" w14:textId="66F1003B" w:rsidR="00494C6E" w:rsidRPr="00AE74F0" w:rsidRDefault="00AF22F3"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13,95</w:t>
            </w:r>
          </w:p>
        </w:tc>
      </w:tr>
      <w:tr w:rsidR="00AF22F3" w:rsidRPr="00FC7016" w14:paraId="3C89364B" w14:textId="77777777" w:rsidTr="00B2566D">
        <w:trPr>
          <w:trHeight w:val="60"/>
        </w:trPr>
        <w:tc>
          <w:tcPr>
            <w:tcW w:w="562" w:type="dxa"/>
            <w:shd w:val="clear" w:color="auto" w:fill="auto"/>
            <w:noWrap/>
          </w:tcPr>
          <w:p w14:paraId="6AF77D4F" w14:textId="77777777" w:rsidR="00AF22F3" w:rsidRPr="006C33C4" w:rsidRDefault="00AF22F3" w:rsidP="00AF22F3">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w:t>
            </w:r>
          </w:p>
        </w:tc>
        <w:tc>
          <w:tcPr>
            <w:tcW w:w="3950" w:type="dxa"/>
            <w:shd w:val="clear" w:color="auto" w:fill="auto"/>
            <w:noWrap/>
            <w:vAlign w:val="center"/>
          </w:tcPr>
          <w:p w14:paraId="338F40A7" w14:textId="63CE16DB" w:rsidR="00AF22F3" w:rsidRDefault="00AF22F3" w:rsidP="00AF22F3">
            <w:pPr>
              <w:spacing w:line="240" w:lineRule="auto"/>
              <w:ind w:left="136"/>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w:t>
            </w:r>
            <w:proofErr w:type="spellStart"/>
            <w:r>
              <w:rPr>
                <w:rFonts w:ascii="Arial Narrow" w:eastAsia="Times New Roman" w:hAnsi="Arial Narrow" w:cs="Calibri"/>
                <w:color w:val="000000"/>
                <w:sz w:val="16"/>
                <w:szCs w:val="16"/>
                <w:lang w:eastAsia="en-ID"/>
              </w:rPr>
              <w:t>Perjalanan</w:t>
            </w:r>
            <w:proofErr w:type="spellEnd"/>
            <w:r>
              <w:rPr>
                <w:rFonts w:ascii="Arial Narrow" w:eastAsia="Times New Roman" w:hAnsi="Arial Narrow" w:cs="Calibri"/>
                <w:color w:val="000000"/>
                <w:sz w:val="16"/>
                <w:szCs w:val="16"/>
                <w:lang w:eastAsia="en-ID"/>
              </w:rPr>
              <w:t xml:space="preserve"> Dinas </w:t>
            </w:r>
            <w:proofErr w:type="spellStart"/>
            <w:r>
              <w:rPr>
                <w:rFonts w:ascii="Arial Narrow" w:eastAsia="Times New Roman" w:hAnsi="Arial Narrow" w:cs="Calibri"/>
                <w:color w:val="000000"/>
                <w:sz w:val="16"/>
                <w:szCs w:val="16"/>
                <w:lang w:eastAsia="en-ID"/>
              </w:rPr>
              <w:t>Dalam</w:t>
            </w:r>
            <w:proofErr w:type="spellEnd"/>
            <w:r>
              <w:rPr>
                <w:rFonts w:ascii="Arial Narrow" w:eastAsia="Times New Roman" w:hAnsi="Arial Narrow" w:cs="Calibri"/>
                <w:color w:val="000000"/>
                <w:sz w:val="16"/>
                <w:szCs w:val="16"/>
                <w:lang w:eastAsia="en-ID"/>
              </w:rPr>
              <w:t xml:space="preserve"> Kota</w:t>
            </w:r>
          </w:p>
        </w:tc>
        <w:tc>
          <w:tcPr>
            <w:tcW w:w="1275" w:type="dxa"/>
            <w:shd w:val="clear" w:color="auto" w:fill="auto"/>
            <w:noWrap/>
          </w:tcPr>
          <w:p w14:paraId="19B01160" w14:textId="3DBE479E" w:rsidR="00AF22F3" w:rsidRPr="00FC7016" w:rsidRDefault="00AF22F3" w:rsidP="00AF22F3">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84.690.460,00</w:t>
            </w:r>
          </w:p>
        </w:tc>
        <w:tc>
          <w:tcPr>
            <w:tcW w:w="1418" w:type="dxa"/>
            <w:shd w:val="clear" w:color="auto" w:fill="auto"/>
            <w:noWrap/>
          </w:tcPr>
          <w:p w14:paraId="12974706" w14:textId="79A98966" w:rsidR="00AF22F3" w:rsidRPr="00FC7016" w:rsidRDefault="00AF22F3" w:rsidP="00AF22F3">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48.100.000,00</w:t>
            </w:r>
          </w:p>
        </w:tc>
        <w:tc>
          <w:tcPr>
            <w:tcW w:w="1253" w:type="dxa"/>
            <w:shd w:val="clear" w:color="auto" w:fill="auto"/>
            <w:noWrap/>
          </w:tcPr>
          <w:p w14:paraId="508C7F08" w14:textId="04CEEED9" w:rsidR="00AF22F3" w:rsidRPr="00FC7016" w:rsidRDefault="00AF22F3" w:rsidP="00AF22F3">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36.590.460,00</w:t>
            </w:r>
          </w:p>
        </w:tc>
        <w:tc>
          <w:tcPr>
            <w:tcW w:w="1134" w:type="dxa"/>
            <w:shd w:val="clear" w:color="auto" w:fill="auto"/>
            <w:noWrap/>
          </w:tcPr>
          <w:p w14:paraId="38F2252E" w14:textId="7D08E88E" w:rsidR="00AF22F3" w:rsidRPr="00FC7016" w:rsidRDefault="00AF22F3" w:rsidP="00AF22F3">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76,07</w:t>
            </w:r>
          </w:p>
        </w:tc>
      </w:tr>
      <w:tr w:rsidR="00494C6E" w:rsidRPr="00FC7016" w14:paraId="2FFAD261" w14:textId="77777777" w:rsidTr="00B2566D">
        <w:trPr>
          <w:trHeight w:val="227"/>
        </w:trPr>
        <w:tc>
          <w:tcPr>
            <w:tcW w:w="4512" w:type="dxa"/>
            <w:gridSpan w:val="2"/>
            <w:shd w:val="clear" w:color="auto" w:fill="auto"/>
            <w:noWrap/>
            <w:vAlign w:val="center"/>
            <w:hideMark/>
          </w:tcPr>
          <w:p w14:paraId="03EDB6DF" w14:textId="77777777" w:rsidR="00494C6E" w:rsidRPr="00FC7016" w:rsidRDefault="00494C6E" w:rsidP="00381CB2">
            <w:pPr>
              <w:spacing w:line="240" w:lineRule="auto"/>
              <w:rPr>
                <w:rFonts w:ascii="Arial Narrow" w:eastAsia="Times New Roman" w:hAnsi="Arial Narrow" w:cs="Calibri"/>
                <w:b/>
                <w:bCs/>
                <w:color w:val="000000"/>
                <w:sz w:val="16"/>
                <w:szCs w:val="16"/>
                <w:lang w:eastAsia="en-ID"/>
              </w:rPr>
            </w:pPr>
            <w:r w:rsidRPr="00FC7016">
              <w:rPr>
                <w:rFonts w:ascii="Arial Narrow" w:eastAsia="Times New Roman" w:hAnsi="Arial Narrow" w:cs="Calibri"/>
                <w:b/>
                <w:bCs/>
                <w:color w:val="000000"/>
                <w:sz w:val="16"/>
                <w:szCs w:val="16"/>
                <w:lang w:eastAsia="en-ID"/>
              </w:rPr>
              <w:t>JUMLAH</w:t>
            </w:r>
            <w:r>
              <w:rPr>
                <w:rFonts w:ascii="Arial Narrow" w:eastAsia="Times New Roman" w:hAnsi="Arial Narrow" w:cs="Calibri"/>
                <w:b/>
                <w:bCs/>
                <w:color w:val="000000"/>
                <w:sz w:val="16"/>
                <w:szCs w:val="16"/>
                <w:lang w:eastAsia="en-ID"/>
              </w:rPr>
              <w:t xml:space="preserve"> </w:t>
            </w:r>
          </w:p>
        </w:tc>
        <w:tc>
          <w:tcPr>
            <w:tcW w:w="1275" w:type="dxa"/>
            <w:shd w:val="clear" w:color="auto" w:fill="auto"/>
            <w:noWrap/>
          </w:tcPr>
          <w:p w14:paraId="518D2E66" w14:textId="70E3C18C" w:rsidR="00494C6E" w:rsidRPr="00621C8D" w:rsidRDefault="00AF22F3" w:rsidP="00381CB2">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322.951.177,00</w:t>
            </w:r>
          </w:p>
        </w:tc>
        <w:tc>
          <w:tcPr>
            <w:tcW w:w="1418" w:type="dxa"/>
            <w:shd w:val="clear" w:color="auto" w:fill="auto"/>
            <w:noWrap/>
          </w:tcPr>
          <w:p w14:paraId="3039F166" w14:textId="0D464A41" w:rsidR="00494C6E" w:rsidRPr="00621C8D" w:rsidRDefault="00AF22F3" w:rsidP="00381CB2">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257.183.518,00</w:t>
            </w:r>
          </w:p>
        </w:tc>
        <w:tc>
          <w:tcPr>
            <w:tcW w:w="1253" w:type="dxa"/>
            <w:shd w:val="clear" w:color="auto" w:fill="auto"/>
            <w:noWrap/>
          </w:tcPr>
          <w:p w14:paraId="39EE9093" w14:textId="592109FA" w:rsidR="00494C6E" w:rsidRPr="00621C8D" w:rsidRDefault="00AF22F3" w:rsidP="00381CB2">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65.767.659,00</w:t>
            </w:r>
          </w:p>
        </w:tc>
        <w:tc>
          <w:tcPr>
            <w:tcW w:w="1134" w:type="dxa"/>
            <w:shd w:val="clear" w:color="auto" w:fill="auto"/>
            <w:noWrap/>
          </w:tcPr>
          <w:p w14:paraId="102D2BED" w14:textId="131C6978" w:rsidR="00494C6E" w:rsidRPr="00621C8D" w:rsidRDefault="00AF22F3" w:rsidP="00381CB2">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25,57</w:t>
            </w:r>
          </w:p>
        </w:tc>
      </w:tr>
    </w:tbl>
    <w:p w14:paraId="58925C4A" w14:textId="77777777" w:rsidR="00701DFF" w:rsidRDefault="00701DFF" w:rsidP="00AF22F3">
      <w:pPr>
        <w:ind w:left="2610"/>
        <w:jc w:val="both"/>
      </w:pPr>
    </w:p>
    <w:p w14:paraId="4E53BA7F" w14:textId="2BC5A687" w:rsidR="00AF22F3" w:rsidRDefault="00AF22F3" w:rsidP="00AF22F3">
      <w:pPr>
        <w:ind w:left="2610"/>
        <w:jc w:val="both"/>
      </w:pPr>
      <w:r>
        <w:lastRenderedPageBreak/>
        <w:t xml:space="preserve">Jika </w:t>
      </w:r>
      <w:proofErr w:type="spellStart"/>
      <w:r>
        <w:t>diperhatikan</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Tabel</w:t>
      </w:r>
      <w:proofErr w:type="spellEnd"/>
      <w:r>
        <w:t xml:space="preserve"> III.25 </w:t>
      </w:r>
      <w:proofErr w:type="spellStart"/>
      <w:r>
        <w:t>diatas</w:t>
      </w:r>
      <w:proofErr w:type="spellEnd"/>
      <w:r>
        <w:t xml:space="preserve"> </w:t>
      </w:r>
      <w:proofErr w:type="spellStart"/>
      <w:r>
        <w:t>terdapat</w:t>
      </w:r>
      <w:proofErr w:type="spellEnd"/>
      <w:r>
        <w:t xml:space="preserve"> </w:t>
      </w:r>
      <w:proofErr w:type="spellStart"/>
      <w:r>
        <w:t>kenaikan</w:t>
      </w:r>
      <w:proofErr w:type="spellEnd"/>
      <w:r>
        <w:t>/</w:t>
      </w:r>
      <w:proofErr w:type="spellStart"/>
      <w:r>
        <w:t>penurunan</w:t>
      </w:r>
      <w:proofErr w:type="spellEnd"/>
      <w:r>
        <w:t xml:space="preserve"> </w:t>
      </w:r>
      <w:proofErr w:type="spellStart"/>
      <w:r>
        <w:t>saldo</w:t>
      </w:r>
      <w:proofErr w:type="spellEnd"/>
      <w:r>
        <w:t xml:space="preserve"> yang </w:t>
      </w:r>
      <w:proofErr w:type="spellStart"/>
      <w:r>
        <w:t>signifikan</w:t>
      </w:r>
      <w:proofErr w:type="spellEnd"/>
      <w:r>
        <w:t xml:space="preserve"> &gt;50% </w:t>
      </w:r>
      <w:proofErr w:type="spellStart"/>
      <w:r>
        <w:t>jika</w:t>
      </w:r>
      <w:proofErr w:type="spellEnd"/>
      <w:r>
        <w:t xml:space="preserve"> </w:t>
      </w:r>
      <w:proofErr w:type="spellStart"/>
      <w:r>
        <w:t>dibandingkan</w:t>
      </w:r>
      <w:proofErr w:type="spellEnd"/>
      <w:r>
        <w:t xml:space="preserve"> </w:t>
      </w:r>
      <w:proofErr w:type="spellStart"/>
      <w:r>
        <w:t>dengan</w:t>
      </w:r>
      <w:proofErr w:type="spellEnd"/>
      <w:r>
        <w:t xml:space="preserve"> TA 2023 </w:t>
      </w:r>
      <w:proofErr w:type="spellStart"/>
      <w:r>
        <w:t>yaitu</w:t>
      </w:r>
      <w:proofErr w:type="spellEnd"/>
      <w:r>
        <w:t>:</w:t>
      </w:r>
    </w:p>
    <w:p w14:paraId="7D266E94" w14:textId="32598147" w:rsidR="00AF22F3" w:rsidRPr="00D21D6F" w:rsidRDefault="00AF22F3" w:rsidP="00C07051">
      <w:pPr>
        <w:pStyle w:val="ListParagraph"/>
        <w:numPr>
          <w:ilvl w:val="0"/>
          <w:numId w:val="88"/>
        </w:numPr>
        <w:ind w:left="2970"/>
        <w:jc w:val="both"/>
      </w:pPr>
      <w:r w:rsidRPr="000872EC">
        <w:t xml:space="preserve">Beban </w:t>
      </w:r>
      <w:proofErr w:type="spellStart"/>
      <w:r>
        <w:t>Perjalanan</w:t>
      </w:r>
      <w:proofErr w:type="spellEnd"/>
      <w:r>
        <w:t xml:space="preserve"> Dinas </w:t>
      </w:r>
      <w:proofErr w:type="spellStart"/>
      <w:r>
        <w:t>Dalam</w:t>
      </w:r>
      <w:proofErr w:type="spellEnd"/>
      <w:r>
        <w:t xml:space="preserve"> Kota </w:t>
      </w:r>
      <w:proofErr w:type="spellStart"/>
      <w:r>
        <w:t>mengalami</w:t>
      </w:r>
      <w:proofErr w:type="spellEnd"/>
      <w:r>
        <w:t xml:space="preserve"> </w:t>
      </w:r>
      <w:proofErr w:type="spellStart"/>
      <w:r>
        <w:t>kenaikan</w:t>
      </w:r>
      <w:proofErr w:type="spellEnd"/>
      <w:r>
        <w:t xml:space="preserve"> </w:t>
      </w:r>
      <w:proofErr w:type="spellStart"/>
      <w:r>
        <w:t>sebesar</w:t>
      </w:r>
      <w:proofErr w:type="spellEnd"/>
      <w:r>
        <w:t xml:space="preserve"> 76,07% </w:t>
      </w:r>
      <w:proofErr w:type="spellStart"/>
      <w:r>
        <w:t>dibandingkan</w:t>
      </w:r>
      <w:proofErr w:type="spellEnd"/>
      <w:r>
        <w:t xml:space="preserve"> </w:t>
      </w:r>
      <w:proofErr w:type="spellStart"/>
      <w:r>
        <w:t>dengan</w:t>
      </w:r>
      <w:proofErr w:type="spellEnd"/>
      <w:r>
        <w:t xml:space="preserve"> TA 2023 yang </w:t>
      </w:r>
      <w:r>
        <w:rPr>
          <w:lang w:val="id-ID"/>
        </w:rPr>
        <w:t>diseba</w:t>
      </w:r>
      <w:r>
        <w:rPr>
          <w:lang w:val="en-US"/>
        </w:rPr>
        <w:t>b</w:t>
      </w:r>
      <w:r>
        <w:rPr>
          <w:lang w:val="id-ID"/>
        </w:rPr>
        <w:t xml:space="preserve">kan </w:t>
      </w:r>
      <w:proofErr w:type="spellStart"/>
      <w:r>
        <w:rPr>
          <w:lang w:val="en-US"/>
        </w:rPr>
        <w:t>penambahan</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Keagamaan</w:t>
      </w:r>
      <w:proofErr w:type="spellEnd"/>
      <w:r>
        <w:rPr>
          <w:lang w:val="en-US"/>
        </w:rPr>
        <w:t xml:space="preserve"> </w:t>
      </w:r>
      <w:proofErr w:type="spellStart"/>
      <w:r w:rsidR="00473D28">
        <w:rPr>
          <w:lang w:val="en-US"/>
        </w:rPr>
        <w:t>berupa</w:t>
      </w:r>
      <w:proofErr w:type="spellEnd"/>
      <w:r w:rsidR="00473D28">
        <w:rPr>
          <w:lang w:val="en-US"/>
        </w:rPr>
        <w:t xml:space="preserve"> </w:t>
      </w:r>
      <w:proofErr w:type="spellStart"/>
      <w:r w:rsidR="00473D28">
        <w:rPr>
          <w:lang w:val="en-US"/>
        </w:rPr>
        <w:t>Mujahadah</w:t>
      </w:r>
      <w:proofErr w:type="spellEnd"/>
      <w:r w:rsidR="00473D28">
        <w:rPr>
          <w:lang w:val="en-US"/>
        </w:rPr>
        <w:t xml:space="preserve"> dan </w:t>
      </w:r>
      <w:proofErr w:type="spellStart"/>
      <w:r w:rsidR="00473D28">
        <w:rPr>
          <w:lang w:val="en-US"/>
        </w:rPr>
        <w:t>Simaan</w:t>
      </w:r>
      <w:proofErr w:type="spellEnd"/>
      <w:r w:rsidR="00473D28">
        <w:rPr>
          <w:lang w:val="en-US"/>
        </w:rPr>
        <w:t xml:space="preserve"> Al Qur’an</w:t>
      </w:r>
      <w:r>
        <w:rPr>
          <w:lang w:val="id-ID"/>
        </w:rPr>
        <w:t>.</w:t>
      </w:r>
    </w:p>
    <w:p w14:paraId="446E3B8C" w14:textId="77777777" w:rsidR="00494C6E" w:rsidRPr="00494C6E" w:rsidRDefault="00494C6E" w:rsidP="00494C6E">
      <w:pPr>
        <w:pStyle w:val="C2b1"/>
        <w:numPr>
          <w:ilvl w:val="0"/>
          <w:numId w:val="0"/>
        </w:numPr>
        <w:ind w:left="2610"/>
        <w:rPr>
          <w:b w:val="0"/>
          <w:bCs/>
        </w:rPr>
      </w:pPr>
    </w:p>
    <w:p w14:paraId="0ED0C8D9" w14:textId="6B0F2622" w:rsidR="009C7B3C" w:rsidRPr="006A4E98" w:rsidRDefault="009C7B3C" w:rsidP="009C7B3C">
      <w:pPr>
        <w:pStyle w:val="C2b1"/>
        <w:ind w:left="2610" w:hanging="990"/>
        <w:rPr>
          <w:lang w:val="zh-CN"/>
        </w:rPr>
      </w:pPr>
      <w:r>
        <w:t>Beban Uang dan/</w:t>
      </w:r>
      <w:proofErr w:type="spellStart"/>
      <w:r>
        <w:t>atau</w:t>
      </w:r>
      <w:proofErr w:type="spellEnd"/>
      <w:r>
        <w:t xml:space="preserve"> Jasa </w:t>
      </w:r>
      <w:proofErr w:type="spellStart"/>
      <w:r>
        <w:t>untuk</w:t>
      </w:r>
      <w:proofErr w:type="spellEnd"/>
      <w:r>
        <w:t xml:space="preserve"> </w:t>
      </w:r>
      <w:proofErr w:type="spellStart"/>
      <w:r>
        <w:t>Diberikan</w:t>
      </w:r>
      <w:proofErr w:type="spellEnd"/>
      <w:r>
        <w:t xml:space="preserve"> </w:t>
      </w:r>
      <w:proofErr w:type="spellStart"/>
      <w:r>
        <w:t>kepada</w:t>
      </w:r>
      <w:proofErr w:type="spellEnd"/>
      <w:r>
        <w:t xml:space="preserve"> </w:t>
      </w:r>
      <w:proofErr w:type="spellStart"/>
      <w:r>
        <w:t>Pihak</w:t>
      </w:r>
      <w:proofErr w:type="spellEnd"/>
      <w:r>
        <w:t xml:space="preserve"> </w:t>
      </w:r>
      <w:proofErr w:type="spellStart"/>
      <w:r>
        <w:t>Ketiga</w:t>
      </w:r>
      <w:proofErr w:type="spellEnd"/>
      <w:r>
        <w:t>/</w:t>
      </w:r>
      <w:proofErr w:type="spellStart"/>
      <w:r>
        <w:t>Pihak</w:t>
      </w:r>
      <w:proofErr w:type="spellEnd"/>
      <w:r>
        <w:t xml:space="preserve"> Lain/Masyarakat</w:t>
      </w:r>
    </w:p>
    <w:p w14:paraId="4885A421" w14:textId="23531B7B" w:rsidR="00473D28" w:rsidRPr="00473D28" w:rsidRDefault="00473D28" w:rsidP="00473D28">
      <w:pPr>
        <w:pStyle w:val="C2b1"/>
        <w:numPr>
          <w:ilvl w:val="0"/>
          <w:numId w:val="0"/>
        </w:numPr>
        <w:ind w:left="2610"/>
        <w:rPr>
          <w:b w:val="0"/>
          <w:bCs/>
          <w:lang w:val="id-ID"/>
        </w:rPr>
      </w:pPr>
      <w:r w:rsidRPr="00473D28">
        <w:rPr>
          <w:b w:val="0"/>
          <w:bCs/>
          <w:lang w:val="id-ID"/>
        </w:rPr>
        <w:t>Tabel III.2</w:t>
      </w:r>
      <w:r w:rsidRPr="00473D28">
        <w:rPr>
          <w:b w:val="0"/>
          <w:bCs/>
          <w:lang w:val="en-US"/>
        </w:rPr>
        <w:t>1</w:t>
      </w:r>
      <w:r w:rsidRPr="00473D28">
        <w:rPr>
          <w:b w:val="0"/>
          <w:bCs/>
          <w:color w:val="FF0000"/>
          <w:lang w:val="id-ID"/>
        </w:rPr>
        <w:t xml:space="preserve"> </w:t>
      </w:r>
      <w:r w:rsidRPr="00473D28">
        <w:rPr>
          <w:b w:val="0"/>
          <w:bCs/>
          <w:lang w:val="id-ID"/>
        </w:rPr>
        <w:t xml:space="preserve">di atas menunjukkan Beban </w:t>
      </w:r>
      <w:r>
        <w:rPr>
          <w:b w:val="0"/>
          <w:bCs/>
          <w:lang w:val="en-US"/>
        </w:rPr>
        <w:t>Uang dan/</w:t>
      </w:r>
      <w:proofErr w:type="spellStart"/>
      <w:r>
        <w:rPr>
          <w:b w:val="0"/>
          <w:bCs/>
          <w:lang w:val="en-US"/>
        </w:rPr>
        <w:t>atau</w:t>
      </w:r>
      <w:proofErr w:type="spellEnd"/>
      <w:r>
        <w:rPr>
          <w:b w:val="0"/>
          <w:bCs/>
          <w:lang w:val="en-US"/>
        </w:rPr>
        <w:t xml:space="preserve"> Jasa </w:t>
      </w:r>
      <w:proofErr w:type="spellStart"/>
      <w:r>
        <w:rPr>
          <w:b w:val="0"/>
          <w:bCs/>
          <w:lang w:val="en-US"/>
        </w:rPr>
        <w:t>untuk</w:t>
      </w:r>
      <w:proofErr w:type="spellEnd"/>
      <w:r>
        <w:rPr>
          <w:b w:val="0"/>
          <w:bCs/>
          <w:lang w:val="en-US"/>
        </w:rPr>
        <w:t xml:space="preserve"> </w:t>
      </w:r>
      <w:proofErr w:type="spellStart"/>
      <w:r>
        <w:rPr>
          <w:b w:val="0"/>
          <w:bCs/>
          <w:lang w:val="en-US"/>
        </w:rPr>
        <w:t>Diberikan</w:t>
      </w:r>
      <w:proofErr w:type="spellEnd"/>
      <w:r>
        <w:rPr>
          <w:b w:val="0"/>
          <w:bCs/>
          <w:lang w:val="en-US"/>
        </w:rPr>
        <w:t xml:space="preserve"> </w:t>
      </w:r>
      <w:proofErr w:type="spellStart"/>
      <w:r>
        <w:rPr>
          <w:b w:val="0"/>
          <w:bCs/>
          <w:lang w:val="en-US"/>
        </w:rPr>
        <w:t>kepada</w:t>
      </w:r>
      <w:proofErr w:type="spellEnd"/>
      <w:r>
        <w:rPr>
          <w:b w:val="0"/>
          <w:bCs/>
          <w:lang w:val="en-US"/>
        </w:rPr>
        <w:t xml:space="preserve"> </w:t>
      </w:r>
      <w:proofErr w:type="spellStart"/>
      <w:r>
        <w:rPr>
          <w:b w:val="0"/>
          <w:bCs/>
          <w:lang w:val="en-US"/>
        </w:rPr>
        <w:t>Pihak</w:t>
      </w:r>
      <w:proofErr w:type="spellEnd"/>
      <w:r>
        <w:rPr>
          <w:b w:val="0"/>
          <w:bCs/>
          <w:lang w:val="en-US"/>
        </w:rPr>
        <w:t xml:space="preserve"> </w:t>
      </w:r>
      <w:proofErr w:type="spellStart"/>
      <w:r>
        <w:rPr>
          <w:b w:val="0"/>
          <w:bCs/>
          <w:lang w:val="en-US"/>
        </w:rPr>
        <w:t>Ketiga</w:t>
      </w:r>
      <w:proofErr w:type="spellEnd"/>
      <w:r>
        <w:rPr>
          <w:b w:val="0"/>
          <w:bCs/>
          <w:lang w:val="en-US"/>
        </w:rPr>
        <w:t>/</w:t>
      </w:r>
      <w:proofErr w:type="spellStart"/>
      <w:r>
        <w:rPr>
          <w:b w:val="0"/>
          <w:bCs/>
          <w:lang w:val="en-US"/>
        </w:rPr>
        <w:t>Pihak</w:t>
      </w:r>
      <w:proofErr w:type="spellEnd"/>
      <w:r>
        <w:rPr>
          <w:b w:val="0"/>
          <w:bCs/>
          <w:lang w:val="en-US"/>
        </w:rPr>
        <w:t xml:space="preserve"> Lain/Masyarakat</w:t>
      </w:r>
      <w:r w:rsidRPr="00473D28">
        <w:rPr>
          <w:b w:val="0"/>
          <w:bCs/>
          <w:lang w:val="en-US"/>
        </w:rPr>
        <w:t xml:space="preserve"> Bagian </w:t>
      </w:r>
      <w:proofErr w:type="spellStart"/>
      <w:r w:rsidRPr="00473D28">
        <w:rPr>
          <w:b w:val="0"/>
          <w:bCs/>
          <w:lang w:val="en-US"/>
        </w:rPr>
        <w:t>Kesejahteraan</w:t>
      </w:r>
      <w:proofErr w:type="spellEnd"/>
      <w:r w:rsidRPr="00473D28">
        <w:rPr>
          <w:b w:val="0"/>
          <w:bCs/>
          <w:lang w:val="en-US"/>
        </w:rPr>
        <w:t xml:space="preserve"> Rakyat</w:t>
      </w:r>
      <w:r w:rsidRPr="00473D28">
        <w:rPr>
          <w:b w:val="0"/>
          <w:bCs/>
          <w:lang w:val="id-ID"/>
        </w:rPr>
        <w:t xml:space="preserve"> </w:t>
      </w:r>
      <w:r w:rsidR="00B36144" w:rsidRPr="00B36144">
        <w:rPr>
          <w:b w:val="0"/>
          <w:bCs/>
          <w:lang w:val="id-ID"/>
        </w:rPr>
        <w:t>Sekretariat Daerah Kabupaten Wonosobo</w:t>
      </w:r>
      <w:r w:rsidR="00B36144">
        <w:rPr>
          <w:lang w:val="id-ID"/>
        </w:rPr>
        <w:t xml:space="preserve"> </w:t>
      </w:r>
      <w:r w:rsidRPr="00473D28">
        <w:rPr>
          <w:b w:val="0"/>
          <w:bCs/>
          <w:lang w:val="id-ID"/>
        </w:rPr>
        <w:t>TA 202</w:t>
      </w:r>
      <w:r w:rsidRPr="00473D28">
        <w:rPr>
          <w:b w:val="0"/>
          <w:bCs/>
          <w:lang w:val="en-US"/>
        </w:rPr>
        <w:t>4</w:t>
      </w:r>
      <w:r w:rsidRPr="00473D28">
        <w:rPr>
          <w:b w:val="0"/>
          <w:bCs/>
          <w:lang w:val="id-ID"/>
        </w:rPr>
        <w:t xml:space="preserve"> adalah sebesar Rp</w:t>
      </w:r>
      <w:r>
        <w:rPr>
          <w:b w:val="0"/>
          <w:bCs/>
          <w:lang w:val="en-US"/>
        </w:rPr>
        <w:t>145.144.988</w:t>
      </w:r>
      <w:r w:rsidRPr="00473D28">
        <w:rPr>
          <w:b w:val="0"/>
          <w:bCs/>
          <w:lang w:val="id-ID"/>
        </w:rPr>
        <w:t>,00</w:t>
      </w:r>
      <w:r w:rsidRPr="00473D28">
        <w:rPr>
          <w:b w:val="0"/>
          <w:bCs/>
          <w:lang w:val="en-US"/>
        </w:rPr>
        <w:t>.</w:t>
      </w:r>
      <w:r w:rsidRPr="00473D28">
        <w:rPr>
          <w:b w:val="0"/>
          <w:bCs/>
          <w:lang w:val="id-ID"/>
        </w:rPr>
        <w:t xml:space="preserve"> Saldo tersebut mengalami kenaikan sebesar Rp</w:t>
      </w:r>
      <w:r>
        <w:rPr>
          <w:b w:val="0"/>
          <w:bCs/>
          <w:lang w:val="en-US"/>
        </w:rPr>
        <w:t>33.994.988</w:t>
      </w:r>
      <w:r w:rsidRPr="00473D28">
        <w:rPr>
          <w:b w:val="0"/>
          <w:bCs/>
          <w:lang w:val="id-ID"/>
        </w:rPr>
        <w:t>,00 atau</w:t>
      </w:r>
      <w:r w:rsidRPr="00473D28">
        <w:rPr>
          <w:b w:val="0"/>
          <w:bCs/>
          <w:lang w:val="en-US"/>
        </w:rPr>
        <w:t xml:space="preserve"> </w:t>
      </w:r>
      <w:r>
        <w:rPr>
          <w:b w:val="0"/>
          <w:bCs/>
          <w:lang w:val="en-US"/>
        </w:rPr>
        <w:t>30,58</w:t>
      </w:r>
      <w:r w:rsidRPr="00473D28">
        <w:rPr>
          <w:b w:val="0"/>
          <w:bCs/>
          <w:lang w:val="id-ID"/>
        </w:rPr>
        <w:t>% dibandingkan dengan TA 202</w:t>
      </w:r>
      <w:r w:rsidRPr="00473D28">
        <w:rPr>
          <w:b w:val="0"/>
          <w:bCs/>
          <w:lang w:val="en-US"/>
        </w:rPr>
        <w:t>3</w:t>
      </w:r>
      <w:r w:rsidRPr="00473D28">
        <w:rPr>
          <w:b w:val="0"/>
          <w:bCs/>
          <w:lang w:val="id-ID"/>
        </w:rPr>
        <w:t xml:space="preserve"> sebesar Rp</w:t>
      </w:r>
      <w:r>
        <w:rPr>
          <w:b w:val="0"/>
          <w:bCs/>
          <w:lang w:val="en-US"/>
        </w:rPr>
        <w:t>111.150.000</w:t>
      </w:r>
      <w:r w:rsidRPr="00473D28">
        <w:rPr>
          <w:b w:val="0"/>
          <w:bCs/>
          <w:lang w:val="id-ID"/>
        </w:rPr>
        <w:t>,00</w:t>
      </w:r>
      <w:r w:rsidRPr="00473D28">
        <w:rPr>
          <w:b w:val="0"/>
          <w:bCs/>
          <w:lang w:val="en-US"/>
        </w:rPr>
        <w:t>.</w:t>
      </w:r>
      <w:r w:rsidRPr="00473D28">
        <w:rPr>
          <w:b w:val="0"/>
          <w:bCs/>
          <w:lang w:val="id-ID"/>
        </w:rPr>
        <w:t xml:space="preserve"> Rincian lebih lanjut dapat dilihat pada Tabel III.2</w:t>
      </w:r>
      <w:r>
        <w:rPr>
          <w:b w:val="0"/>
          <w:bCs/>
          <w:lang w:val="en-US"/>
        </w:rPr>
        <w:t>6</w:t>
      </w:r>
      <w:r w:rsidRPr="00473D28">
        <w:rPr>
          <w:b w:val="0"/>
          <w:bCs/>
          <w:lang w:val="id-ID"/>
        </w:rPr>
        <w:t xml:space="preserve"> berikut.</w:t>
      </w:r>
    </w:p>
    <w:p w14:paraId="16BFE088" w14:textId="77777777" w:rsidR="00473D28" w:rsidRDefault="00473D28" w:rsidP="00473D28">
      <w:pPr>
        <w:pStyle w:val="C2b1"/>
        <w:numPr>
          <w:ilvl w:val="0"/>
          <w:numId w:val="0"/>
        </w:numPr>
        <w:ind w:left="2610"/>
        <w:rPr>
          <w:b w:val="0"/>
          <w:bCs/>
          <w:lang w:val="id-ID"/>
        </w:rPr>
      </w:pPr>
    </w:p>
    <w:p w14:paraId="5A157914" w14:textId="581C3E17" w:rsidR="00473D28" w:rsidRDefault="00473D28" w:rsidP="00473D28">
      <w:pPr>
        <w:pStyle w:val="JudulTabelBABV"/>
        <w:numPr>
          <w:ilvl w:val="0"/>
          <w:numId w:val="0"/>
        </w:numPr>
        <w:tabs>
          <w:tab w:val="clear" w:pos="3256"/>
          <w:tab w:val="clear" w:pos="4532"/>
          <w:tab w:val="left" w:pos="0"/>
        </w:tabs>
        <w:ind w:rightChars="0" w:right="-1"/>
        <w:rPr>
          <w:b/>
          <w:bCs/>
        </w:rPr>
      </w:pPr>
      <w:r w:rsidRPr="004A47C0">
        <w:rPr>
          <w:b/>
          <w:bCs/>
        </w:rPr>
        <w:t>Tabe</w:t>
      </w:r>
      <w:r w:rsidRPr="004A47C0">
        <w:rPr>
          <w:b/>
          <w:bCs/>
          <w:lang w:val="en-ID"/>
        </w:rPr>
        <w:t>l</w:t>
      </w:r>
      <w:r w:rsidRPr="004A47C0">
        <w:rPr>
          <w:b/>
          <w:bCs/>
        </w:rPr>
        <w:t xml:space="preserve"> </w:t>
      </w:r>
      <w:r w:rsidRPr="004A47C0">
        <w:rPr>
          <w:b/>
          <w:bCs/>
          <w:lang w:val="en-ID"/>
        </w:rPr>
        <w:t>III.</w:t>
      </w:r>
      <w:r w:rsidR="00837094">
        <w:rPr>
          <w:b/>
          <w:bCs/>
          <w:lang w:val="en-ID"/>
        </w:rPr>
        <w:t>2</w:t>
      </w:r>
      <w:r>
        <w:rPr>
          <w:b/>
          <w:bCs/>
        </w:rPr>
        <w:t>6</w:t>
      </w:r>
      <w:r w:rsidRPr="004A47C0">
        <w:rPr>
          <w:b/>
          <w:bCs/>
          <w:lang w:val="en-ID"/>
        </w:rPr>
        <w:t xml:space="preserve"> </w:t>
      </w:r>
      <w:proofErr w:type="spellStart"/>
      <w:r>
        <w:rPr>
          <w:b/>
          <w:bCs/>
        </w:rPr>
        <w:t>Saldo</w:t>
      </w:r>
      <w:proofErr w:type="spellEnd"/>
      <w:r>
        <w:rPr>
          <w:b/>
          <w:bCs/>
        </w:rPr>
        <w:t xml:space="preserve"> Beban</w:t>
      </w:r>
      <w:r w:rsidRPr="00AD7FDA">
        <w:t xml:space="preserve"> </w:t>
      </w:r>
      <w:r>
        <w:rPr>
          <w:b/>
          <w:bCs/>
        </w:rPr>
        <w:t>Uang dan/</w:t>
      </w:r>
      <w:proofErr w:type="spellStart"/>
      <w:r>
        <w:rPr>
          <w:b/>
          <w:bCs/>
        </w:rPr>
        <w:t>atau</w:t>
      </w:r>
      <w:proofErr w:type="spellEnd"/>
      <w:r>
        <w:rPr>
          <w:b/>
          <w:bCs/>
        </w:rPr>
        <w:t xml:space="preserve"> Jasa </w:t>
      </w:r>
      <w:proofErr w:type="spellStart"/>
      <w:r>
        <w:rPr>
          <w:b/>
          <w:bCs/>
        </w:rPr>
        <w:t>untuk</w:t>
      </w:r>
      <w:proofErr w:type="spellEnd"/>
      <w:r>
        <w:rPr>
          <w:b/>
          <w:bCs/>
        </w:rPr>
        <w:t xml:space="preserve"> </w:t>
      </w:r>
      <w:proofErr w:type="spellStart"/>
      <w:r>
        <w:rPr>
          <w:b/>
          <w:bCs/>
        </w:rPr>
        <w:t>Diberikan</w:t>
      </w:r>
      <w:proofErr w:type="spellEnd"/>
      <w:r>
        <w:rPr>
          <w:b/>
          <w:bCs/>
        </w:rPr>
        <w:t xml:space="preserve"> </w:t>
      </w:r>
      <w:proofErr w:type="spellStart"/>
      <w:r>
        <w:rPr>
          <w:b/>
          <w:bCs/>
        </w:rPr>
        <w:t>kepada</w:t>
      </w:r>
      <w:proofErr w:type="spellEnd"/>
      <w:r>
        <w:rPr>
          <w:b/>
          <w:bCs/>
        </w:rPr>
        <w:t xml:space="preserve"> </w:t>
      </w:r>
      <w:proofErr w:type="spellStart"/>
      <w:r>
        <w:rPr>
          <w:b/>
          <w:bCs/>
        </w:rPr>
        <w:t>Pihak</w:t>
      </w:r>
      <w:proofErr w:type="spellEnd"/>
      <w:r>
        <w:rPr>
          <w:b/>
          <w:bCs/>
        </w:rPr>
        <w:t xml:space="preserve"> </w:t>
      </w:r>
      <w:proofErr w:type="spellStart"/>
      <w:r>
        <w:rPr>
          <w:b/>
          <w:bCs/>
        </w:rPr>
        <w:t>Ketiga</w:t>
      </w:r>
      <w:proofErr w:type="spellEnd"/>
      <w:r>
        <w:rPr>
          <w:b/>
          <w:bCs/>
        </w:rPr>
        <w:t>/</w:t>
      </w:r>
      <w:proofErr w:type="spellStart"/>
      <w:r>
        <w:rPr>
          <w:b/>
          <w:bCs/>
        </w:rPr>
        <w:t>Pihak</w:t>
      </w:r>
      <w:proofErr w:type="spellEnd"/>
      <w:r>
        <w:rPr>
          <w:b/>
          <w:bCs/>
        </w:rPr>
        <w:t xml:space="preserve"> Lain/Masyarakat</w:t>
      </w:r>
      <w:r w:rsidRPr="00572458">
        <w:rPr>
          <w:b/>
          <w:bCs/>
        </w:rPr>
        <w:t xml:space="preserve"> </w:t>
      </w:r>
      <w:r>
        <w:rPr>
          <w:b/>
          <w:bCs/>
        </w:rPr>
        <w:t xml:space="preserve">Bagian </w:t>
      </w:r>
      <w:proofErr w:type="spellStart"/>
      <w:r>
        <w:rPr>
          <w:b/>
          <w:bCs/>
        </w:rPr>
        <w:t>Kesejahteraan</w:t>
      </w:r>
      <w:proofErr w:type="spellEnd"/>
      <w:r>
        <w:rPr>
          <w:b/>
          <w:bCs/>
        </w:rPr>
        <w:t xml:space="preserve"> Rakyat</w:t>
      </w:r>
      <w:r w:rsidRPr="00AD7FDA">
        <w:rPr>
          <w:b/>
          <w:bCs/>
        </w:rPr>
        <w:t xml:space="preserve"> </w:t>
      </w:r>
      <w:proofErr w:type="spellStart"/>
      <w:r w:rsidRPr="00AD7FDA">
        <w:rPr>
          <w:b/>
          <w:bCs/>
        </w:rPr>
        <w:t>Kabupaten</w:t>
      </w:r>
      <w:proofErr w:type="spellEnd"/>
      <w:r w:rsidRPr="00AD7FDA">
        <w:rPr>
          <w:b/>
          <w:bCs/>
        </w:rPr>
        <w:t xml:space="preserve"> </w:t>
      </w:r>
      <w:proofErr w:type="spellStart"/>
      <w:r w:rsidRPr="00AD7FDA">
        <w:rPr>
          <w:b/>
          <w:bCs/>
        </w:rPr>
        <w:t>Wonosobo</w:t>
      </w:r>
      <w:proofErr w:type="spellEnd"/>
      <w:r w:rsidRPr="004A47C0">
        <w:rPr>
          <w:b/>
          <w:bCs/>
        </w:rPr>
        <w:t xml:space="preserve"> TA 2024 dan TA 2023</w:t>
      </w:r>
    </w:p>
    <w:tbl>
      <w:tblPr>
        <w:tblW w:w="9592" w:type="dxa"/>
        <w:tblLook w:val="04A0" w:firstRow="1" w:lastRow="0" w:firstColumn="1" w:lastColumn="0" w:noHBand="0" w:noVBand="1"/>
      </w:tblPr>
      <w:tblGrid>
        <w:gridCol w:w="562"/>
        <w:gridCol w:w="3950"/>
        <w:gridCol w:w="1275"/>
        <w:gridCol w:w="1418"/>
        <w:gridCol w:w="1253"/>
        <w:gridCol w:w="1134"/>
      </w:tblGrid>
      <w:tr w:rsidR="00473D28" w:rsidRPr="00FC7016" w14:paraId="2F09C4FF" w14:textId="77777777" w:rsidTr="00B2566D">
        <w:trPr>
          <w:trHeight w:val="227"/>
          <w:tblHeader/>
        </w:trPr>
        <w:tc>
          <w:tcPr>
            <w:tcW w:w="562" w:type="dxa"/>
            <w:vMerge w:val="restart"/>
            <w:shd w:val="clear" w:color="auto" w:fill="auto"/>
            <w:noWrap/>
            <w:vAlign w:val="center"/>
            <w:hideMark/>
          </w:tcPr>
          <w:p w14:paraId="04D2CC89" w14:textId="77777777" w:rsidR="00473D28" w:rsidRPr="00FC7016" w:rsidRDefault="00473D28"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No.</w:t>
            </w:r>
          </w:p>
        </w:tc>
        <w:tc>
          <w:tcPr>
            <w:tcW w:w="3950" w:type="dxa"/>
            <w:vMerge w:val="restart"/>
            <w:shd w:val="clear" w:color="auto" w:fill="auto"/>
            <w:noWrap/>
            <w:vAlign w:val="center"/>
            <w:hideMark/>
          </w:tcPr>
          <w:p w14:paraId="25FD5633" w14:textId="77777777" w:rsidR="00473D28" w:rsidRPr="00FC7016" w:rsidRDefault="00473D28" w:rsidP="00381CB2">
            <w:pPr>
              <w:spacing w:line="240" w:lineRule="auto"/>
              <w:jc w:val="center"/>
              <w:rPr>
                <w:rFonts w:ascii="Arial Narrow" w:eastAsia="Times New Roman" w:hAnsi="Arial Narrow" w:cs="Calibri"/>
                <w:color w:val="000000"/>
                <w:sz w:val="16"/>
                <w:szCs w:val="16"/>
                <w:lang w:eastAsia="en-ID"/>
              </w:rPr>
            </w:pPr>
            <w:proofErr w:type="spellStart"/>
            <w:r w:rsidRPr="00FC7016">
              <w:rPr>
                <w:rFonts w:ascii="Arial Narrow" w:eastAsia="Times New Roman" w:hAnsi="Arial Narrow" w:cs="Calibri"/>
                <w:color w:val="000000"/>
                <w:sz w:val="16"/>
                <w:szCs w:val="16"/>
                <w:lang w:eastAsia="en-ID"/>
              </w:rPr>
              <w:t>Uraian</w:t>
            </w:r>
            <w:proofErr w:type="spellEnd"/>
          </w:p>
        </w:tc>
        <w:tc>
          <w:tcPr>
            <w:tcW w:w="2693" w:type="dxa"/>
            <w:gridSpan w:val="2"/>
            <w:shd w:val="clear" w:color="auto" w:fill="auto"/>
            <w:noWrap/>
            <w:vAlign w:val="center"/>
            <w:hideMark/>
          </w:tcPr>
          <w:p w14:paraId="02E09F60" w14:textId="77777777" w:rsidR="00473D28" w:rsidRPr="00FC7016" w:rsidRDefault="00473D28"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(Rp)</w:t>
            </w:r>
          </w:p>
        </w:tc>
        <w:tc>
          <w:tcPr>
            <w:tcW w:w="2387" w:type="dxa"/>
            <w:gridSpan w:val="2"/>
            <w:shd w:val="clear" w:color="auto" w:fill="auto"/>
            <w:noWrap/>
            <w:vAlign w:val="center"/>
            <w:hideMark/>
          </w:tcPr>
          <w:p w14:paraId="7E4EC5DE" w14:textId="77777777" w:rsidR="00473D28" w:rsidRPr="00FC7016" w:rsidRDefault="00473D28" w:rsidP="00381CB2">
            <w:pPr>
              <w:spacing w:line="240" w:lineRule="auto"/>
              <w:jc w:val="center"/>
              <w:rPr>
                <w:rFonts w:ascii="Arial Narrow" w:eastAsia="Times New Roman" w:hAnsi="Arial Narrow" w:cs="Calibri"/>
                <w:color w:val="000000"/>
                <w:sz w:val="16"/>
                <w:szCs w:val="16"/>
                <w:lang w:eastAsia="en-ID"/>
              </w:rPr>
            </w:pPr>
            <w:proofErr w:type="spellStart"/>
            <w:r w:rsidRPr="00FC7016">
              <w:rPr>
                <w:rFonts w:ascii="Arial Narrow" w:eastAsia="Times New Roman" w:hAnsi="Arial Narrow" w:cs="Calibri"/>
                <w:color w:val="000000"/>
                <w:sz w:val="16"/>
                <w:szCs w:val="16"/>
                <w:lang w:eastAsia="en-ID"/>
              </w:rPr>
              <w:t>Kenaikan</w:t>
            </w:r>
            <w:proofErr w:type="spellEnd"/>
            <w:r w:rsidRPr="00FC7016">
              <w:rPr>
                <w:rFonts w:ascii="Arial Narrow" w:eastAsia="Times New Roman" w:hAnsi="Arial Narrow" w:cs="Calibri"/>
                <w:color w:val="000000"/>
                <w:sz w:val="16"/>
                <w:szCs w:val="16"/>
                <w:lang w:eastAsia="en-ID"/>
              </w:rPr>
              <w:t>/ (</w:t>
            </w:r>
            <w:proofErr w:type="spellStart"/>
            <w:r w:rsidRPr="00FC7016">
              <w:rPr>
                <w:rFonts w:ascii="Arial Narrow" w:eastAsia="Times New Roman" w:hAnsi="Arial Narrow" w:cs="Calibri"/>
                <w:color w:val="000000"/>
                <w:sz w:val="16"/>
                <w:szCs w:val="16"/>
                <w:lang w:eastAsia="en-ID"/>
              </w:rPr>
              <w:t>Penurunan</w:t>
            </w:r>
            <w:proofErr w:type="spellEnd"/>
            <w:r w:rsidRPr="00FC7016">
              <w:rPr>
                <w:rFonts w:ascii="Arial Narrow" w:eastAsia="Times New Roman" w:hAnsi="Arial Narrow" w:cs="Calibri"/>
                <w:color w:val="000000"/>
                <w:sz w:val="16"/>
                <w:szCs w:val="16"/>
                <w:lang w:eastAsia="en-ID"/>
              </w:rPr>
              <w:t>)</w:t>
            </w:r>
          </w:p>
        </w:tc>
      </w:tr>
      <w:tr w:rsidR="00473D28" w:rsidRPr="00FC7016" w14:paraId="3539825E" w14:textId="77777777" w:rsidTr="00B2566D">
        <w:trPr>
          <w:trHeight w:val="227"/>
          <w:tblHeader/>
        </w:trPr>
        <w:tc>
          <w:tcPr>
            <w:tcW w:w="562" w:type="dxa"/>
            <w:vMerge/>
            <w:vAlign w:val="center"/>
            <w:hideMark/>
          </w:tcPr>
          <w:p w14:paraId="24D7320C" w14:textId="77777777" w:rsidR="00473D28" w:rsidRPr="00FC7016" w:rsidRDefault="00473D28" w:rsidP="00381CB2">
            <w:pPr>
              <w:spacing w:line="240" w:lineRule="auto"/>
              <w:rPr>
                <w:rFonts w:ascii="Arial Narrow" w:eastAsia="Times New Roman" w:hAnsi="Arial Narrow" w:cs="Calibri"/>
                <w:color w:val="000000"/>
                <w:sz w:val="16"/>
                <w:szCs w:val="16"/>
                <w:lang w:eastAsia="en-ID"/>
              </w:rPr>
            </w:pPr>
          </w:p>
        </w:tc>
        <w:tc>
          <w:tcPr>
            <w:tcW w:w="3950" w:type="dxa"/>
            <w:vMerge/>
            <w:vAlign w:val="center"/>
            <w:hideMark/>
          </w:tcPr>
          <w:p w14:paraId="6EA7ADCE" w14:textId="77777777" w:rsidR="00473D28" w:rsidRPr="00FC7016" w:rsidRDefault="00473D28" w:rsidP="00381CB2">
            <w:pPr>
              <w:spacing w:line="240" w:lineRule="auto"/>
              <w:rPr>
                <w:rFonts w:ascii="Arial Narrow" w:eastAsia="Times New Roman" w:hAnsi="Arial Narrow" w:cs="Calibri"/>
                <w:color w:val="000000"/>
                <w:sz w:val="16"/>
                <w:szCs w:val="16"/>
                <w:lang w:eastAsia="en-ID"/>
              </w:rPr>
            </w:pPr>
          </w:p>
        </w:tc>
        <w:tc>
          <w:tcPr>
            <w:tcW w:w="1275" w:type="dxa"/>
            <w:shd w:val="clear" w:color="auto" w:fill="auto"/>
            <w:noWrap/>
            <w:vAlign w:val="center"/>
            <w:hideMark/>
          </w:tcPr>
          <w:p w14:paraId="31C3A190" w14:textId="77777777" w:rsidR="00473D28" w:rsidRPr="00FC7016" w:rsidRDefault="00473D28"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202</w:t>
            </w:r>
            <w:r>
              <w:rPr>
                <w:rFonts w:ascii="Arial Narrow" w:eastAsia="Times New Roman" w:hAnsi="Arial Narrow" w:cs="Calibri"/>
                <w:color w:val="000000"/>
                <w:sz w:val="16"/>
                <w:szCs w:val="16"/>
                <w:lang w:eastAsia="en-ID"/>
              </w:rPr>
              <w:t>4</w:t>
            </w:r>
          </w:p>
        </w:tc>
        <w:tc>
          <w:tcPr>
            <w:tcW w:w="1418" w:type="dxa"/>
            <w:shd w:val="clear" w:color="auto" w:fill="auto"/>
            <w:noWrap/>
            <w:vAlign w:val="center"/>
            <w:hideMark/>
          </w:tcPr>
          <w:p w14:paraId="3919D02E" w14:textId="77777777" w:rsidR="00473D28" w:rsidRPr="00FC7016" w:rsidRDefault="00473D28"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202</w:t>
            </w:r>
            <w:r>
              <w:rPr>
                <w:rFonts w:ascii="Arial Narrow" w:eastAsia="Times New Roman" w:hAnsi="Arial Narrow" w:cs="Calibri"/>
                <w:color w:val="000000"/>
                <w:sz w:val="16"/>
                <w:szCs w:val="16"/>
                <w:lang w:eastAsia="en-ID"/>
              </w:rPr>
              <w:t>3 (</w:t>
            </w:r>
            <w:r w:rsidRPr="00FC7016">
              <w:rPr>
                <w:rFonts w:ascii="Arial Narrow" w:eastAsia="Times New Roman" w:hAnsi="Arial Narrow" w:cs="Calibri"/>
                <w:i/>
                <w:iCs/>
                <w:color w:val="000000"/>
                <w:sz w:val="16"/>
                <w:szCs w:val="16"/>
                <w:lang w:eastAsia="en-ID"/>
              </w:rPr>
              <w:t>Audited</w:t>
            </w:r>
            <w:r>
              <w:rPr>
                <w:rFonts w:ascii="Arial Narrow" w:eastAsia="Times New Roman" w:hAnsi="Arial Narrow" w:cs="Calibri"/>
                <w:color w:val="000000"/>
                <w:sz w:val="16"/>
                <w:szCs w:val="16"/>
                <w:lang w:eastAsia="en-ID"/>
              </w:rPr>
              <w:t>)</w:t>
            </w:r>
          </w:p>
        </w:tc>
        <w:tc>
          <w:tcPr>
            <w:tcW w:w="1253" w:type="dxa"/>
            <w:shd w:val="clear" w:color="auto" w:fill="auto"/>
            <w:noWrap/>
            <w:vAlign w:val="center"/>
            <w:hideMark/>
          </w:tcPr>
          <w:p w14:paraId="2E543766" w14:textId="77777777" w:rsidR="00473D28" w:rsidRPr="00FC7016" w:rsidRDefault="00473D28"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(Rp)</w:t>
            </w:r>
          </w:p>
        </w:tc>
        <w:tc>
          <w:tcPr>
            <w:tcW w:w="1134" w:type="dxa"/>
            <w:shd w:val="clear" w:color="auto" w:fill="auto"/>
            <w:noWrap/>
            <w:vAlign w:val="center"/>
            <w:hideMark/>
          </w:tcPr>
          <w:p w14:paraId="6FDE10DB" w14:textId="77777777" w:rsidR="00473D28" w:rsidRPr="00FC7016" w:rsidRDefault="00473D28"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
        </w:tc>
      </w:tr>
      <w:tr w:rsidR="00473D28" w:rsidRPr="00FC7016" w14:paraId="2C3C1B24" w14:textId="77777777" w:rsidTr="00B2566D">
        <w:trPr>
          <w:trHeight w:val="227"/>
          <w:tblHeader/>
        </w:trPr>
        <w:tc>
          <w:tcPr>
            <w:tcW w:w="562" w:type="dxa"/>
            <w:shd w:val="clear" w:color="auto" w:fill="auto"/>
            <w:noWrap/>
            <w:vAlign w:val="center"/>
            <w:hideMark/>
          </w:tcPr>
          <w:p w14:paraId="7A4B1DB2" w14:textId="77777777" w:rsidR="00473D28" w:rsidRPr="00FC7016" w:rsidRDefault="00473D28"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(1)</w:t>
            </w:r>
          </w:p>
        </w:tc>
        <w:tc>
          <w:tcPr>
            <w:tcW w:w="3950" w:type="dxa"/>
            <w:shd w:val="clear" w:color="auto" w:fill="auto"/>
            <w:noWrap/>
            <w:vAlign w:val="center"/>
            <w:hideMark/>
          </w:tcPr>
          <w:p w14:paraId="2EBF35CB" w14:textId="77777777" w:rsidR="00473D28" w:rsidRPr="00FC7016" w:rsidRDefault="00473D28"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w:t>
            </w:r>
          </w:p>
        </w:tc>
        <w:tc>
          <w:tcPr>
            <w:tcW w:w="1275" w:type="dxa"/>
            <w:shd w:val="clear" w:color="auto" w:fill="auto"/>
            <w:noWrap/>
            <w:vAlign w:val="center"/>
            <w:hideMark/>
          </w:tcPr>
          <w:p w14:paraId="787F7799" w14:textId="77777777" w:rsidR="00473D28" w:rsidRPr="00FC7016" w:rsidRDefault="00473D28"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(3)</w:t>
            </w:r>
          </w:p>
        </w:tc>
        <w:tc>
          <w:tcPr>
            <w:tcW w:w="1418" w:type="dxa"/>
            <w:shd w:val="clear" w:color="auto" w:fill="auto"/>
            <w:noWrap/>
            <w:vAlign w:val="center"/>
            <w:hideMark/>
          </w:tcPr>
          <w:p w14:paraId="4D1C1407" w14:textId="77777777" w:rsidR="00473D28" w:rsidRPr="00FC7016" w:rsidRDefault="00473D28"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(4)</w:t>
            </w:r>
          </w:p>
        </w:tc>
        <w:tc>
          <w:tcPr>
            <w:tcW w:w="1253" w:type="dxa"/>
            <w:shd w:val="clear" w:color="auto" w:fill="auto"/>
            <w:noWrap/>
            <w:vAlign w:val="center"/>
            <w:hideMark/>
          </w:tcPr>
          <w:p w14:paraId="49393CAA" w14:textId="77777777" w:rsidR="00473D28" w:rsidRPr="00FC7016" w:rsidRDefault="00473D28"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roofErr w:type="gramStart"/>
            <w:r w:rsidRPr="00FC7016">
              <w:rPr>
                <w:rFonts w:ascii="Arial Narrow" w:eastAsia="Times New Roman" w:hAnsi="Arial Narrow" w:cs="Calibri"/>
                <w:color w:val="000000"/>
                <w:sz w:val="16"/>
                <w:szCs w:val="16"/>
                <w:lang w:eastAsia="en-ID"/>
              </w:rPr>
              <w:t>5)=</w:t>
            </w:r>
            <w:proofErr w:type="gramEnd"/>
            <w:r w:rsidRPr="00FC7016">
              <w:rPr>
                <w:rFonts w:ascii="Arial Narrow" w:eastAsia="Times New Roman" w:hAnsi="Arial Narrow" w:cs="Calibri"/>
                <w:color w:val="000000"/>
                <w:sz w:val="16"/>
                <w:szCs w:val="16"/>
                <w:lang w:eastAsia="en-ID"/>
              </w:rPr>
              <w:t>(3)-(4)</w:t>
            </w:r>
          </w:p>
        </w:tc>
        <w:tc>
          <w:tcPr>
            <w:tcW w:w="1134" w:type="dxa"/>
            <w:shd w:val="clear" w:color="auto" w:fill="auto"/>
            <w:noWrap/>
            <w:vAlign w:val="center"/>
            <w:hideMark/>
          </w:tcPr>
          <w:p w14:paraId="33D923B8" w14:textId="77777777" w:rsidR="00473D28" w:rsidRPr="00FC7016" w:rsidRDefault="00473D28" w:rsidP="00381CB2">
            <w:pPr>
              <w:pBdr>
                <w:bottom w:val="single" w:sz="4" w:space="1" w:color="auto"/>
              </w:pBdr>
              <w:spacing w:line="240" w:lineRule="auto"/>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roofErr w:type="gramStart"/>
            <w:r w:rsidRPr="00FC7016">
              <w:rPr>
                <w:rFonts w:ascii="Arial Narrow" w:eastAsia="Times New Roman" w:hAnsi="Arial Narrow" w:cs="Calibri"/>
                <w:color w:val="000000"/>
                <w:sz w:val="16"/>
                <w:szCs w:val="16"/>
                <w:lang w:eastAsia="en-ID"/>
              </w:rPr>
              <w:t>6)=</w:t>
            </w:r>
            <w:proofErr w:type="gramEnd"/>
            <w:r w:rsidRPr="00FC7016">
              <w:rPr>
                <w:rFonts w:ascii="Arial Narrow" w:eastAsia="Times New Roman" w:hAnsi="Arial Narrow" w:cs="Calibri"/>
                <w:color w:val="000000"/>
                <w:sz w:val="16"/>
                <w:szCs w:val="16"/>
                <w:lang w:eastAsia="en-ID"/>
              </w:rPr>
              <w:t>(5)/(4)*100</w:t>
            </w:r>
          </w:p>
        </w:tc>
      </w:tr>
      <w:tr w:rsidR="00473D28" w:rsidRPr="00FC7016" w14:paraId="7B671A99" w14:textId="77777777" w:rsidTr="00B2566D">
        <w:trPr>
          <w:trHeight w:val="60"/>
        </w:trPr>
        <w:tc>
          <w:tcPr>
            <w:tcW w:w="562" w:type="dxa"/>
            <w:shd w:val="clear" w:color="auto" w:fill="auto"/>
            <w:noWrap/>
          </w:tcPr>
          <w:p w14:paraId="18EA10FE" w14:textId="77777777" w:rsidR="00473D28" w:rsidRPr="006C33C4" w:rsidRDefault="00473D28" w:rsidP="00381CB2">
            <w:pPr>
              <w:spacing w:line="240" w:lineRule="auto"/>
              <w:rPr>
                <w:rFonts w:ascii="Arial Narrow" w:eastAsia="Times New Roman" w:hAnsi="Arial Narrow" w:cs="Calibri"/>
                <w:b/>
                <w:bCs/>
                <w:color w:val="000000"/>
                <w:sz w:val="16"/>
                <w:szCs w:val="16"/>
                <w:lang w:eastAsia="en-ID"/>
              </w:rPr>
            </w:pPr>
            <w:r w:rsidRPr="006C33C4">
              <w:rPr>
                <w:rFonts w:ascii="Arial Narrow" w:eastAsia="Times New Roman" w:hAnsi="Arial Narrow" w:cs="Calibri"/>
                <w:b/>
                <w:bCs/>
                <w:color w:val="000000"/>
                <w:sz w:val="16"/>
                <w:szCs w:val="16"/>
                <w:lang w:eastAsia="en-ID"/>
              </w:rPr>
              <w:t>A</w:t>
            </w:r>
          </w:p>
        </w:tc>
        <w:tc>
          <w:tcPr>
            <w:tcW w:w="3950" w:type="dxa"/>
            <w:shd w:val="clear" w:color="auto" w:fill="auto"/>
            <w:noWrap/>
            <w:vAlign w:val="center"/>
          </w:tcPr>
          <w:p w14:paraId="669A9CBD" w14:textId="71597DDC" w:rsidR="00473D28" w:rsidRPr="006C33C4" w:rsidRDefault="00473D28" w:rsidP="00381CB2">
            <w:pPr>
              <w:spacing w:line="240" w:lineRule="auto"/>
              <w:rPr>
                <w:rFonts w:ascii="Arial Narrow" w:eastAsia="Times New Roman" w:hAnsi="Arial Narrow" w:cs="Calibri"/>
                <w:b/>
                <w:bCs/>
                <w:color w:val="000000"/>
                <w:sz w:val="16"/>
                <w:szCs w:val="16"/>
                <w:lang w:eastAsia="en-ID"/>
              </w:rPr>
            </w:pPr>
            <w:r w:rsidRPr="006C33C4">
              <w:rPr>
                <w:rFonts w:ascii="Arial Narrow" w:eastAsia="Times New Roman" w:hAnsi="Arial Narrow" w:cs="Calibri"/>
                <w:b/>
                <w:bCs/>
                <w:color w:val="000000"/>
                <w:sz w:val="16"/>
                <w:szCs w:val="16"/>
                <w:lang w:eastAsia="en-ID"/>
              </w:rPr>
              <w:t xml:space="preserve">Beban </w:t>
            </w:r>
            <w:r>
              <w:rPr>
                <w:rFonts w:ascii="Arial Narrow" w:eastAsia="Times New Roman" w:hAnsi="Arial Narrow" w:cs="Calibri"/>
                <w:b/>
                <w:bCs/>
                <w:color w:val="000000"/>
                <w:sz w:val="16"/>
                <w:szCs w:val="16"/>
                <w:lang w:eastAsia="en-ID"/>
              </w:rPr>
              <w:t xml:space="preserve">Uang yang </w:t>
            </w:r>
            <w:proofErr w:type="spellStart"/>
            <w:r>
              <w:rPr>
                <w:rFonts w:ascii="Arial Narrow" w:eastAsia="Times New Roman" w:hAnsi="Arial Narrow" w:cs="Calibri"/>
                <w:b/>
                <w:bCs/>
                <w:color w:val="000000"/>
                <w:sz w:val="16"/>
                <w:szCs w:val="16"/>
                <w:lang w:eastAsia="en-ID"/>
              </w:rPr>
              <w:t>Diberikan</w:t>
            </w:r>
            <w:proofErr w:type="spellEnd"/>
            <w:r>
              <w:rPr>
                <w:rFonts w:ascii="Arial Narrow" w:eastAsia="Times New Roman" w:hAnsi="Arial Narrow" w:cs="Calibri"/>
                <w:b/>
                <w:bCs/>
                <w:color w:val="000000"/>
                <w:sz w:val="16"/>
                <w:szCs w:val="16"/>
                <w:lang w:eastAsia="en-ID"/>
              </w:rPr>
              <w:t xml:space="preserve"> </w:t>
            </w:r>
            <w:proofErr w:type="spellStart"/>
            <w:r>
              <w:rPr>
                <w:rFonts w:ascii="Arial Narrow" w:eastAsia="Times New Roman" w:hAnsi="Arial Narrow" w:cs="Calibri"/>
                <w:b/>
                <w:bCs/>
                <w:color w:val="000000"/>
                <w:sz w:val="16"/>
                <w:szCs w:val="16"/>
                <w:lang w:eastAsia="en-ID"/>
              </w:rPr>
              <w:t>kepada</w:t>
            </w:r>
            <w:proofErr w:type="spellEnd"/>
            <w:r>
              <w:rPr>
                <w:rFonts w:ascii="Arial Narrow" w:eastAsia="Times New Roman" w:hAnsi="Arial Narrow" w:cs="Calibri"/>
                <w:b/>
                <w:bCs/>
                <w:color w:val="000000"/>
                <w:sz w:val="16"/>
                <w:szCs w:val="16"/>
                <w:lang w:eastAsia="en-ID"/>
              </w:rPr>
              <w:t xml:space="preserve"> </w:t>
            </w:r>
            <w:proofErr w:type="spellStart"/>
            <w:r>
              <w:rPr>
                <w:rFonts w:ascii="Arial Narrow" w:eastAsia="Times New Roman" w:hAnsi="Arial Narrow" w:cs="Calibri"/>
                <w:b/>
                <w:bCs/>
                <w:color w:val="000000"/>
                <w:sz w:val="16"/>
                <w:szCs w:val="16"/>
                <w:lang w:eastAsia="en-ID"/>
              </w:rPr>
              <w:t>Pihak</w:t>
            </w:r>
            <w:proofErr w:type="spellEnd"/>
            <w:r>
              <w:rPr>
                <w:rFonts w:ascii="Arial Narrow" w:eastAsia="Times New Roman" w:hAnsi="Arial Narrow" w:cs="Calibri"/>
                <w:b/>
                <w:bCs/>
                <w:color w:val="000000"/>
                <w:sz w:val="16"/>
                <w:szCs w:val="16"/>
                <w:lang w:eastAsia="en-ID"/>
              </w:rPr>
              <w:t xml:space="preserve"> </w:t>
            </w:r>
            <w:proofErr w:type="spellStart"/>
            <w:r>
              <w:rPr>
                <w:rFonts w:ascii="Arial Narrow" w:eastAsia="Times New Roman" w:hAnsi="Arial Narrow" w:cs="Calibri"/>
                <w:b/>
                <w:bCs/>
                <w:color w:val="000000"/>
                <w:sz w:val="16"/>
                <w:szCs w:val="16"/>
                <w:lang w:eastAsia="en-ID"/>
              </w:rPr>
              <w:t>ketiga</w:t>
            </w:r>
            <w:proofErr w:type="spellEnd"/>
            <w:r>
              <w:rPr>
                <w:rFonts w:ascii="Arial Narrow" w:eastAsia="Times New Roman" w:hAnsi="Arial Narrow" w:cs="Calibri"/>
                <w:b/>
                <w:bCs/>
                <w:color w:val="000000"/>
                <w:sz w:val="16"/>
                <w:szCs w:val="16"/>
                <w:lang w:eastAsia="en-ID"/>
              </w:rPr>
              <w:t>/</w:t>
            </w:r>
            <w:proofErr w:type="spellStart"/>
            <w:r>
              <w:rPr>
                <w:rFonts w:ascii="Arial Narrow" w:eastAsia="Times New Roman" w:hAnsi="Arial Narrow" w:cs="Calibri"/>
                <w:b/>
                <w:bCs/>
                <w:color w:val="000000"/>
                <w:sz w:val="16"/>
                <w:szCs w:val="16"/>
                <w:lang w:eastAsia="en-ID"/>
              </w:rPr>
              <w:t>Pihak</w:t>
            </w:r>
            <w:proofErr w:type="spellEnd"/>
            <w:r>
              <w:rPr>
                <w:rFonts w:ascii="Arial Narrow" w:eastAsia="Times New Roman" w:hAnsi="Arial Narrow" w:cs="Calibri"/>
                <w:b/>
                <w:bCs/>
                <w:color w:val="000000"/>
                <w:sz w:val="16"/>
                <w:szCs w:val="16"/>
                <w:lang w:eastAsia="en-ID"/>
              </w:rPr>
              <w:t xml:space="preserve"> Lain/Masyarakat</w:t>
            </w:r>
          </w:p>
        </w:tc>
        <w:tc>
          <w:tcPr>
            <w:tcW w:w="1275" w:type="dxa"/>
            <w:shd w:val="clear" w:color="auto" w:fill="auto"/>
            <w:noWrap/>
          </w:tcPr>
          <w:p w14:paraId="547BEEE7" w14:textId="0D1C8D48" w:rsidR="00473D28" w:rsidRPr="00F95385" w:rsidRDefault="00473D28"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145.144.988,00</w:t>
            </w:r>
          </w:p>
        </w:tc>
        <w:tc>
          <w:tcPr>
            <w:tcW w:w="1418" w:type="dxa"/>
            <w:shd w:val="clear" w:color="auto" w:fill="auto"/>
            <w:noWrap/>
          </w:tcPr>
          <w:p w14:paraId="3188F181" w14:textId="48754E49" w:rsidR="00473D28" w:rsidRPr="00F95385" w:rsidRDefault="00473D28"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111.150.000,00</w:t>
            </w:r>
          </w:p>
        </w:tc>
        <w:tc>
          <w:tcPr>
            <w:tcW w:w="1253" w:type="dxa"/>
            <w:shd w:val="clear" w:color="auto" w:fill="auto"/>
            <w:noWrap/>
          </w:tcPr>
          <w:p w14:paraId="6DA5B6AE" w14:textId="670A2920" w:rsidR="00473D28" w:rsidRPr="00F95385" w:rsidRDefault="00473D28"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33.994.988,00</w:t>
            </w:r>
          </w:p>
        </w:tc>
        <w:tc>
          <w:tcPr>
            <w:tcW w:w="1134" w:type="dxa"/>
            <w:shd w:val="clear" w:color="auto" w:fill="auto"/>
            <w:noWrap/>
          </w:tcPr>
          <w:p w14:paraId="095E22BB" w14:textId="7F8FD564" w:rsidR="00473D28" w:rsidRPr="00F95385" w:rsidRDefault="00473D28"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30,58</w:t>
            </w:r>
          </w:p>
        </w:tc>
      </w:tr>
      <w:tr w:rsidR="00473D28" w:rsidRPr="00FC7016" w14:paraId="72D5F456" w14:textId="77777777" w:rsidTr="00B2566D">
        <w:trPr>
          <w:trHeight w:val="60"/>
        </w:trPr>
        <w:tc>
          <w:tcPr>
            <w:tcW w:w="562" w:type="dxa"/>
            <w:shd w:val="clear" w:color="auto" w:fill="auto"/>
            <w:noWrap/>
          </w:tcPr>
          <w:p w14:paraId="3D746867" w14:textId="77777777" w:rsidR="00473D28" w:rsidRPr="00917179" w:rsidRDefault="00473D28" w:rsidP="00381CB2">
            <w:pPr>
              <w:spacing w:line="240" w:lineRule="auto"/>
              <w:jc w:val="center"/>
              <w:rPr>
                <w:rFonts w:ascii="Arial Narrow" w:eastAsia="Times New Roman" w:hAnsi="Arial Narrow" w:cs="Calibri"/>
                <w:color w:val="000000"/>
                <w:sz w:val="16"/>
                <w:szCs w:val="16"/>
                <w:lang w:eastAsia="en-ID"/>
              </w:rPr>
            </w:pPr>
            <w:r w:rsidRPr="00917179">
              <w:rPr>
                <w:rFonts w:ascii="Arial Narrow" w:eastAsia="Times New Roman" w:hAnsi="Arial Narrow" w:cs="Calibri"/>
                <w:color w:val="000000"/>
                <w:sz w:val="16"/>
                <w:szCs w:val="16"/>
                <w:lang w:eastAsia="en-ID"/>
              </w:rPr>
              <w:t>1</w:t>
            </w:r>
          </w:p>
        </w:tc>
        <w:tc>
          <w:tcPr>
            <w:tcW w:w="3950" w:type="dxa"/>
            <w:shd w:val="clear" w:color="auto" w:fill="auto"/>
            <w:noWrap/>
            <w:vAlign w:val="center"/>
          </w:tcPr>
          <w:p w14:paraId="35D604F8" w14:textId="6B4FD3E7" w:rsidR="00473D28" w:rsidRPr="00AE74F0" w:rsidRDefault="00473D28" w:rsidP="00381CB2">
            <w:pPr>
              <w:spacing w:line="240" w:lineRule="auto"/>
              <w:ind w:left="136"/>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w:t>
            </w:r>
            <w:proofErr w:type="spellStart"/>
            <w:r>
              <w:rPr>
                <w:rFonts w:ascii="Arial Narrow" w:eastAsia="Times New Roman" w:hAnsi="Arial Narrow" w:cs="Calibri"/>
                <w:color w:val="000000"/>
                <w:sz w:val="16"/>
                <w:szCs w:val="16"/>
                <w:lang w:eastAsia="en-ID"/>
              </w:rPr>
              <w:t>Hadiah</w:t>
            </w:r>
            <w:proofErr w:type="spellEnd"/>
            <w:r>
              <w:rPr>
                <w:rFonts w:ascii="Arial Narrow" w:eastAsia="Times New Roman" w:hAnsi="Arial Narrow" w:cs="Calibri"/>
                <w:color w:val="000000"/>
                <w:sz w:val="16"/>
                <w:szCs w:val="16"/>
                <w:lang w:eastAsia="en-ID"/>
              </w:rPr>
              <w:t xml:space="preserve"> yang </w:t>
            </w:r>
            <w:proofErr w:type="spellStart"/>
            <w:r>
              <w:rPr>
                <w:rFonts w:ascii="Arial Narrow" w:eastAsia="Times New Roman" w:hAnsi="Arial Narrow" w:cs="Calibri"/>
                <w:color w:val="000000"/>
                <w:sz w:val="16"/>
                <w:szCs w:val="16"/>
                <w:lang w:eastAsia="en-ID"/>
              </w:rPr>
              <w:t>Bersifat</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Perlombaan</w:t>
            </w:r>
            <w:proofErr w:type="spellEnd"/>
          </w:p>
        </w:tc>
        <w:tc>
          <w:tcPr>
            <w:tcW w:w="1275" w:type="dxa"/>
            <w:shd w:val="clear" w:color="auto" w:fill="auto"/>
            <w:noWrap/>
          </w:tcPr>
          <w:p w14:paraId="6E8977DB" w14:textId="527D46FA" w:rsidR="00473D28" w:rsidRPr="00AE74F0" w:rsidRDefault="00473D28"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86.000.000,00</w:t>
            </w:r>
          </w:p>
        </w:tc>
        <w:tc>
          <w:tcPr>
            <w:tcW w:w="1418" w:type="dxa"/>
            <w:shd w:val="clear" w:color="auto" w:fill="auto"/>
            <w:noWrap/>
          </w:tcPr>
          <w:p w14:paraId="2AC7FDA1" w14:textId="6423E220" w:rsidR="00473D28" w:rsidRPr="00AE74F0" w:rsidRDefault="00473D28"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72.150.000,00</w:t>
            </w:r>
          </w:p>
        </w:tc>
        <w:tc>
          <w:tcPr>
            <w:tcW w:w="1253" w:type="dxa"/>
            <w:shd w:val="clear" w:color="auto" w:fill="auto"/>
            <w:noWrap/>
          </w:tcPr>
          <w:p w14:paraId="5559C0B6" w14:textId="0BCFB538" w:rsidR="00473D28" w:rsidRPr="00AE74F0" w:rsidRDefault="00473D28"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13.850.000,00</w:t>
            </w:r>
          </w:p>
        </w:tc>
        <w:tc>
          <w:tcPr>
            <w:tcW w:w="1134" w:type="dxa"/>
            <w:shd w:val="clear" w:color="auto" w:fill="auto"/>
            <w:noWrap/>
          </w:tcPr>
          <w:p w14:paraId="6F42DAEF" w14:textId="3A18B03B" w:rsidR="00473D28" w:rsidRPr="00AE74F0" w:rsidRDefault="00473D28"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19,20</w:t>
            </w:r>
          </w:p>
        </w:tc>
      </w:tr>
      <w:tr w:rsidR="00473D28" w:rsidRPr="00FC7016" w14:paraId="46B8A0BB" w14:textId="77777777" w:rsidTr="00B2566D">
        <w:trPr>
          <w:trHeight w:val="60"/>
        </w:trPr>
        <w:tc>
          <w:tcPr>
            <w:tcW w:w="562" w:type="dxa"/>
            <w:shd w:val="clear" w:color="auto" w:fill="auto"/>
            <w:noWrap/>
          </w:tcPr>
          <w:p w14:paraId="150B8EA4" w14:textId="77777777" w:rsidR="00473D28" w:rsidRPr="006C33C4" w:rsidRDefault="00473D28" w:rsidP="00381CB2">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w:t>
            </w:r>
          </w:p>
        </w:tc>
        <w:tc>
          <w:tcPr>
            <w:tcW w:w="3950" w:type="dxa"/>
            <w:shd w:val="clear" w:color="auto" w:fill="auto"/>
            <w:noWrap/>
            <w:vAlign w:val="center"/>
          </w:tcPr>
          <w:p w14:paraId="776BE5BE" w14:textId="0D0F045D" w:rsidR="00473D28" w:rsidRDefault="00473D28" w:rsidP="00381CB2">
            <w:pPr>
              <w:spacing w:line="240" w:lineRule="auto"/>
              <w:ind w:left="136"/>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w:t>
            </w:r>
            <w:proofErr w:type="spellStart"/>
            <w:r>
              <w:rPr>
                <w:rFonts w:ascii="Arial Narrow" w:eastAsia="Times New Roman" w:hAnsi="Arial Narrow" w:cs="Calibri"/>
                <w:color w:val="000000"/>
                <w:sz w:val="16"/>
                <w:szCs w:val="16"/>
                <w:lang w:eastAsia="en-ID"/>
              </w:rPr>
              <w:t>Penghargaan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atas</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Suatu</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Prestasi</w:t>
            </w:r>
            <w:proofErr w:type="spellEnd"/>
          </w:p>
        </w:tc>
        <w:tc>
          <w:tcPr>
            <w:tcW w:w="1275" w:type="dxa"/>
            <w:shd w:val="clear" w:color="auto" w:fill="auto"/>
            <w:noWrap/>
          </w:tcPr>
          <w:p w14:paraId="0159A4C3" w14:textId="220FDABC" w:rsidR="00473D28" w:rsidRPr="00FC7016" w:rsidRDefault="00473D28"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59.144.988,00</w:t>
            </w:r>
          </w:p>
        </w:tc>
        <w:tc>
          <w:tcPr>
            <w:tcW w:w="1418" w:type="dxa"/>
            <w:shd w:val="clear" w:color="auto" w:fill="auto"/>
            <w:noWrap/>
          </w:tcPr>
          <w:p w14:paraId="67126E55" w14:textId="0196040A" w:rsidR="00473D28" w:rsidRPr="00FC7016" w:rsidRDefault="00473D28"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39.000.000,00</w:t>
            </w:r>
          </w:p>
        </w:tc>
        <w:tc>
          <w:tcPr>
            <w:tcW w:w="1253" w:type="dxa"/>
            <w:shd w:val="clear" w:color="auto" w:fill="auto"/>
            <w:noWrap/>
          </w:tcPr>
          <w:p w14:paraId="491F9423" w14:textId="103A4B55" w:rsidR="00473D28" w:rsidRPr="00FC7016" w:rsidRDefault="00473D28"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20.144.988,00</w:t>
            </w:r>
          </w:p>
        </w:tc>
        <w:tc>
          <w:tcPr>
            <w:tcW w:w="1134" w:type="dxa"/>
            <w:shd w:val="clear" w:color="auto" w:fill="auto"/>
            <w:noWrap/>
          </w:tcPr>
          <w:p w14:paraId="5B82DF2D" w14:textId="0BCB2977" w:rsidR="00473D28" w:rsidRPr="00FC7016" w:rsidRDefault="00473D28"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51,65</w:t>
            </w:r>
          </w:p>
        </w:tc>
      </w:tr>
      <w:tr w:rsidR="00473D28" w:rsidRPr="00FC7016" w14:paraId="05E0BB5E" w14:textId="77777777" w:rsidTr="00B2566D">
        <w:trPr>
          <w:trHeight w:val="227"/>
        </w:trPr>
        <w:tc>
          <w:tcPr>
            <w:tcW w:w="4512" w:type="dxa"/>
            <w:gridSpan w:val="2"/>
            <w:shd w:val="clear" w:color="auto" w:fill="auto"/>
            <w:noWrap/>
            <w:vAlign w:val="center"/>
            <w:hideMark/>
          </w:tcPr>
          <w:p w14:paraId="33FB088A" w14:textId="77777777" w:rsidR="00473D28" w:rsidRPr="00FC7016" w:rsidRDefault="00473D28" w:rsidP="00381CB2">
            <w:pPr>
              <w:spacing w:line="240" w:lineRule="auto"/>
              <w:rPr>
                <w:rFonts w:ascii="Arial Narrow" w:eastAsia="Times New Roman" w:hAnsi="Arial Narrow" w:cs="Calibri"/>
                <w:b/>
                <w:bCs/>
                <w:color w:val="000000"/>
                <w:sz w:val="16"/>
                <w:szCs w:val="16"/>
                <w:lang w:eastAsia="en-ID"/>
              </w:rPr>
            </w:pPr>
            <w:r w:rsidRPr="00FC7016">
              <w:rPr>
                <w:rFonts w:ascii="Arial Narrow" w:eastAsia="Times New Roman" w:hAnsi="Arial Narrow" w:cs="Calibri"/>
                <w:b/>
                <w:bCs/>
                <w:color w:val="000000"/>
                <w:sz w:val="16"/>
                <w:szCs w:val="16"/>
                <w:lang w:eastAsia="en-ID"/>
              </w:rPr>
              <w:t>JUMLAH</w:t>
            </w:r>
            <w:r>
              <w:rPr>
                <w:rFonts w:ascii="Arial Narrow" w:eastAsia="Times New Roman" w:hAnsi="Arial Narrow" w:cs="Calibri"/>
                <w:b/>
                <w:bCs/>
                <w:color w:val="000000"/>
                <w:sz w:val="16"/>
                <w:szCs w:val="16"/>
                <w:lang w:eastAsia="en-ID"/>
              </w:rPr>
              <w:t xml:space="preserve"> </w:t>
            </w:r>
          </w:p>
        </w:tc>
        <w:tc>
          <w:tcPr>
            <w:tcW w:w="1275" w:type="dxa"/>
            <w:shd w:val="clear" w:color="auto" w:fill="auto"/>
            <w:noWrap/>
          </w:tcPr>
          <w:p w14:paraId="40837178" w14:textId="3CCDDF9F" w:rsidR="00473D28" w:rsidRPr="00621C8D" w:rsidRDefault="00473D28" w:rsidP="00381CB2">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145.144.988,00</w:t>
            </w:r>
          </w:p>
        </w:tc>
        <w:tc>
          <w:tcPr>
            <w:tcW w:w="1418" w:type="dxa"/>
            <w:shd w:val="clear" w:color="auto" w:fill="auto"/>
            <w:noWrap/>
          </w:tcPr>
          <w:p w14:paraId="0DA4F28C" w14:textId="31BD1EF0" w:rsidR="00473D28" w:rsidRPr="00621C8D" w:rsidRDefault="00473D28" w:rsidP="00381CB2">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111.150.000,00</w:t>
            </w:r>
          </w:p>
        </w:tc>
        <w:tc>
          <w:tcPr>
            <w:tcW w:w="1253" w:type="dxa"/>
            <w:shd w:val="clear" w:color="auto" w:fill="auto"/>
            <w:noWrap/>
          </w:tcPr>
          <w:p w14:paraId="0BF99232" w14:textId="23082358" w:rsidR="00473D28" w:rsidRPr="00621C8D" w:rsidRDefault="00473D28" w:rsidP="00381CB2">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33.994.988,00</w:t>
            </w:r>
          </w:p>
        </w:tc>
        <w:tc>
          <w:tcPr>
            <w:tcW w:w="1134" w:type="dxa"/>
            <w:shd w:val="clear" w:color="auto" w:fill="auto"/>
            <w:noWrap/>
          </w:tcPr>
          <w:p w14:paraId="006A3786" w14:textId="35818F55" w:rsidR="00473D28" w:rsidRPr="00621C8D" w:rsidRDefault="00473D28" w:rsidP="00381CB2">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30,58</w:t>
            </w:r>
          </w:p>
        </w:tc>
      </w:tr>
    </w:tbl>
    <w:p w14:paraId="1496C4F7" w14:textId="77777777" w:rsidR="00701DFF" w:rsidRDefault="00701DFF" w:rsidP="007D3711">
      <w:pPr>
        <w:ind w:left="2610"/>
        <w:jc w:val="both"/>
      </w:pPr>
    </w:p>
    <w:p w14:paraId="19568C68" w14:textId="292F3F29" w:rsidR="007D3711" w:rsidRDefault="007D3711" w:rsidP="007D3711">
      <w:pPr>
        <w:ind w:left="2610"/>
        <w:jc w:val="both"/>
      </w:pPr>
      <w:r>
        <w:t xml:space="preserve">Jika </w:t>
      </w:r>
      <w:proofErr w:type="spellStart"/>
      <w:r>
        <w:t>diperhatikan</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Tabel</w:t>
      </w:r>
      <w:proofErr w:type="spellEnd"/>
      <w:r>
        <w:t xml:space="preserve"> III.26 </w:t>
      </w:r>
      <w:proofErr w:type="spellStart"/>
      <w:r>
        <w:t>diatas</w:t>
      </w:r>
      <w:proofErr w:type="spellEnd"/>
      <w:r>
        <w:t xml:space="preserve"> </w:t>
      </w:r>
      <w:proofErr w:type="spellStart"/>
      <w:r>
        <w:t>terdapat</w:t>
      </w:r>
      <w:proofErr w:type="spellEnd"/>
      <w:r>
        <w:t xml:space="preserve"> </w:t>
      </w:r>
      <w:proofErr w:type="spellStart"/>
      <w:r>
        <w:t>kenaikan</w:t>
      </w:r>
      <w:proofErr w:type="spellEnd"/>
      <w:r>
        <w:t>/</w:t>
      </w:r>
      <w:proofErr w:type="spellStart"/>
      <w:r>
        <w:t>penurunan</w:t>
      </w:r>
      <w:proofErr w:type="spellEnd"/>
      <w:r>
        <w:t xml:space="preserve"> </w:t>
      </w:r>
      <w:proofErr w:type="spellStart"/>
      <w:r>
        <w:t>saldo</w:t>
      </w:r>
      <w:proofErr w:type="spellEnd"/>
      <w:r>
        <w:t xml:space="preserve"> yang </w:t>
      </w:r>
      <w:proofErr w:type="spellStart"/>
      <w:r>
        <w:t>signifikan</w:t>
      </w:r>
      <w:proofErr w:type="spellEnd"/>
      <w:r>
        <w:t xml:space="preserve"> &gt;50% </w:t>
      </w:r>
      <w:proofErr w:type="spellStart"/>
      <w:r>
        <w:t>jika</w:t>
      </w:r>
      <w:proofErr w:type="spellEnd"/>
      <w:r>
        <w:t xml:space="preserve"> </w:t>
      </w:r>
      <w:proofErr w:type="spellStart"/>
      <w:r>
        <w:t>dibandingkan</w:t>
      </w:r>
      <w:proofErr w:type="spellEnd"/>
      <w:r>
        <w:t xml:space="preserve"> </w:t>
      </w:r>
      <w:proofErr w:type="spellStart"/>
      <w:r>
        <w:t>dengan</w:t>
      </w:r>
      <w:proofErr w:type="spellEnd"/>
      <w:r>
        <w:t xml:space="preserve"> TA 2023 </w:t>
      </w:r>
      <w:proofErr w:type="spellStart"/>
      <w:r>
        <w:t>yaitu</w:t>
      </w:r>
      <w:proofErr w:type="spellEnd"/>
      <w:r>
        <w:t>:</w:t>
      </w:r>
    </w:p>
    <w:p w14:paraId="7AC94B40" w14:textId="3A035A29" w:rsidR="006A4E98" w:rsidRPr="007D3711" w:rsidRDefault="007D3711" w:rsidP="00C07051">
      <w:pPr>
        <w:pStyle w:val="ListParagraph"/>
        <w:numPr>
          <w:ilvl w:val="0"/>
          <w:numId w:val="90"/>
        </w:numPr>
        <w:ind w:left="2970"/>
        <w:jc w:val="both"/>
        <w:rPr>
          <w:lang w:val="zh-CN" w:eastAsia="zh-CN"/>
        </w:rPr>
      </w:pPr>
      <w:r w:rsidRPr="000872EC">
        <w:t xml:space="preserve">Beban </w:t>
      </w:r>
      <w:proofErr w:type="spellStart"/>
      <w:r>
        <w:t>Penghargaan</w:t>
      </w:r>
      <w:proofErr w:type="spellEnd"/>
      <w:r>
        <w:t xml:space="preserve"> </w:t>
      </w:r>
      <w:proofErr w:type="spellStart"/>
      <w:r>
        <w:t>atas</w:t>
      </w:r>
      <w:proofErr w:type="spellEnd"/>
      <w:r>
        <w:t xml:space="preserve"> </w:t>
      </w:r>
      <w:proofErr w:type="spellStart"/>
      <w:r>
        <w:t>Suatu</w:t>
      </w:r>
      <w:proofErr w:type="spellEnd"/>
      <w:r>
        <w:t xml:space="preserve"> </w:t>
      </w:r>
      <w:proofErr w:type="spellStart"/>
      <w:r>
        <w:t>Prestasi</w:t>
      </w:r>
      <w:proofErr w:type="spellEnd"/>
      <w:r>
        <w:t xml:space="preserve"> </w:t>
      </w:r>
      <w:proofErr w:type="spellStart"/>
      <w:r>
        <w:t>mengalami</w:t>
      </w:r>
      <w:proofErr w:type="spellEnd"/>
      <w:r>
        <w:t xml:space="preserve"> </w:t>
      </w:r>
      <w:proofErr w:type="spellStart"/>
      <w:r>
        <w:t>kenaikan</w:t>
      </w:r>
      <w:proofErr w:type="spellEnd"/>
      <w:r>
        <w:t xml:space="preserve"> </w:t>
      </w:r>
      <w:proofErr w:type="spellStart"/>
      <w:r>
        <w:t>sebesar</w:t>
      </w:r>
      <w:proofErr w:type="spellEnd"/>
      <w:r>
        <w:t xml:space="preserve"> 51,65% </w:t>
      </w:r>
      <w:proofErr w:type="spellStart"/>
      <w:r>
        <w:t>dibandingkan</w:t>
      </w:r>
      <w:proofErr w:type="spellEnd"/>
      <w:r>
        <w:t xml:space="preserve"> </w:t>
      </w:r>
      <w:proofErr w:type="spellStart"/>
      <w:r>
        <w:t>dengan</w:t>
      </w:r>
      <w:proofErr w:type="spellEnd"/>
      <w:r>
        <w:t xml:space="preserve"> TA 2023 yang </w:t>
      </w:r>
      <w:r w:rsidRPr="007D3711">
        <w:rPr>
          <w:lang w:val="id-ID"/>
        </w:rPr>
        <w:t>diseba</w:t>
      </w:r>
      <w:r w:rsidRPr="007D3711">
        <w:rPr>
          <w:lang w:val="en-US"/>
        </w:rPr>
        <w:t>b</w:t>
      </w:r>
      <w:r w:rsidRPr="007D3711">
        <w:rPr>
          <w:lang w:val="id-ID"/>
        </w:rPr>
        <w:t xml:space="preserve">kan </w:t>
      </w:r>
      <w:proofErr w:type="spellStart"/>
      <w:r w:rsidRPr="007D3711">
        <w:rPr>
          <w:lang w:val="en-US"/>
        </w:rPr>
        <w:t>penambahan</w:t>
      </w:r>
      <w:proofErr w:type="spellEnd"/>
      <w:r w:rsidRPr="007D3711">
        <w:rPr>
          <w:lang w:val="en-US"/>
        </w:rPr>
        <w:t xml:space="preserve"> </w:t>
      </w:r>
      <w:proofErr w:type="spellStart"/>
      <w:r w:rsidRPr="007D3711">
        <w:rPr>
          <w:lang w:val="en-US"/>
        </w:rPr>
        <w:t>kegiatan</w:t>
      </w:r>
      <w:proofErr w:type="spellEnd"/>
      <w:r w:rsidRPr="007D3711">
        <w:rPr>
          <w:lang w:val="en-US"/>
        </w:rPr>
        <w:t xml:space="preserve"> </w:t>
      </w:r>
      <w:proofErr w:type="spellStart"/>
      <w:r w:rsidRPr="007D3711">
        <w:rPr>
          <w:lang w:val="en-US"/>
        </w:rPr>
        <w:t>Keagamaan</w:t>
      </w:r>
      <w:proofErr w:type="spellEnd"/>
      <w:r>
        <w:rPr>
          <w:lang w:val="en-US"/>
        </w:rPr>
        <w:t>.</w:t>
      </w:r>
    </w:p>
    <w:p w14:paraId="2DA6B78E" w14:textId="77777777" w:rsidR="007D3711" w:rsidRPr="007D3711" w:rsidRDefault="007D3711" w:rsidP="007D3711">
      <w:pPr>
        <w:pStyle w:val="ListParagraph"/>
        <w:ind w:left="2970"/>
        <w:jc w:val="both"/>
        <w:rPr>
          <w:lang w:val="zh-CN" w:eastAsia="zh-CN"/>
        </w:rPr>
      </w:pPr>
    </w:p>
    <w:p w14:paraId="73EFB77F" w14:textId="2492D5E5" w:rsidR="002A5EE6" w:rsidRPr="004A745B" w:rsidRDefault="002A5EE6" w:rsidP="006C33C4">
      <w:pPr>
        <w:pStyle w:val="C2a"/>
        <w:ind w:left="1701" w:hanging="708"/>
      </w:pPr>
      <w:r w:rsidRPr="002A5EE6">
        <w:t xml:space="preserve">Beban </w:t>
      </w:r>
      <w:r w:rsidR="007D3711">
        <w:rPr>
          <w:lang w:val="en-US"/>
        </w:rPr>
        <w:t>Hibah</w:t>
      </w:r>
    </w:p>
    <w:p w14:paraId="23C322BF" w14:textId="3D4295CF" w:rsidR="00E528CC" w:rsidRDefault="00E528CC" w:rsidP="00E528CC">
      <w:pPr>
        <w:ind w:left="1701"/>
        <w:jc w:val="both"/>
        <w:rPr>
          <w:lang w:val="id-ID"/>
        </w:rPr>
      </w:pPr>
      <w:r w:rsidRPr="00C24242">
        <w:rPr>
          <w:lang w:val="id-ID"/>
        </w:rPr>
        <w:t>Tabel III.2</w:t>
      </w:r>
      <w:r w:rsidR="007D3711">
        <w:rPr>
          <w:lang w:val="en-US"/>
        </w:rPr>
        <w:t>0</w:t>
      </w:r>
      <w:r w:rsidRPr="00C24242">
        <w:rPr>
          <w:color w:val="FF0000"/>
          <w:lang w:val="id-ID"/>
        </w:rPr>
        <w:t xml:space="preserve"> </w:t>
      </w:r>
      <w:r w:rsidRPr="00C24242">
        <w:rPr>
          <w:lang w:val="id-ID"/>
        </w:rPr>
        <w:t xml:space="preserve">di atas menunjukkan Beban </w:t>
      </w:r>
      <w:proofErr w:type="spellStart"/>
      <w:r w:rsidR="007D3711">
        <w:rPr>
          <w:lang w:val="en-US"/>
        </w:rPr>
        <w:t>Hibah</w:t>
      </w:r>
      <w:proofErr w:type="spellEnd"/>
      <w:r w:rsidR="004C3C50" w:rsidRPr="00C24242">
        <w:rPr>
          <w:lang w:val="id-ID"/>
        </w:rPr>
        <w:t xml:space="preserve"> </w:t>
      </w:r>
      <w:r w:rsidR="007D3711">
        <w:rPr>
          <w:lang w:val="en-US"/>
        </w:rPr>
        <w:t xml:space="preserve">Bagian </w:t>
      </w:r>
      <w:proofErr w:type="spellStart"/>
      <w:r w:rsidR="007D3711">
        <w:rPr>
          <w:lang w:val="en-US"/>
        </w:rPr>
        <w:t>Kesejahteraan</w:t>
      </w:r>
      <w:proofErr w:type="spellEnd"/>
      <w:r w:rsidR="007D3711">
        <w:rPr>
          <w:lang w:val="en-US"/>
        </w:rPr>
        <w:t xml:space="preserve"> Rakyat</w:t>
      </w:r>
      <w:r w:rsidR="00C24242" w:rsidRPr="00C24242">
        <w:rPr>
          <w:lang w:val="id-ID"/>
        </w:rPr>
        <w:t xml:space="preserve"> </w:t>
      </w:r>
      <w:r w:rsidR="00B36144" w:rsidRPr="00B36144">
        <w:rPr>
          <w:lang w:val="id-ID"/>
        </w:rPr>
        <w:t>Sekretariat Daerah Kabupaten Wonosobo</w:t>
      </w:r>
      <w:r w:rsidR="00B36144">
        <w:rPr>
          <w:lang w:val="id-ID"/>
        </w:rPr>
        <w:t xml:space="preserve"> </w:t>
      </w:r>
      <w:r w:rsidRPr="00C24242">
        <w:rPr>
          <w:lang w:val="id-ID"/>
        </w:rPr>
        <w:t>TA 202</w:t>
      </w:r>
      <w:r w:rsidRPr="00C24242">
        <w:rPr>
          <w:lang w:val="en-US"/>
        </w:rPr>
        <w:t>4</w:t>
      </w:r>
      <w:r w:rsidRPr="00C24242">
        <w:rPr>
          <w:lang w:val="id-ID"/>
        </w:rPr>
        <w:t xml:space="preserve"> adalah sebesar Rp</w:t>
      </w:r>
      <w:r w:rsidR="007D3711">
        <w:rPr>
          <w:lang w:val="en-US"/>
        </w:rPr>
        <w:t>392.650.000</w:t>
      </w:r>
      <w:r w:rsidR="00C24242" w:rsidRPr="00C24242">
        <w:rPr>
          <w:lang w:val="id-ID"/>
        </w:rPr>
        <w:t>,00</w:t>
      </w:r>
      <w:r w:rsidRPr="00C24242">
        <w:rPr>
          <w:lang w:val="en-US"/>
        </w:rPr>
        <w:t>.</w:t>
      </w:r>
      <w:r w:rsidRPr="00C24242">
        <w:rPr>
          <w:lang w:val="id-ID"/>
        </w:rPr>
        <w:t xml:space="preserve"> Saldo tersebut mengalami </w:t>
      </w:r>
      <w:r w:rsidR="00A851F9" w:rsidRPr="00C24242">
        <w:rPr>
          <w:lang w:val="id-ID"/>
        </w:rPr>
        <w:t xml:space="preserve">kenaikan </w:t>
      </w:r>
      <w:r w:rsidRPr="00C24242">
        <w:rPr>
          <w:lang w:val="id-ID"/>
        </w:rPr>
        <w:t>sebesar Rp</w:t>
      </w:r>
      <w:r w:rsidR="007D3711">
        <w:rPr>
          <w:lang w:val="en-US"/>
        </w:rPr>
        <w:t>243.150.000</w:t>
      </w:r>
      <w:r w:rsidR="00C24242" w:rsidRPr="00C24242">
        <w:rPr>
          <w:lang w:val="id-ID"/>
        </w:rPr>
        <w:t xml:space="preserve">,00 </w:t>
      </w:r>
      <w:r w:rsidRPr="00C24242">
        <w:rPr>
          <w:lang w:val="id-ID"/>
        </w:rPr>
        <w:t>atau</w:t>
      </w:r>
      <w:r w:rsidRPr="00C24242">
        <w:rPr>
          <w:lang w:val="en-US"/>
        </w:rPr>
        <w:t xml:space="preserve"> </w:t>
      </w:r>
      <w:r w:rsidR="007D3711">
        <w:rPr>
          <w:lang w:val="en-US"/>
        </w:rPr>
        <w:t>162</w:t>
      </w:r>
      <w:r w:rsidR="00C24242" w:rsidRPr="00C24242">
        <w:rPr>
          <w:lang w:val="id-ID"/>
        </w:rPr>
        <w:t>,6</w:t>
      </w:r>
      <w:r w:rsidR="007D3711">
        <w:rPr>
          <w:lang w:val="en-US"/>
        </w:rPr>
        <w:t>4</w:t>
      </w:r>
      <w:r w:rsidRPr="00C24242">
        <w:rPr>
          <w:lang w:val="id-ID"/>
        </w:rPr>
        <w:t>% dibandingkan dengan TA 202</w:t>
      </w:r>
      <w:r w:rsidRPr="00C24242">
        <w:rPr>
          <w:lang w:val="en-US"/>
        </w:rPr>
        <w:t>3</w:t>
      </w:r>
      <w:r w:rsidRPr="00C24242">
        <w:rPr>
          <w:lang w:val="id-ID"/>
        </w:rPr>
        <w:t xml:space="preserve"> sebesar Rp</w:t>
      </w:r>
      <w:r w:rsidR="007D3711">
        <w:rPr>
          <w:lang w:val="en-US"/>
        </w:rPr>
        <w:t>149.500.000</w:t>
      </w:r>
      <w:r w:rsidR="00C24242" w:rsidRPr="00C24242">
        <w:rPr>
          <w:lang w:val="id-ID"/>
        </w:rPr>
        <w:t>,00</w:t>
      </w:r>
      <w:r w:rsidRPr="00C24242">
        <w:rPr>
          <w:lang w:val="en-US"/>
        </w:rPr>
        <w:t>.</w:t>
      </w:r>
      <w:r w:rsidRPr="00C24242">
        <w:rPr>
          <w:lang w:val="id-ID"/>
        </w:rPr>
        <w:t xml:space="preserve"> Rincian lebih lanjut dapat dilihat pada Tabel III.2</w:t>
      </w:r>
      <w:r w:rsidR="007D3711">
        <w:rPr>
          <w:lang w:val="en-US"/>
        </w:rPr>
        <w:t>7</w:t>
      </w:r>
      <w:r w:rsidRPr="00C24242">
        <w:rPr>
          <w:lang w:val="id-ID"/>
        </w:rPr>
        <w:t xml:space="preserve"> berikut.</w:t>
      </w:r>
    </w:p>
    <w:p w14:paraId="1018BC60" w14:textId="77777777" w:rsidR="00E528CC" w:rsidRDefault="00E528CC" w:rsidP="00E528CC">
      <w:pPr>
        <w:ind w:left="993"/>
        <w:jc w:val="both"/>
        <w:rPr>
          <w:lang w:val="id-ID"/>
        </w:rPr>
      </w:pPr>
    </w:p>
    <w:p w14:paraId="1FFF7130" w14:textId="62753C49" w:rsidR="00E528CC" w:rsidRDefault="00E528CC" w:rsidP="00E528CC">
      <w:pPr>
        <w:pStyle w:val="JudulTabelBABV"/>
        <w:numPr>
          <w:ilvl w:val="0"/>
          <w:numId w:val="0"/>
        </w:numPr>
        <w:tabs>
          <w:tab w:val="clear" w:pos="3256"/>
          <w:tab w:val="clear" w:pos="4532"/>
          <w:tab w:val="left" w:pos="0"/>
        </w:tabs>
        <w:ind w:rightChars="0" w:right="-1"/>
        <w:rPr>
          <w:b/>
          <w:bCs/>
        </w:rPr>
      </w:pPr>
      <w:r w:rsidRPr="004A47C0">
        <w:rPr>
          <w:b/>
          <w:bCs/>
        </w:rPr>
        <w:t>Tabe</w:t>
      </w:r>
      <w:r w:rsidRPr="004A47C0">
        <w:rPr>
          <w:b/>
          <w:bCs/>
          <w:lang w:val="en-ID"/>
        </w:rPr>
        <w:t>l</w:t>
      </w:r>
      <w:r w:rsidRPr="004A47C0">
        <w:rPr>
          <w:b/>
          <w:bCs/>
        </w:rPr>
        <w:t xml:space="preserve"> </w:t>
      </w:r>
      <w:r w:rsidRPr="004A47C0">
        <w:rPr>
          <w:b/>
          <w:bCs/>
          <w:lang w:val="en-ID"/>
        </w:rPr>
        <w:t>III.</w:t>
      </w:r>
      <w:r w:rsidRPr="004A47C0">
        <w:rPr>
          <w:b/>
          <w:bCs/>
        </w:rPr>
        <w:fldChar w:fldCharType="begin"/>
      </w:r>
      <w:r w:rsidRPr="004A47C0">
        <w:rPr>
          <w:b/>
          <w:bCs/>
        </w:rPr>
        <w:instrText xml:space="preserve"> SEQ Table \* ARABIC </w:instrText>
      </w:r>
      <w:r w:rsidRPr="004A47C0">
        <w:rPr>
          <w:b/>
          <w:bCs/>
        </w:rPr>
        <w:fldChar w:fldCharType="separate"/>
      </w:r>
      <w:r w:rsidR="001A5047">
        <w:rPr>
          <w:b/>
          <w:bCs/>
          <w:noProof/>
        </w:rPr>
        <w:t>5</w:t>
      </w:r>
      <w:r w:rsidRPr="004A47C0">
        <w:rPr>
          <w:b/>
          <w:bCs/>
        </w:rPr>
        <w:fldChar w:fldCharType="end"/>
      </w:r>
      <w:r w:rsidR="0064516A">
        <w:rPr>
          <w:b/>
          <w:bCs/>
        </w:rPr>
        <w:t>7</w:t>
      </w:r>
      <w:r w:rsidRPr="004A47C0">
        <w:rPr>
          <w:b/>
          <w:bCs/>
          <w:lang w:val="en-ID"/>
        </w:rPr>
        <w:t xml:space="preserve"> </w:t>
      </w:r>
      <w:proofErr w:type="spellStart"/>
      <w:r>
        <w:rPr>
          <w:b/>
          <w:bCs/>
        </w:rPr>
        <w:t>Saldo</w:t>
      </w:r>
      <w:proofErr w:type="spellEnd"/>
      <w:r>
        <w:rPr>
          <w:b/>
          <w:bCs/>
        </w:rPr>
        <w:t xml:space="preserve"> Beban </w:t>
      </w:r>
      <w:proofErr w:type="spellStart"/>
      <w:r w:rsidR="0064516A">
        <w:rPr>
          <w:b/>
          <w:bCs/>
        </w:rPr>
        <w:t>Hibah</w:t>
      </w:r>
      <w:proofErr w:type="spellEnd"/>
      <w:r w:rsidR="0064516A">
        <w:rPr>
          <w:b/>
          <w:bCs/>
        </w:rPr>
        <w:t xml:space="preserve"> Bagian </w:t>
      </w:r>
      <w:proofErr w:type="spellStart"/>
      <w:r w:rsidR="0064516A">
        <w:rPr>
          <w:b/>
          <w:bCs/>
        </w:rPr>
        <w:t>Kesejahteraan</w:t>
      </w:r>
      <w:proofErr w:type="spellEnd"/>
      <w:r w:rsidR="0064516A">
        <w:rPr>
          <w:b/>
          <w:bCs/>
        </w:rPr>
        <w:t xml:space="preserve"> Rakyat</w:t>
      </w:r>
      <w:r w:rsidR="00C24242" w:rsidRPr="00C24242">
        <w:rPr>
          <w:b/>
          <w:bCs/>
        </w:rPr>
        <w:t xml:space="preserve"> </w:t>
      </w:r>
      <w:proofErr w:type="spellStart"/>
      <w:r w:rsidR="00C24242" w:rsidRPr="00C24242">
        <w:rPr>
          <w:b/>
          <w:bCs/>
        </w:rPr>
        <w:t>Kabupaten</w:t>
      </w:r>
      <w:proofErr w:type="spellEnd"/>
      <w:r w:rsidR="00C24242" w:rsidRPr="00C24242">
        <w:rPr>
          <w:b/>
          <w:bCs/>
        </w:rPr>
        <w:t xml:space="preserve"> </w:t>
      </w:r>
      <w:proofErr w:type="spellStart"/>
      <w:proofErr w:type="gramStart"/>
      <w:r w:rsidR="00C24242" w:rsidRPr="00C24242">
        <w:rPr>
          <w:b/>
          <w:bCs/>
        </w:rPr>
        <w:t>Wonosobo</w:t>
      </w:r>
      <w:proofErr w:type="spellEnd"/>
      <w:r w:rsidR="00C24242">
        <w:rPr>
          <w:b/>
          <w:bCs/>
        </w:rPr>
        <w:t xml:space="preserve"> </w:t>
      </w:r>
      <w:r w:rsidRPr="004A47C0">
        <w:rPr>
          <w:b/>
          <w:bCs/>
        </w:rPr>
        <w:t xml:space="preserve"> TA</w:t>
      </w:r>
      <w:proofErr w:type="gramEnd"/>
      <w:r w:rsidRPr="004A47C0">
        <w:rPr>
          <w:b/>
          <w:bCs/>
        </w:rPr>
        <w:t xml:space="preserve"> 2024 dan TA 2023</w:t>
      </w:r>
    </w:p>
    <w:tbl>
      <w:tblPr>
        <w:tblW w:w="9592" w:type="dxa"/>
        <w:tblLook w:val="04A0" w:firstRow="1" w:lastRow="0" w:firstColumn="1" w:lastColumn="0" w:noHBand="0" w:noVBand="1"/>
      </w:tblPr>
      <w:tblGrid>
        <w:gridCol w:w="562"/>
        <w:gridCol w:w="3950"/>
        <w:gridCol w:w="1275"/>
        <w:gridCol w:w="1418"/>
        <w:gridCol w:w="1253"/>
        <w:gridCol w:w="1134"/>
      </w:tblGrid>
      <w:tr w:rsidR="00B2566D" w:rsidRPr="00FC7016" w14:paraId="16BA274B" w14:textId="77777777" w:rsidTr="00381CB2">
        <w:trPr>
          <w:trHeight w:val="227"/>
          <w:tblHeader/>
        </w:trPr>
        <w:tc>
          <w:tcPr>
            <w:tcW w:w="562" w:type="dxa"/>
            <w:vMerge w:val="restart"/>
            <w:shd w:val="clear" w:color="auto" w:fill="auto"/>
            <w:noWrap/>
            <w:vAlign w:val="center"/>
            <w:hideMark/>
          </w:tcPr>
          <w:p w14:paraId="0069A610" w14:textId="77777777" w:rsidR="00B2566D" w:rsidRPr="00FC7016" w:rsidRDefault="00B2566D"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No.</w:t>
            </w:r>
          </w:p>
        </w:tc>
        <w:tc>
          <w:tcPr>
            <w:tcW w:w="3950" w:type="dxa"/>
            <w:vMerge w:val="restart"/>
            <w:shd w:val="clear" w:color="auto" w:fill="auto"/>
            <w:noWrap/>
            <w:vAlign w:val="center"/>
            <w:hideMark/>
          </w:tcPr>
          <w:p w14:paraId="7014675C" w14:textId="77777777" w:rsidR="00B2566D" w:rsidRPr="00FC7016" w:rsidRDefault="00B2566D" w:rsidP="00381CB2">
            <w:pPr>
              <w:spacing w:line="240" w:lineRule="auto"/>
              <w:jc w:val="center"/>
              <w:rPr>
                <w:rFonts w:ascii="Arial Narrow" w:eastAsia="Times New Roman" w:hAnsi="Arial Narrow" w:cs="Calibri"/>
                <w:color w:val="000000"/>
                <w:sz w:val="16"/>
                <w:szCs w:val="16"/>
                <w:lang w:eastAsia="en-ID"/>
              </w:rPr>
            </w:pPr>
            <w:proofErr w:type="spellStart"/>
            <w:r w:rsidRPr="00FC7016">
              <w:rPr>
                <w:rFonts w:ascii="Arial Narrow" w:eastAsia="Times New Roman" w:hAnsi="Arial Narrow" w:cs="Calibri"/>
                <w:color w:val="000000"/>
                <w:sz w:val="16"/>
                <w:szCs w:val="16"/>
                <w:lang w:eastAsia="en-ID"/>
              </w:rPr>
              <w:t>Uraian</w:t>
            </w:r>
            <w:proofErr w:type="spellEnd"/>
          </w:p>
        </w:tc>
        <w:tc>
          <w:tcPr>
            <w:tcW w:w="2693" w:type="dxa"/>
            <w:gridSpan w:val="2"/>
            <w:shd w:val="clear" w:color="auto" w:fill="auto"/>
            <w:noWrap/>
            <w:vAlign w:val="center"/>
            <w:hideMark/>
          </w:tcPr>
          <w:p w14:paraId="59CE336D" w14:textId="77777777" w:rsidR="00B2566D" w:rsidRPr="00FC7016" w:rsidRDefault="00B2566D"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(Rp)</w:t>
            </w:r>
          </w:p>
        </w:tc>
        <w:tc>
          <w:tcPr>
            <w:tcW w:w="2387" w:type="dxa"/>
            <w:gridSpan w:val="2"/>
            <w:shd w:val="clear" w:color="auto" w:fill="auto"/>
            <w:noWrap/>
            <w:vAlign w:val="center"/>
            <w:hideMark/>
          </w:tcPr>
          <w:p w14:paraId="5697C053" w14:textId="77777777" w:rsidR="00B2566D" w:rsidRPr="00FC7016" w:rsidRDefault="00B2566D" w:rsidP="00381CB2">
            <w:pPr>
              <w:spacing w:line="240" w:lineRule="auto"/>
              <w:jc w:val="center"/>
              <w:rPr>
                <w:rFonts w:ascii="Arial Narrow" w:eastAsia="Times New Roman" w:hAnsi="Arial Narrow" w:cs="Calibri"/>
                <w:color w:val="000000"/>
                <w:sz w:val="16"/>
                <w:szCs w:val="16"/>
                <w:lang w:eastAsia="en-ID"/>
              </w:rPr>
            </w:pPr>
            <w:proofErr w:type="spellStart"/>
            <w:r w:rsidRPr="00FC7016">
              <w:rPr>
                <w:rFonts w:ascii="Arial Narrow" w:eastAsia="Times New Roman" w:hAnsi="Arial Narrow" w:cs="Calibri"/>
                <w:color w:val="000000"/>
                <w:sz w:val="16"/>
                <w:szCs w:val="16"/>
                <w:lang w:eastAsia="en-ID"/>
              </w:rPr>
              <w:t>Kenaikan</w:t>
            </w:r>
            <w:proofErr w:type="spellEnd"/>
            <w:r w:rsidRPr="00FC7016">
              <w:rPr>
                <w:rFonts w:ascii="Arial Narrow" w:eastAsia="Times New Roman" w:hAnsi="Arial Narrow" w:cs="Calibri"/>
                <w:color w:val="000000"/>
                <w:sz w:val="16"/>
                <w:szCs w:val="16"/>
                <w:lang w:eastAsia="en-ID"/>
              </w:rPr>
              <w:t>/ (</w:t>
            </w:r>
            <w:proofErr w:type="spellStart"/>
            <w:r w:rsidRPr="00FC7016">
              <w:rPr>
                <w:rFonts w:ascii="Arial Narrow" w:eastAsia="Times New Roman" w:hAnsi="Arial Narrow" w:cs="Calibri"/>
                <w:color w:val="000000"/>
                <w:sz w:val="16"/>
                <w:szCs w:val="16"/>
                <w:lang w:eastAsia="en-ID"/>
              </w:rPr>
              <w:t>Penurunan</w:t>
            </w:r>
            <w:proofErr w:type="spellEnd"/>
            <w:r w:rsidRPr="00FC7016">
              <w:rPr>
                <w:rFonts w:ascii="Arial Narrow" w:eastAsia="Times New Roman" w:hAnsi="Arial Narrow" w:cs="Calibri"/>
                <w:color w:val="000000"/>
                <w:sz w:val="16"/>
                <w:szCs w:val="16"/>
                <w:lang w:eastAsia="en-ID"/>
              </w:rPr>
              <w:t>)</w:t>
            </w:r>
          </w:p>
        </w:tc>
      </w:tr>
      <w:tr w:rsidR="00B2566D" w:rsidRPr="00FC7016" w14:paraId="72397E2C" w14:textId="77777777" w:rsidTr="00381CB2">
        <w:trPr>
          <w:trHeight w:val="227"/>
          <w:tblHeader/>
        </w:trPr>
        <w:tc>
          <w:tcPr>
            <w:tcW w:w="562" w:type="dxa"/>
            <w:vMerge/>
            <w:vAlign w:val="center"/>
            <w:hideMark/>
          </w:tcPr>
          <w:p w14:paraId="7E821460" w14:textId="77777777" w:rsidR="00B2566D" w:rsidRPr="00FC7016" w:rsidRDefault="00B2566D" w:rsidP="00381CB2">
            <w:pPr>
              <w:spacing w:line="240" w:lineRule="auto"/>
              <w:rPr>
                <w:rFonts w:ascii="Arial Narrow" w:eastAsia="Times New Roman" w:hAnsi="Arial Narrow" w:cs="Calibri"/>
                <w:color w:val="000000"/>
                <w:sz w:val="16"/>
                <w:szCs w:val="16"/>
                <w:lang w:eastAsia="en-ID"/>
              </w:rPr>
            </w:pPr>
          </w:p>
        </w:tc>
        <w:tc>
          <w:tcPr>
            <w:tcW w:w="3950" w:type="dxa"/>
            <w:vMerge/>
            <w:vAlign w:val="center"/>
            <w:hideMark/>
          </w:tcPr>
          <w:p w14:paraId="5F54A68D" w14:textId="77777777" w:rsidR="00B2566D" w:rsidRPr="00FC7016" w:rsidRDefault="00B2566D" w:rsidP="00381CB2">
            <w:pPr>
              <w:spacing w:line="240" w:lineRule="auto"/>
              <w:rPr>
                <w:rFonts w:ascii="Arial Narrow" w:eastAsia="Times New Roman" w:hAnsi="Arial Narrow" w:cs="Calibri"/>
                <w:color w:val="000000"/>
                <w:sz w:val="16"/>
                <w:szCs w:val="16"/>
                <w:lang w:eastAsia="en-ID"/>
              </w:rPr>
            </w:pPr>
          </w:p>
        </w:tc>
        <w:tc>
          <w:tcPr>
            <w:tcW w:w="1275" w:type="dxa"/>
            <w:shd w:val="clear" w:color="auto" w:fill="auto"/>
            <w:noWrap/>
            <w:vAlign w:val="center"/>
            <w:hideMark/>
          </w:tcPr>
          <w:p w14:paraId="4D865CD8" w14:textId="77777777" w:rsidR="00B2566D" w:rsidRPr="00FC7016" w:rsidRDefault="00B2566D"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202</w:t>
            </w:r>
            <w:r>
              <w:rPr>
                <w:rFonts w:ascii="Arial Narrow" w:eastAsia="Times New Roman" w:hAnsi="Arial Narrow" w:cs="Calibri"/>
                <w:color w:val="000000"/>
                <w:sz w:val="16"/>
                <w:szCs w:val="16"/>
                <w:lang w:eastAsia="en-ID"/>
              </w:rPr>
              <w:t>4</w:t>
            </w:r>
          </w:p>
        </w:tc>
        <w:tc>
          <w:tcPr>
            <w:tcW w:w="1418" w:type="dxa"/>
            <w:shd w:val="clear" w:color="auto" w:fill="auto"/>
            <w:noWrap/>
            <w:vAlign w:val="center"/>
            <w:hideMark/>
          </w:tcPr>
          <w:p w14:paraId="36A49A58" w14:textId="77777777" w:rsidR="00B2566D" w:rsidRPr="00FC7016" w:rsidRDefault="00B2566D"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202</w:t>
            </w:r>
            <w:r>
              <w:rPr>
                <w:rFonts w:ascii="Arial Narrow" w:eastAsia="Times New Roman" w:hAnsi="Arial Narrow" w:cs="Calibri"/>
                <w:color w:val="000000"/>
                <w:sz w:val="16"/>
                <w:szCs w:val="16"/>
                <w:lang w:eastAsia="en-ID"/>
              </w:rPr>
              <w:t>3 (</w:t>
            </w:r>
            <w:r w:rsidRPr="00FC7016">
              <w:rPr>
                <w:rFonts w:ascii="Arial Narrow" w:eastAsia="Times New Roman" w:hAnsi="Arial Narrow" w:cs="Calibri"/>
                <w:i/>
                <w:iCs/>
                <w:color w:val="000000"/>
                <w:sz w:val="16"/>
                <w:szCs w:val="16"/>
                <w:lang w:eastAsia="en-ID"/>
              </w:rPr>
              <w:t>Audited</w:t>
            </w:r>
            <w:r>
              <w:rPr>
                <w:rFonts w:ascii="Arial Narrow" w:eastAsia="Times New Roman" w:hAnsi="Arial Narrow" w:cs="Calibri"/>
                <w:color w:val="000000"/>
                <w:sz w:val="16"/>
                <w:szCs w:val="16"/>
                <w:lang w:eastAsia="en-ID"/>
              </w:rPr>
              <w:t>)</w:t>
            </w:r>
          </w:p>
        </w:tc>
        <w:tc>
          <w:tcPr>
            <w:tcW w:w="1253" w:type="dxa"/>
            <w:shd w:val="clear" w:color="auto" w:fill="auto"/>
            <w:noWrap/>
            <w:vAlign w:val="center"/>
            <w:hideMark/>
          </w:tcPr>
          <w:p w14:paraId="63C1ED92" w14:textId="77777777" w:rsidR="00B2566D" w:rsidRPr="00FC7016" w:rsidRDefault="00B2566D"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(Rp)</w:t>
            </w:r>
          </w:p>
        </w:tc>
        <w:tc>
          <w:tcPr>
            <w:tcW w:w="1134" w:type="dxa"/>
            <w:shd w:val="clear" w:color="auto" w:fill="auto"/>
            <w:noWrap/>
            <w:vAlign w:val="center"/>
            <w:hideMark/>
          </w:tcPr>
          <w:p w14:paraId="21C3DE72" w14:textId="77777777" w:rsidR="00B2566D" w:rsidRPr="00FC7016" w:rsidRDefault="00B2566D" w:rsidP="00381CB2">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
        </w:tc>
      </w:tr>
      <w:tr w:rsidR="00B2566D" w:rsidRPr="00FC7016" w14:paraId="4FC194A4" w14:textId="77777777" w:rsidTr="00381CB2">
        <w:trPr>
          <w:trHeight w:val="227"/>
          <w:tblHeader/>
        </w:trPr>
        <w:tc>
          <w:tcPr>
            <w:tcW w:w="562" w:type="dxa"/>
            <w:shd w:val="clear" w:color="auto" w:fill="auto"/>
            <w:noWrap/>
            <w:vAlign w:val="center"/>
            <w:hideMark/>
          </w:tcPr>
          <w:p w14:paraId="22AA581F" w14:textId="77777777" w:rsidR="00B2566D" w:rsidRPr="00FC7016" w:rsidRDefault="00B2566D"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(1)</w:t>
            </w:r>
          </w:p>
        </w:tc>
        <w:tc>
          <w:tcPr>
            <w:tcW w:w="3950" w:type="dxa"/>
            <w:shd w:val="clear" w:color="auto" w:fill="auto"/>
            <w:noWrap/>
            <w:vAlign w:val="center"/>
            <w:hideMark/>
          </w:tcPr>
          <w:p w14:paraId="7C0353BB" w14:textId="77777777" w:rsidR="00B2566D" w:rsidRPr="00FC7016" w:rsidRDefault="00B2566D"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w:t>
            </w:r>
          </w:p>
        </w:tc>
        <w:tc>
          <w:tcPr>
            <w:tcW w:w="1275" w:type="dxa"/>
            <w:shd w:val="clear" w:color="auto" w:fill="auto"/>
            <w:noWrap/>
            <w:vAlign w:val="center"/>
            <w:hideMark/>
          </w:tcPr>
          <w:p w14:paraId="26B02F29" w14:textId="77777777" w:rsidR="00B2566D" w:rsidRPr="00FC7016" w:rsidRDefault="00B2566D"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(3)</w:t>
            </w:r>
          </w:p>
        </w:tc>
        <w:tc>
          <w:tcPr>
            <w:tcW w:w="1418" w:type="dxa"/>
            <w:shd w:val="clear" w:color="auto" w:fill="auto"/>
            <w:noWrap/>
            <w:vAlign w:val="center"/>
            <w:hideMark/>
          </w:tcPr>
          <w:p w14:paraId="500E060B" w14:textId="77777777" w:rsidR="00B2566D" w:rsidRPr="00FC7016" w:rsidRDefault="00B2566D"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(4)</w:t>
            </w:r>
          </w:p>
        </w:tc>
        <w:tc>
          <w:tcPr>
            <w:tcW w:w="1253" w:type="dxa"/>
            <w:shd w:val="clear" w:color="auto" w:fill="auto"/>
            <w:noWrap/>
            <w:vAlign w:val="center"/>
            <w:hideMark/>
          </w:tcPr>
          <w:p w14:paraId="450ABF25" w14:textId="77777777" w:rsidR="00B2566D" w:rsidRPr="00FC7016" w:rsidRDefault="00B2566D" w:rsidP="00381CB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roofErr w:type="gramStart"/>
            <w:r w:rsidRPr="00FC7016">
              <w:rPr>
                <w:rFonts w:ascii="Arial Narrow" w:eastAsia="Times New Roman" w:hAnsi="Arial Narrow" w:cs="Calibri"/>
                <w:color w:val="000000"/>
                <w:sz w:val="16"/>
                <w:szCs w:val="16"/>
                <w:lang w:eastAsia="en-ID"/>
              </w:rPr>
              <w:t>5)=</w:t>
            </w:r>
            <w:proofErr w:type="gramEnd"/>
            <w:r w:rsidRPr="00FC7016">
              <w:rPr>
                <w:rFonts w:ascii="Arial Narrow" w:eastAsia="Times New Roman" w:hAnsi="Arial Narrow" w:cs="Calibri"/>
                <w:color w:val="000000"/>
                <w:sz w:val="16"/>
                <w:szCs w:val="16"/>
                <w:lang w:eastAsia="en-ID"/>
              </w:rPr>
              <w:t>(3)-(4)</w:t>
            </w:r>
          </w:p>
        </w:tc>
        <w:tc>
          <w:tcPr>
            <w:tcW w:w="1134" w:type="dxa"/>
            <w:shd w:val="clear" w:color="auto" w:fill="auto"/>
            <w:noWrap/>
            <w:vAlign w:val="center"/>
            <w:hideMark/>
          </w:tcPr>
          <w:p w14:paraId="4853BE8A" w14:textId="77777777" w:rsidR="00B2566D" w:rsidRPr="00FC7016" w:rsidRDefault="00B2566D" w:rsidP="00381CB2">
            <w:pPr>
              <w:pBdr>
                <w:bottom w:val="single" w:sz="4" w:space="1" w:color="auto"/>
              </w:pBdr>
              <w:spacing w:line="240" w:lineRule="auto"/>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roofErr w:type="gramStart"/>
            <w:r w:rsidRPr="00FC7016">
              <w:rPr>
                <w:rFonts w:ascii="Arial Narrow" w:eastAsia="Times New Roman" w:hAnsi="Arial Narrow" w:cs="Calibri"/>
                <w:color w:val="000000"/>
                <w:sz w:val="16"/>
                <w:szCs w:val="16"/>
                <w:lang w:eastAsia="en-ID"/>
              </w:rPr>
              <w:t>6)=</w:t>
            </w:r>
            <w:proofErr w:type="gramEnd"/>
            <w:r w:rsidRPr="00FC7016">
              <w:rPr>
                <w:rFonts w:ascii="Arial Narrow" w:eastAsia="Times New Roman" w:hAnsi="Arial Narrow" w:cs="Calibri"/>
                <w:color w:val="000000"/>
                <w:sz w:val="16"/>
                <w:szCs w:val="16"/>
                <w:lang w:eastAsia="en-ID"/>
              </w:rPr>
              <w:t>(5)/(4)*100</w:t>
            </w:r>
          </w:p>
        </w:tc>
      </w:tr>
      <w:tr w:rsidR="00B2566D" w:rsidRPr="00FC7016" w14:paraId="072961F5" w14:textId="77777777" w:rsidTr="00381CB2">
        <w:trPr>
          <w:trHeight w:val="60"/>
        </w:trPr>
        <w:tc>
          <w:tcPr>
            <w:tcW w:w="562" w:type="dxa"/>
            <w:shd w:val="clear" w:color="auto" w:fill="auto"/>
            <w:noWrap/>
          </w:tcPr>
          <w:p w14:paraId="50702F9E" w14:textId="77777777" w:rsidR="00B2566D" w:rsidRPr="006C33C4" w:rsidRDefault="00B2566D" w:rsidP="00381CB2">
            <w:pPr>
              <w:spacing w:line="240" w:lineRule="auto"/>
              <w:rPr>
                <w:rFonts w:ascii="Arial Narrow" w:eastAsia="Times New Roman" w:hAnsi="Arial Narrow" w:cs="Calibri"/>
                <w:b/>
                <w:bCs/>
                <w:color w:val="000000"/>
                <w:sz w:val="16"/>
                <w:szCs w:val="16"/>
                <w:lang w:eastAsia="en-ID"/>
              </w:rPr>
            </w:pPr>
            <w:r w:rsidRPr="006C33C4">
              <w:rPr>
                <w:rFonts w:ascii="Arial Narrow" w:eastAsia="Times New Roman" w:hAnsi="Arial Narrow" w:cs="Calibri"/>
                <w:b/>
                <w:bCs/>
                <w:color w:val="000000"/>
                <w:sz w:val="16"/>
                <w:szCs w:val="16"/>
                <w:lang w:eastAsia="en-ID"/>
              </w:rPr>
              <w:t>A</w:t>
            </w:r>
          </w:p>
        </w:tc>
        <w:tc>
          <w:tcPr>
            <w:tcW w:w="3950" w:type="dxa"/>
            <w:shd w:val="clear" w:color="auto" w:fill="auto"/>
            <w:noWrap/>
            <w:vAlign w:val="center"/>
          </w:tcPr>
          <w:p w14:paraId="7ADFAAA5" w14:textId="77777777" w:rsidR="00B2566D" w:rsidRPr="006C33C4" w:rsidRDefault="00B2566D" w:rsidP="00381CB2">
            <w:pPr>
              <w:spacing w:line="240" w:lineRule="auto"/>
              <w:rPr>
                <w:rFonts w:ascii="Arial Narrow" w:eastAsia="Times New Roman" w:hAnsi="Arial Narrow" w:cs="Calibri"/>
                <w:b/>
                <w:bCs/>
                <w:color w:val="000000"/>
                <w:sz w:val="16"/>
                <w:szCs w:val="16"/>
                <w:lang w:eastAsia="en-ID"/>
              </w:rPr>
            </w:pPr>
            <w:r w:rsidRPr="006C33C4">
              <w:rPr>
                <w:rFonts w:ascii="Arial Narrow" w:eastAsia="Times New Roman" w:hAnsi="Arial Narrow" w:cs="Calibri"/>
                <w:b/>
                <w:bCs/>
                <w:color w:val="000000"/>
                <w:sz w:val="16"/>
                <w:szCs w:val="16"/>
                <w:lang w:eastAsia="en-ID"/>
              </w:rPr>
              <w:t xml:space="preserve">Beban </w:t>
            </w:r>
            <w:r>
              <w:rPr>
                <w:rFonts w:ascii="Arial Narrow" w:eastAsia="Times New Roman" w:hAnsi="Arial Narrow" w:cs="Calibri"/>
                <w:b/>
                <w:bCs/>
                <w:color w:val="000000"/>
                <w:sz w:val="16"/>
                <w:szCs w:val="16"/>
                <w:lang w:eastAsia="en-ID"/>
              </w:rPr>
              <w:t xml:space="preserve">Uang yang </w:t>
            </w:r>
            <w:proofErr w:type="spellStart"/>
            <w:r>
              <w:rPr>
                <w:rFonts w:ascii="Arial Narrow" w:eastAsia="Times New Roman" w:hAnsi="Arial Narrow" w:cs="Calibri"/>
                <w:b/>
                <w:bCs/>
                <w:color w:val="000000"/>
                <w:sz w:val="16"/>
                <w:szCs w:val="16"/>
                <w:lang w:eastAsia="en-ID"/>
              </w:rPr>
              <w:t>Diberikan</w:t>
            </w:r>
            <w:proofErr w:type="spellEnd"/>
            <w:r>
              <w:rPr>
                <w:rFonts w:ascii="Arial Narrow" w:eastAsia="Times New Roman" w:hAnsi="Arial Narrow" w:cs="Calibri"/>
                <w:b/>
                <w:bCs/>
                <w:color w:val="000000"/>
                <w:sz w:val="16"/>
                <w:szCs w:val="16"/>
                <w:lang w:eastAsia="en-ID"/>
              </w:rPr>
              <w:t xml:space="preserve"> </w:t>
            </w:r>
            <w:proofErr w:type="spellStart"/>
            <w:r>
              <w:rPr>
                <w:rFonts w:ascii="Arial Narrow" w:eastAsia="Times New Roman" w:hAnsi="Arial Narrow" w:cs="Calibri"/>
                <w:b/>
                <w:bCs/>
                <w:color w:val="000000"/>
                <w:sz w:val="16"/>
                <w:szCs w:val="16"/>
                <w:lang w:eastAsia="en-ID"/>
              </w:rPr>
              <w:t>kepada</w:t>
            </w:r>
            <w:proofErr w:type="spellEnd"/>
            <w:r>
              <w:rPr>
                <w:rFonts w:ascii="Arial Narrow" w:eastAsia="Times New Roman" w:hAnsi="Arial Narrow" w:cs="Calibri"/>
                <w:b/>
                <w:bCs/>
                <w:color w:val="000000"/>
                <w:sz w:val="16"/>
                <w:szCs w:val="16"/>
                <w:lang w:eastAsia="en-ID"/>
              </w:rPr>
              <w:t xml:space="preserve"> </w:t>
            </w:r>
            <w:proofErr w:type="spellStart"/>
            <w:r>
              <w:rPr>
                <w:rFonts w:ascii="Arial Narrow" w:eastAsia="Times New Roman" w:hAnsi="Arial Narrow" w:cs="Calibri"/>
                <w:b/>
                <w:bCs/>
                <w:color w:val="000000"/>
                <w:sz w:val="16"/>
                <w:szCs w:val="16"/>
                <w:lang w:eastAsia="en-ID"/>
              </w:rPr>
              <w:t>Pihak</w:t>
            </w:r>
            <w:proofErr w:type="spellEnd"/>
            <w:r>
              <w:rPr>
                <w:rFonts w:ascii="Arial Narrow" w:eastAsia="Times New Roman" w:hAnsi="Arial Narrow" w:cs="Calibri"/>
                <w:b/>
                <w:bCs/>
                <w:color w:val="000000"/>
                <w:sz w:val="16"/>
                <w:szCs w:val="16"/>
                <w:lang w:eastAsia="en-ID"/>
              </w:rPr>
              <w:t xml:space="preserve"> </w:t>
            </w:r>
            <w:proofErr w:type="spellStart"/>
            <w:r>
              <w:rPr>
                <w:rFonts w:ascii="Arial Narrow" w:eastAsia="Times New Roman" w:hAnsi="Arial Narrow" w:cs="Calibri"/>
                <w:b/>
                <w:bCs/>
                <w:color w:val="000000"/>
                <w:sz w:val="16"/>
                <w:szCs w:val="16"/>
                <w:lang w:eastAsia="en-ID"/>
              </w:rPr>
              <w:t>ketiga</w:t>
            </w:r>
            <w:proofErr w:type="spellEnd"/>
            <w:r>
              <w:rPr>
                <w:rFonts w:ascii="Arial Narrow" w:eastAsia="Times New Roman" w:hAnsi="Arial Narrow" w:cs="Calibri"/>
                <w:b/>
                <w:bCs/>
                <w:color w:val="000000"/>
                <w:sz w:val="16"/>
                <w:szCs w:val="16"/>
                <w:lang w:eastAsia="en-ID"/>
              </w:rPr>
              <w:t>/</w:t>
            </w:r>
            <w:proofErr w:type="spellStart"/>
            <w:r>
              <w:rPr>
                <w:rFonts w:ascii="Arial Narrow" w:eastAsia="Times New Roman" w:hAnsi="Arial Narrow" w:cs="Calibri"/>
                <w:b/>
                <w:bCs/>
                <w:color w:val="000000"/>
                <w:sz w:val="16"/>
                <w:szCs w:val="16"/>
                <w:lang w:eastAsia="en-ID"/>
              </w:rPr>
              <w:t>Pihak</w:t>
            </w:r>
            <w:proofErr w:type="spellEnd"/>
            <w:r>
              <w:rPr>
                <w:rFonts w:ascii="Arial Narrow" w:eastAsia="Times New Roman" w:hAnsi="Arial Narrow" w:cs="Calibri"/>
                <w:b/>
                <w:bCs/>
                <w:color w:val="000000"/>
                <w:sz w:val="16"/>
                <w:szCs w:val="16"/>
                <w:lang w:eastAsia="en-ID"/>
              </w:rPr>
              <w:t xml:space="preserve"> Lain/Masyarakat</w:t>
            </w:r>
          </w:p>
        </w:tc>
        <w:tc>
          <w:tcPr>
            <w:tcW w:w="1275" w:type="dxa"/>
            <w:shd w:val="clear" w:color="auto" w:fill="auto"/>
            <w:noWrap/>
          </w:tcPr>
          <w:p w14:paraId="71A26B82" w14:textId="5C0F8E5E" w:rsidR="00B2566D" w:rsidRPr="00F95385" w:rsidRDefault="003915C0"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392.650.000</w:t>
            </w:r>
            <w:r w:rsidR="00B2566D">
              <w:rPr>
                <w:rFonts w:ascii="Arial Narrow" w:eastAsia="Times New Roman" w:hAnsi="Arial Narrow" w:cs="Calibri"/>
                <w:b/>
                <w:bCs/>
                <w:color w:val="000000"/>
                <w:sz w:val="16"/>
                <w:szCs w:val="16"/>
                <w:lang w:eastAsia="en-ID"/>
              </w:rPr>
              <w:t>,00</w:t>
            </w:r>
          </w:p>
        </w:tc>
        <w:tc>
          <w:tcPr>
            <w:tcW w:w="1418" w:type="dxa"/>
            <w:shd w:val="clear" w:color="auto" w:fill="auto"/>
            <w:noWrap/>
          </w:tcPr>
          <w:p w14:paraId="7F0345E5" w14:textId="4F7F4277" w:rsidR="00B2566D" w:rsidRPr="00F95385" w:rsidRDefault="003915C0"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149.500.000,00</w:t>
            </w:r>
          </w:p>
        </w:tc>
        <w:tc>
          <w:tcPr>
            <w:tcW w:w="1253" w:type="dxa"/>
            <w:shd w:val="clear" w:color="auto" w:fill="auto"/>
            <w:noWrap/>
          </w:tcPr>
          <w:p w14:paraId="3B9D6325" w14:textId="0A9BB55A" w:rsidR="00B2566D" w:rsidRPr="00F95385" w:rsidRDefault="003915C0"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243.150.000,0</w:t>
            </w:r>
          </w:p>
        </w:tc>
        <w:tc>
          <w:tcPr>
            <w:tcW w:w="1134" w:type="dxa"/>
            <w:shd w:val="clear" w:color="auto" w:fill="auto"/>
            <w:noWrap/>
          </w:tcPr>
          <w:p w14:paraId="1FF14D26" w14:textId="664D35F4" w:rsidR="00B2566D" w:rsidRPr="00F95385" w:rsidRDefault="003915C0" w:rsidP="00381CB2">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162,64</w:t>
            </w:r>
          </w:p>
        </w:tc>
      </w:tr>
      <w:tr w:rsidR="00B2566D" w:rsidRPr="00FC7016" w14:paraId="41DFB2D7" w14:textId="77777777" w:rsidTr="00381CB2">
        <w:trPr>
          <w:trHeight w:val="60"/>
        </w:trPr>
        <w:tc>
          <w:tcPr>
            <w:tcW w:w="562" w:type="dxa"/>
            <w:shd w:val="clear" w:color="auto" w:fill="auto"/>
            <w:noWrap/>
          </w:tcPr>
          <w:p w14:paraId="599F9B7D" w14:textId="77777777" w:rsidR="00B2566D" w:rsidRPr="003915C0" w:rsidRDefault="00B2566D" w:rsidP="00381CB2">
            <w:pPr>
              <w:spacing w:line="240" w:lineRule="auto"/>
              <w:jc w:val="center"/>
              <w:rPr>
                <w:rFonts w:ascii="Arial Narrow" w:eastAsia="Times New Roman" w:hAnsi="Arial Narrow" w:cs="Calibri"/>
                <w:b/>
                <w:bCs/>
                <w:color w:val="000000"/>
                <w:sz w:val="16"/>
                <w:szCs w:val="16"/>
                <w:lang w:eastAsia="en-ID"/>
              </w:rPr>
            </w:pPr>
            <w:r w:rsidRPr="003915C0">
              <w:rPr>
                <w:rFonts w:ascii="Arial Narrow" w:eastAsia="Times New Roman" w:hAnsi="Arial Narrow" w:cs="Calibri"/>
                <w:b/>
                <w:bCs/>
                <w:color w:val="000000"/>
                <w:sz w:val="16"/>
                <w:szCs w:val="16"/>
                <w:lang w:eastAsia="en-ID"/>
              </w:rPr>
              <w:t>1</w:t>
            </w:r>
          </w:p>
        </w:tc>
        <w:tc>
          <w:tcPr>
            <w:tcW w:w="3950" w:type="dxa"/>
            <w:shd w:val="clear" w:color="auto" w:fill="auto"/>
            <w:noWrap/>
            <w:vAlign w:val="center"/>
          </w:tcPr>
          <w:p w14:paraId="5B1D000C" w14:textId="5545E5A3" w:rsidR="00B2566D" w:rsidRPr="003915C0" w:rsidRDefault="00B2566D" w:rsidP="003915C0">
            <w:pPr>
              <w:spacing w:line="240" w:lineRule="auto"/>
              <w:rPr>
                <w:rFonts w:ascii="Arial Narrow" w:eastAsia="Times New Roman" w:hAnsi="Arial Narrow" w:cs="Calibri"/>
                <w:b/>
                <w:bCs/>
                <w:color w:val="000000"/>
                <w:sz w:val="16"/>
                <w:szCs w:val="16"/>
                <w:lang w:eastAsia="en-ID"/>
              </w:rPr>
            </w:pPr>
            <w:r w:rsidRPr="003915C0">
              <w:rPr>
                <w:rFonts w:ascii="Arial Narrow" w:eastAsia="Times New Roman" w:hAnsi="Arial Narrow" w:cs="Calibri"/>
                <w:b/>
                <w:bCs/>
                <w:color w:val="000000"/>
                <w:sz w:val="16"/>
                <w:szCs w:val="16"/>
                <w:lang w:eastAsia="en-ID"/>
              </w:rPr>
              <w:t xml:space="preserve">Beban </w:t>
            </w:r>
            <w:proofErr w:type="spellStart"/>
            <w:r w:rsidR="003915C0" w:rsidRPr="003915C0">
              <w:rPr>
                <w:rFonts w:ascii="Arial Narrow" w:eastAsia="Times New Roman" w:hAnsi="Arial Narrow" w:cs="Calibri"/>
                <w:b/>
                <w:bCs/>
                <w:color w:val="000000"/>
                <w:sz w:val="16"/>
                <w:szCs w:val="16"/>
                <w:lang w:eastAsia="en-ID"/>
              </w:rPr>
              <w:t>Hibah</w:t>
            </w:r>
            <w:proofErr w:type="spellEnd"/>
            <w:r w:rsidR="003915C0" w:rsidRPr="003915C0">
              <w:rPr>
                <w:rFonts w:ascii="Arial Narrow" w:eastAsia="Times New Roman" w:hAnsi="Arial Narrow" w:cs="Calibri"/>
                <w:b/>
                <w:bCs/>
                <w:color w:val="000000"/>
                <w:sz w:val="16"/>
                <w:szCs w:val="16"/>
                <w:lang w:eastAsia="en-ID"/>
              </w:rPr>
              <w:t xml:space="preserve"> </w:t>
            </w:r>
            <w:proofErr w:type="spellStart"/>
            <w:r w:rsidR="003915C0" w:rsidRPr="003915C0">
              <w:rPr>
                <w:rFonts w:ascii="Arial Narrow" w:eastAsia="Times New Roman" w:hAnsi="Arial Narrow" w:cs="Calibri"/>
                <w:b/>
                <w:bCs/>
                <w:color w:val="000000"/>
                <w:sz w:val="16"/>
                <w:szCs w:val="16"/>
                <w:lang w:eastAsia="en-ID"/>
              </w:rPr>
              <w:t>kepada</w:t>
            </w:r>
            <w:proofErr w:type="spellEnd"/>
            <w:r w:rsidR="003915C0" w:rsidRPr="003915C0">
              <w:rPr>
                <w:rFonts w:ascii="Arial Narrow" w:eastAsia="Times New Roman" w:hAnsi="Arial Narrow" w:cs="Calibri"/>
                <w:b/>
                <w:bCs/>
                <w:color w:val="000000"/>
                <w:sz w:val="16"/>
                <w:szCs w:val="16"/>
                <w:lang w:eastAsia="en-ID"/>
              </w:rPr>
              <w:t xml:space="preserve"> Badan dan Lembaga yang </w:t>
            </w:r>
            <w:proofErr w:type="spellStart"/>
            <w:r w:rsidR="003915C0" w:rsidRPr="003915C0">
              <w:rPr>
                <w:rFonts w:ascii="Arial Narrow" w:eastAsia="Times New Roman" w:hAnsi="Arial Narrow" w:cs="Calibri"/>
                <w:b/>
                <w:bCs/>
                <w:color w:val="000000"/>
                <w:sz w:val="16"/>
                <w:szCs w:val="16"/>
                <w:lang w:eastAsia="en-ID"/>
              </w:rPr>
              <w:t>Bersifat</w:t>
            </w:r>
            <w:proofErr w:type="spellEnd"/>
            <w:r w:rsidR="003915C0" w:rsidRPr="003915C0">
              <w:rPr>
                <w:rFonts w:ascii="Arial Narrow" w:eastAsia="Times New Roman" w:hAnsi="Arial Narrow" w:cs="Calibri"/>
                <w:b/>
                <w:bCs/>
                <w:color w:val="000000"/>
                <w:sz w:val="16"/>
                <w:szCs w:val="16"/>
                <w:lang w:eastAsia="en-ID"/>
              </w:rPr>
              <w:t xml:space="preserve"> </w:t>
            </w:r>
            <w:proofErr w:type="spellStart"/>
            <w:r w:rsidR="003915C0" w:rsidRPr="003915C0">
              <w:rPr>
                <w:rFonts w:ascii="Arial Narrow" w:eastAsia="Times New Roman" w:hAnsi="Arial Narrow" w:cs="Calibri"/>
                <w:b/>
                <w:bCs/>
                <w:color w:val="000000"/>
                <w:sz w:val="16"/>
                <w:szCs w:val="16"/>
                <w:lang w:eastAsia="en-ID"/>
              </w:rPr>
              <w:t>Nirlaba</w:t>
            </w:r>
            <w:proofErr w:type="spellEnd"/>
            <w:r w:rsidR="003915C0" w:rsidRPr="003915C0">
              <w:rPr>
                <w:rFonts w:ascii="Arial Narrow" w:eastAsia="Times New Roman" w:hAnsi="Arial Narrow" w:cs="Calibri"/>
                <w:b/>
                <w:bCs/>
                <w:color w:val="000000"/>
                <w:sz w:val="16"/>
                <w:szCs w:val="16"/>
                <w:lang w:eastAsia="en-ID"/>
              </w:rPr>
              <w:t xml:space="preserve">, </w:t>
            </w:r>
            <w:proofErr w:type="spellStart"/>
            <w:r w:rsidR="003915C0" w:rsidRPr="003915C0">
              <w:rPr>
                <w:rFonts w:ascii="Arial Narrow" w:eastAsia="Times New Roman" w:hAnsi="Arial Narrow" w:cs="Calibri"/>
                <w:b/>
                <w:bCs/>
                <w:color w:val="000000"/>
                <w:sz w:val="16"/>
                <w:szCs w:val="16"/>
                <w:lang w:eastAsia="en-ID"/>
              </w:rPr>
              <w:t>Sukarela</w:t>
            </w:r>
            <w:proofErr w:type="spellEnd"/>
            <w:r w:rsidR="003915C0" w:rsidRPr="003915C0">
              <w:rPr>
                <w:rFonts w:ascii="Arial Narrow" w:eastAsia="Times New Roman" w:hAnsi="Arial Narrow" w:cs="Calibri"/>
                <w:b/>
                <w:bCs/>
                <w:color w:val="000000"/>
                <w:sz w:val="16"/>
                <w:szCs w:val="16"/>
                <w:lang w:eastAsia="en-ID"/>
              </w:rPr>
              <w:t xml:space="preserve"> dan Sosial yang </w:t>
            </w:r>
            <w:proofErr w:type="spellStart"/>
            <w:r w:rsidR="003915C0" w:rsidRPr="003915C0">
              <w:rPr>
                <w:rFonts w:ascii="Arial Narrow" w:eastAsia="Times New Roman" w:hAnsi="Arial Narrow" w:cs="Calibri"/>
                <w:b/>
                <w:bCs/>
                <w:color w:val="000000"/>
                <w:sz w:val="16"/>
                <w:szCs w:val="16"/>
                <w:lang w:eastAsia="en-ID"/>
              </w:rPr>
              <w:t>dibentuk</w:t>
            </w:r>
            <w:proofErr w:type="spellEnd"/>
            <w:r w:rsidR="003915C0" w:rsidRPr="003915C0">
              <w:rPr>
                <w:rFonts w:ascii="Arial Narrow" w:eastAsia="Times New Roman" w:hAnsi="Arial Narrow" w:cs="Calibri"/>
                <w:b/>
                <w:bCs/>
                <w:color w:val="000000"/>
                <w:sz w:val="16"/>
                <w:szCs w:val="16"/>
                <w:lang w:eastAsia="en-ID"/>
              </w:rPr>
              <w:t xml:space="preserve"> </w:t>
            </w:r>
            <w:proofErr w:type="spellStart"/>
            <w:r w:rsidR="003915C0" w:rsidRPr="003915C0">
              <w:rPr>
                <w:rFonts w:ascii="Arial Narrow" w:eastAsia="Times New Roman" w:hAnsi="Arial Narrow" w:cs="Calibri"/>
                <w:b/>
                <w:bCs/>
                <w:color w:val="000000"/>
                <w:sz w:val="16"/>
                <w:szCs w:val="16"/>
                <w:lang w:eastAsia="en-ID"/>
              </w:rPr>
              <w:t>Berdasarkan</w:t>
            </w:r>
            <w:proofErr w:type="spellEnd"/>
            <w:r w:rsidR="003915C0" w:rsidRPr="003915C0">
              <w:rPr>
                <w:rFonts w:ascii="Arial Narrow" w:eastAsia="Times New Roman" w:hAnsi="Arial Narrow" w:cs="Calibri"/>
                <w:b/>
                <w:bCs/>
                <w:color w:val="000000"/>
                <w:sz w:val="16"/>
                <w:szCs w:val="16"/>
                <w:lang w:eastAsia="en-ID"/>
              </w:rPr>
              <w:t xml:space="preserve"> </w:t>
            </w:r>
            <w:proofErr w:type="spellStart"/>
            <w:r w:rsidR="003915C0" w:rsidRPr="003915C0">
              <w:rPr>
                <w:rFonts w:ascii="Arial Narrow" w:eastAsia="Times New Roman" w:hAnsi="Arial Narrow" w:cs="Calibri"/>
                <w:b/>
                <w:bCs/>
                <w:color w:val="000000"/>
                <w:sz w:val="16"/>
                <w:szCs w:val="16"/>
                <w:lang w:eastAsia="en-ID"/>
              </w:rPr>
              <w:t>Peraturan</w:t>
            </w:r>
            <w:proofErr w:type="spellEnd"/>
            <w:r w:rsidR="003915C0" w:rsidRPr="003915C0">
              <w:rPr>
                <w:rFonts w:ascii="Arial Narrow" w:eastAsia="Times New Roman" w:hAnsi="Arial Narrow" w:cs="Calibri"/>
                <w:b/>
                <w:bCs/>
                <w:color w:val="000000"/>
                <w:sz w:val="16"/>
                <w:szCs w:val="16"/>
                <w:lang w:eastAsia="en-ID"/>
              </w:rPr>
              <w:t xml:space="preserve"> </w:t>
            </w:r>
            <w:proofErr w:type="spellStart"/>
            <w:r w:rsidR="003915C0" w:rsidRPr="003915C0">
              <w:rPr>
                <w:rFonts w:ascii="Arial Narrow" w:eastAsia="Times New Roman" w:hAnsi="Arial Narrow" w:cs="Calibri"/>
                <w:b/>
                <w:bCs/>
                <w:color w:val="000000"/>
                <w:sz w:val="16"/>
                <w:szCs w:val="16"/>
                <w:lang w:eastAsia="en-ID"/>
              </w:rPr>
              <w:t>Perundang-undangan</w:t>
            </w:r>
            <w:proofErr w:type="spellEnd"/>
          </w:p>
        </w:tc>
        <w:tc>
          <w:tcPr>
            <w:tcW w:w="1275" w:type="dxa"/>
            <w:shd w:val="clear" w:color="auto" w:fill="auto"/>
            <w:noWrap/>
          </w:tcPr>
          <w:p w14:paraId="0297ACF2" w14:textId="70A3663D" w:rsidR="00B2566D" w:rsidRPr="003915C0" w:rsidRDefault="003915C0" w:rsidP="00381CB2">
            <w:pPr>
              <w:spacing w:line="240" w:lineRule="auto"/>
              <w:jc w:val="right"/>
              <w:rPr>
                <w:rFonts w:ascii="Arial Narrow" w:eastAsia="Times New Roman" w:hAnsi="Arial Narrow" w:cs="Calibri"/>
                <w:b/>
                <w:bCs/>
                <w:color w:val="000000"/>
                <w:sz w:val="16"/>
                <w:szCs w:val="16"/>
                <w:lang w:eastAsia="en-ID"/>
              </w:rPr>
            </w:pPr>
            <w:r w:rsidRPr="003915C0">
              <w:rPr>
                <w:rFonts w:ascii="Arial Narrow" w:eastAsia="Times New Roman" w:hAnsi="Arial Narrow" w:cs="Calibri"/>
                <w:b/>
                <w:bCs/>
                <w:color w:val="000000"/>
                <w:sz w:val="16"/>
                <w:szCs w:val="16"/>
                <w:lang w:eastAsia="en-ID"/>
              </w:rPr>
              <w:t>230.400.000,00</w:t>
            </w:r>
          </w:p>
        </w:tc>
        <w:tc>
          <w:tcPr>
            <w:tcW w:w="1418" w:type="dxa"/>
            <w:shd w:val="clear" w:color="auto" w:fill="auto"/>
            <w:noWrap/>
          </w:tcPr>
          <w:p w14:paraId="0FD27890" w14:textId="479618A9" w:rsidR="00B2566D" w:rsidRPr="003915C0" w:rsidRDefault="003915C0" w:rsidP="00381CB2">
            <w:pPr>
              <w:spacing w:line="240" w:lineRule="auto"/>
              <w:jc w:val="right"/>
              <w:rPr>
                <w:rFonts w:ascii="Arial Narrow" w:eastAsia="Times New Roman" w:hAnsi="Arial Narrow" w:cs="Calibri"/>
                <w:b/>
                <w:bCs/>
                <w:color w:val="000000"/>
                <w:sz w:val="16"/>
                <w:szCs w:val="16"/>
                <w:lang w:eastAsia="en-ID"/>
              </w:rPr>
            </w:pPr>
            <w:r w:rsidRPr="003915C0">
              <w:rPr>
                <w:rFonts w:ascii="Arial Narrow" w:eastAsia="Times New Roman" w:hAnsi="Arial Narrow" w:cs="Calibri"/>
                <w:b/>
                <w:bCs/>
                <w:color w:val="000000"/>
                <w:sz w:val="16"/>
                <w:szCs w:val="16"/>
                <w:lang w:eastAsia="en-ID"/>
              </w:rPr>
              <w:t>-</w:t>
            </w:r>
          </w:p>
        </w:tc>
        <w:tc>
          <w:tcPr>
            <w:tcW w:w="1253" w:type="dxa"/>
            <w:shd w:val="clear" w:color="auto" w:fill="auto"/>
            <w:noWrap/>
          </w:tcPr>
          <w:p w14:paraId="1867EC15" w14:textId="2B08D58F" w:rsidR="00B2566D" w:rsidRPr="003915C0" w:rsidRDefault="003915C0" w:rsidP="00381CB2">
            <w:pPr>
              <w:spacing w:line="240" w:lineRule="auto"/>
              <w:jc w:val="right"/>
              <w:rPr>
                <w:rFonts w:ascii="Arial Narrow" w:eastAsia="Times New Roman" w:hAnsi="Arial Narrow" w:cs="Calibri"/>
                <w:b/>
                <w:bCs/>
                <w:color w:val="000000"/>
                <w:sz w:val="16"/>
                <w:szCs w:val="16"/>
                <w:lang w:eastAsia="en-ID"/>
              </w:rPr>
            </w:pPr>
            <w:r w:rsidRPr="003915C0">
              <w:rPr>
                <w:rFonts w:ascii="Arial Narrow" w:eastAsia="Times New Roman" w:hAnsi="Arial Narrow" w:cs="Calibri"/>
                <w:b/>
                <w:bCs/>
                <w:color w:val="000000"/>
                <w:sz w:val="16"/>
                <w:szCs w:val="16"/>
                <w:lang w:eastAsia="en-ID"/>
              </w:rPr>
              <w:t>230.400.000,00</w:t>
            </w:r>
          </w:p>
        </w:tc>
        <w:tc>
          <w:tcPr>
            <w:tcW w:w="1134" w:type="dxa"/>
            <w:shd w:val="clear" w:color="auto" w:fill="auto"/>
            <w:noWrap/>
          </w:tcPr>
          <w:p w14:paraId="65D89BD9" w14:textId="44A5E568" w:rsidR="00B2566D" w:rsidRPr="003915C0" w:rsidRDefault="003915C0" w:rsidP="00381CB2">
            <w:pPr>
              <w:spacing w:line="240" w:lineRule="auto"/>
              <w:jc w:val="right"/>
              <w:rPr>
                <w:rFonts w:ascii="Arial Narrow" w:eastAsia="Times New Roman" w:hAnsi="Arial Narrow" w:cs="Calibri"/>
                <w:b/>
                <w:bCs/>
                <w:color w:val="000000"/>
                <w:sz w:val="16"/>
                <w:szCs w:val="16"/>
                <w:lang w:eastAsia="en-ID"/>
              </w:rPr>
            </w:pPr>
            <w:r w:rsidRPr="003915C0">
              <w:rPr>
                <w:rFonts w:ascii="Arial Narrow" w:eastAsia="Times New Roman" w:hAnsi="Arial Narrow" w:cs="Calibri"/>
                <w:b/>
                <w:bCs/>
                <w:color w:val="000000"/>
                <w:sz w:val="16"/>
                <w:szCs w:val="16"/>
                <w:lang w:eastAsia="en-ID"/>
              </w:rPr>
              <w:t>100,00</w:t>
            </w:r>
          </w:p>
        </w:tc>
      </w:tr>
      <w:tr w:rsidR="00B2566D" w:rsidRPr="00FC7016" w14:paraId="651B1C35" w14:textId="77777777" w:rsidTr="00381CB2">
        <w:trPr>
          <w:trHeight w:val="60"/>
        </w:trPr>
        <w:tc>
          <w:tcPr>
            <w:tcW w:w="562" w:type="dxa"/>
            <w:shd w:val="clear" w:color="auto" w:fill="auto"/>
            <w:noWrap/>
          </w:tcPr>
          <w:p w14:paraId="3DDCC83C" w14:textId="2B5EA7E4" w:rsidR="00B2566D" w:rsidRPr="006C33C4" w:rsidRDefault="00B2566D" w:rsidP="00381CB2">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p>
        </w:tc>
        <w:tc>
          <w:tcPr>
            <w:tcW w:w="3950" w:type="dxa"/>
            <w:shd w:val="clear" w:color="auto" w:fill="auto"/>
            <w:noWrap/>
            <w:vAlign w:val="center"/>
          </w:tcPr>
          <w:p w14:paraId="59FA6F60" w14:textId="76DB40EE" w:rsidR="00B2566D" w:rsidRDefault="00B2566D" w:rsidP="00381CB2">
            <w:pPr>
              <w:spacing w:line="240" w:lineRule="auto"/>
              <w:ind w:left="136"/>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w:t>
            </w:r>
            <w:proofErr w:type="spellStart"/>
            <w:r w:rsidR="003915C0">
              <w:rPr>
                <w:rFonts w:ascii="Arial Narrow" w:eastAsia="Times New Roman" w:hAnsi="Arial Narrow" w:cs="Calibri"/>
                <w:color w:val="000000"/>
                <w:sz w:val="16"/>
                <w:szCs w:val="16"/>
                <w:lang w:eastAsia="en-ID"/>
              </w:rPr>
              <w:t>Hibah</w:t>
            </w:r>
            <w:proofErr w:type="spellEnd"/>
            <w:r w:rsidR="003915C0">
              <w:rPr>
                <w:rFonts w:ascii="Arial Narrow" w:eastAsia="Times New Roman" w:hAnsi="Arial Narrow" w:cs="Calibri"/>
                <w:color w:val="000000"/>
                <w:sz w:val="16"/>
                <w:szCs w:val="16"/>
                <w:lang w:eastAsia="en-ID"/>
              </w:rPr>
              <w:t xml:space="preserve"> Uang </w:t>
            </w:r>
            <w:proofErr w:type="spellStart"/>
            <w:r w:rsidR="003915C0">
              <w:rPr>
                <w:rFonts w:ascii="Arial Narrow" w:eastAsia="Times New Roman" w:hAnsi="Arial Narrow" w:cs="Calibri"/>
                <w:color w:val="000000"/>
                <w:sz w:val="16"/>
                <w:szCs w:val="16"/>
                <w:lang w:eastAsia="en-ID"/>
              </w:rPr>
              <w:t>kepada</w:t>
            </w:r>
            <w:proofErr w:type="spellEnd"/>
            <w:r w:rsidR="003915C0">
              <w:rPr>
                <w:rFonts w:ascii="Arial Narrow" w:eastAsia="Times New Roman" w:hAnsi="Arial Narrow" w:cs="Calibri"/>
                <w:color w:val="000000"/>
                <w:sz w:val="16"/>
                <w:szCs w:val="16"/>
                <w:lang w:eastAsia="en-ID"/>
              </w:rPr>
              <w:t xml:space="preserve"> Badan dan Lembaga yang </w:t>
            </w:r>
            <w:proofErr w:type="spellStart"/>
            <w:r w:rsidR="003915C0">
              <w:rPr>
                <w:rFonts w:ascii="Arial Narrow" w:eastAsia="Times New Roman" w:hAnsi="Arial Narrow" w:cs="Calibri"/>
                <w:color w:val="000000"/>
                <w:sz w:val="16"/>
                <w:szCs w:val="16"/>
                <w:lang w:eastAsia="en-ID"/>
              </w:rPr>
              <w:t>Bersifat</w:t>
            </w:r>
            <w:proofErr w:type="spellEnd"/>
            <w:r w:rsidR="003915C0">
              <w:rPr>
                <w:rFonts w:ascii="Arial Narrow" w:eastAsia="Times New Roman" w:hAnsi="Arial Narrow" w:cs="Calibri"/>
                <w:color w:val="000000"/>
                <w:sz w:val="16"/>
                <w:szCs w:val="16"/>
                <w:lang w:eastAsia="en-ID"/>
              </w:rPr>
              <w:t xml:space="preserve"> </w:t>
            </w:r>
            <w:proofErr w:type="spellStart"/>
            <w:r w:rsidR="003915C0">
              <w:rPr>
                <w:rFonts w:ascii="Arial Narrow" w:eastAsia="Times New Roman" w:hAnsi="Arial Narrow" w:cs="Calibri"/>
                <w:color w:val="000000"/>
                <w:sz w:val="16"/>
                <w:szCs w:val="16"/>
                <w:lang w:eastAsia="en-ID"/>
              </w:rPr>
              <w:t>Nirlaba</w:t>
            </w:r>
            <w:proofErr w:type="spellEnd"/>
            <w:r w:rsidR="003915C0">
              <w:rPr>
                <w:rFonts w:ascii="Arial Narrow" w:eastAsia="Times New Roman" w:hAnsi="Arial Narrow" w:cs="Calibri"/>
                <w:color w:val="000000"/>
                <w:sz w:val="16"/>
                <w:szCs w:val="16"/>
                <w:lang w:eastAsia="en-ID"/>
              </w:rPr>
              <w:t xml:space="preserve">, </w:t>
            </w:r>
            <w:proofErr w:type="spellStart"/>
            <w:r w:rsidR="003915C0">
              <w:rPr>
                <w:rFonts w:ascii="Arial Narrow" w:eastAsia="Times New Roman" w:hAnsi="Arial Narrow" w:cs="Calibri"/>
                <w:color w:val="000000"/>
                <w:sz w:val="16"/>
                <w:szCs w:val="16"/>
                <w:lang w:eastAsia="en-ID"/>
              </w:rPr>
              <w:t>Sukarela</w:t>
            </w:r>
            <w:proofErr w:type="spellEnd"/>
            <w:r w:rsidR="003915C0">
              <w:rPr>
                <w:rFonts w:ascii="Arial Narrow" w:eastAsia="Times New Roman" w:hAnsi="Arial Narrow" w:cs="Calibri"/>
                <w:color w:val="000000"/>
                <w:sz w:val="16"/>
                <w:szCs w:val="16"/>
                <w:lang w:eastAsia="en-ID"/>
              </w:rPr>
              <w:t xml:space="preserve"> dan Sosial yang </w:t>
            </w:r>
            <w:proofErr w:type="spellStart"/>
            <w:r w:rsidR="003915C0">
              <w:rPr>
                <w:rFonts w:ascii="Arial Narrow" w:eastAsia="Times New Roman" w:hAnsi="Arial Narrow" w:cs="Calibri"/>
                <w:color w:val="000000"/>
                <w:sz w:val="16"/>
                <w:szCs w:val="16"/>
                <w:lang w:eastAsia="en-ID"/>
              </w:rPr>
              <w:t>Dibentuk</w:t>
            </w:r>
            <w:proofErr w:type="spellEnd"/>
            <w:r w:rsidR="003915C0">
              <w:rPr>
                <w:rFonts w:ascii="Arial Narrow" w:eastAsia="Times New Roman" w:hAnsi="Arial Narrow" w:cs="Calibri"/>
                <w:color w:val="000000"/>
                <w:sz w:val="16"/>
                <w:szCs w:val="16"/>
                <w:lang w:eastAsia="en-ID"/>
              </w:rPr>
              <w:t xml:space="preserve"> </w:t>
            </w:r>
            <w:proofErr w:type="spellStart"/>
            <w:r w:rsidR="003915C0">
              <w:rPr>
                <w:rFonts w:ascii="Arial Narrow" w:eastAsia="Times New Roman" w:hAnsi="Arial Narrow" w:cs="Calibri"/>
                <w:color w:val="000000"/>
                <w:sz w:val="16"/>
                <w:szCs w:val="16"/>
                <w:lang w:eastAsia="en-ID"/>
              </w:rPr>
              <w:t>Berdasarkan</w:t>
            </w:r>
            <w:proofErr w:type="spellEnd"/>
            <w:r w:rsidR="003915C0">
              <w:rPr>
                <w:rFonts w:ascii="Arial Narrow" w:eastAsia="Times New Roman" w:hAnsi="Arial Narrow" w:cs="Calibri"/>
                <w:color w:val="000000"/>
                <w:sz w:val="16"/>
                <w:szCs w:val="16"/>
                <w:lang w:eastAsia="en-ID"/>
              </w:rPr>
              <w:t xml:space="preserve"> </w:t>
            </w:r>
            <w:proofErr w:type="spellStart"/>
            <w:r w:rsidR="003915C0">
              <w:rPr>
                <w:rFonts w:ascii="Arial Narrow" w:eastAsia="Times New Roman" w:hAnsi="Arial Narrow" w:cs="Calibri"/>
                <w:color w:val="000000"/>
                <w:sz w:val="16"/>
                <w:szCs w:val="16"/>
                <w:lang w:eastAsia="en-ID"/>
              </w:rPr>
              <w:t>Peraturan</w:t>
            </w:r>
            <w:proofErr w:type="spellEnd"/>
            <w:r w:rsidR="003915C0">
              <w:rPr>
                <w:rFonts w:ascii="Arial Narrow" w:eastAsia="Times New Roman" w:hAnsi="Arial Narrow" w:cs="Calibri"/>
                <w:color w:val="000000"/>
                <w:sz w:val="16"/>
                <w:szCs w:val="16"/>
                <w:lang w:eastAsia="en-ID"/>
              </w:rPr>
              <w:t xml:space="preserve"> </w:t>
            </w:r>
            <w:proofErr w:type="spellStart"/>
            <w:r w:rsidR="003915C0">
              <w:rPr>
                <w:rFonts w:ascii="Arial Narrow" w:eastAsia="Times New Roman" w:hAnsi="Arial Narrow" w:cs="Calibri"/>
                <w:color w:val="000000"/>
                <w:sz w:val="16"/>
                <w:szCs w:val="16"/>
                <w:lang w:eastAsia="en-ID"/>
              </w:rPr>
              <w:t>Perundang-undangan</w:t>
            </w:r>
            <w:proofErr w:type="spellEnd"/>
          </w:p>
        </w:tc>
        <w:tc>
          <w:tcPr>
            <w:tcW w:w="1275" w:type="dxa"/>
            <w:shd w:val="clear" w:color="auto" w:fill="auto"/>
            <w:noWrap/>
          </w:tcPr>
          <w:p w14:paraId="778F9DF3" w14:textId="35ABAB09" w:rsidR="00B2566D" w:rsidRPr="00FC7016" w:rsidRDefault="003915C0"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230.400.000,00</w:t>
            </w:r>
          </w:p>
        </w:tc>
        <w:tc>
          <w:tcPr>
            <w:tcW w:w="1418" w:type="dxa"/>
            <w:shd w:val="clear" w:color="auto" w:fill="auto"/>
            <w:noWrap/>
          </w:tcPr>
          <w:p w14:paraId="5BAB5894" w14:textId="15CD4C0B" w:rsidR="00B2566D" w:rsidRPr="00FC7016" w:rsidRDefault="003915C0"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w:t>
            </w:r>
          </w:p>
        </w:tc>
        <w:tc>
          <w:tcPr>
            <w:tcW w:w="1253" w:type="dxa"/>
            <w:shd w:val="clear" w:color="auto" w:fill="auto"/>
            <w:noWrap/>
          </w:tcPr>
          <w:p w14:paraId="577215C8" w14:textId="6CAB8B64" w:rsidR="00B2566D" w:rsidRPr="00FC7016" w:rsidRDefault="003915C0"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230.400.000,00</w:t>
            </w:r>
          </w:p>
        </w:tc>
        <w:tc>
          <w:tcPr>
            <w:tcW w:w="1134" w:type="dxa"/>
            <w:shd w:val="clear" w:color="auto" w:fill="auto"/>
            <w:noWrap/>
          </w:tcPr>
          <w:p w14:paraId="4EBA88B3" w14:textId="5BA3BD52" w:rsidR="00B2566D" w:rsidRPr="00FC7016" w:rsidRDefault="003915C0"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100,00</w:t>
            </w:r>
          </w:p>
        </w:tc>
      </w:tr>
      <w:tr w:rsidR="003915C0" w:rsidRPr="00FC7016" w14:paraId="06200146" w14:textId="77777777" w:rsidTr="00381CB2">
        <w:trPr>
          <w:trHeight w:val="60"/>
        </w:trPr>
        <w:tc>
          <w:tcPr>
            <w:tcW w:w="562" w:type="dxa"/>
            <w:shd w:val="clear" w:color="auto" w:fill="auto"/>
            <w:noWrap/>
          </w:tcPr>
          <w:p w14:paraId="3FC6AA92" w14:textId="14DDA164" w:rsidR="003915C0" w:rsidRPr="00B94C61" w:rsidRDefault="003915C0" w:rsidP="00381CB2">
            <w:pPr>
              <w:pStyle w:val="ListParagraph"/>
              <w:tabs>
                <w:tab w:val="left" w:pos="454"/>
              </w:tabs>
              <w:spacing w:line="240" w:lineRule="auto"/>
              <w:ind w:left="171" w:right="29"/>
              <w:rPr>
                <w:rFonts w:ascii="Arial Narrow" w:eastAsia="Times New Roman" w:hAnsi="Arial Narrow" w:cs="Calibri"/>
                <w:b/>
                <w:bCs/>
                <w:color w:val="000000"/>
                <w:sz w:val="16"/>
                <w:szCs w:val="16"/>
                <w:lang w:eastAsia="en-ID"/>
              </w:rPr>
            </w:pPr>
            <w:r w:rsidRPr="00B94C61">
              <w:rPr>
                <w:rFonts w:ascii="Arial Narrow" w:eastAsia="Times New Roman" w:hAnsi="Arial Narrow" w:cs="Calibri"/>
                <w:b/>
                <w:bCs/>
                <w:color w:val="000000"/>
                <w:sz w:val="16"/>
                <w:szCs w:val="16"/>
                <w:lang w:eastAsia="en-ID"/>
              </w:rPr>
              <w:t>2</w:t>
            </w:r>
          </w:p>
        </w:tc>
        <w:tc>
          <w:tcPr>
            <w:tcW w:w="3950" w:type="dxa"/>
            <w:shd w:val="clear" w:color="auto" w:fill="auto"/>
            <w:noWrap/>
            <w:vAlign w:val="center"/>
          </w:tcPr>
          <w:p w14:paraId="438A881E" w14:textId="6BF367F3" w:rsidR="003915C0" w:rsidRPr="00B94C61" w:rsidRDefault="003915C0" w:rsidP="003915C0">
            <w:pPr>
              <w:spacing w:line="240" w:lineRule="auto"/>
              <w:rPr>
                <w:rFonts w:ascii="Arial Narrow" w:eastAsia="Times New Roman" w:hAnsi="Arial Narrow" w:cs="Calibri"/>
                <w:b/>
                <w:bCs/>
                <w:color w:val="000000"/>
                <w:sz w:val="16"/>
                <w:szCs w:val="16"/>
                <w:lang w:eastAsia="en-ID"/>
              </w:rPr>
            </w:pPr>
            <w:r w:rsidRPr="00B94C61">
              <w:rPr>
                <w:rFonts w:ascii="Arial Narrow" w:eastAsia="Times New Roman" w:hAnsi="Arial Narrow" w:cs="Calibri"/>
                <w:b/>
                <w:bCs/>
                <w:color w:val="000000"/>
                <w:sz w:val="16"/>
                <w:szCs w:val="16"/>
                <w:lang w:eastAsia="en-ID"/>
              </w:rPr>
              <w:t xml:space="preserve">Beban </w:t>
            </w:r>
            <w:proofErr w:type="spellStart"/>
            <w:r w:rsidRPr="00B94C61">
              <w:rPr>
                <w:rFonts w:ascii="Arial Narrow" w:eastAsia="Times New Roman" w:hAnsi="Arial Narrow" w:cs="Calibri"/>
                <w:b/>
                <w:bCs/>
                <w:color w:val="000000"/>
                <w:sz w:val="16"/>
                <w:szCs w:val="16"/>
                <w:lang w:eastAsia="en-ID"/>
              </w:rPr>
              <w:t>Hibah</w:t>
            </w:r>
            <w:proofErr w:type="spellEnd"/>
            <w:r w:rsidRPr="00B94C61">
              <w:rPr>
                <w:rFonts w:ascii="Arial Narrow" w:eastAsia="Times New Roman" w:hAnsi="Arial Narrow" w:cs="Calibri"/>
                <w:b/>
                <w:bCs/>
                <w:color w:val="000000"/>
                <w:sz w:val="16"/>
                <w:szCs w:val="16"/>
                <w:lang w:eastAsia="en-ID"/>
              </w:rPr>
              <w:t xml:space="preserve"> </w:t>
            </w:r>
            <w:proofErr w:type="spellStart"/>
            <w:r w:rsidRPr="00B94C61">
              <w:rPr>
                <w:rFonts w:ascii="Arial Narrow" w:eastAsia="Times New Roman" w:hAnsi="Arial Narrow" w:cs="Calibri"/>
                <w:b/>
                <w:bCs/>
                <w:color w:val="000000"/>
                <w:sz w:val="16"/>
                <w:szCs w:val="16"/>
                <w:lang w:eastAsia="en-ID"/>
              </w:rPr>
              <w:t>kepada</w:t>
            </w:r>
            <w:proofErr w:type="spellEnd"/>
            <w:r w:rsidRPr="00B94C61">
              <w:rPr>
                <w:rFonts w:ascii="Arial Narrow" w:eastAsia="Times New Roman" w:hAnsi="Arial Narrow" w:cs="Calibri"/>
                <w:b/>
                <w:bCs/>
                <w:color w:val="000000"/>
                <w:sz w:val="16"/>
                <w:szCs w:val="16"/>
                <w:lang w:eastAsia="en-ID"/>
              </w:rPr>
              <w:t xml:space="preserve"> Badan dan Lembaga </w:t>
            </w:r>
            <w:proofErr w:type="spellStart"/>
            <w:r w:rsidRPr="00B94C61">
              <w:rPr>
                <w:rFonts w:ascii="Arial Narrow" w:eastAsia="Times New Roman" w:hAnsi="Arial Narrow" w:cs="Calibri"/>
                <w:b/>
                <w:bCs/>
                <w:color w:val="000000"/>
                <w:sz w:val="16"/>
                <w:szCs w:val="16"/>
                <w:lang w:eastAsia="en-ID"/>
              </w:rPr>
              <w:t>Nirlaba</w:t>
            </w:r>
            <w:proofErr w:type="spellEnd"/>
            <w:r w:rsidRPr="00B94C61">
              <w:rPr>
                <w:rFonts w:ascii="Arial Narrow" w:eastAsia="Times New Roman" w:hAnsi="Arial Narrow" w:cs="Calibri"/>
                <w:b/>
                <w:bCs/>
                <w:color w:val="000000"/>
                <w:sz w:val="16"/>
                <w:szCs w:val="16"/>
                <w:lang w:eastAsia="en-ID"/>
              </w:rPr>
              <w:t xml:space="preserve">, </w:t>
            </w:r>
            <w:proofErr w:type="spellStart"/>
            <w:r w:rsidRPr="00B94C61">
              <w:rPr>
                <w:rFonts w:ascii="Arial Narrow" w:eastAsia="Times New Roman" w:hAnsi="Arial Narrow" w:cs="Calibri"/>
                <w:b/>
                <w:bCs/>
                <w:color w:val="000000"/>
                <w:sz w:val="16"/>
                <w:szCs w:val="16"/>
                <w:lang w:eastAsia="en-ID"/>
              </w:rPr>
              <w:t>Sukarela</w:t>
            </w:r>
            <w:proofErr w:type="spellEnd"/>
            <w:r w:rsidRPr="00B94C61">
              <w:rPr>
                <w:rFonts w:ascii="Arial Narrow" w:eastAsia="Times New Roman" w:hAnsi="Arial Narrow" w:cs="Calibri"/>
                <w:b/>
                <w:bCs/>
                <w:color w:val="000000"/>
                <w:sz w:val="16"/>
                <w:szCs w:val="16"/>
                <w:lang w:eastAsia="en-ID"/>
              </w:rPr>
              <w:t xml:space="preserve"> </w:t>
            </w:r>
            <w:proofErr w:type="spellStart"/>
            <w:r w:rsidRPr="00B94C61">
              <w:rPr>
                <w:rFonts w:ascii="Arial Narrow" w:eastAsia="Times New Roman" w:hAnsi="Arial Narrow" w:cs="Calibri"/>
                <w:b/>
                <w:bCs/>
                <w:color w:val="000000"/>
                <w:sz w:val="16"/>
                <w:szCs w:val="16"/>
                <w:lang w:eastAsia="en-ID"/>
              </w:rPr>
              <w:t>Bersifat</w:t>
            </w:r>
            <w:proofErr w:type="spellEnd"/>
            <w:r w:rsidRPr="00B94C61">
              <w:rPr>
                <w:rFonts w:ascii="Arial Narrow" w:eastAsia="Times New Roman" w:hAnsi="Arial Narrow" w:cs="Calibri"/>
                <w:b/>
                <w:bCs/>
                <w:color w:val="000000"/>
                <w:sz w:val="16"/>
                <w:szCs w:val="16"/>
                <w:lang w:eastAsia="en-ID"/>
              </w:rPr>
              <w:t xml:space="preserve"> Sosial </w:t>
            </w:r>
            <w:proofErr w:type="spellStart"/>
            <w:r w:rsidRPr="00B94C61">
              <w:rPr>
                <w:rFonts w:ascii="Arial Narrow" w:eastAsia="Times New Roman" w:hAnsi="Arial Narrow" w:cs="Calibri"/>
                <w:b/>
                <w:bCs/>
                <w:color w:val="000000"/>
                <w:sz w:val="16"/>
                <w:szCs w:val="16"/>
                <w:lang w:eastAsia="en-ID"/>
              </w:rPr>
              <w:t>Kemasyarakatan</w:t>
            </w:r>
            <w:proofErr w:type="spellEnd"/>
          </w:p>
        </w:tc>
        <w:tc>
          <w:tcPr>
            <w:tcW w:w="1275" w:type="dxa"/>
            <w:shd w:val="clear" w:color="auto" w:fill="auto"/>
            <w:noWrap/>
          </w:tcPr>
          <w:p w14:paraId="3494C203" w14:textId="7B7BA4C1" w:rsidR="003915C0" w:rsidRPr="00B94C61" w:rsidRDefault="003915C0" w:rsidP="00381CB2">
            <w:pPr>
              <w:spacing w:line="240" w:lineRule="auto"/>
              <w:jc w:val="right"/>
              <w:rPr>
                <w:rFonts w:ascii="Arial Narrow" w:eastAsia="Times New Roman" w:hAnsi="Arial Narrow" w:cs="Calibri"/>
                <w:b/>
                <w:bCs/>
                <w:color w:val="000000"/>
                <w:sz w:val="16"/>
                <w:szCs w:val="16"/>
                <w:lang w:eastAsia="en-ID"/>
              </w:rPr>
            </w:pPr>
            <w:r w:rsidRPr="00B94C61">
              <w:rPr>
                <w:rFonts w:ascii="Arial Narrow" w:eastAsia="Times New Roman" w:hAnsi="Arial Narrow" w:cs="Calibri"/>
                <w:b/>
                <w:bCs/>
                <w:color w:val="000000"/>
                <w:sz w:val="16"/>
                <w:szCs w:val="16"/>
                <w:lang w:eastAsia="en-ID"/>
              </w:rPr>
              <w:t>162.250.000,00</w:t>
            </w:r>
          </w:p>
        </w:tc>
        <w:tc>
          <w:tcPr>
            <w:tcW w:w="1418" w:type="dxa"/>
            <w:shd w:val="clear" w:color="auto" w:fill="auto"/>
            <w:noWrap/>
          </w:tcPr>
          <w:p w14:paraId="49E3C222" w14:textId="7FBB6EC3" w:rsidR="003915C0" w:rsidRPr="00B94C61" w:rsidRDefault="003915C0" w:rsidP="00381CB2">
            <w:pPr>
              <w:spacing w:line="240" w:lineRule="auto"/>
              <w:jc w:val="right"/>
              <w:rPr>
                <w:rFonts w:ascii="Arial Narrow" w:eastAsia="Times New Roman" w:hAnsi="Arial Narrow" w:cs="Calibri"/>
                <w:b/>
                <w:bCs/>
                <w:color w:val="000000"/>
                <w:sz w:val="16"/>
                <w:szCs w:val="16"/>
                <w:lang w:eastAsia="en-ID"/>
              </w:rPr>
            </w:pPr>
            <w:r w:rsidRPr="00B94C61">
              <w:rPr>
                <w:rFonts w:ascii="Arial Narrow" w:eastAsia="Times New Roman" w:hAnsi="Arial Narrow" w:cs="Calibri"/>
                <w:b/>
                <w:bCs/>
                <w:color w:val="000000"/>
                <w:sz w:val="16"/>
                <w:szCs w:val="16"/>
                <w:lang w:eastAsia="en-ID"/>
              </w:rPr>
              <w:t>149.500.000,00</w:t>
            </w:r>
          </w:p>
        </w:tc>
        <w:tc>
          <w:tcPr>
            <w:tcW w:w="1253" w:type="dxa"/>
            <w:shd w:val="clear" w:color="auto" w:fill="auto"/>
            <w:noWrap/>
          </w:tcPr>
          <w:p w14:paraId="419B7269" w14:textId="19036B87" w:rsidR="003915C0" w:rsidRPr="00B94C61" w:rsidRDefault="003915C0" w:rsidP="00381CB2">
            <w:pPr>
              <w:spacing w:line="240" w:lineRule="auto"/>
              <w:jc w:val="right"/>
              <w:rPr>
                <w:rFonts w:ascii="Arial Narrow" w:eastAsia="Times New Roman" w:hAnsi="Arial Narrow" w:cs="Calibri"/>
                <w:b/>
                <w:bCs/>
                <w:color w:val="000000"/>
                <w:sz w:val="16"/>
                <w:szCs w:val="16"/>
                <w:lang w:eastAsia="en-ID"/>
              </w:rPr>
            </w:pPr>
            <w:r w:rsidRPr="00B94C61">
              <w:rPr>
                <w:rFonts w:ascii="Arial Narrow" w:eastAsia="Times New Roman" w:hAnsi="Arial Narrow" w:cs="Calibri"/>
                <w:b/>
                <w:bCs/>
                <w:color w:val="000000"/>
                <w:sz w:val="16"/>
                <w:szCs w:val="16"/>
                <w:lang w:eastAsia="en-ID"/>
              </w:rPr>
              <w:t>12.750.000,00</w:t>
            </w:r>
          </w:p>
        </w:tc>
        <w:tc>
          <w:tcPr>
            <w:tcW w:w="1134" w:type="dxa"/>
            <w:shd w:val="clear" w:color="auto" w:fill="auto"/>
            <w:noWrap/>
          </w:tcPr>
          <w:p w14:paraId="0380FABE" w14:textId="2A29989A" w:rsidR="003915C0" w:rsidRPr="00B94C61" w:rsidRDefault="003915C0" w:rsidP="00381CB2">
            <w:pPr>
              <w:spacing w:line="240" w:lineRule="auto"/>
              <w:jc w:val="right"/>
              <w:rPr>
                <w:rFonts w:ascii="Arial Narrow" w:eastAsia="Times New Roman" w:hAnsi="Arial Narrow" w:cs="Calibri"/>
                <w:b/>
                <w:bCs/>
                <w:color w:val="000000"/>
                <w:sz w:val="16"/>
                <w:szCs w:val="16"/>
                <w:lang w:eastAsia="en-ID"/>
              </w:rPr>
            </w:pPr>
            <w:r w:rsidRPr="00B94C61">
              <w:rPr>
                <w:rFonts w:ascii="Arial Narrow" w:eastAsia="Times New Roman" w:hAnsi="Arial Narrow" w:cs="Calibri"/>
                <w:b/>
                <w:bCs/>
                <w:color w:val="000000"/>
                <w:sz w:val="16"/>
                <w:szCs w:val="16"/>
                <w:lang w:eastAsia="en-ID"/>
              </w:rPr>
              <w:t>8,53</w:t>
            </w:r>
          </w:p>
        </w:tc>
      </w:tr>
      <w:tr w:rsidR="003915C0" w:rsidRPr="00FC7016" w14:paraId="1DF438EA" w14:textId="77777777" w:rsidTr="00381CB2">
        <w:trPr>
          <w:trHeight w:val="60"/>
        </w:trPr>
        <w:tc>
          <w:tcPr>
            <w:tcW w:w="562" w:type="dxa"/>
            <w:shd w:val="clear" w:color="auto" w:fill="auto"/>
            <w:noWrap/>
          </w:tcPr>
          <w:p w14:paraId="6A66928A" w14:textId="77777777" w:rsidR="003915C0" w:rsidRDefault="003915C0" w:rsidP="00381CB2">
            <w:pPr>
              <w:pStyle w:val="ListParagraph"/>
              <w:tabs>
                <w:tab w:val="left" w:pos="454"/>
              </w:tabs>
              <w:spacing w:line="240" w:lineRule="auto"/>
              <w:ind w:left="171" w:right="29"/>
              <w:rPr>
                <w:rFonts w:ascii="Arial Narrow" w:eastAsia="Times New Roman" w:hAnsi="Arial Narrow" w:cs="Calibri"/>
                <w:color w:val="000000"/>
                <w:sz w:val="16"/>
                <w:szCs w:val="16"/>
                <w:lang w:eastAsia="en-ID"/>
              </w:rPr>
            </w:pPr>
          </w:p>
        </w:tc>
        <w:tc>
          <w:tcPr>
            <w:tcW w:w="3950" w:type="dxa"/>
            <w:shd w:val="clear" w:color="auto" w:fill="auto"/>
            <w:noWrap/>
            <w:vAlign w:val="center"/>
          </w:tcPr>
          <w:p w14:paraId="7C109B72" w14:textId="3510D577" w:rsidR="003915C0" w:rsidRDefault="00B94C61" w:rsidP="00B94C61">
            <w:pPr>
              <w:spacing w:line="240" w:lineRule="auto"/>
              <w:ind w:left="135"/>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w:t>
            </w:r>
            <w:proofErr w:type="spellStart"/>
            <w:r>
              <w:rPr>
                <w:rFonts w:ascii="Arial Narrow" w:eastAsia="Times New Roman" w:hAnsi="Arial Narrow" w:cs="Calibri"/>
                <w:color w:val="000000"/>
                <w:sz w:val="16"/>
                <w:szCs w:val="16"/>
                <w:lang w:eastAsia="en-ID"/>
              </w:rPr>
              <w:t>Hibah</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Barang</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kepada</w:t>
            </w:r>
            <w:proofErr w:type="spellEnd"/>
            <w:r>
              <w:rPr>
                <w:rFonts w:ascii="Arial Narrow" w:eastAsia="Times New Roman" w:hAnsi="Arial Narrow" w:cs="Calibri"/>
                <w:color w:val="000000"/>
                <w:sz w:val="16"/>
                <w:szCs w:val="16"/>
                <w:lang w:eastAsia="en-ID"/>
              </w:rPr>
              <w:t xml:space="preserve"> Badan dan Lembaga </w:t>
            </w:r>
            <w:proofErr w:type="spellStart"/>
            <w:r>
              <w:rPr>
                <w:rFonts w:ascii="Arial Narrow" w:eastAsia="Times New Roman" w:hAnsi="Arial Narrow" w:cs="Calibri"/>
                <w:color w:val="000000"/>
                <w:sz w:val="16"/>
                <w:szCs w:val="16"/>
                <w:lang w:eastAsia="en-ID"/>
              </w:rPr>
              <w:t>Nirlaba</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Sukarela</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Bersifat</w:t>
            </w:r>
            <w:proofErr w:type="spellEnd"/>
            <w:r>
              <w:rPr>
                <w:rFonts w:ascii="Arial Narrow" w:eastAsia="Times New Roman" w:hAnsi="Arial Narrow" w:cs="Calibri"/>
                <w:color w:val="000000"/>
                <w:sz w:val="16"/>
                <w:szCs w:val="16"/>
                <w:lang w:eastAsia="en-ID"/>
              </w:rPr>
              <w:t xml:space="preserve"> Sosial </w:t>
            </w:r>
            <w:proofErr w:type="spellStart"/>
            <w:r>
              <w:rPr>
                <w:rFonts w:ascii="Arial Narrow" w:eastAsia="Times New Roman" w:hAnsi="Arial Narrow" w:cs="Calibri"/>
                <w:color w:val="000000"/>
                <w:sz w:val="16"/>
                <w:szCs w:val="16"/>
                <w:lang w:eastAsia="en-ID"/>
              </w:rPr>
              <w:t>Kemasyarakatan</w:t>
            </w:r>
            <w:proofErr w:type="spellEnd"/>
          </w:p>
        </w:tc>
        <w:tc>
          <w:tcPr>
            <w:tcW w:w="1275" w:type="dxa"/>
            <w:shd w:val="clear" w:color="auto" w:fill="auto"/>
            <w:noWrap/>
          </w:tcPr>
          <w:p w14:paraId="24286EBC" w14:textId="7EEB340E" w:rsidR="003915C0" w:rsidRDefault="00B94C61"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162.250.000,00</w:t>
            </w:r>
          </w:p>
        </w:tc>
        <w:tc>
          <w:tcPr>
            <w:tcW w:w="1418" w:type="dxa"/>
            <w:shd w:val="clear" w:color="auto" w:fill="auto"/>
            <w:noWrap/>
          </w:tcPr>
          <w:p w14:paraId="3E2CE1C3" w14:textId="2EACF63B" w:rsidR="003915C0" w:rsidRDefault="00B94C61"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149.500.000,00</w:t>
            </w:r>
          </w:p>
        </w:tc>
        <w:tc>
          <w:tcPr>
            <w:tcW w:w="1253" w:type="dxa"/>
            <w:shd w:val="clear" w:color="auto" w:fill="auto"/>
            <w:noWrap/>
          </w:tcPr>
          <w:p w14:paraId="5ADDC9E8" w14:textId="4E6713E5" w:rsidR="003915C0" w:rsidRDefault="00B94C61"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12.750.000,00</w:t>
            </w:r>
          </w:p>
        </w:tc>
        <w:tc>
          <w:tcPr>
            <w:tcW w:w="1134" w:type="dxa"/>
            <w:shd w:val="clear" w:color="auto" w:fill="auto"/>
            <w:noWrap/>
          </w:tcPr>
          <w:p w14:paraId="0997C1D8" w14:textId="01CF09BA" w:rsidR="003915C0" w:rsidRDefault="00B94C61" w:rsidP="00381CB2">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8,53</w:t>
            </w:r>
          </w:p>
        </w:tc>
      </w:tr>
      <w:tr w:rsidR="00B2566D" w:rsidRPr="00FC7016" w14:paraId="69B4010F" w14:textId="77777777" w:rsidTr="00381CB2">
        <w:trPr>
          <w:trHeight w:val="227"/>
        </w:trPr>
        <w:tc>
          <w:tcPr>
            <w:tcW w:w="4512" w:type="dxa"/>
            <w:gridSpan w:val="2"/>
            <w:shd w:val="clear" w:color="auto" w:fill="auto"/>
            <w:noWrap/>
            <w:vAlign w:val="center"/>
            <w:hideMark/>
          </w:tcPr>
          <w:p w14:paraId="5C160DA5" w14:textId="77777777" w:rsidR="00B2566D" w:rsidRPr="00FC7016" w:rsidRDefault="00B2566D" w:rsidP="00381CB2">
            <w:pPr>
              <w:spacing w:line="240" w:lineRule="auto"/>
              <w:rPr>
                <w:rFonts w:ascii="Arial Narrow" w:eastAsia="Times New Roman" w:hAnsi="Arial Narrow" w:cs="Calibri"/>
                <w:b/>
                <w:bCs/>
                <w:color w:val="000000"/>
                <w:sz w:val="16"/>
                <w:szCs w:val="16"/>
                <w:lang w:eastAsia="en-ID"/>
              </w:rPr>
            </w:pPr>
            <w:r w:rsidRPr="00FC7016">
              <w:rPr>
                <w:rFonts w:ascii="Arial Narrow" w:eastAsia="Times New Roman" w:hAnsi="Arial Narrow" w:cs="Calibri"/>
                <w:b/>
                <w:bCs/>
                <w:color w:val="000000"/>
                <w:sz w:val="16"/>
                <w:szCs w:val="16"/>
                <w:lang w:eastAsia="en-ID"/>
              </w:rPr>
              <w:t>JUMLAH</w:t>
            </w:r>
            <w:r>
              <w:rPr>
                <w:rFonts w:ascii="Arial Narrow" w:eastAsia="Times New Roman" w:hAnsi="Arial Narrow" w:cs="Calibri"/>
                <w:b/>
                <w:bCs/>
                <w:color w:val="000000"/>
                <w:sz w:val="16"/>
                <w:szCs w:val="16"/>
                <w:lang w:eastAsia="en-ID"/>
              </w:rPr>
              <w:t xml:space="preserve"> </w:t>
            </w:r>
          </w:p>
        </w:tc>
        <w:tc>
          <w:tcPr>
            <w:tcW w:w="1275" w:type="dxa"/>
            <w:shd w:val="clear" w:color="auto" w:fill="auto"/>
            <w:noWrap/>
          </w:tcPr>
          <w:p w14:paraId="55165E76" w14:textId="7206EF95" w:rsidR="00B2566D" w:rsidRPr="00621C8D" w:rsidRDefault="00B94C61" w:rsidP="00381CB2">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392.650.000,00</w:t>
            </w:r>
          </w:p>
        </w:tc>
        <w:tc>
          <w:tcPr>
            <w:tcW w:w="1418" w:type="dxa"/>
            <w:shd w:val="clear" w:color="auto" w:fill="auto"/>
            <w:noWrap/>
          </w:tcPr>
          <w:p w14:paraId="5632C7CE" w14:textId="1F8DC2CF" w:rsidR="00B2566D" w:rsidRPr="00621C8D" w:rsidRDefault="00B94C61" w:rsidP="00381CB2">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149.500.000,00</w:t>
            </w:r>
          </w:p>
        </w:tc>
        <w:tc>
          <w:tcPr>
            <w:tcW w:w="1253" w:type="dxa"/>
            <w:shd w:val="clear" w:color="auto" w:fill="auto"/>
            <w:noWrap/>
          </w:tcPr>
          <w:p w14:paraId="75281C19" w14:textId="0625BB0B" w:rsidR="00B2566D" w:rsidRPr="00621C8D" w:rsidRDefault="00B94C61" w:rsidP="00381CB2">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243.150.000,00</w:t>
            </w:r>
          </w:p>
        </w:tc>
        <w:tc>
          <w:tcPr>
            <w:tcW w:w="1134" w:type="dxa"/>
            <w:shd w:val="clear" w:color="auto" w:fill="auto"/>
            <w:noWrap/>
          </w:tcPr>
          <w:p w14:paraId="1ECAEB5D" w14:textId="24DD01B7" w:rsidR="00B2566D" w:rsidRPr="00621C8D" w:rsidRDefault="00B94C61" w:rsidP="00381CB2">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162,64</w:t>
            </w:r>
          </w:p>
        </w:tc>
      </w:tr>
    </w:tbl>
    <w:p w14:paraId="4AB5313D" w14:textId="77777777" w:rsidR="00B94C61" w:rsidRDefault="00B94C61" w:rsidP="000872EC">
      <w:pPr>
        <w:ind w:left="1701"/>
        <w:jc w:val="both"/>
      </w:pPr>
    </w:p>
    <w:p w14:paraId="7FF27E6F" w14:textId="355EEBF2" w:rsidR="000872EC" w:rsidRDefault="000872EC" w:rsidP="000872EC">
      <w:pPr>
        <w:ind w:left="1701"/>
        <w:jc w:val="both"/>
      </w:pPr>
      <w:r>
        <w:t xml:space="preserve">Jika </w:t>
      </w:r>
      <w:proofErr w:type="spellStart"/>
      <w:r>
        <w:t>diperhatikan</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Tabel</w:t>
      </w:r>
      <w:proofErr w:type="spellEnd"/>
      <w:r>
        <w:t xml:space="preserve"> III.2</w:t>
      </w:r>
      <w:r w:rsidR="00B94C61">
        <w:t>7</w:t>
      </w:r>
      <w:r>
        <w:t xml:space="preserve"> </w:t>
      </w:r>
      <w:proofErr w:type="spellStart"/>
      <w:r>
        <w:t>diatas</w:t>
      </w:r>
      <w:proofErr w:type="spellEnd"/>
      <w:r>
        <w:t xml:space="preserve"> </w:t>
      </w:r>
      <w:proofErr w:type="spellStart"/>
      <w:r>
        <w:t>terdapat</w:t>
      </w:r>
      <w:proofErr w:type="spellEnd"/>
      <w:r>
        <w:t xml:space="preserve"> </w:t>
      </w:r>
      <w:proofErr w:type="spellStart"/>
      <w:r>
        <w:t>kenaikan</w:t>
      </w:r>
      <w:proofErr w:type="spellEnd"/>
      <w:r>
        <w:t>/</w:t>
      </w:r>
      <w:proofErr w:type="spellStart"/>
      <w:r>
        <w:t>penurunan</w:t>
      </w:r>
      <w:proofErr w:type="spellEnd"/>
      <w:r>
        <w:t xml:space="preserve"> </w:t>
      </w:r>
      <w:proofErr w:type="spellStart"/>
      <w:r>
        <w:t>saldo</w:t>
      </w:r>
      <w:proofErr w:type="spellEnd"/>
      <w:r>
        <w:t xml:space="preserve"> yang </w:t>
      </w:r>
      <w:proofErr w:type="spellStart"/>
      <w:r>
        <w:t>signifikan</w:t>
      </w:r>
      <w:proofErr w:type="spellEnd"/>
      <w:r>
        <w:t xml:space="preserve"> &gt;50% </w:t>
      </w:r>
      <w:proofErr w:type="spellStart"/>
      <w:r>
        <w:t>jika</w:t>
      </w:r>
      <w:proofErr w:type="spellEnd"/>
      <w:r>
        <w:t xml:space="preserve"> </w:t>
      </w:r>
      <w:proofErr w:type="spellStart"/>
      <w:r>
        <w:t>dibandingkan</w:t>
      </w:r>
      <w:proofErr w:type="spellEnd"/>
      <w:r>
        <w:t xml:space="preserve"> </w:t>
      </w:r>
      <w:proofErr w:type="spellStart"/>
      <w:r>
        <w:t>dengan</w:t>
      </w:r>
      <w:proofErr w:type="spellEnd"/>
      <w:r>
        <w:t xml:space="preserve"> TA 2023 </w:t>
      </w:r>
      <w:proofErr w:type="spellStart"/>
      <w:r>
        <w:t>yaitu</w:t>
      </w:r>
      <w:proofErr w:type="spellEnd"/>
      <w:r>
        <w:t>:</w:t>
      </w:r>
    </w:p>
    <w:p w14:paraId="77BA9299" w14:textId="2A3439A4" w:rsidR="00E528CC" w:rsidRDefault="000872EC" w:rsidP="00C07051">
      <w:pPr>
        <w:pStyle w:val="ListParagraph"/>
        <w:numPr>
          <w:ilvl w:val="0"/>
          <w:numId w:val="89"/>
        </w:numPr>
        <w:ind w:left="2127" w:hanging="426"/>
        <w:jc w:val="both"/>
      </w:pPr>
      <w:r w:rsidRPr="000872EC">
        <w:t xml:space="preserve">Beban </w:t>
      </w:r>
      <w:proofErr w:type="spellStart"/>
      <w:r w:rsidR="00B94C61">
        <w:t>Hibah</w:t>
      </w:r>
      <w:proofErr w:type="spellEnd"/>
      <w:r w:rsidR="00B94C61">
        <w:t xml:space="preserve"> Uang </w:t>
      </w:r>
      <w:proofErr w:type="spellStart"/>
      <w:r w:rsidR="00B94C61">
        <w:t>kepada</w:t>
      </w:r>
      <w:proofErr w:type="spellEnd"/>
      <w:r w:rsidR="00B94C61">
        <w:t xml:space="preserve"> Badan dan Lembaga yang </w:t>
      </w:r>
      <w:proofErr w:type="spellStart"/>
      <w:r w:rsidR="00B94C61">
        <w:t>Bersifat</w:t>
      </w:r>
      <w:proofErr w:type="spellEnd"/>
      <w:r w:rsidR="00B94C61">
        <w:t xml:space="preserve"> </w:t>
      </w:r>
      <w:proofErr w:type="spellStart"/>
      <w:r w:rsidR="00B94C61">
        <w:t>Nirlaba</w:t>
      </w:r>
      <w:proofErr w:type="spellEnd"/>
      <w:r w:rsidR="00B94C61">
        <w:t xml:space="preserve">, </w:t>
      </w:r>
      <w:proofErr w:type="spellStart"/>
      <w:r w:rsidR="00B94C61">
        <w:t>Sukarela</w:t>
      </w:r>
      <w:proofErr w:type="spellEnd"/>
      <w:r w:rsidR="00B94C61">
        <w:t xml:space="preserve"> dan Sosial </w:t>
      </w:r>
      <w:proofErr w:type="spellStart"/>
      <w:r w:rsidR="00B94C61">
        <w:t>yabg</w:t>
      </w:r>
      <w:proofErr w:type="spellEnd"/>
      <w:r w:rsidR="00B94C61">
        <w:t xml:space="preserve"> </w:t>
      </w:r>
      <w:proofErr w:type="spellStart"/>
      <w:r w:rsidR="00B94C61">
        <w:t>Dibentuk</w:t>
      </w:r>
      <w:proofErr w:type="spellEnd"/>
      <w:r w:rsidR="00B94C61">
        <w:t xml:space="preserve"> </w:t>
      </w:r>
      <w:proofErr w:type="spellStart"/>
      <w:r w:rsidR="00B94C61">
        <w:t>Berdasarkan</w:t>
      </w:r>
      <w:proofErr w:type="spellEnd"/>
      <w:r w:rsidR="00B94C61">
        <w:t xml:space="preserve"> </w:t>
      </w:r>
      <w:proofErr w:type="spellStart"/>
      <w:r w:rsidR="00B94C61">
        <w:t>Peraturan</w:t>
      </w:r>
      <w:proofErr w:type="spellEnd"/>
      <w:r w:rsidR="00B94C61">
        <w:t xml:space="preserve"> </w:t>
      </w:r>
      <w:proofErr w:type="spellStart"/>
      <w:r w:rsidR="00B94C61">
        <w:t>Perundang-undangan</w:t>
      </w:r>
      <w:proofErr w:type="spellEnd"/>
      <w:r>
        <w:t xml:space="preserve"> </w:t>
      </w:r>
      <w:proofErr w:type="spellStart"/>
      <w:r>
        <w:t>mengalami</w:t>
      </w:r>
      <w:proofErr w:type="spellEnd"/>
      <w:r>
        <w:t xml:space="preserve"> </w:t>
      </w:r>
      <w:proofErr w:type="spellStart"/>
      <w:r w:rsidR="00B94C61">
        <w:t>kenaikan</w:t>
      </w:r>
      <w:proofErr w:type="spellEnd"/>
      <w:r w:rsidR="004E27F0">
        <w:t xml:space="preserve"> </w:t>
      </w:r>
      <w:r w:rsidR="00B94C61">
        <w:t>100,00</w:t>
      </w:r>
      <w:r w:rsidR="004E27F0">
        <w:t xml:space="preserve">% </w:t>
      </w:r>
      <w:proofErr w:type="spellStart"/>
      <w:r w:rsidR="004E27F0">
        <w:t>dibandingkan</w:t>
      </w:r>
      <w:proofErr w:type="spellEnd"/>
      <w:r w:rsidR="004E27F0">
        <w:t xml:space="preserve"> </w:t>
      </w:r>
      <w:proofErr w:type="spellStart"/>
      <w:r w:rsidR="004E27F0">
        <w:t>dengan</w:t>
      </w:r>
      <w:proofErr w:type="spellEnd"/>
      <w:r w:rsidR="004E27F0">
        <w:t xml:space="preserve"> TA 2023 yang </w:t>
      </w:r>
      <w:r w:rsidR="0067533C">
        <w:rPr>
          <w:lang w:val="id-ID"/>
        </w:rPr>
        <w:t>diseba</w:t>
      </w:r>
      <w:r w:rsidR="0067533C">
        <w:rPr>
          <w:lang w:val="en-US"/>
        </w:rPr>
        <w:t>b</w:t>
      </w:r>
      <w:r w:rsidR="0067533C">
        <w:rPr>
          <w:lang w:val="id-ID"/>
        </w:rPr>
        <w:t xml:space="preserve">kan </w:t>
      </w:r>
      <w:r w:rsidR="00B94C61">
        <w:rPr>
          <w:lang w:val="en-US"/>
        </w:rPr>
        <w:t xml:space="preserve">di </w:t>
      </w:r>
      <w:proofErr w:type="spellStart"/>
      <w:r w:rsidR="00B94C61">
        <w:rPr>
          <w:lang w:val="en-US"/>
        </w:rPr>
        <w:t>Tahun</w:t>
      </w:r>
      <w:proofErr w:type="spellEnd"/>
      <w:r w:rsidR="00B94C61">
        <w:rPr>
          <w:lang w:val="en-US"/>
        </w:rPr>
        <w:t xml:space="preserve"> 2023 </w:t>
      </w:r>
      <w:proofErr w:type="spellStart"/>
      <w:r w:rsidR="00B94C61">
        <w:rPr>
          <w:lang w:val="en-US"/>
        </w:rPr>
        <w:t>tidak</w:t>
      </w:r>
      <w:proofErr w:type="spellEnd"/>
      <w:r w:rsidR="00B94C61">
        <w:rPr>
          <w:lang w:val="en-US"/>
        </w:rPr>
        <w:t xml:space="preserve"> </w:t>
      </w:r>
      <w:proofErr w:type="spellStart"/>
      <w:r w:rsidR="00B94C61">
        <w:rPr>
          <w:lang w:val="en-US"/>
        </w:rPr>
        <w:t>dianggarkan</w:t>
      </w:r>
      <w:proofErr w:type="spellEnd"/>
      <w:r w:rsidR="00B94C61">
        <w:rPr>
          <w:lang w:val="en-US"/>
        </w:rPr>
        <w:t>.</w:t>
      </w:r>
    </w:p>
    <w:p w14:paraId="4DEC2516" w14:textId="02EC4B3E" w:rsidR="004E27F0" w:rsidRPr="002A5EE6" w:rsidRDefault="004E27F0" w:rsidP="004E27F0">
      <w:pPr>
        <w:pStyle w:val="ListParagraph"/>
        <w:ind w:left="2127"/>
        <w:jc w:val="both"/>
      </w:pPr>
    </w:p>
    <w:p w14:paraId="266FE2BE" w14:textId="7F1192BD" w:rsidR="00E528CC" w:rsidRDefault="00E528CC" w:rsidP="00517BCA">
      <w:pPr>
        <w:pStyle w:val="C2a"/>
        <w:ind w:left="1701" w:hanging="708"/>
      </w:pPr>
      <w:r>
        <w:t xml:space="preserve">Beban </w:t>
      </w:r>
      <w:proofErr w:type="spellStart"/>
      <w:r w:rsidR="00B94C61">
        <w:rPr>
          <w:lang w:val="en-US"/>
        </w:rPr>
        <w:t>Bantuan</w:t>
      </w:r>
      <w:proofErr w:type="spellEnd"/>
      <w:r w:rsidR="00B94C61">
        <w:rPr>
          <w:lang w:val="en-US"/>
        </w:rPr>
        <w:t xml:space="preserve"> </w:t>
      </w:r>
      <w:proofErr w:type="spellStart"/>
      <w:r w:rsidR="00B94C61">
        <w:rPr>
          <w:lang w:val="en-US"/>
        </w:rPr>
        <w:t>Sosial</w:t>
      </w:r>
      <w:proofErr w:type="spellEnd"/>
    </w:p>
    <w:p w14:paraId="4E7B98CA" w14:textId="66AB9078" w:rsidR="00EB5218" w:rsidRDefault="00EB5218" w:rsidP="00517BCA">
      <w:pPr>
        <w:ind w:left="1701"/>
        <w:jc w:val="both"/>
        <w:rPr>
          <w:lang w:val="id-ID"/>
        </w:rPr>
      </w:pPr>
      <w:r w:rsidRPr="003E5998">
        <w:rPr>
          <w:lang w:val="id-ID"/>
        </w:rPr>
        <w:t>Tabel III.2</w:t>
      </w:r>
      <w:r w:rsidR="00B94C61">
        <w:rPr>
          <w:lang w:val="en-US"/>
        </w:rPr>
        <w:t>0</w:t>
      </w:r>
      <w:r w:rsidRPr="003E5998">
        <w:rPr>
          <w:color w:val="FF0000"/>
          <w:lang w:val="id-ID"/>
        </w:rPr>
        <w:t xml:space="preserve"> </w:t>
      </w:r>
      <w:r w:rsidRPr="003E5998">
        <w:rPr>
          <w:lang w:val="id-ID"/>
        </w:rPr>
        <w:t xml:space="preserve">di atas menunjukkan Beban </w:t>
      </w:r>
      <w:proofErr w:type="spellStart"/>
      <w:r w:rsidR="00B94C61">
        <w:rPr>
          <w:lang w:val="en-US"/>
        </w:rPr>
        <w:t>Bantuan</w:t>
      </w:r>
      <w:proofErr w:type="spellEnd"/>
      <w:r w:rsidR="00B94C61">
        <w:rPr>
          <w:lang w:val="en-US"/>
        </w:rPr>
        <w:t xml:space="preserve"> </w:t>
      </w:r>
      <w:proofErr w:type="spellStart"/>
      <w:r w:rsidR="00B94C61">
        <w:rPr>
          <w:lang w:val="en-US"/>
        </w:rPr>
        <w:t>Sosial</w:t>
      </w:r>
      <w:proofErr w:type="spellEnd"/>
      <w:r w:rsidR="00B94C61">
        <w:rPr>
          <w:lang w:val="en-US"/>
        </w:rPr>
        <w:t xml:space="preserve"> Bagian </w:t>
      </w:r>
      <w:proofErr w:type="spellStart"/>
      <w:r w:rsidR="00B94C61">
        <w:rPr>
          <w:lang w:val="en-US"/>
        </w:rPr>
        <w:t>Kesejahteraan</w:t>
      </w:r>
      <w:proofErr w:type="spellEnd"/>
      <w:r w:rsidR="00B94C61">
        <w:rPr>
          <w:lang w:val="en-US"/>
        </w:rPr>
        <w:t xml:space="preserve"> Rakyat</w:t>
      </w:r>
      <w:r w:rsidR="000F6962" w:rsidRPr="003E5998">
        <w:rPr>
          <w:lang w:val="id-ID"/>
        </w:rPr>
        <w:t xml:space="preserve"> </w:t>
      </w:r>
      <w:r w:rsidR="00B36144" w:rsidRPr="00B36144">
        <w:rPr>
          <w:lang w:val="id-ID"/>
        </w:rPr>
        <w:t>Sekretariat Daerah Kabupaten Wonosobo</w:t>
      </w:r>
      <w:r w:rsidR="00B36144">
        <w:rPr>
          <w:lang w:val="id-ID"/>
        </w:rPr>
        <w:t xml:space="preserve"> </w:t>
      </w:r>
      <w:r w:rsidRPr="003E5998">
        <w:rPr>
          <w:lang w:val="id-ID"/>
        </w:rPr>
        <w:t>TA 202</w:t>
      </w:r>
      <w:r w:rsidRPr="003E5998">
        <w:rPr>
          <w:lang w:val="en-US"/>
        </w:rPr>
        <w:t>4</w:t>
      </w:r>
      <w:r w:rsidRPr="003E5998">
        <w:rPr>
          <w:lang w:val="id-ID"/>
        </w:rPr>
        <w:t xml:space="preserve"> mengalami </w:t>
      </w:r>
      <w:proofErr w:type="spellStart"/>
      <w:r w:rsidR="00B94C61">
        <w:rPr>
          <w:lang w:val="en-US"/>
        </w:rPr>
        <w:t>penurunan</w:t>
      </w:r>
      <w:proofErr w:type="spellEnd"/>
      <w:r w:rsidR="00A851F9" w:rsidRPr="003E5998">
        <w:rPr>
          <w:lang w:val="id-ID"/>
        </w:rPr>
        <w:t xml:space="preserve"> </w:t>
      </w:r>
      <w:r w:rsidR="003E5998" w:rsidRPr="003E5998">
        <w:rPr>
          <w:lang w:val="id-ID"/>
        </w:rPr>
        <w:t xml:space="preserve">signifikan </w:t>
      </w:r>
      <w:r w:rsidRPr="003E5998">
        <w:rPr>
          <w:lang w:val="id-ID"/>
        </w:rPr>
        <w:t>sebesar Rp</w:t>
      </w:r>
      <w:r w:rsidR="008F7A8C">
        <w:rPr>
          <w:lang w:val="en-US"/>
        </w:rPr>
        <w:t>40.680.000</w:t>
      </w:r>
      <w:r w:rsidR="008362AE" w:rsidRPr="008362AE">
        <w:rPr>
          <w:lang w:val="id-ID"/>
        </w:rPr>
        <w:t>,00</w:t>
      </w:r>
      <w:r w:rsidRPr="003E5998">
        <w:rPr>
          <w:lang w:val="id-ID"/>
        </w:rPr>
        <w:t xml:space="preserve"> atau</w:t>
      </w:r>
      <w:r w:rsidRPr="003E5998">
        <w:rPr>
          <w:lang w:val="en-US"/>
        </w:rPr>
        <w:t xml:space="preserve"> </w:t>
      </w:r>
      <w:r w:rsidR="008F7A8C">
        <w:rPr>
          <w:lang w:val="en-US"/>
        </w:rPr>
        <w:t>100,00</w:t>
      </w:r>
      <w:r w:rsidRPr="003E5998">
        <w:rPr>
          <w:lang w:val="id-ID"/>
        </w:rPr>
        <w:t>% dibandingkan dengan TA 202</w:t>
      </w:r>
      <w:r w:rsidRPr="003E5998">
        <w:rPr>
          <w:lang w:val="en-US"/>
        </w:rPr>
        <w:t>3</w:t>
      </w:r>
      <w:r w:rsidRPr="003E5998">
        <w:rPr>
          <w:lang w:val="id-ID"/>
        </w:rPr>
        <w:t xml:space="preserve"> </w:t>
      </w:r>
      <w:proofErr w:type="spellStart"/>
      <w:r w:rsidR="008F7A8C">
        <w:rPr>
          <w:lang w:val="en-US"/>
        </w:rPr>
        <w:t>karena</w:t>
      </w:r>
      <w:proofErr w:type="spellEnd"/>
      <w:r w:rsidR="008F7A8C">
        <w:rPr>
          <w:lang w:val="en-US"/>
        </w:rPr>
        <w:t xml:space="preserve"> pada TA 2024 </w:t>
      </w:r>
      <w:proofErr w:type="spellStart"/>
      <w:r w:rsidR="008F7A8C">
        <w:rPr>
          <w:lang w:val="en-US"/>
        </w:rPr>
        <w:t>tidak</w:t>
      </w:r>
      <w:proofErr w:type="spellEnd"/>
      <w:r w:rsidR="008F7A8C">
        <w:rPr>
          <w:lang w:val="en-US"/>
        </w:rPr>
        <w:t xml:space="preserve"> </w:t>
      </w:r>
      <w:proofErr w:type="spellStart"/>
      <w:r w:rsidR="008F7A8C">
        <w:rPr>
          <w:lang w:val="en-US"/>
        </w:rPr>
        <w:t>terdapat</w:t>
      </w:r>
      <w:proofErr w:type="spellEnd"/>
      <w:r w:rsidR="008F7A8C">
        <w:rPr>
          <w:lang w:val="en-US"/>
        </w:rPr>
        <w:t xml:space="preserve"> </w:t>
      </w:r>
      <w:proofErr w:type="spellStart"/>
      <w:r w:rsidR="008F7A8C">
        <w:rPr>
          <w:lang w:val="en-US"/>
        </w:rPr>
        <w:t>anggaran</w:t>
      </w:r>
      <w:proofErr w:type="spellEnd"/>
      <w:r w:rsidR="008F7A8C">
        <w:rPr>
          <w:lang w:val="en-US"/>
        </w:rPr>
        <w:t xml:space="preserve"> </w:t>
      </w:r>
      <w:proofErr w:type="spellStart"/>
      <w:r w:rsidR="008F7A8C">
        <w:rPr>
          <w:lang w:val="en-US"/>
        </w:rPr>
        <w:t>untuk</w:t>
      </w:r>
      <w:proofErr w:type="spellEnd"/>
      <w:r w:rsidR="008F7A8C">
        <w:rPr>
          <w:lang w:val="en-US"/>
        </w:rPr>
        <w:t xml:space="preserve"> </w:t>
      </w:r>
      <w:proofErr w:type="spellStart"/>
      <w:r w:rsidR="008F7A8C">
        <w:rPr>
          <w:lang w:val="en-US"/>
        </w:rPr>
        <w:t>Bantuan</w:t>
      </w:r>
      <w:proofErr w:type="spellEnd"/>
      <w:r w:rsidR="008F7A8C">
        <w:rPr>
          <w:lang w:val="en-US"/>
        </w:rPr>
        <w:t xml:space="preserve"> </w:t>
      </w:r>
      <w:proofErr w:type="spellStart"/>
      <w:r w:rsidR="008F7A8C">
        <w:rPr>
          <w:lang w:val="en-US"/>
        </w:rPr>
        <w:t>Sosial</w:t>
      </w:r>
      <w:proofErr w:type="spellEnd"/>
      <w:r w:rsidRPr="003E5998">
        <w:rPr>
          <w:lang w:val="en-US"/>
        </w:rPr>
        <w:t>.</w:t>
      </w:r>
      <w:r w:rsidRPr="003E5998">
        <w:rPr>
          <w:lang w:val="id-ID"/>
        </w:rPr>
        <w:t xml:space="preserve"> </w:t>
      </w:r>
    </w:p>
    <w:p w14:paraId="76A15D23" w14:textId="77777777" w:rsidR="00EB5218" w:rsidRDefault="00EB5218" w:rsidP="00EB5218">
      <w:pPr>
        <w:ind w:left="993"/>
        <w:jc w:val="both"/>
        <w:rPr>
          <w:lang w:val="id-ID"/>
        </w:rPr>
      </w:pPr>
    </w:p>
    <w:p w14:paraId="2D5A5051" w14:textId="1CBD9C5B" w:rsidR="00E528CC" w:rsidRDefault="00E528CC" w:rsidP="00AD2A29">
      <w:pPr>
        <w:pStyle w:val="C2a"/>
        <w:ind w:left="1701" w:hanging="708"/>
      </w:pPr>
      <w:r>
        <w:t xml:space="preserve">Beban </w:t>
      </w:r>
      <w:proofErr w:type="spellStart"/>
      <w:r w:rsidR="008F7A8C">
        <w:rPr>
          <w:lang w:val="en-US"/>
        </w:rPr>
        <w:t>Penyusutan</w:t>
      </w:r>
      <w:proofErr w:type="spellEnd"/>
      <w:r w:rsidR="008F7A8C">
        <w:rPr>
          <w:lang w:val="en-US"/>
        </w:rPr>
        <w:t xml:space="preserve"> dan </w:t>
      </w:r>
      <w:proofErr w:type="spellStart"/>
      <w:r w:rsidR="008F7A8C">
        <w:rPr>
          <w:lang w:val="en-US"/>
        </w:rPr>
        <w:t>Amortisasi</w:t>
      </w:r>
      <w:proofErr w:type="spellEnd"/>
    </w:p>
    <w:p w14:paraId="250CCF9A" w14:textId="43FD8AEE" w:rsidR="00EB5218" w:rsidRDefault="00EB5218" w:rsidP="00AD2A29">
      <w:pPr>
        <w:ind w:left="1701"/>
        <w:jc w:val="both"/>
        <w:rPr>
          <w:lang w:val="id-ID"/>
        </w:rPr>
      </w:pPr>
      <w:r w:rsidRPr="00051ADB">
        <w:rPr>
          <w:lang w:val="id-ID"/>
        </w:rPr>
        <w:t>Tabel III.2</w:t>
      </w:r>
      <w:r w:rsidR="008F7A8C">
        <w:rPr>
          <w:lang w:val="en-US"/>
        </w:rPr>
        <w:t>0</w:t>
      </w:r>
      <w:r w:rsidRPr="00051ADB">
        <w:rPr>
          <w:color w:val="FF0000"/>
          <w:lang w:val="id-ID"/>
        </w:rPr>
        <w:t xml:space="preserve"> </w:t>
      </w:r>
      <w:r w:rsidRPr="00051ADB">
        <w:rPr>
          <w:lang w:val="id-ID"/>
        </w:rPr>
        <w:t xml:space="preserve">di atas menunjukkan Beban </w:t>
      </w:r>
      <w:proofErr w:type="spellStart"/>
      <w:r w:rsidR="008F7A8C">
        <w:rPr>
          <w:lang w:val="en-US"/>
        </w:rPr>
        <w:t>Penyusutan</w:t>
      </w:r>
      <w:proofErr w:type="spellEnd"/>
      <w:r w:rsidR="008F7A8C">
        <w:rPr>
          <w:lang w:val="en-US"/>
        </w:rPr>
        <w:t xml:space="preserve"> dan </w:t>
      </w:r>
      <w:proofErr w:type="spellStart"/>
      <w:r w:rsidR="008F7A8C">
        <w:rPr>
          <w:lang w:val="en-US"/>
        </w:rPr>
        <w:t>Amortisasi</w:t>
      </w:r>
      <w:proofErr w:type="spellEnd"/>
      <w:r w:rsidR="008F7A8C">
        <w:rPr>
          <w:lang w:val="en-US"/>
        </w:rPr>
        <w:t xml:space="preserve"> Bagian </w:t>
      </w:r>
      <w:proofErr w:type="spellStart"/>
      <w:r w:rsidR="008F7A8C">
        <w:rPr>
          <w:lang w:val="en-US"/>
        </w:rPr>
        <w:t>Kesejahteraan</w:t>
      </w:r>
      <w:proofErr w:type="spellEnd"/>
      <w:r w:rsidR="008F7A8C">
        <w:rPr>
          <w:lang w:val="en-US"/>
        </w:rPr>
        <w:t xml:space="preserve"> Rakyat</w:t>
      </w:r>
      <w:r w:rsidR="00AD2A29" w:rsidRPr="00051ADB">
        <w:rPr>
          <w:lang w:val="id-ID"/>
        </w:rPr>
        <w:t xml:space="preserve"> </w:t>
      </w:r>
      <w:r w:rsidR="00B36144" w:rsidRPr="00B36144">
        <w:rPr>
          <w:lang w:val="id-ID"/>
        </w:rPr>
        <w:t>Sekretariat Daerah Kabupaten Wonosobo</w:t>
      </w:r>
      <w:r w:rsidR="00B36144">
        <w:rPr>
          <w:lang w:val="id-ID"/>
        </w:rPr>
        <w:t xml:space="preserve"> </w:t>
      </w:r>
      <w:r w:rsidR="00AD2A29" w:rsidRPr="00051ADB">
        <w:rPr>
          <w:lang w:val="id-ID"/>
        </w:rPr>
        <w:t xml:space="preserve">TA 2024 </w:t>
      </w:r>
      <w:r w:rsidRPr="00051ADB">
        <w:rPr>
          <w:lang w:val="id-ID"/>
        </w:rPr>
        <w:t>adalah sebesar Rp</w:t>
      </w:r>
      <w:r w:rsidR="008F7A8C">
        <w:rPr>
          <w:lang w:val="en-US"/>
        </w:rPr>
        <w:t>33.268.332</w:t>
      </w:r>
      <w:r w:rsidR="00051ADB" w:rsidRPr="00051ADB">
        <w:rPr>
          <w:lang w:val="id-ID"/>
        </w:rPr>
        <w:t>,00</w:t>
      </w:r>
      <w:r w:rsidRPr="00051ADB">
        <w:rPr>
          <w:lang w:val="en-US"/>
        </w:rPr>
        <w:t>.</w:t>
      </w:r>
      <w:r w:rsidRPr="00051ADB">
        <w:rPr>
          <w:lang w:val="id-ID"/>
        </w:rPr>
        <w:t xml:space="preserve"> Saldo tersebut mengalami </w:t>
      </w:r>
      <w:r w:rsidR="00A851F9" w:rsidRPr="00051ADB">
        <w:rPr>
          <w:lang w:val="id-ID"/>
        </w:rPr>
        <w:t xml:space="preserve">penurunan </w:t>
      </w:r>
      <w:r w:rsidRPr="00051ADB">
        <w:rPr>
          <w:lang w:val="id-ID"/>
        </w:rPr>
        <w:t>sebesar Rp</w:t>
      </w:r>
      <w:r w:rsidR="008F7A8C">
        <w:rPr>
          <w:lang w:val="en-US"/>
        </w:rPr>
        <w:t>504.079.193</w:t>
      </w:r>
      <w:r w:rsidR="00051ADB" w:rsidRPr="00051ADB">
        <w:rPr>
          <w:lang w:val="id-ID"/>
        </w:rPr>
        <w:t>,00</w:t>
      </w:r>
      <w:r w:rsidRPr="00051ADB">
        <w:rPr>
          <w:lang w:val="id-ID"/>
        </w:rPr>
        <w:t xml:space="preserve"> atau</w:t>
      </w:r>
      <w:r w:rsidRPr="00051ADB">
        <w:rPr>
          <w:lang w:val="en-US"/>
        </w:rPr>
        <w:t xml:space="preserve"> </w:t>
      </w:r>
      <w:r w:rsidR="008F7A8C">
        <w:rPr>
          <w:lang w:val="en-US"/>
        </w:rPr>
        <w:t>93</w:t>
      </w:r>
      <w:r w:rsidR="00051ADB" w:rsidRPr="00051ADB">
        <w:rPr>
          <w:lang w:val="id-ID"/>
        </w:rPr>
        <w:t>,8</w:t>
      </w:r>
      <w:r w:rsidR="008F7A8C">
        <w:rPr>
          <w:lang w:val="en-US"/>
        </w:rPr>
        <w:t>1</w:t>
      </w:r>
      <w:r w:rsidRPr="00051ADB">
        <w:rPr>
          <w:lang w:val="id-ID"/>
        </w:rPr>
        <w:t>% dibandingkan dengan TA 202</w:t>
      </w:r>
      <w:r w:rsidRPr="00051ADB">
        <w:rPr>
          <w:lang w:val="en-US"/>
        </w:rPr>
        <w:t>3</w:t>
      </w:r>
      <w:r w:rsidRPr="00051ADB">
        <w:rPr>
          <w:lang w:val="id-ID"/>
        </w:rPr>
        <w:t xml:space="preserve"> sebesar Rp</w:t>
      </w:r>
      <w:r w:rsidR="008F7A8C">
        <w:rPr>
          <w:lang w:val="en-US"/>
        </w:rPr>
        <w:t>504.079.193</w:t>
      </w:r>
      <w:r w:rsidR="00051ADB" w:rsidRPr="00051ADB">
        <w:rPr>
          <w:lang w:val="id-ID"/>
        </w:rPr>
        <w:t>,00</w:t>
      </w:r>
      <w:r w:rsidRPr="00051ADB">
        <w:rPr>
          <w:lang w:val="en-US"/>
        </w:rPr>
        <w:t>.</w:t>
      </w:r>
      <w:r w:rsidRPr="00051ADB">
        <w:rPr>
          <w:lang w:val="id-ID"/>
        </w:rPr>
        <w:t xml:space="preserve"> Rincian lebih lanjut dapat dilihat pada Tabel III.2</w:t>
      </w:r>
      <w:r w:rsidR="008F7A8C">
        <w:rPr>
          <w:lang w:val="en-US"/>
        </w:rPr>
        <w:t>8</w:t>
      </w:r>
      <w:r w:rsidRPr="00051ADB">
        <w:rPr>
          <w:lang w:val="id-ID"/>
        </w:rPr>
        <w:t xml:space="preserve"> berikut.</w:t>
      </w:r>
    </w:p>
    <w:p w14:paraId="77850A3A" w14:textId="77777777" w:rsidR="00EB5218" w:rsidRDefault="00EB5218" w:rsidP="00EB5218">
      <w:pPr>
        <w:ind w:left="993"/>
        <w:jc w:val="both"/>
        <w:rPr>
          <w:lang w:val="id-ID"/>
        </w:rPr>
      </w:pPr>
    </w:p>
    <w:p w14:paraId="45E6579E" w14:textId="17BDF31B" w:rsidR="00EB5218" w:rsidRPr="004A47C0" w:rsidRDefault="00EB5218" w:rsidP="00EB5218">
      <w:pPr>
        <w:pStyle w:val="JudulTabelBABV"/>
        <w:numPr>
          <w:ilvl w:val="0"/>
          <w:numId w:val="0"/>
        </w:numPr>
        <w:tabs>
          <w:tab w:val="clear" w:pos="3256"/>
          <w:tab w:val="clear" w:pos="4532"/>
          <w:tab w:val="left" w:pos="0"/>
        </w:tabs>
        <w:ind w:rightChars="0" w:right="-1"/>
        <w:rPr>
          <w:b/>
          <w:bCs/>
        </w:rPr>
      </w:pPr>
      <w:r w:rsidRPr="004A47C0">
        <w:rPr>
          <w:b/>
          <w:bCs/>
        </w:rPr>
        <w:t>Tabe</w:t>
      </w:r>
      <w:r w:rsidRPr="004A47C0">
        <w:rPr>
          <w:b/>
          <w:bCs/>
          <w:lang w:val="en-ID"/>
        </w:rPr>
        <w:t>l</w:t>
      </w:r>
      <w:r w:rsidRPr="004A47C0">
        <w:rPr>
          <w:b/>
          <w:bCs/>
        </w:rPr>
        <w:t xml:space="preserve"> </w:t>
      </w:r>
      <w:r w:rsidRPr="004A47C0">
        <w:rPr>
          <w:b/>
          <w:bCs/>
          <w:lang w:val="en-ID"/>
        </w:rPr>
        <w:t>III.</w:t>
      </w:r>
      <w:r w:rsidRPr="004A47C0">
        <w:rPr>
          <w:b/>
          <w:bCs/>
        </w:rPr>
        <w:fldChar w:fldCharType="begin"/>
      </w:r>
      <w:r w:rsidRPr="004A47C0">
        <w:rPr>
          <w:b/>
          <w:bCs/>
        </w:rPr>
        <w:instrText xml:space="preserve"> SEQ Table \* ARABIC </w:instrText>
      </w:r>
      <w:r w:rsidRPr="004A47C0">
        <w:rPr>
          <w:b/>
          <w:bCs/>
        </w:rPr>
        <w:fldChar w:fldCharType="separate"/>
      </w:r>
      <w:r w:rsidR="001A5047">
        <w:rPr>
          <w:b/>
          <w:bCs/>
          <w:noProof/>
        </w:rPr>
        <w:t>6</w:t>
      </w:r>
      <w:r w:rsidRPr="004A47C0">
        <w:rPr>
          <w:b/>
          <w:bCs/>
        </w:rPr>
        <w:fldChar w:fldCharType="end"/>
      </w:r>
      <w:r w:rsidR="008F7A8C">
        <w:rPr>
          <w:b/>
          <w:bCs/>
        </w:rPr>
        <w:t>8</w:t>
      </w:r>
      <w:r w:rsidRPr="004A47C0">
        <w:rPr>
          <w:b/>
          <w:bCs/>
          <w:lang w:val="en-ID"/>
        </w:rPr>
        <w:t xml:space="preserve"> </w:t>
      </w:r>
      <w:proofErr w:type="spellStart"/>
      <w:r>
        <w:rPr>
          <w:b/>
          <w:bCs/>
        </w:rPr>
        <w:t>Saldo</w:t>
      </w:r>
      <w:proofErr w:type="spellEnd"/>
      <w:r>
        <w:rPr>
          <w:b/>
          <w:bCs/>
        </w:rPr>
        <w:t xml:space="preserve"> Beban </w:t>
      </w:r>
      <w:proofErr w:type="spellStart"/>
      <w:r w:rsidR="008F7A8C">
        <w:rPr>
          <w:b/>
          <w:bCs/>
        </w:rPr>
        <w:t>Penyusutan</w:t>
      </w:r>
      <w:proofErr w:type="spellEnd"/>
      <w:r w:rsidR="008F7A8C">
        <w:rPr>
          <w:b/>
          <w:bCs/>
        </w:rPr>
        <w:t xml:space="preserve"> dan </w:t>
      </w:r>
      <w:proofErr w:type="spellStart"/>
      <w:r w:rsidR="008F7A8C">
        <w:rPr>
          <w:b/>
          <w:bCs/>
        </w:rPr>
        <w:t>Amortisasi</w:t>
      </w:r>
      <w:proofErr w:type="spellEnd"/>
      <w:r w:rsidR="007F3890">
        <w:rPr>
          <w:b/>
          <w:bCs/>
        </w:rPr>
        <w:t xml:space="preserve"> Bagian </w:t>
      </w:r>
      <w:proofErr w:type="spellStart"/>
      <w:r w:rsidR="007F3890">
        <w:rPr>
          <w:b/>
          <w:bCs/>
        </w:rPr>
        <w:t>Kesejahteraan</w:t>
      </w:r>
      <w:proofErr w:type="spellEnd"/>
      <w:r w:rsidR="007F3890">
        <w:rPr>
          <w:b/>
          <w:bCs/>
        </w:rPr>
        <w:t xml:space="preserve"> </w:t>
      </w:r>
      <w:proofErr w:type="gramStart"/>
      <w:r w:rsidR="007F3890">
        <w:rPr>
          <w:b/>
          <w:bCs/>
        </w:rPr>
        <w:t xml:space="preserve">Rakyat </w:t>
      </w:r>
      <w:r w:rsidR="00051ADB" w:rsidRPr="00051ADB">
        <w:rPr>
          <w:b/>
          <w:bCs/>
        </w:rPr>
        <w:t xml:space="preserve"> </w:t>
      </w:r>
      <w:proofErr w:type="spellStart"/>
      <w:r w:rsidR="00051ADB" w:rsidRPr="00051ADB">
        <w:rPr>
          <w:b/>
          <w:bCs/>
        </w:rPr>
        <w:t>Kabupaten</w:t>
      </w:r>
      <w:proofErr w:type="spellEnd"/>
      <w:proofErr w:type="gramEnd"/>
      <w:r w:rsidR="00051ADB" w:rsidRPr="00051ADB">
        <w:rPr>
          <w:b/>
          <w:bCs/>
        </w:rPr>
        <w:t xml:space="preserve"> </w:t>
      </w:r>
      <w:proofErr w:type="spellStart"/>
      <w:r w:rsidR="00051ADB" w:rsidRPr="00051ADB">
        <w:rPr>
          <w:b/>
          <w:bCs/>
        </w:rPr>
        <w:t>Wonosobo</w:t>
      </w:r>
      <w:proofErr w:type="spellEnd"/>
      <w:r w:rsidRPr="004A47C0">
        <w:rPr>
          <w:b/>
          <w:bCs/>
        </w:rPr>
        <w:t xml:space="preserve"> TA 2024 dan TA 2023</w:t>
      </w:r>
    </w:p>
    <w:tbl>
      <w:tblPr>
        <w:tblW w:w="9438" w:type="dxa"/>
        <w:tblLook w:val="04A0" w:firstRow="1" w:lastRow="0" w:firstColumn="1" w:lastColumn="0" w:noHBand="0" w:noVBand="1"/>
      </w:tblPr>
      <w:tblGrid>
        <w:gridCol w:w="709"/>
        <w:gridCol w:w="4111"/>
        <w:gridCol w:w="1134"/>
        <w:gridCol w:w="1134"/>
        <w:gridCol w:w="1216"/>
        <w:gridCol w:w="1134"/>
      </w:tblGrid>
      <w:tr w:rsidR="00EB5218" w:rsidRPr="00FC7016" w14:paraId="061E74C1" w14:textId="77777777" w:rsidTr="008F7A8C">
        <w:trPr>
          <w:trHeight w:val="227"/>
          <w:tblHeader/>
        </w:trPr>
        <w:tc>
          <w:tcPr>
            <w:tcW w:w="709" w:type="dxa"/>
            <w:vMerge w:val="restart"/>
            <w:tcBorders>
              <w:top w:val="single" w:sz="4" w:space="0" w:color="auto"/>
              <w:left w:val="nil"/>
              <w:bottom w:val="nil"/>
              <w:right w:val="nil"/>
            </w:tcBorders>
            <w:shd w:val="clear" w:color="auto" w:fill="auto"/>
            <w:noWrap/>
            <w:vAlign w:val="center"/>
            <w:hideMark/>
          </w:tcPr>
          <w:p w14:paraId="30BC2EAD" w14:textId="77777777" w:rsidR="00EB5218" w:rsidRPr="00FC7016" w:rsidRDefault="00EB5218" w:rsidP="00E77383">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No.</w:t>
            </w:r>
          </w:p>
        </w:tc>
        <w:tc>
          <w:tcPr>
            <w:tcW w:w="4111" w:type="dxa"/>
            <w:vMerge w:val="restart"/>
            <w:tcBorders>
              <w:top w:val="single" w:sz="4" w:space="0" w:color="auto"/>
              <w:left w:val="nil"/>
              <w:bottom w:val="nil"/>
              <w:right w:val="nil"/>
            </w:tcBorders>
            <w:shd w:val="clear" w:color="auto" w:fill="auto"/>
            <w:noWrap/>
            <w:vAlign w:val="center"/>
            <w:hideMark/>
          </w:tcPr>
          <w:p w14:paraId="3E577A5D" w14:textId="77777777" w:rsidR="00EB5218" w:rsidRPr="00FC7016" w:rsidRDefault="00EB5218" w:rsidP="00E77383">
            <w:pPr>
              <w:spacing w:line="240" w:lineRule="auto"/>
              <w:jc w:val="center"/>
              <w:rPr>
                <w:rFonts w:ascii="Arial Narrow" w:eastAsia="Times New Roman" w:hAnsi="Arial Narrow" w:cs="Calibri"/>
                <w:color w:val="000000"/>
                <w:sz w:val="16"/>
                <w:szCs w:val="16"/>
                <w:lang w:eastAsia="en-ID"/>
              </w:rPr>
            </w:pPr>
            <w:proofErr w:type="spellStart"/>
            <w:r w:rsidRPr="00FC7016">
              <w:rPr>
                <w:rFonts w:ascii="Arial Narrow" w:eastAsia="Times New Roman" w:hAnsi="Arial Narrow" w:cs="Calibri"/>
                <w:color w:val="000000"/>
                <w:sz w:val="16"/>
                <w:szCs w:val="16"/>
                <w:lang w:eastAsia="en-ID"/>
              </w:rPr>
              <w:t>Uraian</w:t>
            </w:r>
            <w:proofErr w:type="spellEnd"/>
          </w:p>
        </w:tc>
        <w:tc>
          <w:tcPr>
            <w:tcW w:w="2268" w:type="dxa"/>
            <w:gridSpan w:val="2"/>
            <w:tcBorders>
              <w:top w:val="single" w:sz="4" w:space="0" w:color="auto"/>
              <w:left w:val="nil"/>
              <w:bottom w:val="nil"/>
              <w:right w:val="nil"/>
            </w:tcBorders>
            <w:shd w:val="clear" w:color="auto" w:fill="auto"/>
            <w:noWrap/>
            <w:vAlign w:val="center"/>
            <w:hideMark/>
          </w:tcPr>
          <w:p w14:paraId="3CFE219E" w14:textId="77777777" w:rsidR="00EB5218" w:rsidRPr="00FC7016" w:rsidRDefault="00EB5218" w:rsidP="00E77383">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(Rp)</w:t>
            </w:r>
          </w:p>
        </w:tc>
        <w:tc>
          <w:tcPr>
            <w:tcW w:w="2350" w:type="dxa"/>
            <w:gridSpan w:val="2"/>
            <w:tcBorders>
              <w:top w:val="single" w:sz="4" w:space="0" w:color="auto"/>
              <w:left w:val="nil"/>
              <w:bottom w:val="nil"/>
              <w:right w:val="nil"/>
            </w:tcBorders>
            <w:shd w:val="clear" w:color="auto" w:fill="auto"/>
            <w:noWrap/>
            <w:vAlign w:val="center"/>
            <w:hideMark/>
          </w:tcPr>
          <w:p w14:paraId="7C5C9073" w14:textId="77777777" w:rsidR="00EB5218" w:rsidRPr="00FC7016" w:rsidRDefault="00EB5218" w:rsidP="00E77383">
            <w:pPr>
              <w:spacing w:line="240" w:lineRule="auto"/>
              <w:jc w:val="center"/>
              <w:rPr>
                <w:rFonts w:ascii="Arial Narrow" w:eastAsia="Times New Roman" w:hAnsi="Arial Narrow" w:cs="Calibri"/>
                <w:color w:val="000000"/>
                <w:sz w:val="16"/>
                <w:szCs w:val="16"/>
                <w:lang w:eastAsia="en-ID"/>
              </w:rPr>
            </w:pPr>
            <w:proofErr w:type="spellStart"/>
            <w:r w:rsidRPr="00FC7016">
              <w:rPr>
                <w:rFonts w:ascii="Arial Narrow" w:eastAsia="Times New Roman" w:hAnsi="Arial Narrow" w:cs="Calibri"/>
                <w:color w:val="000000"/>
                <w:sz w:val="16"/>
                <w:szCs w:val="16"/>
                <w:lang w:eastAsia="en-ID"/>
              </w:rPr>
              <w:t>Kenaikan</w:t>
            </w:r>
            <w:proofErr w:type="spellEnd"/>
            <w:r w:rsidRPr="00FC7016">
              <w:rPr>
                <w:rFonts w:ascii="Arial Narrow" w:eastAsia="Times New Roman" w:hAnsi="Arial Narrow" w:cs="Calibri"/>
                <w:color w:val="000000"/>
                <w:sz w:val="16"/>
                <w:szCs w:val="16"/>
                <w:lang w:eastAsia="en-ID"/>
              </w:rPr>
              <w:t>/ (</w:t>
            </w:r>
            <w:proofErr w:type="spellStart"/>
            <w:r w:rsidRPr="00FC7016">
              <w:rPr>
                <w:rFonts w:ascii="Arial Narrow" w:eastAsia="Times New Roman" w:hAnsi="Arial Narrow" w:cs="Calibri"/>
                <w:color w:val="000000"/>
                <w:sz w:val="16"/>
                <w:szCs w:val="16"/>
                <w:lang w:eastAsia="en-ID"/>
              </w:rPr>
              <w:t>Penurunan</w:t>
            </w:r>
            <w:proofErr w:type="spellEnd"/>
            <w:r w:rsidRPr="00FC7016">
              <w:rPr>
                <w:rFonts w:ascii="Arial Narrow" w:eastAsia="Times New Roman" w:hAnsi="Arial Narrow" w:cs="Calibri"/>
                <w:color w:val="000000"/>
                <w:sz w:val="16"/>
                <w:szCs w:val="16"/>
                <w:lang w:eastAsia="en-ID"/>
              </w:rPr>
              <w:t>)</w:t>
            </w:r>
          </w:p>
        </w:tc>
      </w:tr>
      <w:tr w:rsidR="00EB5218" w:rsidRPr="00FC7016" w14:paraId="118F87EF" w14:textId="77777777" w:rsidTr="008F7A8C">
        <w:trPr>
          <w:trHeight w:val="227"/>
          <w:tblHeader/>
        </w:trPr>
        <w:tc>
          <w:tcPr>
            <w:tcW w:w="709" w:type="dxa"/>
            <w:vMerge/>
            <w:tcBorders>
              <w:top w:val="nil"/>
              <w:left w:val="nil"/>
              <w:right w:val="nil"/>
            </w:tcBorders>
            <w:vAlign w:val="center"/>
            <w:hideMark/>
          </w:tcPr>
          <w:p w14:paraId="5971D605" w14:textId="77777777" w:rsidR="00EB5218" w:rsidRPr="00FC7016" w:rsidRDefault="00EB5218" w:rsidP="00E77383">
            <w:pPr>
              <w:spacing w:line="240" w:lineRule="auto"/>
              <w:rPr>
                <w:rFonts w:ascii="Arial Narrow" w:eastAsia="Times New Roman" w:hAnsi="Arial Narrow" w:cs="Calibri"/>
                <w:color w:val="000000"/>
                <w:sz w:val="16"/>
                <w:szCs w:val="16"/>
                <w:lang w:eastAsia="en-ID"/>
              </w:rPr>
            </w:pPr>
          </w:p>
        </w:tc>
        <w:tc>
          <w:tcPr>
            <w:tcW w:w="4111" w:type="dxa"/>
            <w:vMerge/>
            <w:tcBorders>
              <w:top w:val="nil"/>
              <w:left w:val="nil"/>
              <w:right w:val="nil"/>
            </w:tcBorders>
            <w:vAlign w:val="center"/>
            <w:hideMark/>
          </w:tcPr>
          <w:p w14:paraId="7F2C69B6" w14:textId="77777777" w:rsidR="00EB5218" w:rsidRPr="00FC7016" w:rsidRDefault="00EB5218" w:rsidP="00E77383">
            <w:pPr>
              <w:spacing w:line="240" w:lineRule="auto"/>
              <w:rPr>
                <w:rFonts w:ascii="Arial Narrow" w:eastAsia="Times New Roman" w:hAnsi="Arial Narrow" w:cs="Calibri"/>
                <w:color w:val="000000"/>
                <w:sz w:val="16"/>
                <w:szCs w:val="16"/>
                <w:lang w:eastAsia="en-ID"/>
              </w:rPr>
            </w:pPr>
          </w:p>
        </w:tc>
        <w:tc>
          <w:tcPr>
            <w:tcW w:w="1134" w:type="dxa"/>
            <w:tcBorders>
              <w:top w:val="nil"/>
              <w:left w:val="nil"/>
              <w:right w:val="nil"/>
            </w:tcBorders>
            <w:shd w:val="clear" w:color="auto" w:fill="auto"/>
            <w:noWrap/>
            <w:vAlign w:val="center"/>
            <w:hideMark/>
          </w:tcPr>
          <w:p w14:paraId="65E05A89" w14:textId="77777777" w:rsidR="00EB5218" w:rsidRPr="00FC7016" w:rsidRDefault="00EB5218" w:rsidP="00E77383">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202</w:t>
            </w:r>
            <w:r>
              <w:rPr>
                <w:rFonts w:ascii="Arial Narrow" w:eastAsia="Times New Roman" w:hAnsi="Arial Narrow" w:cs="Calibri"/>
                <w:color w:val="000000"/>
                <w:sz w:val="16"/>
                <w:szCs w:val="16"/>
                <w:lang w:eastAsia="en-ID"/>
              </w:rPr>
              <w:t>4</w:t>
            </w:r>
          </w:p>
        </w:tc>
        <w:tc>
          <w:tcPr>
            <w:tcW w:w="1134" w:type="dxa"/>
            <w:tcBorders>
              <w:top w:val="nil"/>
              <w:left w:val="nil"/>
              <w:right w:val="nil"/>
            </w:tcBorders>
            <w:shd w:val="clear" w:color="auto" w:fill="auto"/>
            <w:noWrap/>
            <w:vAlign w:val="center"/>
            <w:hideMark/>
          </w:tcPr>
          <w:p w14:paraId="6AFE1781" w14:textId="77777777" w:rsidR="00EB5218" w:rsidRPr="00FC7016" w:rsidRDefault="00EB5218" w:rsidP="00E77383">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202</w:t>
            </w:r>
            <w:r>
              <w:rPr>
                <w:rFonts w:ascii="Arial Narrow" w:eastAsia="Times New Roman" w:hAnsi="Arial Narrow" w:cs="Calibri"/>
                <w:color w:val="000000"/>
                <w:sz w:val="16"/>
                <w:szCs w:val="16"/>
                <w:lang w:eastAsia="en-ID"/>
              </w:rPr>
              <w:t>3 (</w:t>
            </w:r>
            <w:r w:rsidRPr="00FC7016">
              <w:rPr>
                <w:rFonts w:ascii="Arial Narrow" w:eastAsia="Times New Roman" w:hAnsi="Arial Narrow" w:cs="Calibri"/>
                <w:i/>
                <w:iCs/>
                <w:color w:val="000000"/>
                <w:sz w:val="16"/>
                <w:szCs w:val="16"/>
                <w:lang w:eastAsia="en-ID"/>
              </w:rPr>
              <w:t>Audited</w:t>
            </w:r>
            <w:r>
              <w:rPr>
                <w:rFonts w:ascii="Arial Narrow" w:eastAsia="Times New Roman" w:hAnsi="Arial Narrow" w:cs="Calibri"/>
                <w:color w:val="000000"/>
                <w:sz w:val="16"/>
                <w:szCs w:val="16"/>
                <w:lang w:eastAsia="en-ID"/>
              </w:rPr>
              <w:t>)</w:t>
            </w:r>
          </w:p>
        </w:tc>
        <w:tc>
          <w:tcPr>
            <w:tcW w:w="1216" w:type="dxa"/>
            <w:tcBorders>
              <w:top w:val="nil"/>
              <w:left w:val="nil"/>
              <w:right w:val="nil"/>
            </w:tcBorders>
            <w:shd w:val="clear" w:color="auto" w:fill="auto"/>
            <w:noWrap/>
            <w:vAlign w:val="center"/>
            <w:hideMark/>
          </w:tcPr>
          <w:p w14:paraId="30D8929F" w14:textId="77777777" w:rsidR="00EB5218" w:rsidRPr="00FC7016" w:rsidRDefault="00EB5218" w:rsidP="00E77383">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(Rp)</w:t>
            </w:r>
          </w:p>
        </w:tc>
        <w:tc>
          <w:tcPr>
            <w:tcW w:w="1134" w:type="dxa"/>
            <w:tcBorders>
              <w:top w:val="nil"/>
              <w:left w:val="nil"/>
              <w:right w:val="nil"/>
            </w:tcBorders>
            <w:shd w:val="clear" w:color="auto" w:fill="auto"/>
            <w:noWrap/>
            <w:vAlign w:val="center"/>
            <w:hideMark/>
          </w:tcPr>
          <w:p w14:paraId="7F7DA0D2" w14:textId="77777777" w:rsidR="00EB5218" w:rsidRPr="00FC7016" w:rsidRDefault="00EB5218" w:rsidP="00E77383">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
        </w:tc>
      </w:tr>
      <w:tr w:rsidR="00EB5218" w:rsidRPr="00FC7016" w14:paraId="3167CA0C" w14:textId="77777777" w:rsidTr="008F7A8C">
        <w:trPr>
          <w:trHeight w:val="227"/>
          <w:tblHeader/>
        </w:trPr>
        <w:tc>
          <w:tcPr>
            <w:tcW w:w="709" w:type="dxa"/>
            <w:tcBorders>
              <w:top w:val="nil"/>
              <w:left w:val="nil"/>
              <w:right w:val="nil"/>
            </w:tcBorders>
            <w:shd w:val="clear" w:color="auto" w:fill="auto"/>
            <w:noWrap/>
            <w:vAlign w:val="center"/>
            <w:hideMark/>
          </w:tcPr>
          <w:p w14:paraId="4A5EA82D" w14:textId="77777777" w:rsidR="00EB5218" w:rsidRPr="00FC7016" w:rsidRDefault="00EB5218" w:rsidP="008E1F7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(1)</w:t>
            </w:r>
          </w:p>
        </w:tc>
        <w:tc>
          <w:tcPr>
            <w:tcW w:w="4111" w:type="dxa"/>
            <w:tcBorders>
              <w:top w:val="nil"/>
              <w:left w:val="nil"/>
              <w:right w:val="nil"/>
            </w:tcBorders>
            <w:shd w:val="clear" w:color="auto" w:fill="auto"/>
            <w:noWrap/>
            <w:vAlign w:val="center"/>
            <w:hideMark/>
          </w:tcPr>
          <w:p w14:paraId="2C66A3B6" w14:textId="77777777" w:rsidR="00EB5218" w:rsidRPr="00FC7016" w:rsidRDefault="00EB5218" w:rsidP="008E1F7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w:t>
            </w:r>
          </w:p>
        </w:tc>
        <w:tc>
          <w:tcPr>
            <w:tcW w:w="1134" w:type="dxa"/>
            <w:tcBorders>
              <w:top w:val="nil"/>
              <w:left w:val="nil"/>
              <w:right w:val="nil"/>
            </w:tcBorders>
            <w:shd w:val="clear" w:color="auto" w:fill="auto"/>
            <w:noWrap/>
            <w:vAlign w:val="center"/>
            <w:hideMark/>
          </w:tcPr>
          <w:p w14:paraId="78A33D07" w14:textId="77777777" w:rsidR="00EB5218" w:rsidRPr="00FC7016" w:rsidRDefault="00EB5218" w:rsidP="008E1F7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(3)</w:t>
            </w:r>
          </w:p>
        </w:tc>
        <w:tc>
          <w:tcPr>
            <w:tcW w:w="1134" w:type="dxa"/>
            <w:tcBorders>
              <w:top w:val="nil"/>
              <w:left w:val="nil"/>
              <w:right w:val="nil"/>
            </w:tcBorders>
            <w:shd w:val="clear" w:color="auto" w:fill="auto"/>
            <w:noWrap/>
            <w:vAlign w:val="center"/>
            <w:hideMark/>
          </w:tcPr>
          <w:p w14:paraId="2969336D" w14:textId="77777777" w:rsidR="00EB5218" w:rsidRPr="00FC7016" w:rsidRDefault="00EB5218" w:rsidP="008E1F7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(4)</w:t>
            </w:r>
          </w:p>
        </w:tc>
        <w:tc>
          <w:tcPr>
            <w:tcW w:w="1216" w:type="dxa"/>
            <w:tcBorders>
              <w:top w:val="nil"/>
              <w:left w:val="nil"/>
              <w:right w:val="nil"/>
            </w:tcBorders>
            <w:shd w:val="clear" w:color="auto" w:fill="auto"/>
            <w:noWrap/>
            <w:vAlign w:val="center"/>
            <w:hideMark/>
          </w:tcPr>
          <w:p w14:paraId="43E69611" w14:textId="77777777" w:rsidR="00EB5218" w:rsidRPr="00FC7016" w:rsidRDefault="00EB5218" w:rsidP="008E1F72">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roofErr w:type="gramStart"/>
            <w:r w:rsidRPr="00FC7016">
              <w:rPr>
                <w:rFonts w:ascii="Arial Narrow" w:eastAsia="Times New Roman" w:hAnsi="Arial Narrow" w:cs="Calibri"/>
                <w:color w:val="000000"/>
                <w:sz w:val="16"/>
                <w:szCs w:val="16"/>
                <w:lang w:eastAsia="en-ID"/>
              </w:rPr>
              <w:t>5)=</w:t>
            </w:r>
            <w:proofErr w:type="gramEnd"/>
            <w:r w:rsidRPr="00FC7016">
              <w:rPr>
                <w:rFonts w:ascii="Arial Narrow" w:eastAsia="Times New Roman" w:hAnsi="Arial Narrow" w:cs="Calibri"/>
                <w:color w:val="000000"/>
                <w:sz w:val="16"/>
                <w:szCs w:val="16"/>
                <w:lang w:eastAsia="en-ID"/>
              </w:rPr>
              <w:t>(3)-(4)</w:t>
            </w:r>
          </w:p>
        </w:tc>
        <w:tc>
          <w:tcPr>
            <w:tcW w:w="1134" w:type="dxa"/>
            <w:tcBorders>
              <w:top w:val="nil"/>
              <w:left w:val="nil"/>
              <w:right w:val="nil"/>
            </w:tcBorders>
            <w:shd w:val="clear" w:color="auto" w:fill="auto"/>
            <w:noWrap/>
            <w:vAlign w:val="center"/>
            <w:hideMark/>
          </w:tcPr>
          <w:p w14:paraId="0017F03B" w14:textId="77777777" w:rsidR="00EB5218" w:rsidRPr="00FC7016" w:rsidRDefault="00EB5218" w:rsidP="008E1F72">
            <w:pPr>
              <w:pBdr>
                <w:bottom w:val="single" w:sz="4" w:space="1" w:color="auto"/>
              </w:pBdr>
              <w:spacing w:line="240" w:lineRule="auto"/>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roofErr w:type="gramStart"/>
            <w:r w:rsidRPr="00FC7016">
              <w:rPr>
                <w:rFonts w:ascii="Arial Narrow" w:eastAsia="Times New Roman" w:hAnsi="Arial Narrow" w:cs="Calibri"/>
                <w:color w:val="000000"/>
                <w:sz w:val="16"/>
                <w:szCs w:val="16"/>
                <w:lang w:eastAsia="en-ID"/>
              </w:rPr>
              <w:t>6)=</w:t>
            </w:r>
            <w:proofErr w:type="gramEnd"/>
            <w:r w:rsidRPr="00FC7016">
              <w:rPr>
                <w:rFonts w:ascii="Arial Narrow" w:eastAsia="Times New Roman" w:hAnsi="Arial Narrow" w:cs="Calibri"/>
                <w:color w:val="000000"/>
                <w:sz w:val="16"/>
                <w:szCs w:val="16"/>
                <w:lang w:eastAsia="en-ID"/>
              </w:rPr>
              <w:t>(5)/(4)*100</w:t>
            </w:r>
          </w:p>
        </w:tc>
      </w:tr>
      <w:tr w:rsidR="008F7A8C" w:rsidRPr="00FC7016" w14:paraId="2B1517EF" w14:textId="77777777" w:rsidTr="008F7A8C">
        <w:trPr>
          <w:trHeight w:val="60"/>
        </w:trPr>
        <w:tc>
          <w:tcPr>
            <w:tcW w:w="709" w:type="dxa"/>
            <w:tcBorders>
              <w:top w:val="nil"/>
              <w:left w:val="nil"/>
              <w:bottom w:val="nil"/>
              <w:right w:val="nil"/>
            </w:tcBorders>
            <w:shd w:val="clear" w:color="auto" w:fill="auto"/>
            <w:noWrap/>
          </w:tcPr>
          <w:p w14:paraId="28B78508" w14:textId="77777777" w:rsidR="008F7A8C" w:rsidRPr="006C33C4" w:rsidRDefault="008F7A8C" w:rsidP="00C07051">
            <w:pPr>
              <w:pStyle w:val="ListParagraph"/>
              <w:numPr>
                <w:ilvl w:val="0"/>
                <w:numId w:val="49"/>
              </w:numPr>
              <w:tabs>
                <w:tab w:val="left" w:pos="338"/>
              </w:tabs>
              <w:spacing w:line="240" w:lineRule="auto"/>
              <w:ind w:right="29"/>
              <w:jc w:val="right"/>
              <w:rPr>
                <w:rFonts w:ascii="Arial Narrow" w:eastAsia="Times New Roman" w:hAnsi="Arial Narrow" w:cs="Calibri"/>
                <w:color w:val="000000"/>
                <w:sz w:val="16"/>
                <w:szCs w:val="16"/>
                <w:lang w:eastAsia="en-ID"/>
              </w:rPr>
            </w:pPr>
          </w:p>
        </w:tc>
        <w:tc>
          <w:tcPr>
            <w:tcW w:w="4111" w:type="dxa"/>
            <w:tcBorders>
              <w:top w:val="nil"/>
              <w:left w:val="nil"/>
              <w:bottom w:val="nil"/>
              <w:right w:val="nil"/>
            </w:tcBorders>
            <w:shd w:val="clear" w:color="auto" w:fill="auto"/>
            <w:noWrap/>
            <w:vAlign w:val="center"/>
          </w:tcPr>
          <w:p w14:paraId="237748D8" w14:textId="1FF522B2" w:rsidR="008F7A8C" w:rsidRPr="008F7A8C" w:rsidRDefault="008F7A8C" w:rsidP="008F7A8C">
            <w:pPr>
              <w:spacing w:line="240" w:lineRule="auto"/>
              <w:ind w:left="179"/>
              <w:rPr>
                <w:rFonts w:ascii="Arial Narrow" w:eastAsia="Times New Roman" w:hAnsi="Arial Narrow" w:cs="Calibri"/>
                <w:color w:val="000000"/>
                <w:sz w:val="16"/>
                <w:szCs w:val="16"/>
                <w:lang w:eastAsia="en-ID"/>
              </w:rPr>
            </w:pPr>
            <w:r w:rsidRPr="008F7A8C">
              <w:rPr>
                <w:rFonts w:ascii="Arial Narrow" w:eastAsia="Times New Roman" w:hAnsi="Arial Narrow" w:cs="Calibri"/>
                <w:color w:val="000000"/>
                <w:sz w:val="16"/>
                <w:szCs w:val="16"/>
                <w:lang w:eastAsia="en-ID"/>
              </w:rPr>
              <w:t xml:space="preserve">Beban </w:t>
            </w:r>
            <w:proofErr w:type="spellStart"/>
            <w:r w:rsidRPr="008F7A8C">
              <w:rPr>
                <w:rFonts w:ascii="Arial Narrow" w:eastAsia="Times New Roman" w:hAnsi="Arial Narrow" w:cs="Calibri"/>
                <w:color w:val="000000"/>
                <w:sz w:val="16"/>
                <w:szCs w:val="16"/>
                <w:lang w:eastAsia="en-ID"/>
              </w:rPr>
              <w:t>Penyusutan</w:t>
            </w:r>
            <w:proofErr w:type="spellEnd"/>
            <w:r w:rsidRPr="008F7A8C">
              <w:rPr>
                <w:rFonts w:ascii="Arial Narrow" w:eastAsia="Times New Roman" w:hAnsi="Arial Narrow" w:cs="Calibri"/>
                <w:color w:val="000000"/>
                <w:sz w:val="16"/>
                <w:szCs w:val="16"/>
                <w:lang w:eastAsia="en-ID"/>
              </w:rPr>
              <w:t xml:space="preserve"> </w:t>
            </w:r>
            <w:proofErr w:type="spellStart"/>
            <w:r w:rsidRPr="008F7A8C">
              <w:rPr>
                <w:rFonts w:ascii="Arial Narrow" w:eastAsia="Times New Roman" w:hAnsi="Arial Narrow" w:cs="Calibri"/>
                <w:color w:val="000000"/>
                <w:sz w:val="16"/>
                <w:szCs w:val="16"/>
                <w:lang w:eastAsia="en-ID"/>
              </w:rPr>
              <w:t>Peralatan</w:t>
            </w:r>
            <w:proofErr w:type="spellEnd"/>
            <w:r w:rsidRPr="008F7A8C">
              <w:rPr>
                <w:rFonts w:ascii="Arial Narrow" w:eastAsia="Times New Roman" w:hAnsi="Arial Narrow" w:cs="Calibri"/>
                <w:color w:val="000000"/>
                <w:sz w:val="16"/>
                <w:szCs w:val="16"/>
                <w:lang w:eastAsia="en-ID"/>
              </w:rPr>
              <w:t xml:space="preserve"> dan </w:t>
            </w:r>
            <w:proofErr w:type="spellStart"/>
            <w:r w:rsidRPr="008F7A8C">
              <w:rPr>
                <w:rFonts w:ascii="Arial Narrow" w:eastAsia="Times New Roman" w:hAnsi="Arial Narrow" w:cs="Calibri"/>
                <w:color w:val="000000"/>
                <w:sz w:val="16"/>
                <w:szCs w:val="16"/>
                <w:lang w:eastAsia="en-ID"/>
              </w:rPr>
              <w:t>Mesin</w:t>
            </w:r>
            <w:proofErr w:type="spellEnd"/>
          </w:p>
        </w:tc>
        <w:tc>
          <w:tcPr>
            <w:tcW w:w="1134" w:type="dxa"/>
            <w:tcBorders>
              <w:top w:val="nil"/>
              <w:left w:val="nil"/>
              <w:bottom w:val="nil"/>
              <w:right w:val="nil"/>
            </w:tcBorders>
            <w:shd w:val="clear" w:color="auto" w:fill="auto"/>
            <w:noWrap/>
          </w:tcPr>
          <w:p w14:paraId="32323E24" w14:textId="452B2F75" w:rsidR="008F7A8C" w:rsidRPr="008F7A8C" w:rsidRDefault="008F7A8C" w:rsidP="008F7A8C">
            <w:pPr>
              <w:spacing w:line="240" w:lineRule="auto"/>
              <w:jc w:val="right"/>
              <w:rPr>
                <w:rFonts w:ascii="Arial Narrow" w:eastAsia="Times New Roman" w:hAnsi="Arial Narrow" w:cs="Calibri"/>
                <w:color w:val="000000"/>
                <w:sz w:val="16"/>
                <w:szCs w:val="16"/>
                <w:lang w:eastAsia="en-ID"/>
              </w:rPr>
            </w:pPr>
            <w:r w:rsidRPr="008F7A8C">
              <w:rPr>
                <w:rFonts w:ascii="Arial Narrow" w:eastAsia="Times New Roman" w:hAnsi="Arial Narrow" w:cs="Calibri"/>
                <w:color w:val="000000"/>
                <w:sz w:val="16"/>
                <w:szCs w:val="16"/>
                <w:lang w:eastAsia="en-ID"/>
              </w:rPr>
              <w:t>33.268.332,00</w:t>
            </w:r>
          </w:p>
        </w:tc>
        <w:tc>
          <w:tcPr>
            <w:tcW w:w="1134" w:type="dxa"/>
            <w:tcBorders>
              <w:top w:val="nil"/>
              <w:left w:val="nil"/>
              <w:bottom w:val="nil"/>
              <w:right w:val="nil"/>
            </w:tcBorders>
            <w:shd w:val="clear" w:color="auto" w:fill="auto"/>
            <w:noWrap/>
          </w:tcPr>
          <w:p w14:paraId="4C86C358" w14:textId="3B97C821" w:rsidR="008F7A8C" w:rsidRPr="008F7A8C" w:rsidRDefault="008F7A8C" w:rsidP="008F7A8C">
            <w:pPr>
              <w:spacing w:line="240" w:lineRule="auto"/>
              <w:jc w:val="right"/>
              <w:rPr>
                <w:rFonts w:ascii="Arial Narrow" w:eastAsia="Times New Roman" w:hAnsi="Arial Narrow" w:cs="Calibri"/>
                <w:color w:val="000000"/>
                <w:sz w:val="16"/>
                <w:szCs w:val="16"/>
                <w:lang w:eastAsia="en-ID"/>
              </w:rPr>
            </w:pPr>
            <w:r w:rsidRPr="008F7A8C">
              <w:rPr>
                <w:rFonts w:ascii="Arial Narrow" w:eastAsia="Times New Roman" w:hAnsi="Arial Narrow" w:cs="Calibri"/>
                <w:color w:val="000000"/>
                <w:sz w:val="16"/>
                <w:szCs w:val="16"/>
                <w:lang w:eastAsia="en-ID"/>
              </w:rPr>
              <w:t>39.050.024,00</w:t>
            </w:r>
          </w:p>
        </w:tc>
        <w:tc>
          <w:tcPr>
            <w:tcW w:w="1216" w:type="dxa"/>
            <w:tcBorders>
              <w:top w:val="nil"/>
              <w:left w:val="nil"/>
              <w:bottom w:val="nil"/>
              <w:right w:val="nil"/>
            </w:tcBorders>
            <w:shd w:val="clear" w:color="auto" w:fill="auto"/>
            <w:noWrap/>
          </w:tcPr>
          <w:p w14:paraId="6900DFC2" w14:textId="25687FE3" w:rsidR="008F7A8C" w:rsidRPr="008F7A8C" w:rsidRDefault="008F7A8C" w:rsidP="008F7A8C">
            <w:pPr>
              <w:spacing w:line="240" w:lineRule="auto"/>
              <w:jc w:val="right"/>
              <w:rPr>
                <w:rFonts w:ascii="Arial Narrow" w:eastAsia="Times New Roman" w:hAnsi="Arial Narrow" w:cs="Calibri"/>
                <w:color w:val="000000"/>
                <w:sz w:val="16"/>
                <w:szCs w:val="16"/>
                <w:lang w:eastAsia="en-ID"/>
              </w:rPr>
            </w:pPr>
            <w:r w:rsidRPr="008F7A8C">
              <w:rPr>
                <w:rFonts w:ascii="Arial Narrow" w:eastAsia="Times New Roman" w:hAnsi="Arial Narrow" w:cs="Calibri"/>
                <w:color w:val="000000"/>
                <w:sz w:val="16"/>
                <w:szCs w:val="16"/>
                <w:lang w:eastAsia="en-ID"/>
              </w:rPr>
              <w:t>(5.781.693,00)</w:t>
            </w:r>
          </w:p>
        </w:tc>
        <w:tc>
          <w:tcPr>
            <w:tcW w:w="1134" w:type="dxa"/>
            <w:tcBorders>
              <w:top w:val="nil"/>
              <w:left w:val="nil"/>
              <w:bottom w:val="nil"/>
              <w:right w:val="nil"/>
            </w:tcBorders>
            <w:shd w:val="clear" w:color="auto" w:fill="auto"/>
            <w:noWrap/>
          </w:tcPr>
          <w:p w14:paraId="6194F8AE" w14:textId="34D0CB4B" w:rsidR="008F7A8C" w:rsidRPr="008F7A8C" w:rsidRDefault="008F7A8C" w:rsidP="008F7A8C">
            <w:pPr>
              <w:spacing w:line="240" w:lineRule="auto"/>
              <w:jc w:val="right"/>
              <w:rPr>
                <w:rFonts w:ascii="Arial Narrow" w:eastAsia="Times New Roman" w:hAnsi="Arial Narrow" w:cs="Calibri"/>
                <w:color w:val="000000"/>
                <w:sz w:val="16"/>
                <w:szCs w:val="16"/>
                <w:lang w:eastAsia="en-ID"/>
              </w:rPr>
            </w:pPr>
            <w:r w:rsidRPr="008F7A8C">
              <w:rPr>
                <w:rFonts w:ascii="Arial Narrow" w:eastAsia="Times New Roman" w:hAnsi="Arial Narrow" w:cs="Calibri"/>
                <w:color w:val="000000"/>
                <w:sz w:val="16"/>
                <w:szCs w:val="16"/>
                <w:lang w:eastAsia="en-ID"/>
              </w:rPr>
              <w:t>(14,81)</w:t>
            </w:r>
          </w:p>
        </w:tc>
      </w:tr>
      <w:tr w:rsidR="00EB5218" w:rsidRPr="00FC7016" w14:paraId="5E26D318" w14:textId="77777777" w:rsidTr="008F7A8C">
        <w:trPr>
          <w:trHeight w:val="60"/>
        </w:trPr>
        <w:tc>
          <w:tcPr>
            <w:tcW w:w="709" w:type="dxa"/>
            <w:tcBorders>
              <w:top w:val="nil"/>
              <w:left w:val="nil"/>
              <w:bottom w:val="nil"/>
              <w:right w:val="nil"/>
            </w:tcBorders>
            <w:shd w:val="clear" w:color="auto" w:fill="auto"/>
            <w:noWrap/>
          </w:tcPr>
          <w:p w14:paraId="6343F4CD" w14:textId="77777777" w:rsidR="00EB5218" w:rsidRPr="006C33C4" w:rsidRDefault="00EB5218" w:rsidP="00C07051">
            <w:pPr>
              <w:pStyle w:val="ListParagraph"/>
              <w:numPr>
                <w:ilvl w:val="0"/>
                <w:numId w:val="49"/>
              </w:numPr>
              <w:tabs>
                <w:tab w:val="left" w:pos="338"/>
              </w:tabs>
              <w:spacing w:line="240" w:lineRule="auto"/>
              <w:ind w:right="29"/>
              <w:jc w:val="right"/>
              <w:rPr>
                <w:rFonts w:ascii="Arial Narrow" w:eastAsia="Times New Roman" w:hAnsi="Arial Narrow" w:cs="Calibri"/>
                <w:color w:val="000000"/>
                <w:sz w:val="16"/>
                <w:szCs w:val="16"/>
                <w:lang w:eastAsia="en-ID"/>
              </w:rPr>
            </w:pPr>
          </w:p>
        </w:tc>
        <w:tc>
          <w:tcPr>
            <w:tcW w:w="4111" w:type="dxa"/>
            <w:tcBorders>
              <w:top w:val="nil"/>
              <w:left w:val="nil"/>
              <w:bottom w:val="nil"/>
              <w:right w:val="nil"/>
            </w:tcBorders>
            <w:shd w:val="clear" w:color="auto" w:fill="auto"/>
            <w:noWrap/>
            <w:vAlign w:val="center"/>
          </w:tcPr>
          <w:p w14:paraId="41135987" w14:textId="2C828284" w:rsidR="00EB5218" w:rsidRDefault="008F7A8C" w:rsidP="00981B5C">
            <w:pPr>
              <w:spacing w:line="240" w:lineRule="auto"/>
              <w:ind w:left="17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w:t>
            </w:r>
            <w:proofErr w:type="spellStart"/>
            <w:r>
              <w:rPr>
                <w:rFonts w:ascii="Arial Narrow" w:eastAsia="Times New Roman" w:hAnsi="Arial Narrow" w:cs="Calibri"/>
                <w:color w:val="000000"/>
                <w:sz w:val="16"/>
                <w:szCs w:val="16"/>
                <w:lang w:eastAsia="en-ID"/>
              </w:rPr>
              <w:t>Penyusutan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Aset</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Tetap</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Lainnya</w:t>
            </w:r>
            <w:proofErr w:type="spellEnd"/>
          </w:p>
        </w:tc>
        <w:tc>
          <w:tcPr>
            <w:tcW w:w="1134" w:type="dxa"/>
            <w:tcBorders>
              <w:top w:val="nil"/>
              <w:left w:val="nil"/>
              <w:bottom w:val="nil"/>
              <w:right w:val="nil"/>
            </w:tcBorders>
            <w:shd w:val="clear" w:color="auto" w:fill="auto"/>
            <w:noWrap/>
          </w:tcPr>
          <w:p w14:paraId="1E5E6FF4" w14:textId="25D5C17F" w:rsidR="00EB5218" w:rsidRPr="00FC7016" w:rsidRDefault="008F7A8C" w:rsidP="00E77383">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w:t>
            </w:r>
          </w:p>
        </w:tc>
        <w:tc>
          <w:tcPr>
            <w:tcW w:w="1134" w:type="dxa"/>
            <w:tcBorders>
              <w:top w:val="nil"/>
              <w:left w:val="nil"/>
              <w:bottom w:val="nil"/>
              <w:right w:val="nil"/>
            </w:tcBorders>
            <w:shd w:val="clear" w:color="auto" w:fill="auto"/>
            <w:noWrap/>
          </w:tcPr>
          <w:p w14:paraId="27F9AA4D" w14:textId="5A5B2690" w:rsidR="00EB5218" w:rsidRPr="00FC7016" w:rsidRDefault="008F7A8C" w:rsidP="00E77383">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498.297.500,00</w:t>
            </w:r>
          </w:p>
        </w:tc>
        <w:tc>
          <w:tcPr>
            <w:tcW w:w="1216" w:type="dxa"/>
            <w:tcBorders>
              <w:top w:val="nil"/>
              <w:left w:val="nil"/>
              <w:bottom w:val="nil"/>
              <w:right w:val="nil"/>
            </w:tcBorders>
            <w:shd w:val="clear" w:color="auto" w:fill="auto"/>
            <w:noWrap/>
          </w:tcPr>
          <w:p w14:paraId="30070A77" w14:textId="2E666C98" w:rsidR="00EB5218" w:rsidRPr="00FC7016" w:rsidRDefault="008F7A8C" w:rsidP="00E77383">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(498.297.500,00)</w:t>
            </w:r>
          </w:p>
        </w:tc>
        <w:tc>
          <w:tcPr>
            <w:tcW w:w="1134" w:type="dxa"/>
            <w:tcBorders>
              <w:top w:val="nil"/>
              <w:left w:val="nil"/>
              <w:bottom w:val="nil"/>
              <w:right w:val="nil"/>
            </w:tcBorders>
            <w:shd w:val="clear" w:color="auto" w:fill="auto"/>
            <w:noWrap/>
          </w:tcPr>
          <w:p w14:paraId="19293D71" w14:textId="4D81F744" w:rsidR="00EB5218" w:rsidRPr="00FC7016" w:rsidRDefault="008F7A8C" w:rsidP="00E77383">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(100,00)</w:t>
            </w:r>
          </w:p>
        </w:tc>
      </w:tr>
      <w:tr w:rsidR="00EB5218" w:rsidRPr="00FC7016" w14:paraId="564181E6" w14:textId="77777777" w:rsidTr="008F7A8C">
        <w:trPr>
          <w:trHeight w:val="227"/>
        </w:trPr>
        <w:tc>
          <w:tcPr>
            <w:tcW w:w="4820" w:type="dxa"/>
            <w:gridSpan w:val="2"/>
            <w:tcBorders>
              <w:top w:val="nil"/>
              <w:left w:val="nil"/>
              <w:bottom w:val="nil"/>
              <w:right w:val="nil"/>
            </w:tcBorders>
            <w:shd w:val="clear" w:color="auto" w:fill="auto"/>
            <w:noWrap/>
            <w:vAlign w:val="center"/>
            <w:hideMark/>
          </w:tcPr>
          <w:p w14:paraId="4B4EF125" w14:textId="77777777" w:rsidR="00EB5218" w:rsidRPr="00FC7016" w:rsidRDefault="00EB5218" w:rsidP="00E77383">
            <w:pPr>
              <w:spacing w:line="240" w:lineRule="auto"/>
              <w:rPr>
                <w:rFonts w:ascii="Arial Narrow" w:eastAsia="Times New Roman" w:hAnsi="Arial Narrow" w:cs="Calibri"/>
                <w:b/>
                <w:bCs/>
                <w:color w:val="000000"/>
                <w:sz w:val="16"/>
                <w:szCs w:val="16"/>
                <w:lang w:eastAsia="en-ID"/>
              </w:rPr>
            </w:pPr>
            <w:r w:rsidRPr="00FC7016">
              <w:rPr>
                <w:rFonts w:ascii="Arial Narrow" w:eastAsia="Times New Roman" w:hAnsi="Arial Narrow" w:cs="Calibri"/>
                <w:b/>
                <w:bCs/>
                <w:color w:val="000000"/>
                <w:sz w:val="16"/>
                <w:szCs w:val="16"/>
                <w:lang w:eastAsia="en-ID"/>
              </w:rPr>
              <w:t>JUMLAH</w:t>
            </w:r>
          </w:p>
        </w:tc>
        <w:tc>
          <w:tcPr>
            <w:tcW w:w="1134" w:type="dxa"/>
            <w:tcBorders>
              <w:top w:val="nil"/>
              <w:left w:val="nil"/>
              <w:bottom w:val="nil"/>
              <w:right w:val="nil"/>
            </w:tcBorders>
            <w:shd w:val="clear" w:color="auto" w:fill="auto"/>
            <w:noWrap/>
          </w:tcPr>
          <w:p w14:paraId="2E85FFC5" w14:textId="3FEBD495" w:rsidR="00EB5218" w:rsidRPr="008E1F72" w:rsidRDefault="008F7A8C" w:rsidP="008E1F72">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33.268.332,00</w:t>
            </w:r>
          </w:p>
        </w:tc>
        <w:tc>
          <w:tcPr>
            <w:tcW w:w="1134" w:type="dxa"/>
            <w:tcBorders>
              <w:top w:val="nil"/>
              <w:left w:val="nil"/>
              <w:bottom w:val="nil"/>
              <w:right w:val="nil"/>
            </w:tcBorders>
            <w:shd w:val="clear" w:color="auto" w:fill="auto"/>
            <w:noWrap/>
          </w:tcPr>
          <w:p w14:paraId="65B1EE8C" w14:textId="6A9BB40E" w:rsidR="00EB5218" w:rsidRPr="008E1F72" w:rsidRDefault="008F7A8C" w:rsidP="008E1F72">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537.347.525,00</w:t>
            </w:r>
          </w:p>
        </w:tc>
        <w:tc>
          <w:tcPr>
            <w:tcW w:w="1216" w:type="dxa"/>
            <w:tcBorders>
              <w:top w:val="nil"/>
              <w:left w:val="nil"/>
              <w:bottom w:val="nil"/>
              <w:right w:val="nil"/>
            </w:tcBorders>
            <w:shd w:val="clear" w:color="auto" w:fill="auto"/>
            <w:noWrap/>
          </w:tcPr>
          <w:p w14:paraId="761963B9" w14:textId="5B53D22D" w:rsidR="00EB5218" w:rsidRPr="008E1F72" w:rsidRDefault="008F7A8C" w:rsidP="008E1F72">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(504.079.193,00)</w:t>
            </w:r>
          </w:p>
        </w:tc>
        <w:tc>
          <w:tcPr>
            <w:tcW w:w="1134" w:type="dxa"/>
            <w:tcBorders>
              <w:top w:val="nil"/>
              <w:left w:val="nil"/>
              <w:bottom w:val="nil"/>
              <w:right w:val="nil"/>
            </w:tcBorders>
            <w:shd w:val="clear" w:color="auto" w:fill="auto"/>
            <w:noWrap/>
          </w:tcPr>
          <w:p w14:paraId="47139B81" w14:textId="5FAFD65E" w:rsidR="00EB5218" w:rsidRPr="008E1F72" w:rsidRDefault="008F7A8C" w:rsidP="008E1F72">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(93,81)</w:t>
            </w:r>
          </w:p>
        </w:tc>
      </w:tr>
    </w:tbl>
    <w:p w14:paraId="2A212CD2" w14:textId="097DB21D" w:rsidR="00EB5218" w:rsidRDefault="00EB5218" w:rsidP="00EB5218">
      <w:pPr>
        <w:pStyle w:val="ListParagraph"/>
        <w:ind w:left="1701"/>
        <w:jc w:val="both"/>
      </w:pPr>
    </w:p>
    <w:p w14:paraId="47ECEF91" w14:textId="7EC5C96D" w:rsidR="00FB4478" w:rsidRDefault="00FB4478" w:rsidP="00C07051">
      <w:pPr>
        <w:pStyle w:val="ListParagraph"/>
        <w:numPr>
          <w:ilvl w:val="0"/>
          <w:numId w:val="91"/>
        </w:numPr>
        <w:ind w:left="2610" w:hanging="1080"/>
        <w:jc w:val="both"/>
        <w:rPr>
          <w:b/>
          <w:bCs/>
        </w:rPr>
      </w:pPr>
      <w:r w:rsidRPr="00FB4478">
        <w:rPr>
          <w:b/>
          <w:bCs/>
        </w:rPr>
        <w:t xml:space="preserve">Beban </w:t>
      </w:r>
      <w:proofErr w:type="spellStart"/>
      <w:r w:rsidRPr="00FB4478">
        <w:rPr>
          <w:b/>
          <w:bCs/>
        </w:rPr>
        <w:t>Penyusutan</w:t>
      </w:r>
      <w:proofErr w:type="spellEnd"/>
      <w:r w:rsidRPr="00FB4478">
        <w:rPr>
          <w:b/>
          <w:bCs/>
        </w:rPr>
        <w:t xml:space="preserve"> </w:t>
      </w:r>
      <w:proofErr w:type="spellStart"/>
      <w:r w:rsidRPr="00FB4478">
        <w:rPr>
          <w:b/>
          <w:bCs/>
        </w:rPr>
        <w:t>Peralatan</w:t>
      </w:r>
      <w:proofErr w:type="spellEnd"/>
      <w:r w:rsidRPr="00FB4478">
        <w:rPr>
          <w:b/>
          <w:bCs/>
        </w:rPr>
        <w:t xml:space="preserve"> dan </w:t>
      </w:r>
      <w:proofErr w:type="spellStart"/>
      <w:r w:rsidRPr="00FB4478">
        <w:rPr>
          <w:b/>
          <w:bCs/>
        </w:rPr>
        <w:t>Mesin</w:t>
      </w:r>
      <w:proofErr w:type="spellEnd"/>
    </w:p>
    <w:p w14:paraId="04CD55DC" w14:textId="58BBB6F5" w:rsidR="00FB4478" w:rsidRDefault="00FB4478" w:rsidP="00FB4478">
      <w:pPr>
        <w:pStyle w:val="ListParagraph"/>
        <w:ind w:left="2610"/>
        <w:jc w:val="both"/>
      </w:pPr>
      <w:r>
        <w:t xml:space="preserve">Pada </w:t>
      </w:r>
      <w:proofErr w:type="spellStart"/>
      <w:r>
        <w:t>Tabel</w:t>
      </w:r>
      <w:proofErr w:type="spellEnd"/>
      <w:r>
        <w:t xml:space="preserve"> III.28 </w:t>
      </w:r>
      <w:proofErr w:type="spellStart"/>
      <w:r>
        <w:t>diatas</w:t>
      </w:r>
      <w:proofErr w:type="spellEnd"/>
      <w:r>
        <w:t xml:space="preserve"> </w:t>
      </w:r>
      <w:proofErr w:type="spellStart"/>
      <w:r>
        <w:t>menunjukkan</w:t>
      </w:r>
      <w:proofErr w:type="spellEnd"/>
      <w:r>
        <w:t xml:space="preserve"> </w:t>
      </w:r>
      <w:proofErr w:type="spellStart"/>
      <w:r>
        <w:t>Saldo</w:t>
      </w:r>
      <w:proofErr w:type="spellEnd"/>
      <w:r>
        <w:t xml:space="preserve"> Beban </w:t>
      </w:r>
      <w:proofErr w:type="spellStart"/>
      <w:r>
        <w:t>Penyusutan</w:t>
      </w:r>
      <w:proofErr w:type="spellEnd"/>
      <w:r>
        <w:t xml:space="preserve"> </w:t>
      </w:r>
      <w:proofErr w:type="spellStart"/>
      <w:r>
        <w:t>Peralatan</w:t>
      </w:r>
      <w:proofErr w:type="spellEnd"/>
      <w:r>
        <w:t xml:space="preserve"> dan </w:t>
      </w:r>
      <w:proofErr w:type="spellStart"/>
      <w:r>
        <w:t>Mesin</w:t>
      </w:r>
      <w:proofErr w:type="spellEnd"/>
      <w:r>
        <w:t xml:space="preserve"> per 31 </w:t>
      </w:r>
      <w:proofErr w:type="spellStart"/>
      <w:r>
        <w:t>Desember</w:t>
      </w:r>
      <w:proofErr w:type="spellEnd"/>
      <w:r>
        <w:t xml:space="preserve"> 2024 </w:t>
      </w:r>
      <w:proofErr w:type="spellStart"/>
      <w:r>
        <w:t>sebesar</w:t>
      </w:r>
      <w:proofErr w:type="spellEnd"/>
      <w:r>
        <w:t xml:space="preserve"> Rp.33.268.332,00. </w:t>
      </w:r>
      <w:proofErr w:type="spellStart"/>
      <w:r>
        <w:t>Saldo</w:t>
      </w:r>
      <w:proofErr w:type="spellEnd"/>
      <w:r>
        <w:t xml:space="preserve"> </w:t>
      </w:r>
      <w:proofErr w:type="spellStart"/>
      <w:r>
        <w:t>tersebut</w:t>
      </w:r>
      <w:proofErr w:type="spellEnd"/>
      <w:r>
        <w:t xml:space="preserve"> </w:t>
      </w:r>
      <w:proofErr w:type="spellStart"/>
      <w:r>
        <w:t>jika</w:t>
      </w:r>
      <w:proofErr w:type="spellEnd"/>
      <w:r>
        <w:t xml:space="preserve"> </w:t>
      </w:r>
      <w:proofErr w:type="spellStart"/>
      <w:r>
        <w:t>dibandingkan</w:t>
      </w:r>
      <w:proofErr w:type="spellEnd"/>
      <w:r>
        <w:t xml:space="preserve"> </w:t>
      </w:r>
      <w:proofErr w:type="spellStart"/>
      <w:r>
        <w:t>dengan</w:t>
      </w:r>
      <w:proofErr w:type="spellEnd"/>
      <w:r>
        <w:t xml:space="preserve"> TA 2023 </w:t>
      </w:r>
      <w:proofErr w:type="spellStart"/>
      <w:r>
        <w:t>sebesar</w:t>
      </w:r>
      <w:proofErr w:type="spellEnd"/>
      <w:r>
        <w:t xml:space="preserve"> Rp. 39.050.024,00 </w:t>
      </w:r>
      <w:proofErr w:type="spellStart"/>
      <w:r>
        <w:t>maka</w:t>
      </w:r>
      <w:proofErr w:type="spellEnd"/>
      <w:r>
        <w:t xml:space="preserve"> </w:t>
      </w:r>
      <w:proofErr w:type="spellStart"/>
      <w:r>
        <w:t>mengalami</w:t>
      </w:r>
      <w:proofErr w:type="spellEnd"/>
      <w:r>
        <w:t xml:space="preserve"> </w:t>
      </w:r>
      <w:proofErr w:type="spellStart"/>
      <w:r>
        <w:t>penurunan</w:t>
      </w:r>
      <w:proofErr w:type="spellEnd"/>
      <w:r>
        <w:t xml:space="preserve"> </w:t>
      </w:r>
      <w:proofErr w:type="spellStart"/>
      <w:r>
        <w:t>sebesar</w:t>
      </w:r>
      <w:proofErr w:type="spellEnd"/>
      <w:r>
        <w:t xml:space="preserve"> Rp.5.781.693,00 </w:t>
      </w:r>
      <w:proofErr w:type="spellStart"/>
      <w:r>
        <w:t>atau</w:t>
      </w:r>
      <w:proofErr w:type="spellEnd"/>
      <w:r>
        <w:t xml:space="preserve"> 14,81%. </w:t>
      </w:r>
      <w:proofErr w:type="spellStart"/>
      <w:r>
        <w:t>Rincian</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dapat</w:t>
      </w:r>
      <w:proofErr w:type="spellEnd"/>
      <w:r>
        <w:t xml:space="preserve"> </w:t>
      </w:r>
      <w:proofErr w:type="spellStart"/>
      <w:r>
        <w:t>dilihat</w:t>
      </w:r>
      <w:proofErr w:type="spellEnd"/>
      <w:r>
        <w:t xml:space="preserve"> pada </w:t>
      </w:r>
      <w:proofErr w:type="spellStart"/>
      <w:r>
        <w:t>Tabel</w:t>
      </w:r>
      <w:proofErr w:type="spellEnd"/>
      <w:r>
        <w:t xml:space="preserve"> III.29 </w:t>
      </w:r>
      <w:proofErr w:type="spellStart"/>
      <w:r>
        <w:t>berikut</w:t>
      </w:r>
      <w:proofErr w:type="spellEnd"/>
      <w:r>
        <w:t>:</w:t>
      </w:r>
    </w:p>
    <w:p w14:paraId="3466C998" w14:textId="0ECFB471" w:rsidR="00FB4478" w:rsidRDefault="00FB4478" w:rsidP="00FB4478">
      <w:pPr>
        <w:pStyle w:val="ListParagraph"/>
        <w:ind w:left="2610"/>
        <w:jc w:val="both"/>
      </w:pPr>
    </w:p>
    <w:p w14:paraId="514A063A" w14:textId="1FDDBB3C" w:rsidR="00837094" w:rsidRDefault="00837094" w:rsidP="00FB4478">
      <w:pPr>
        <w:pStyle w:val="ListParagraph"/>
        <w:ind w:left="2610"/>
        <w:jc w:val="both"/>
      </w:pPr>
    </w:p>
    <w:p w14:paraId="1864B04F" w14:textId="69CC936C" w:rsidR="00837094" w:rsidRDefault="00837094" w:rsidP="00FB4478">
      <w:pPr>
        <w:pStyle w:val="ListParagraph"/>
        <w:ind w:left="2610"/>
        <w:jc w:val="both"/>
      </w:pPr>
    </w:p>
    <w:p w14:paraId="6840966F" w14:textId="10D8185D" w:rsidR="00837094" w:rsidRDefault="00837094" w:rsidP="00FB4478">
      <w:pPr>
        <w:pStyle w:val="ListParagraph"/>
        <w:ind w:left="2610"/>
        <w:jc w:val="both"/>
      </w:pPr>
    </w:p>
    <w:p w14:paraId="4D2B5AD0" w14:textId="77777777" w:rsidR="00837094" w:rsidRDefault="00837094" w:rsidP="00FB4478">
      <w:pPr>
        <w:pStyle w:val="ListParagraph"/>
        <w:ind w:left="2610"/>
        <w:jc w:val="both"/>
      </w:pPr>
    </w:p>
    <w:p w14:paraId="3CE2F76F" w14:textId="2B049208" w:rsidR="00FB4478" w:rsidRDefault="00FB4478" w:rsidP="00FB4478">
      <w:pPr>
        <w:pStyle w:val="JudulTabelBABV"/>
        <w:numPr>
          <w:ilvl w:val="0"/>
          <w:numId w:val="0"/>
        </w:numPr>
        <w:tabs>
          <w:tab w:val="clear" w:pos="3256"/>
          <w:tab w:val="clear" w:pos="4532"/>
          <w:tab w:val="left" w:pos="0"/>
        </w:tabs>
        <w:ind w:rightChars="0" w:right="-1"/>
      </w:pPr>
      <w:proofErr w:type="spellStart"/>
      <w:r w:rsidRPr="004A47C0">
        <w:rPr>
          <w:b/>
          <w:bCs/>
        </w:rPr>
        <w:t>Tabe</w:t>
      </w:r>
      <w:proofErr w:type="spellEnd"/>
      <w:r w:rsidRPr="004A47C0">
        <w:rPr>
          <w:b/>
          <w:bCs/>
          <w:lang w:val="en-ID"/>
        </w:rPr>
        <w:t>l</w:t>
      </w:r>
      <w:r w:rsidRPr="004A47C0">
        <w:rPr>
          <w:b/>
          <w:bCs/>
        </w:rPr>
        <w:t xml:space="preserve"> </w:t>
      </w:r>
      <w:r w:rsidRPr="004A47C0">
        <w:rPr>
          <w:b/>
          <w:bCs/>
          <w:lang w:val="en-ID"/>
        </w:rPr>
        <w:t>III.</w:t>
      </w:r>
      <w:r w:rsidRPr="004A47C0">
        <w:rPr>
          <w:b/>
          <w:bCs/>
        </w:rPr>
        <w:fldChar w:fldCharType="begin"/>
      </w:r>
      <w:r w:rsidRPr="004A47C0">
        <w:rPr>
          <w:b/>
          <w:bCs/>
        </w:rPr>
        <w:instrText xml:space="preserve"> SEQ Table \* ARABIC </w:instrText>
      </w:r>
      <w:r w:rsidRPr="004A47C0">
        <w:rPr>
          <w:b/>
          <w:bCs/>
        </w:rPr>
        <w:fldChar w:fldCharType="separate"/>
      </w:r>
      <w:r w:rsidR="001A5047">
        <w:rPr>
          <w:b/>
          <w:bCs/>
          <w:noProof/>
        </w:rPr>
        <w:t>7</w:t>
      </w:r>
      <w:r w:rsidRPr="004A47C0">
        <w:rPr>
          <w:b/>
          <w:bCs/>
        </w:rPr>
        <w:fldChar w:fldCharType="end"/>
      </w:r>
      <w:r>
        <w:rPr>
          <w:b/>
          <w:bCs/>
        </w:rPr>
        <w:t>9</w:t>
      </w:r>
      <w:r w:rsidRPr="004A47C0">
        <w:rPr>
          <w:b/>
          <w:bCs/>
          <w:lang w:val="en-ID"/>
        </w:rPr>
        <w:t xml:space="preserve"> </w:t>
      </w:r>
      <w:proofErr w:type="spellStart"/>
      <w:r>
        <w:rPr>
          <w:b/>
          <w:bCs/>
        </w:rPr>
        <w:t>Saldo</w:t>
      </w:r>
      <w:proofErr w:type="spellEnd"/>
      <w:r>
        <w:rPr>
          <w:b/>
          <w:bCs/>
        </w:rPr>
        <w:t xml:space="preserve"> Beban </w:t>
      </w:r>
      <w:proofErr w:type="spellStart"/>
      <w:r>
        <w:rPr>
          <w:b/>
          <w:bCs/>
        </w:rPr>
        <w:t>Penyusutan</w:t>
      </w:r>
      <w:proofErr w:type="spellEnd"/>
      <w:r>
        <w:rPr>
          <w:b/>
          <w:bCs/>
        </w:rPr>
        <w:t xml:space="preserve"> dan </w:t>
      </w:r>
      <w:proofErr w:type="spellStart"/>
      <w:r>
        <w:rPr>
          <w:b/>
          <w:bCs/>
        </w:rPr>
        <w:t>Amortisasi</w:t>
      </w:r>
      <w:proofErr w:type="spellEnd"/>
      <w:r w:rsidRPr="00051ADB">
        <w:rPr>
          <w:b/>
          <w:bCs/>
        </w:rPr>
        <w:t xml:space="preserve"> </w:t>
      </w:r>
      <w:r w:rsidR="007F3890">
        <w:rPr>
          <w:b/>
          <w:bCs/>
        </w:rPr>
        <w:t xml:space="preserve">Bagian </w:t>
      </w:r>
      <w:proofErr w:type="spellStart"/>
      <w:r w:rsidR="007F3890">
        <w:rPr>
          <w:b/>
          <w:bCs/>
        </w:rPr>
        <w:t>Kesejahteraan</w:t>
      </w:r>
      <w:proofErr w:type="spellEnd"/>
      <w:r w:rsidR="007F3890">
        <w:rPr>
          <w:b/>
          <w:bCs/>
        </w:rPr>
        <w:t xml:space="preserve"> Rakyat </w:t>
      </w:r>
      <w:proofErr w:type="spellStart"/>
      <w:r w:rsidRPr="00051ADB">
        <w:rPr>
          <w:b/>
          <w:bCs/>
        </w:rPr>
        <w:t>Kabupaten</w:t>
      </w:r>
      <w:proofErr w:type="spellEnd"/>
      <w:r w:rsidRPr="00051ADB">
        <w:rPr>
          <w:b/>
          <w:bCs/>
        </w:rPr>
        <w:t xml:space="preserve"> </w:t>
      </w:r>
      <w:proofErr w:type="spellStart"/>
      <w:r w:rsidRPr="00051ADB">
        <w:rPr>
          <w:b/>
          <w:bCs/>
        </w:rPr>
        <w:t>Wonosobo</w:t>
      </w:r>
      <w:proofErr w:type="spellEnd"/>
      <w:r w:rsidRPr="004A47C0">
        <w:rPr>
          <w:b/>
          <w:bCs/>
        </w:rPr>
        <w:t xml:space="preserve"> TA 2024 dan TA 2023</w:t>
      </w:r>
    </w:p>
    <w:tbl>
      <w:tblPr>
        <w:tblW w:w="9356" w:type="dxa"/>
        <w:tblLook w:val="04A0" w:firstRow="1" w:lastRow="0" w:firstColumn="1" w:lastColumn="0" w:noHBand="0" w:noVBand="1"/>
      </w:tblPr>
      <w:tblGrid>
        <w:gridCol w:w="709"/>
        <w:gridCol w:w="3402"/>
        <w:gridCol w:w="1418"/>
        <w:gridCol w:w="1134"/>
        <w:gridCol w:w="1559"/>
        <w:gridCol w:w="1134"/>
      </w:tblGrid>
      <w:tr w:rsidR="00FB4478" w:rsidRPr="00FC7016" w14:paraId="5572E17A" w14:textId="77777777" w:rsidTr="000905B9">
        <w:trPr>
          <w:trHeight w:val="227"/>
          <w:tblHeader/>
        </w:trPr>
        <w:tc>
          <w:tcPr>
            <w:tcW w:w="709" w:type="dxa"/>
            <w:vMerge w:val="restart"/>
            <w:tcBorders>
              <w:top w:val="single" w:sz="4" w:space="0" w:color="auto"/>
              <w:left w:val="nil"/>
              <w:bottom w:val="nil"/>
              <w:right w:val="nil"/>
            </w:tcBorders>
            <w:shd w:val="clear" w:color="auto" w:fill="auto"/>
            <w:noWrap/>
            <w:vAlign w:val="center"/>
            <w:hideMark/>
          </w:tcPr>
          <w:p w14:paraId="2C021B18" w14:textId="77777777" w:rsidR="00FB4478" w:rsidRPr="00FC7016" w:rsidRDefault="00FB4478" w:rsidP="000905B9">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No.</w:t>
            </w:r>
          </w:p>
        </w:tc>
        <w:tc>
          <w:tcPr>
            <w:tcW w:w="3402" w:type="dxa"/>
            <w:vMerge w:val="restart"/>
            <w:tcBorders>
              <w:top w:val="single" w:sz="4" w:space="0" w:color="auto"/>
              <w:left w:val="nil"/>
              <w:bottom w:val="nil"/>
              <w:right w:val="nil"/>
            </w:tcBorders>
            <w:shd w:val="clear" w:color="auto" w:fill="auto"/>
            <w:noWrap/>
            <w:vAlign w:val="center"/>
            <w:hideMark/>
          </w:tcPr>
          <w:p w14:paraId="67D62E00" w14:textId="77777777" w:rsidR="00FB4478" w:rsidRPr="00FC7016" w:rsidRDefault="00FB4478" w:rsidP="000905B9">
            <w:pPr>
              <w:spacing w:line="240" w:lineRule="auto"/>
              <w:jc w:val="center"/>
              <w:rPr>
                <w:rFonts w:ascii="Arial Narrow" w:eastAsia="Times New Roman" w:hAnsi="Arial Narrow" w:cs="Calibri"/>
                <w:color w:val="000000"/>
                <w:sz w:val="16"/>
                <w:szCs w:val="16"/>
                <w:lang w:eastAsia="en-ID"/>
              </w:rPr>
            </w:pPr>
            <w:proofErr w:type="spellStart"/>
            <w:r w:rsidRPr="00FC7016">
              <w:rPr>
                <w:rFonts w:ascii="Arial Narrow" w:eastAsia="Times New Roman" w:hAnsi="Arial Narrow" w:cs="Calibri"/>
                <w:color w:val="000000"/>
                <w:sz w:val="16"/>
                <w:szCs w:val="16"/>
                <w:lang w:eastAsia="en-ID"/>
              </w:rPr>
              <w:t>Uraian</w:t>
            </w:r>
            <w:proofErr w:type="spellEnd"/>
          </w:p>
        </w:tc>
        <w:tc>
          <w:tcPr>
            <w:tcW w:w="2552" w:type="dxa"/>
            <w:gridSpan w:val="2"/>
            <w:tcBorders>
              <w:top w:val="single" w:sz="4" w:space="0" w:color="auto"/>
              <w:left w:val="nil"/>
              <w:bottom w:val="nil"/>
              <w:right w:val="nil"/>
            </w:tcBorders>
            <w:shd w:val="clear" w:color="auto" w:fill="auto"/>
            <w:noWrap/>
            <w:vAlign w:val="center"/>
            <w:hideMark/>
          </w:tcPr>
          <w:p w14:paraId="1EAFACC4" w14:textId="77777777" w:rsidR="00FB4478" w:rsidRPr="00FC7016" w:rsidRDefault="00FB4478" w:rsidP="000905B9">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(Rp)</w:t>
            </w:r>
          </w:p>
        </w:tc>
        <w:tc>
          <w:tcPr>
            <w:tcW w:w="2693" w:type="dxa"/>
            <w:gridSpan w:val="2"/>
            <w:tcBorders>
              <w:top w:val="single" w:sz="4" w:space="0" w:color="auto"/>
              <w:left w:val="nil"/>
              <w:bottom w:val="nil"/>
              <w:right w:val="nil"/>
            </w:tcBorders>
            <w:shd w:val="clear" w:color="auto" w:fill="auto"/>
            <w:noWrap/>
            <w:vAlign w:val="center"/>
            <w:hideMark/>
          </w:tcPr>
          <w:p w14:paraId="54838ADB" w14:textId="77777777" w:rsidR="00FB4478" w:rsidRPr="00FC7016" w:rsidRDefault="00FB4478" w:rsidP="000905B9">
            <w:pPr>
              <w:spacing w:line="240" w:lineRule="auto"/>
              <w:jc w:val="center"/>
              <w:rPr>
                <w:rFonts w:ascii="Arial Narrow" w:eastAsia="Times New Roman" w:hAnsi="Arial Narrow" w:cs="Calibri"/>
                <w:color w:val="000000"/>
                <w:sz w:val="16"/>
                <w:szCs w:val="16"/>
                <w:lang w:eastAsia="en-ID"/>
              </w:rPr>
            </w:pPr>
            <w:proofErr w:type="spellStart"/>
            <w:r w:rsidRPr="00FC7016">
              <w:rPr>
                <w:rFonts w:ascii="Arial Narrow" w:eastAsia="Times New Roman" w:hAnsi="Arial Narrow" w:cs="Calibri"/>
                <w:color w:val="000000"/>
                <w:sz w:val="16"/>
                <w:szCs w:val="16"/>
                <w:lang w:eastAsia="en-ID"/>
              </w:rPr>
              <w:t>Kenaikan</w:t>
            </w:r>
            <w:proofErr w:type="spellEnd"/>
            <w:r w:rsidRPr="00FC7016">
              <w:rPr>
                <w:rFonts w:ascii="Arial Narrow" w:eastAsia="Times New Roman" w:hAnsi="Arial Narrow" w:cs="Calibri"/>
                <w:color w:val="000000"/>
                <w:sz w:val="16"/>
                <w:szCs w:val="16"/>
                <w:lang w:eastAsia="en-ID"/>
              </w:rPr>
              <w:t>/ (</w:t>
            </w:r>
            <w:proofErr w:type="spellStart"/>
            <w:r w:rsidRPr="00FC7016">
              <w:rPr>
                <w:rFonts w:ascii="Arial Narrow" w:eastAsia="Times New Roman" w:hAnsi="Arial Narrow" w:cs="Calibri"/>
                <w:color w:val="000000"/>
                <w:sz w:val="16"/>
                <w:szCs w:val="16"/>
                <w:lang w:eastAsia="en-ID"/>
              </w:rPr>
              <w:t>Penurunan</w:t>
            </w:r>
            <w:proofErr w:type="spellEnd"/>
            <w:r w:rsidRPr="00FC7016">
              <w:rPr>
                <w:rFonts w:ascii="Arial Narrow" w:eastAsia="Times New Roman" w:hAnsi="Arial Narrow" w:cs="Calibri"/>
                <w:color w:val="000000"/>
                <w:sz w:val="16"/>
                <w:szCs w:val="16"/>
                <w:lang w:eastAsia="en-ID"/>
              </w:rPr>
              <w:t>)</w:t>
            </w:r>
          </w:p>
        </w:tc>
      </w:tr>
      <w:tr w:rsidR="00FB4478" w:rsidRPr="00FC7016" w14:paraId="672C47E7" w14:textId="77777777" w:rsidTr="000905B9">
        <w:trPr>
          <w:trHeight w:val="227"/>
          <w:tblHeader/>
        </w:trPr>
        <w:tc>
          <w:tcPr>
            <w:tcW w:w="709" w:type="dxa"/>
            <w:vMerge/>
            <w:tcBorders>
              <w:top w:val="nil"/>
              <w:left w:val="nil"/>
              <w:bottom w:val="nil"/>
              <w:right w:val="nil"/>
            </w:tcBorders>
            <w:vAlign w:val="center"/>
            <w:hideMark/>
          </w:tcPr>
          <w:p w14:paraId="3340F111" w14:textId="77777777" w:rsidR="00FB4478" w:rsidRPr="00FC7016" w:rsidRDefault="00FB4478" w:rsidP="000905B9">
            <w:pPr>
              <w:spacing w:line="240" w:lineRule="auto"/>
              <w:rPr>
                <w:rFonts w:ascii="Arial Narrow" w:eastAsia="Times New Roman" w:hAnsi="Arial Narrow" w:cs="Calibri"/>
                <w:color w:val="000000"/>
                <w:sz w:val="16"/>
                <w:szCs w:val="16"/>
                <w:lang w:eastAsia="en-ID"/>
              </w:rPr>
            </w:pPr>
          </w:p>
        </w:tc>
        <w:tc>
          <w:tcPr>
            <w:tcW w:w="3402" w:type="dxa"/>
            <w:vMerge/>
            <w:tcBorders>
              <w:top w:val="nil"/>
              <w:left w:val="nil"/>
              <w:bottom w:val="nil"/>
              <w:right w:val="nil"/>
            </w:tcBorders>
            <w:vAlign w:val="center"/>
            <w:hideMark/>
          </w:tcPr>
          <w:p w14:paraId="5D6CFAA8" w14:textId="77777777" w:rsidR="00FB4478" w:rsidRPr="00FC7016" w:rsidRDefault="00FB4478" w:rsidP="000905B9">
            <w:pPr>
              <w:spacing w:line="240" w:lineRule="auto"/>
              <w:rPr>
                <w:rFonts w:ascii="Arial Narrow" w:eastAsia="Times New Roman" w:hAnsi="Arial Narrow" w:cs="Calibri"/>
                <w:color w:val="000000"/>
                <w:sz w:val="16"/>
                <w:szCs w:val="16"/>
                <w:lang w:eastAsia="en-ID"/>
              </w:rPr>
            </w:pPr>
          </w:p>
        </w:tc>
        <w:tc>
          <w:tcPr>
            <w:tcW w:w="1418" w:type="dxa"/>
            <w:tcBorders>
              <w:top w:val="nil"/>
              <w:left w:val="nil"/>
              <w:bottom w:val="nil"/>
              <w:right w:val="nil"/>
            </w:tcBorders>
            <w:shd w:val="clear" w:color="auto" w:fill="auto"/>
            <w:noWrap/>
            <w:vAlign w:val="center"/>
            <w:hideMark/>
          </w:tcPr>
          <w:p w14:paraId="38D8E4EF" w14:textId="77777777" w:rsidR="00FB4478" w:rsidRPr="00FC7016" w:rsidRDefault="00FB4478" w:rsidP="000905B9">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202</w:t>
            </w:r>
            <w:r>
              <w:rPr>
                <w:rFonts w:ascii="Arial Narrow" w:eastAsia="Times New Roman" w:hAnsi="Arial Narrow" w:cs="Calibri"/>
                <w:color w:val="000000"/>
                <w:sz w:val="16"/>
                <w:szCs w:val="16"/>
                <w:lang w:eastAsia="en-ID"/>
              </w:rPr>
              <w:t>4</w:t>
            </w:r>
          </w:p>
        </w:tc>
        <w:tc>
          <w:tcPr>
            <w:tcW w:w="1134" w:type="dxa"/>
            <w:tcBorders>
              <w:top w:val="nil"/>
              <w:left w:val="nil"/>
              <w:bottom w:val="nil"/>
              <w:right w:val="nil"/>
            </w:tcBorders>
            <w:shd w:val="clear" w:color="auto" w:fill="auto"/>
            <w:noWrap/>
            <w:vAlign w:val="center"/>
            <w:hideMark/>
          </w:tcPr>
          <w:p w14:paraId="73D37FDC" w14:textId="77777777" w:rsidR="00FB4478" w:rsidRPr="00FC7016" w:rsidRDefault="00FB4478" w:rsidP="000905B9">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202</w:t>
            </w:r>
            <w:r>
              <w:rPr>
                <w:rFonts w:ascii="Arial Narrow" w:eastAsia="Times New Roman" w:hAnsi="Arial Narrow" w:cs="Calibri"/>
                <w:color w:val="000000"/>
                <w:sz w:val="16"/>
                <w:szCs w:val="16"/>
                <w:lang w:eastAsia="en-ID"/>
              </w:rPr>
              <w:t>3 (</w:t>
            </w:r>
            <w:r w:rsidRPr="00FC7016">
              <w:rPr>
                <w:rFonts w:ascii="Arial Narrow" w:eastAsia="Times New Roman" w:hAnsi="Arial Narrow" w:cs="Calibri"/>
                <w:i/>
                <w:iCs/>
                <w:color w:val="000000"/>
                <w:sz w:val="16"/>
                <w:szCs w:val="16"/>
                <w:lang w:eastAsia="en-ID"/>
              </w:rPr>
              <w:t>Audited</w:t>
            </w:r>
            <w:r>
              <w:rPr>
                <w:rFonts w:ascii="Arial Narrow" w:eastAsia="Times New Roman" w:hAnsi="Arial Narrow" w:cs="Calibri"/>
                <w:color w:val="000000"/>
                <w:sz w:val="16"/>
                <w:szCs w:val="16"/>
                <w:lang w:eastAsia="en-ID"/>
              </w:rPr>
              <w:t>)</w:t>
            </w:r>
          </w:p>
        </w:tc>
        <w:tc>
          <w:tcPr>
            <w:tcW w:w="1559" w:type="dxa"/>
            <w:tcBorders>
              <w:top w:val="nil"/>
              <w:left w:val="nil"/>
              <w:bottom w:val="nil"/>
              <w:right w:val="nil"/>
            </w:tcBorders>
            <w:shd w:val="clear" w:color="auto" w:fill="auto"/>
            <w:noWrap/>
            <w:vAlign w:val="center"/>
            <w:hideMark/>
          </w:tcPr>
          <w:p w14:paraId="13DD0F5D" w14:textId="77777777" w:rsidR="00FB4478" w:rsidRPr="00FC7016" w:rsidRDefault="00FB4478" w:rsidP="000905B9">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(Rp)</w:t>
            </w:r>
          </w:p>
        </w:tc>
        <w:tc>
          <w:tcPr>
            <w:tcW w:w="1134" w:type="dxa"/>
            <w:tcBorders>
              <w:top w:val="nil"/>
              <w:left w:val="nil"/>
              <w:bottom w:val="nil"/>
              <w:right w:val="nil"/>
            </w:tcBorders>
            <w:shd w:val="clear" w:color="auto" w:fill="auto"/>
            <w:noWrap/>
            <w:vAlign w:val="center"/>
            <w:hideMark/>
          </w:tcPr>
          <w:p w14:paraId="22A320C1" w14:textId="77777777" w:rsidR="00FB4478" w:rsidRPr="00FC7016" w:rsidRDefault="00FB4478" w:rsidP="000905B9">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
        </w:tc>
      </w:tr>
      <w:tr w:rsidR="00FB4478" w:rsidRPr="00FC7016" w14:paraId="7E7FD820" w14:textId="77777777" w:rsidTr="000905B9">
        <w:trPr>
          <w:trHeight w:val="227"/>
          <w:tblHeader/>
        </w:trPr>
        <w:tc>
          <w:tcPr>
            <w:tcW w:w="709" w:type="dxa"/>
            <w:tcBorders>
              <w:top w:val="nil"/>
              <w:left w:val="nil"/>
              <w:bottom w:val="single" w:sz="4" w:space="0" w:color="auto"/>
              <w:right w:val="nil"/>
            </w:tcBorders>
            <w:shd w:val="clear" w:color="auto" w:fill="auto"/>
            <w:noWrap/>
            <w:vAlign w:val="center"/>
            <w:hideMark/>
          </w:tcPr>
          <w:p w14:paraId="28CF672D" w14:textId="77777777" w:rsidR="00FB4478" w:rsidRPr="00FC7016" w:rsidRDefault="00FB4478" w:rsidP="000905B9">
            <w:pPr>
              <w:pBdr>
                <w:bottom w:val="single" w:sz="4" w:space="0"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(1)</w:t>
            </w:r>
          </w:p>
        </w:tc>
        <w:tc>
          <w:tcPr>
            <w:tcW w:w="3402" w:type="dxa"/>
            <w:tcBorders>
              <w:top w:val="nil"/>
              <w:left w:val="nil"/>
              <w:bottom w:val="single" w:sz="4" w:space="0" w:color="auto"/>
              <w:right w:val="nil"/>
            </w:tcBorders>
            <w:shd w:val="clear" w:color="auto" w:fill="auto"/>
            <w:noWrap/>
            <w:vAlign w:val="center"/>
            <w:hideMark/>
          </w:tcPr>
          <w:p w14:paraId="37B5DF4C" w14:textId="77777777" w:rsidR="00FB4478" w:rsidRPr="00FC7016" w:rsidRDefault="00FB4478" w:rsidP="000905B9">
            <w:pPr>
              <w:pBdr>
                <w:bottom w:val="single" w:sz="4" w:space="0"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w:t>
            </w:r>
          </w:p>
        </w:tc>
        <w:tc>
          <w:tcPr>
            <w:tcW w:w="1418" w:type="dxa"/>
            <w:tcBorders>
              <w:top w:val="nil"/>
              <w:left w:val="nil"/>
              <w:bottom w:val="single" w:sz="4" w:space="0" w:color="auto"/>
              <w:right w:val="nil"/>
            </w:tcBorders>
            <w:shd w:val="clear" w:color="auto" w:fill="auto"/>
            <w:noWrap/>
            <w:vAlign w:val="center"/>
            <w:hideMark/>
          </w:tcPr>
          <w:p w14:paraId="5744380E" w14:textId="77777777" w:rsidR="00FB4478" w:rsidRPr="00FC7016" w:rsidRDefault="00FB4478" w:rsidP="000905B9">
            <w:pPr>
              <w:pBdr>
                <w:bottom w:val="single" w:sz="4" w:space="0"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(3)</w:t>
            </w:r>
          </w:p>
        </w:tc>
        <w:tc>
          <w:tcPr>
            <w:tcW w:w="1134" w:type="dxa"/>
            <w:tcBorders>
              <w:top w:val="nil"/>
              <w:left w:val="nil"/>
              <w:bottom w:val="single" w:sz="4" w:space="0" w:color="auto"/>
              <w:right w:val="nil"/>
            </w:tcBorders>
            <w:shd w:val="clear" w:color="auto" w:fill="auto"/>
            <w:noWrap/>
            <w:vAlign w:val="center"/>
            <w:hideMark/>
          </w:tcPr>
          <w:p w14:paraId="6F275BEE" w14:textId="77777777" w:rsidR="00FB4478" w:rsidRPr="00FC7016" w:rsidRDefault="00FB4478" w:rsidP="000905B9">
            <w:pPr>
              <w:pBdr>
                <w:bottom w:val="single" w:sz="4" w:space="0"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(4)</w:t>
            </w:r>
          </w:p>
        </w:tc>
        <w:tc>
          <w:tcPr>
            <w:tcW w:w="1559" w:type="dxa"/>
            <w:tcBorders>
              <w:top w:val="nil"/>
              <w:left w:val="nil"/>
              <w:bottom w:val="single" w:sz="4" w:space="0" w:color="auto"/>
              <w:right w:val="nil"/>
            </w:tcBorders>
            <w:shd w:val="clear" w:color="auto" w:fill="auto"/>
            <w:noWrap/>
            <w:vAlign w:val="center"/>
            <w:hideMark/>
          </w:tcPr>
          <w:p w14:paraId="53FEBA69" w14:textId="77777777" w:rsidR="00FB4478" w:rsidRPr="00FC7016" w:rsidRDefault="00FB4478" w:rsidP="000905B9">
            <w:pPr>
              <w:pBdr>
                <w:bottom w:val="single" w:sz="4" w:space="0"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roofErr w:type="gramStart"/>
            <w:r w:rsidRPr="00FC7016">
              <w:rPr>
                <w:rFonts w:ascii="Arial Narrow" w:eastAsia="Times New Roman" w:hAnsi="Arial Narrow" w:cs="Calibri"/>
                <w:color w:val="000000"/>
                <w:sz w:val="16"/>
                <w:szCs w:val="16"/>
                <w:lang w:eastAsia="en-ID"/>
              </w:rPr>
              <w:t>5)=</w:t>
            </w:r>
            <w:proofErr w:type="gramEnd"/>
            <w:r w:rsidRPr="00FC7016">
              <w:rPr>
                <w:rFonts w:ascii="Arial Narrow" w:eastAsia="Times New Roman" w:hAnsi="Arial Narrow" w:cs="Calibri"/>
                <w:color w:val="000000"/>
                <w:sz w:val="16"/>
                <w:szCs w:val="16"/>
                <w:lang w:eastAsia="en-ID"/>
              </w:rPr>
              <w:t>(3)-(4)</w:t>
            </w:r>
          </w:p>
        </w:tc>
        <w:tc>
          <w:tcPr>
            <w:tcW w:w="1134" w:type="dxa"/>
            <w:tcBorders>
              <w:top w:val="nil"/>
              <w:left w:val="nil"/>
              <w:bottom w:val="single" w:sz="4" w:space="0" w:color="auto"/>
              <w:right w:val="nil"/>
            </w:tcBorders>
            <w:shd w:val="clear" w:color="auto" w:fill="auto"/>
            <w:noWrap/>
            <w:vAlign w:val="center"/>
            <w:hideMark/>
          </w:tcPr>
          <w:p w14:paraId="6E423F35" w14:textId="77777777" w:rsidR="00FB4478" w:rsidRPr="00FC7016" w:rsidRDefault="00FB4478" w:rsidP="000905B9">
            <w:pPr>
              <w:pBdr>
                <w:bottom w:val="single" w:sz="4" w:space="0" w:color="auto"/>
              </w:pBdr>
              <w:spacing w:line="240" w:lineRule="auto"/>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roofErr w:type="gramStart"/>
            <w:r w:rsidRPr="00FC7016">
              <w:rPr>
                <w:rFonts w:ascii="Arial Narrow" w:eastAsia="Times New Roman" w:hAnsi="Arial Narrow" w:cs="Calibri"/>
                <w:color w:val="000000"/>
                <w:sz w:val="16"/>
                <w:szCs w:val="16"/>
                <w:lang w:eastAsia="en-ID"/>
              </w:rPr>
              <w:t>6)=</w:t>
            </w:r>
            <w:proofErr w:type="gramEnd"/>
            <w:r w:rsidRPr="00FC7016">
              <w:rPr>
                <w:rFonts w:ascii="Arial Narrow" w:eastAsia="Times New Roman" w:hAnsi="Arial Narrow" w:cs="Calibri"/>
                <w:color w:val="000000"/>
                <w:sz w:val="16"/>
                <w:szCs w:val="16"/>
                <w:lang w:eastAsia="en-ID"/>
              </w:rPr>
              <w:t>(5)/(4)*100</w:t>
            </w:r>
          </w:p>
        </w:tc>
      </w:tr>
      <w:tr w:rsidR="00FB4478" w:rsidRPr="00FC7016" w14:paraId="517BB28C" w14:textId="77777777" w:rsidTr="000905B9">
        <w:trPr>
          <w:trHeight w:val="60"/>
        </w:trPr>
        <w:tc>
          <w:tcPr>
            <w:tcW w:w="709" w:type="dxa"/>
            <w:tcBorders>
              <w:top w:val="nil"/>
              <w:left w:val="nil"/>
              <w:bottom w:val="nil"/>
              <w:right w:val="nil"/>
            </w:tcBorders>
            <w:shd w:val="clear" w:color="auto" w:fill="auto"/>
            <w:noWrap/>
          </w:tcPr>
          <w:p w14:paraId="099337D8" w14:textId="77777777" w:rsidR="00FB4478" w:rsidRPr="003B2B13" w:rsidRDefault="00FB4478" w:rsidP="000905B9">
            <w:pPr>
              <w:spacing w:line="240" w:lineRule="auto"/>
              <w:ind w:right="33"/>
              <w:rPr>
                <w:rFonts w:ascii="Arial Narrow" w:eastAsia="Times New Roman" w:hAnsi="Arial Narrow" w:cs="Calibri"/>
                <w:b/>
                <w:bCs/>
                <w:color w:val="000000"/>
                <w:sz w:val="16"/>
                <w:szCs w:val="16"/>
                <w:lang w:eastAsia="en-ID"/>
              </w:rPr>
            </w:pPr>
            <w:r w:rsidRPr="003B2B13">
              <w:rPr>
                <w:rFonts w:ascii="Arial Narrow" w:eastAsia="Times New Roman" w:hAnsi="Arial Narrow" w:cs="Calibri"/>
                <w:b/>
                <w:bCs/>
                <w:color w:val="000000"/>
                <w:sz w:val="16"/>
                <w:szCs w:val="16"/>
                <w:lang w:eastAsia="en-ID"/>
              </w:rPr>
              <w:t>A</w:t>
            </w:r>
          </w:p>
        </w:tc>
        <w:tc>
          <w:tcPr>
            <w:tcW w:w="3402" w:type="dxa"/>
            <w:tcBorders>
              <w:top w:val="nil"/>
              <w:left w:val="nil"/>
              <w:bottom w:val="nil"/>
              <w:right w:val="nil"/>
            </w:tcBorders>
            <w:shd w:val="clear" w:color="auto" w:fill="auto"/>
            <w:noWrap/>
            <w:vAlign w:val="center"/>
          </w:tcPr>
          <w:p w14:paraId="6FD20274" w14:textId="09CE9A3A" w:rsidR="00FB4478" w:rsidRPr="003B2B13" w:rsidRDefault="007F3890" w:rsidP="000905B9">
            <w:pPr>
              <w:spacing w:line="240" w:lineRule="auto"/>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 xml:space="preserve">Beban </w:t>
            </w:r>
            <w:proofErr w:type="spellStart"/>
            <w:r>
              <w:rPr>
                <w:rFonts w:ascii="Arial Narrow" w:eastAsia="Times New Roman" w:hAnsi="Arial Narrow" w:cs="Calibri"/>
                <w:b/>
                <w:bCs/>
                <w:color w:val="000000"/>
                <w:sz w:val="16"/>
                <w:szCs w:val="16"/>
                <w:lang w:eastAsia="en-ID"/>
              </w:rPr>
              <w:t>Penyusutan</w:t>
            </w:r>
            <w:proofErr w:type="spellEnd"/>
            <w:r>
              <w:rPr>
                <w:rFonts w:ascii="Arial Narrow" w:eastAsia="Times New Roman" w:hAnsi="Arial Narrow" w:cs="Calibri"/>
                <w:b/>
                <w:bCs/>
                <w:color w:val="000000"/>
                <w:sz w:val="16"/>
                <w:szCs w:val="16"/>
                <w:lang w:eastAsia="en-ID"/>
              </w:rPr>
              <w:t xml:space="preserve"> Alat </w:t>
            </w:r>
            <w:proofErr w:type="spellStart"/>
            <w:r>
              <w:rPr>
                <w:rFonts w:ascii="Arial Narrow" w:eastAsia="Times New Roman" w:hAnsi="Arial Narrow" w:cs="Calibri"/>
                <w:b/>
                <w:bCs/>
                <w:color w:val="000000"/>
                <w:sz w:val="16"/>
                <w:szCs w:val="16"/>
                <w:lang w:eastAsia="en-ID"/>
              </w:rPr>
              <w:t>Angkutan</w:t>
            </w:r>
            <w:proofErr w:type="spellEnd"/>
          </w:p>
        </w:tc>
        <w:tc>
          <w:tcPr>
            <w:tcW w:w="1418" w:type="dxa"/>
            <w:tcBorders>
              <w:top w:val="nil"/>
              <w:left w:val="nil"/>
              <w:bottom w:val="nil"/>
              <w:right w:val="nil"/>
            </w:tcBorders>
            <w:shd w:val="clear" w:color="auto" w:fill="auto"/>
            <w:noWrap/>
          </w:tcPr>
          <w:p w14:paraId="66B503B1" w14:textId="5644F62A" w:rsidR="00FB4478" w:rsidRPr="0061626E" w:rsidRDefault="007F3890" w:rsidP="000905B9">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30.031.666,00</w:t>
            </w:r>
          </w:p>
        </w:tc>
        <w:tc>
          <w:tcPr>
            <w:tcW w:w="1134" w:type="dxa"/>
            <w:tcBorders>
              <w:top w:val="nil"/>
              <w:left w:val="nil"/>
              <w:bottom w:val="nil"/>
              <w:right w:val="nil"/>
            </w:tcBorders>
            <w:shd w:val="clear" w:color="auto" w:fill="auto"/>
            <w:noWrap/>
          </w:tcPr>
          <w:p w14:paraId="495B7857" w14:textId="73192B63" w:rsidR="00FB4478" w:rsidRPr="0061626E" w:rsidRDefault="007F3890" w:rsidP="000905B9">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30.235.856,00</w:t>
            </w:r>
          </w:p>
        </w:tc>
        <w:tc>
          <w:tcPr>
            <w:tcW w:w="1559" w:type="dxa"/>
            <w:tcBorders>
              <w:top w:val="nil"/>
              <w:left w:val="nil"/>
              <w:bottom w:val="nil"/>
              <w:right w:val="nil"/>
            </w:tcBorders>
            <w:shd w:val="clear" w:color="auto" w:fill="auto"/>
            <w:noWrap/>
          </w:tcPr>
          <w:p w14:paraId="55246FAE" w14:textId="13212214" w:rsidR="00FB4478" w:rsidRPr="0061626E" w:rsidRDefault="007F3890" w:rsidP="000905B9">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(204.190,00)</w:t>
            </w:r>
          </w:p>
        </w:tc>
        <w:tc>
          <w:tcPr>
            <w:tcW w:w="1134" w:type="dxa"/>
            <w:tcBorders>
              <w:top w:val="nil"/>
              <w:left w:val="nil"/>
              <w:bottom w:val="nil"/>
              <w:right w:val="nil"/>
            </w:tcBorders>
            <w:shd w:val="clear" w:color="auto" w:fill="auto"/>
            <w:noWrap/>
          </w:tcPr>
          <w:p w14:paraId="71DD4A63" w14:textId="3BF803C4" w:rsidR="00FB4478" w:rsidRPr="0061626E" w:rsidRDefault="007F3890" w:rsidP="000905B9">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(0,68)</w:t>
            </w:r>
          </w:p>
        </w:tc>
      </w:tr>
      <w:tr w:rsidR="00FB4478" w:rsidRPr="00FC7016" w14:paraId="31D3E4B4" w14:textId="77777777" w:rsidTr="000905B9">
        <w:trPr>
          <w:trHeight w:val="60"/>
        </w:trPr>
        <w:tc>
          <w:tcPr>
            <w:tcW w:w="709" w:type="dxa"/>
            <w:tcBorders>
              <w:top w:val="nil"/>
              <w:left w:val="nil"/>
              <w:bottom w:val="nil"/>
              <w:right w:val="nil"/>
            </w:tcBorders>
            <w:shd w:val="clear" w:color="auto" w:fill="auto"/>
            <w:noWrap/>
          </w:tcPr>
          <w:p w14:paraId="117D84FF" w14:textId="77777777" w:rsidR="00FB4478" w:rsidRPr="006C33C4" w:rsidRDefault="00FB4478" w:rsidP="00C07051">
            <w:pPr>
              <w:pStyle w:val="ListParagraph"/>
              <w:numPr>
                <w:ilvl w:val="0"/>
                <w:numId w:val="50"/>
              </w:numPr>
              <w:tabs>
                <w:tab w:val="left" w:pos="338"/>
              </w:tabs>
              <w:spacing w:line="240" w:lineRule="auto"/>
              <w:ind w:right="29"/>
              <w:jc w:val="right"/>
              <w:rPr>
                <w:rFonts w:ascii="Arial Narrow" w:eastAsia="Times New Roman" w:hAnsi="Arial Narrow" w:cs="Calibri"/>
                <w:color w:val="000000"/>
                <w:sz w:val="16"/>
                <w:szCs w:val="16"/>
                <w:lang w:eastAsia="en-ID"/>
              </w:rPr>
            </w:pPr>
          </w:p>
        </w:tc>
        <w:tc>
          <w:tcPr>
            <w:tcW w:w="3402" w:type="dxa"/>
            <w:tcBorders>
              <w:top w:val="nil"/>
              <w:left w:val="nil"/>
              <w:bottom w:val="nil"/>
              <w:right w:val="nil"/>
            </w:tcBorders>
            <w:shd w:val="clear" w:color="auto" w:fill="auto"/>
            <w:noWrap/>
            <w:vAlign w:val="center"/>
          </w:tcPr>
          <w:p w14:paraId="1763DFD7" w14:textId="7725EA76" w:rsidR="00FB4478" w:rsidRDefault="007F3890" w:rsidP="000905B9">
            <w:pPr>
              <w:spacing w:line="240" w:lineRule="auto"/>
              <w:ind w:left="17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w:t>
            </w:r>
            <w:proofErr w:type="spellStart"/>
            <w:r>
              <w:rPr>
                <w:rFonts w:ascii="Arial Narrow" w:eastAsia="Times New Roman" w:hAnsi="Arial Narrow" w:cs="Calibri"/>
                <w:color w:val="000000"/>
                <w:sz w:val="16"/>
                <w:szCs w:val="16"/>
                <w:lang w:eastAsia="en-ID"/>
              </w:rPr>
              <w:t>Penyusutan</w:t>
            </w:r>
            <w:proofErr w:type="spellEnd"/>
            <w:r>
              <w:rPr>
                <w:rFonts w:ascii="Arial Narrow" w:eastAsia="Times New Roman" w:hAnsi="Arial Narrow" w:cs="Calibri"/>
                <w:color w:val="000000"/>
                <w:sz w:val="16"/>
                <w:szCs w:val="16"/>
                <w:lang w:eastAsia="en-ID"/>
              </w:rPr>
              <w:t xml:space="preserve"> Alat </w:t>
            </w:r>
            <w:proofErr w:type="spellStart"/>
            <w:r>
              <w:rPr>
                <w:rFonts w:ascii="Arial Narrow" w:eastAsia="Times New Roman" w:hAnsi="Arial Narrow" w:cs="Calibri"/>
                <w:color w:val="000000"/>
                <w:sz w:val="16"/>
                <w:szCs w:val="16"/>
                <w:lang w:eastAsia="en-ID"/>
              </w:rPr>
              <w:t>Angkutan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Darat</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Bermotor-Kendaraan</w:t>
            </w:r>
            <w:proofErr w:type="spellEnd"/>
            <w:r>
              <w:rPr>
                <w:rFonts w:ascii="Arial Narrow" w:eastAsia="Times New Roman" w:hAnsi="Arial Narrow" w:cs="Calibri"/>
                <w:color w:val="000000"/>
                <w:sz w:val="16"/>
                <w:szCs w:val="16"/>
                <w:lang w:eastAsia="en-ID"/>
              </w:rPr>
              <w:t xml:space="preserve"> Dinas </w:t>
            </w:r>
            <w:proofErr w:type="spellStart"/>
            <w:r>
              <w:rPr>
                <w:rFonts w:ascii="Arial Narrow" w:eastAsia="Times New Roman" w:hAnsi="Arial Narrow" w:cs="Calibri"/>
                <w:color w:val="000000"/>
                <w:sz w:val="16"/>
                <w:szCs w:val="16"/>
                <w:lang w:eastAsia="en-ID"/>
              </w:rPr>
              <w:t>Bermotor</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Perorangan</w:t>
            </w:r>
            <w:proofErr w:type="spellEnd"/>
          </w:p>
        </w:tc>
        <w:tc>
          <w:tcPr>
            <w:tcW w:w="1418" w:type="dxa"/>
            <w:tcBorders>
              <w:top w:val="nil"/>
              <w:left w:val="nil"/>
              <w:bottom w:val="nil"/>
              <w:right w:val="nil"/>
            </w:tcBorders>
            <w:shd w:val="clear" w:color="auto" w:fill="auto"/>
            <w:noWrap/>
          </w:tcPr>
          <w:p w14:paraId="6D8EED3B" w14:textId="257A5BF2" w:rsidR="00FB4478" w:rsidRPr="00FC7016" w:rsidRDefault="007F3890" w:rsidP="000905B9">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27.785.571,00</w:t>
            </w:r>
          </w:p>
        </w:tc>
        <w:tc>
          <w:tcPr>
            <w:tcW w:w="1134" w:type="dxa"/>
            <w:tcBorders>
              <w:top w:val="nil"/>
              <w:left w:val="nil"/>
              <w:bottom w:val="nil"/>
              <w:right w:val="nil"/>
            </w:tcBorders>
            <w:shd w:val="clear" w:color="auto" w:fill="auto"/>
            <w:noWrap/>
          </w:tcPr>
          <w:p w14:paraId="1F2FDE22" w14:textId="66859010" w:rsidR="00FB4478" w:rsidRPr="00FC7016" w:rsidRDefault="007F3890" w:rsidP="000905B9">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27.785.571,00</w:t>
            </w:r>
          </w:p>
        </w:tc>
        <w:tc>
          <w:tcPr>
            <w:tcW w:w="1559" w:type="dxa"/>
            <w:tcBorders>
              <w:top w:val="nil"/>
              <w:left w:val="nil"/>
              <w:bottom w:val="nil"/>
              <w:right w:val="nil"/>
            </w:tcBorders>
            <w:shd w:val="clear" w:color="auto" w:fill="auto"/>
            <w:noWrap/>
          </w:tcPr>
          <w:p w14:paraId="0A696ED5" w14:textId="2CF4A130" w:rsidR="00FB4478" w:rsidRPr="00FC7016" w:rsidRDefault="007F3890" w:rsidP="000905B9">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w:t>
            </w:r>
          </w:p>
        </w:tc>
        <w:tc>
          <w:tcPr>
            <w:tcW w:w="1134" w:type="dxa"/>
            <w:tcBorders>
              <w:top w:val="nil"/>
              <w:left w:val="nil"/>
              <w:bottom w:val="nil"/>
              <w:right w:val="nil"/>
            </w:tcBorders>
            <w:shd w:val="clear" w:color="auto" w:fill="auto"/>
            <w:noWrap/>
          </w:tcPr>
          <w:p w14:paraId="09CDA8DD" w14:textId="392EA389" w:rsidR="00FB4478" w:rsidRPr="00FC7016" w:rsidRDefault="007F3890" w:rsidP="000905B9">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0,00</w:t>
            </w:r>
          </w:p>
        </w:tc>
      </w:tr>
      <w:tr w:rsidR="00FB4478" w:rsidRPr="00FC7016" w14:paraId="3BF4D62D" w14:textId="77777777" w:rsidTr="000905B9">
        <w:trPr>
          <w:trHeight w:val="60"/>
        </w:trPr>
        <w:tc>
          <w:tcPr>
            <w:tcW w:w="709" w:type="dxa"/>
            <w:tcBorders>
              <w:top w:val="nil"/>
              <w:left w:val="nil"/>
              <w:bottom w:val="nil"/>
              <w:right w:val="nil"/>
            </w:tcBorders>
            <w:shd w:val="clear" w:color="auto" w:fill="auto"/>
            <w:noWrap/>
          </w:tcPr>
          <w:p w14:paraId="28F98CA2" w14:textId="77777777" w:rsidR="00FB4478" w:rsidRPr="006C33C4" w:rsidRDefault="00FB4478" w:rsidP="00C07051">
            <w:pPr>
              <w:pStyle w:val="ListParagraph"/>
              <w:numPr>
                <w:ilvl w:val="0"/>
                <w:numId w:val="50"/>
              </w:numPr>
              <w:tabs>
                <w:tab w:val="left" w:pos="338"/>
              </w:tabs>
              <w:spacing w:line="240" w:lineRule="auto"/>
              <w:ind w:right="29"/>
              <w:jc w:val="right"/>
              <w:rPr>
                <w:rFonts w:ascii="Arial Narrow" w:eastAsia="Times New Roman" w:hAnsi="Arial Narrow" w:cs="Calibri"/>
                <w:color w:val="000000"/>
                <w:sz w:val="16"/>
                <w:szCs w:val="16"/>
                <w:lang w:eastAsia="en-ID"/>
              </w:rPr>
            </w:pPr>
          </w:p>
        </w:tc>
        <w:tc>
          <w:tcPr>
            <w:tcW w:w="3402" w:type="dxa"/>
            <w:tcBorders>
              <w:top w:val="nil"/>
              <w:left w:val="nil"/>
              <w:bottom w:val="nil"/>
              <w:right w:val="nil"/>
            </w:tcBorders>
            <w:shd w:val="clear" w:color="auto" w:fill="auto"/>
            <w:noWrap/>
            <w:vAlign w:val="center"/>
          </w:tcPr>
          <w:p w14:paraId="0894E205" w14:textId="6EA40A5E" w:rsidR="00FB4478" w:rsidRDefault="007F3890" w:rsidP="000905B9">
            <w:pPr>
              <w:spacing w:line="240" w:lineRule="auto"/>
              <w:ind w:left="179"/>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w:t>
            </w:r>
            <w:proofErr w:type="spellStart"/>
            <w:r>
              <w:rPr>
                <w:rFonts w:ascii="Arial Narrow" w:eastAsia="Times New Roman" w:hAnsi="Arial Narrow" w:cs="Calibri"/>
                <w:color w:val="000000"/>
                <w:sz w:val="16"/>
                <w:szCs w:val="16"/>
                <w:lang w:eastAsia="en-ID"/>
              </w:rPr>
              <w:t>Penyusutan</w:t>
            </w:r>
            <w:proofErr w:type="spellEnd"/>
            <w:r>
              <w:rPr>
                <w:rFonts w:ascii="Arial Narrow" w:eastAsia="Times New Roman" w:hAnsi="Arial Narrow" w:cs="Calibri"/>
                <w:color w:val="000000"/>
                <w:sz w:val="16"/>
                <w:szCs w:val="16"/>
                <w:lang w:eastAsia="en-ID"/>
              </w:rPr>
              <w:t xml:space="preserve"> Alat </w:t>
            </w:r>
            <w:proofErr w:type="spellStart"/>
            <w:r>
              <w:rPr>
                <w:rFonts w:ascii="Arial Narrow" w:eastAsia="Times New Roman" w:hAnsi="Arial Narrow" w:cs="Calibri"/>
                <w:color w:val="000000"/>
                <w:sz w:val="16"/>
                <w:szCs w:val="16"/>
                <w:lang w:eastAsia="en-ID"/>
              </w:rPr>
              <w:t>Angkutan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Darat</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Bermotor-Kendaraan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Bermotor</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Beroda</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Dua</w:t>
            </w:r>
            <w:proofErr w:type="spellEnd"/>
          </w:p>
        </w:tc>
        <w:tc>
          <w:tcPr>
            <w:tcW w:w="1418" w:type="dxa"/>
            <w:tcBorders>
              <w:top w:val="nil"/>
              <w:left w:val="nil"/>
              <w:right w:val="nil"/>
            </w:tcBorders>
            <w:shd w:val="clear" w:color="auto" w:fill="auto"/>
            <w:noWrap/>
          </w:tcPr>
          <w:p w14:paraId="52AF9203" w14:textId="1268A863" w:rsidR="00FB4478" w:rsidRPr="00FC7016" w:rsidRDefault="007F3890" w:rsidP="000905B9">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2.246.095,00</w:t>
            </w:r>
          </w:p>
        </w:tc>
        <w:tc>
          <w:tcPr>
            <w:tcW w:w="1134" w:type="dxa"/>
            <w:tcBorders>
              <w:top w:val="nil"/>
              <w:left w:val="nil"/>
              <w:right w:val="nil"/>
            </w:tcBorders>
            <w:shd w:val="clear" w:color="auto" w:fill="auto"/>
            <w:noWrap/>
          </w:tcPr>
          <w:p w14:paraId="34815FC5" w14:textId="1989AF32" w:rsidR="00FB4478" w:rsidRPr="00FC7016" w:rsidRDefault="007F3890" w:rsidP="000905B9">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2.450.285,00</w:t>
            </w:r>
          </w:p>
        </w:tc>
        <w:tc>
          <w:tcPr>
            <w:tcW w:w="1559" w:type="dxa"/>
            <w:tcBorders>
              <w:top w:val="nil"/>
              <w:left w:val="nil"/>
              <w:right w:val="nil"/>
            </w:tcBorders>
            <w:shd w:val="clear" w:color="auto" w:fill="auto"/>
            <w:noWrap/>
          </w:tcPr>
          <w:p w14:paraId="6243EADF" w14:textId="6D13EEC7" w:rsidR="00FB4478" w:rsidRPr="00FC7016" w:rsidRDefault="007F3890" w:rsidP="000905B9">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(204.190,00)</w:t>
            </w:r>
          </w:p>
        </w:tc>
        <w:tc>
          <w:tcPr>
            <w:tcW w:w="1134" w:type="dxa"/>
            <w:tcBorders>
              <w:top w:val="nil"/>
              <w:left w:val="nil"/>
              <w:right w:val="nil"/>
            </w:tcBorders>
            <w:shd w:val="clear" w:color="auto" w:fill="auto"/>
            <w:noWrap/>
          </w:tcPr>
          <w:p w14:paraId="629652D6" w14:textId="2CE6456F" w:rsidR="00FB4478" w:rsidRPr="00FC7016" w:rsidRDefault="007F3890" w:rsidP="000905B9">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(8,33)</w:t>
            </w:r>
          </w:p>
        </w:tc>
      </w:tr>
      <w:tr w:rsidR="007F3890" w:rsidRPr="00FC7016" w14:paraId="28F78381" w14:textId="77777777" w:rsidTr="000905B9">
        <w:trPr>
          <w:trHeight w:val="60"/>
        </w:trPr>
        <w:tc>
          <w:tcPr>
            <w:tcW w:w="709" w:type="dxa"/>
            <w:tcBorders>
              <w:top w:val="nil"/>
              <w:left w:val="nil"/>
              <w:bottom w:val="nil"/>
              <w:right w:val="nil"/>
            </w:tcBorders>
            <w:shd w:val="clear" w:color="auto" w:fill="auto"/>
            <w:noWrap/>
          </w:tcPr>
          <w:p w14:paraId="0CD4DC8D" w14:textId="4BC01618" w:rsidR="007F3890" w:rsidRPr="00F35F1C" w:rsidRDefault="007F3890" w:rsidP="007F3890">
            <w:pPr>
              <w:tabs>
                <w:tab w:val="left" w:pos="338"/>
                <w:tab w:val="left" w:pos="425"/>
              </w:tabs>
              <w:spacing w:line="240" w:lineRule="auto"/>
              <w:ind w:right="29"/>
              <w:rPr>
                <w:rFonts w:ascii="Arial Narrow" w:eastAsia="Times New Roman" w:hAnsi="Arial Narrow" w:cs="Calibri"/>
                <w:b/>
                <w:bCs/>
                <w:color w:val="000000"/>
                <w:sz w:val="16"/>
                <w:szCs w:val="16"/>
                <w:lang w:eastAsia="en-ID"/>
              </w:rPr>
            </w:pPr>
            <w:r w:rsidRPr="00F35F1C">
              <w:rPr>
                <w:rFonts w:ascii="Arial Narrow" w:eastAsia="Times New Roman" w:hAnsi="Arial Narrow" w:cs="Calibri"/>
                <w:b/>
                <w:bCs/>
                <w:color w:val="000000"/>
                <w:sz w:val="16"/>
                <w:szCs w:val="16"/>
                <w:lang w:eastAsia="en-ID"/>
              </w:rPr>
              <w:t>B</w:t>
            </w:r>
          </w:p>
        </w:tc>
        <w:tc>
          <w:tcPr>
            <w:tcW w:w="3402" w:type="dxa"/>
            <w:tcBorders>
              <w:top w:val="nil"/>
              <w:left w:val="nil"/>
              <w:bottom w:val="nil"/>
              <w:right w:val="nil"/>
            </w:tcBorders>
            <w:shd w:val="clear" w:color="auto" w:fill="auto"/>
            <w:noWrap/>
            <w:vAlign w:val="center"/>
          </w:tcPr>
          <w:p w14:paraId="5D1DB4DC" w14:textId="4FD5CC0B" w:rsidR="007F3890" w:rsidRPr="00F35F1C" w:rsidRDefault="007F3890" w:rsidP="007F3890">
            <w:pPr>
              <w:spacing w:line="240" w:lineRule="auto"/>
              <w:rPr>
                <w:rFonts w:ascii="Arial Narrow" w:eastAsia="Times New Roman" w:hAnsi="Arial Narrow" w:cs="Calibri"/>
                <w:b/>
                <w:bCs/>
                <w:color w:val="000000"/>
                <w:sz w:val="16"/>
                <w:szCs w:val="16"/>
                <w:lang w:eastAsia="en-ID"/>
              </w:rPr>
            </w:pPr>
            <w:r w:rsidRPr="00F35F1C">
              <w:rPr>
                <w:rFonts w:ascii="Arial Narrow" w:eastAsia="Times New Roman" w:hAnsi="Arial Narrow" w:cs="Calibri"/>
                <w:b/>
                <w:bCs/>
                <w:color w:val="000000"/>
                <w:sz w:val="16"/>
                <w:szCs w:val="16"/>
                <w:lang w:eastAsia="en-ID"/>
              </w:rPr>
              <w:t xml:space="preserve">Beban </w:t>
            </w:r>
            <w:proofErr w:type="spellStart"/>
            <w:r w:rsidRPr="00F35F1C">
              <w:rPr>
                <w:rFonts w:ascii="Arial Narrow" w:eastAsia="Times New Roman" w:hAnsi="Arial Narrow" w:cs="Calibri"/>
                <w:b/>
                <w:bCs/>
                <w:color w:val="000000"/>
                <w:sz w:val="16"/>
                <w:szCs w:val="16"/>
                <w:lang w:eastAsia="en-ID"/>
              </w:rPr>
              <w:t>Penyusutan</w:t>
            </w:r>
            <w:proofErr w:type="spellEnd"/>
            <w:r w:rsidRPr="00F35F1C">
              <w:rPr>
                <w:rFonts w:ascii="Arial Narrow" w:eastAsia="Times New Roman" w:hAnsi="Arial Narrow" w:cs="Calibri"/>
                <w:b/>
                <w:bCs/>
                <w:color w:val="000000"/>
                <w:sz w:val="16"/>
                <w:szCs w:val="16"/>
                <w:lang w:eastAsia="en-ID"/>
              </w:rPr>
              <w:t xml:space="preserve"> Alat Kantor dan </w:t>
            </w:r>
            <w:proofErr w:type="spellStart"/>
            <w:r w:rsidRPr="00F35F1C">
              <w:rPr>
                <w:rFonts w:ascii="Arial Narrow" w:eastAsia="Times New Roman" w:hAnsi="Arial Narrow" w:cs="Calibri"/>
                <w:b/>
                <w:bCs/>
                <w:color w:val="000000"/>
                <w:sz w:val="16"/>
                <w:szCs w:val="16"/>
                <w:lang w:eastAsia="en-ID"/>
              </w:rPr>
              <w:t>rumah</w:t>
            </w:r>
            <w:proofErr w:type="spellEnd"/>
            <w:r w:rsidRPr="00F35F1C">
              <w:rPr>
                <w:rFonts w:ascii="Arial Narrow" w:eastAsia="Times New Roman" w:hAnsi="Arial Narrow" w:cs="Calibri"/>
                <w:b/>
                <w:bCs/>
                <w:color w:val="000000"/>
                <w:sz w:val="16"/>
                <w:szCs w:val="16"/>
                <w:lang w:eastAsia="en-ID"/>
              </w:rPr>
              <w:t xml:space="preserve"> </w:t>
            </w:r>
            <w:proofErr w:type="spellStart"/>
            <w:r w:rsidRPr="00F35F1C">
              <w:rPr>
                <w:rFonts w:ascii="Arial Narrow" w:eastAsia="Times New Roman" w:hAnsi="Arial Narrow" w:cs="Calibri"/>
                <w:b/>
                <w:bCs/>
                <w:color w:val="000000"/>
                <w:sz w:val="16"/>
                <w:szCs w:val="16"/>
                <w:lang w:eastAsia="en-ID"/>
              </w:rPr>
              <w:t>Tangga</w:t>
            </w:r>
            <w:proofErr w:type="spellEnd"/>
          </w:p>
        </w:tc>
        <w:tc>
          <w:tcPr>
            <w:tcW w:w="1418" w:type="dxa"/>
            <w:tcBorders>
              <w:top w:val="nil"/>
              <w:left w:val="nil"/>
              <w:right w:val="nil"/>
            </w:tcBorders>
            <w:shd w:val="clear" w:color="auto" w:fill="auto"/>
            <w:noWrap/>
          </w:tcPr>
          <w:p w14:paraId="57B03922" w14:textId="32678126" w:rsidR="007F3890" w:rsidRPr="00F35F1C" w:rsidRDefault="007F3890" w:rsidP="000905B9">
            <w:pPr>
              <w:spacing w:line="240" w:lineRule="auto"/>
              <w:jc w:val="right"/>
              <w:rPr>
                <w:rFonts w:ascii="Arial Narrow" w:eastAsia="Times New Roman" w:hAnsi="Arial Narrow" w:cs="Calibri"/>
                <w:b/>
                <w:bCs/>
                <w:color w:val="000000"/>
                <w:sz w:val="16"/>
                <w:szCs w:val="16"/>
                <w:lang w:eastAsia="en-ID"/>
              </w:rPr>
            </w:pPr>
            <w:r w:rsidRPr="00F35F1C">
              <w:rPr>
                <w:rFonts w:ascii="Arial Narrow" w:eastAsia="Times New Roman" w:hAnsi="Arial Narrow" w:cs="Calibri"/>
                <w:b/>
                <w:bCs/>
                <w:color w:val="000000"/>
                <w:sz w:val="16"/>
                <w:szCs w:val="16"/>
                <w:lang w:eastAsia="en-ID"/>
              </w:rPr>
              <w:t>907.500,00</w:t>
            </w:r>
          </w:p>
        </w:tc>
        <w:tc>
          <w:tcPr>
            <w:tcW w:w="1134" w:type="dxa"/>
            <w:tcBorders>
              <w:top w:val="nil"/>
              <w:left w:val="nil"/>
              <w:right w:val="nil"/>
            </w:tcBorders>
            <w:shd w:val="clear" w:color="auto" w:fill="auto"/>
            <w:noWrap/>
          </w:tcPr>
          <w:p w14:paraId="1E8CA5B2" w14:textId="50453476" w:rsidR="007F3890" w:rsidRPr="00F35F1C" w:rsidRDefault="007F3890" w:rsidP="000905B9">
            <w:pPr>
              <w:spacing w:line="240" w:lineRule="auto"/>
              <w:jc w:val="right"/>
              <w:rPr>
                <w:rFonts w:ascii="Arial Narrow" w:eastAsia="Times New Roman" w:hAnsi="Arial Narrow" w:cs="Calibri"/>
                <w:b/>
                <w:bCs/>
                <w:color w:val="000000"/>
                <w:sz w:val="16"/>
                <w:szCs w:val="16"/>
                <w:lang w:eastAsia="en-ID"/>
              </w:rPr>
            </w:pPr>
            <w:r w:rsidRPr="00F35F1C">
              <w:rPr>
                <w:rFonts w:ascii="Arial Narrow" w:eastAsia="Times New Roman" w:hAnsi="Arial Narrow" w:cs="Calibri"/>
                <w:b/>
                <w:bCs/>
                <w:color w:val="000000"/>
                <w:sz w:val="16"/>
                <w:szCs w:val="16"/>
                <w:lang w:eastAsia="en-ID"/>
              </w:rPr>
              <w:t>7.489.169,00</w:t>
            </w:r>
          </w:p>
        </w:tc>
        <w:tc>
          <w:tcPr>
            <w:tcW w:w="1559" w:type="dxa"/>
            <w:tcBorders>
              <w:top w:val="nil"/>
              <w:left w:val="nil"/>
              <w:right w:val="nil"/>
            </w:tcBorders>
            <w:shd w:val="clear" w:color="auto" w:fill="auto"/>
            <w:noWrap/>
          </w:tcPr>
          <w:p w14:paraId="14BD5710" w14:textId="3B3ED029" w:rsidR="007F3890" w:rsidRPr="00F35F1C" w:rsidRDefault="007F3890" w:rsidP="000905B9">
            <w:pPr>
              <w:spacing w:line="240" w:lineRule="auto"/>
              <w:jc w:val="right"/>
              <w:rPr>
                <w:rFonts w:ascii="Arial Narrow" w:eastAsia="Times New Roman" w:hAnsi="Arial Narrow" w:cs="Calibri"/>
                <w:b/>
                <w:bCs/>
                <w:color w:val="000000"/>
                <w:sz w:val="16"/>
                <w:szCs w:val="16"/>
                <w:lang w:eastAsia="en-ID"/>
              </w:rPr>
            </w:pPr>
            <w:r w:rsidRPr="00F35F1C">
              <w:rPr>
                <w:rFonts w:ascii="Arial Narrow" w:eastAsia="Times New Roman" w:hAnsi="Arial Narrow" w:cs="Calibri"/>
                <w:b/>
                <w:bCs/>
                <w:color w:val="000000"/>
                <w:sz w:val="16"/>
                <w:szCs w:val="16"/>
                <w:lang w:eastAsia="en-ID"/>
              </w:rPr>
              <w:t>(6.581.669,00)</w:t>
            </w:r>
          </w:p>
        </w:tc>
        <w:tc>
          <w:tcPr>
            <w:tcW w:w="1134" w:type="dxa"/>
            <w:tcBorders>
              <w:top w:val="nil"/>
              <w:left w:val="nil"/>
              <w:right w:val="nil"/>
            </w:tcBorders>
            <w:shd w:val="clear" w:color="auto" w:fill="auto"/>
            <w:noWrap/>
          </w:tcPr>
          <w:p w14:paraId="3EC1B989" w14:textId="62EFE25A" w:rsidR="007F3890" w:rsidRPr="00F35F1C" w:rsidRDefault="007F3890" w:rsidP="000905B9">
            <w:pPr>
              <w:spacing w:line="240" w:lineRule="auto"/>
              <w:jc w:val="right"/>
              <w:rPr>
                <w:rFonts w:ascii="Arial Narrow" w:eastAsia="Times New Roman" w:hAnsi="Arial Narrow" w:cs="Calibri"/>
                <w:b/>
                <w:bCs/>
                <w:color w:val="000000"/>
                <w:sz w:val="16"/>
                <w:szCs w:val="16"/>
                <w:lang w:eastAsia="en-ID"/>
              </w:rPr>
            </w:pPr>
            <w:r w:rsidRPr="00F35F1C">
              <w:rPr>
                <w:rFonts w:ascii="Arial Narrow" w:eastAsia="Times New Roman" w:hAnsi="Arial Narrow" w:cs="Calibri"/>
                <w:b/>
                <w:bCs/>
                <w:color w:val="000000"/>
                <w:sz w:val="16"/>
                <w:szCs w:val="16"/>
                <w:lang w:eastAsia="en-ID"/>
              </w:rPr>
              <w:t>(87,88)</w:t>
            </w:r>
          </w:p>
        </w:tc>
      </w:tr>
      <w:tr w:rsidR="007F3890" w:rsidRPr="00FC7016" w14:paraId="1A4F3D98" w14:textId="77777777" w:rsidTr="000905B9">
        <w:trPr>
          <w:trHeight w:val="60"/>
        </w:trPr>
        <w:tc>
          <w:tcPr>
            <w:tcW w:w="709" w:type="dxa"/>
            <w:tcBorders>
              <w:top w:val="nil"/>
              <w:left w:val="nil"/>
              <w:bottom w:val="nil"/>
              <w:right w:val="nil"/>
            </w:tcBorders>
            <w:shd w:val="clear" w:color="auto" w:fill="auto"/>
            <w:noWrap/>
          </w:tcPr>
          <w:p w14:paraId="7BD6B745" w14:textId="77777777" w:rsidR="007F3890" w:rsidRPr="007F3890" w:rsidRDefault="007F3890" w:rsidP="00C07051">
            <w:pPr>
              <w:pStyle w:val="ListParagraph"/>
              <w:numPr>
                <w:ilvl w:val="0"/>
                <w:numId w:val="92"/>
              </w:numPr>
              <w:tabs>
                <w:tab w:val="left" w:pos="360"/>
                <w:tab w:val="left" w:pos="425"/>
              </w:tabs>
              <w:spacing w:line="240" w:lineRule="auto"/>
              <w:ind w:right="29"/>
              <w:jc w:val="right"/>
              <w:rPr>
                <w:rFonts w:ascii="Arial Narrow" w:eastAsia="Times New Roman" w:hAnsi="Arial Narrow" w:cs="Calibri"/>
                <w:color w:val="000000"/>
                <w:sz w:val="16"/>
                <w:szCs w:val="16"/>
                <w:lang w:eastAsia="en-ID"/>
              </w:rPr>
            </w:pPr>
          </w:p>
        </w:tc>
        <w:tc>
          <w:tcPr>
            <w:tcW w:w="3402" w:type="dxa"/>
            <w:tcBorders>
              <w:top w:val="nil"/>
              <w:left w:val="nil"/>
              <w:bottom w:val="nil"/>
              <w:right w:val="nil"/>
            </w:tcBorders>
            <w:shd w:val="clear" w:color="auto" w:fill="auto"/>
            <w:noWrap/>
            <w:vAlign w:val="center"/>
          </w:tcPr>
          <w:p w14:paraId="7741D929" w14:textId="074DE0A4" w:rsidR="007F3890" w:rsidRDefault="00F35F1C" w:rsidP="00F35F1C">
            <w:pPr>
              <w:spacing w:line="240" w:lineRule="auto"/>
              <w:ind w:left="180"/>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w:t>
            </w:r>
            <w:proofErr w:type="spellStart"/>
            <w:r>
              <w:rPr>
                <w:rFonts w:ascii="Arial Narrow" w:eastAsia="Times New Roman" w:hAnsi="Arial Narrow" w:cs="Calibri"/>
                <w:color w:val="000000"/>
                <w:sz w:val="16"/>
                <w:szCs w:val="16"/>
                <w:lang w:eastAsia="en-ID"/>
              </w:rPr>
              <w:t>Penyusutan</w:t>
            </w:r>
            <w:proofErr w:type="spellEnd"/>
            <w:r>
              <w:rPr>
                <w:rFonts w:ascii="Arial Narrow" w:eastAsia="Times New Roman" w:hAnsi="Arial Narrow" w:cs="Calibri"/>
                <w:color w:val="000000"/>
                <w:sz w:val="16"/>
                <w:szCs w:val="16"/>
                <w:lang w:eastAsia="en-ID"/>
              </w:rPr>
              <w:t xml:space="preserve"> Alat Kantor-Alat </w:t>
            </w:r>
            <w:proofErr w:type="spellStart"/>
            <w:r>
              <w:rPr>
                <w:rFonts w:ascii="Arial Narrow" w:eastAsia="Times New Roman" w:hAnsi="Arial Narrow" w:cs="Calibri"/>
                <w:color w:val="000000"/>
                <w:sz w:val="16"/>
                <w:szCs w:val="16"/>
                <w:lang w:eastAsia="en-ID"/>
              </w:rPr>
              <w:t>Penyimpan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Perlengkapan</w:t>
            </w:r>
            <w:proofErr w:type="spellEnd"/>
            <w:r>
              <w:rPr>
                <w:rFonts w:ascii="Arial Narrow" w:eastAsia="Times New Roman" w:hAnsi="Arial Narrow" w:cs="Calibri"/>
                <w:color w:val="000000"/>
                <w:sz w:val="16"/>
                <w:szCs w:val="16"/>
                <w:lang w:eastAsia="en-ID"/>
              </w:rPr>
              <w:t xml:space="preserve"> Kantor</w:t>
            </w:r>
          </w:p>
        </w:tc>
        <w:tc>
          <w:tcPr>
            <w:tcW w:w="1418" w:type="dxa"/>
            <w:tcBorders>
              <w:top w:val="nil"/>
              <w:left w:val="nil"/>
              <w:right w:val="nil"/>
            </w:tcBorders>
            <w:shd w:val="clear" w:color="auto" w:fill="auto"/>
            <w:noWrap/>
          </w:tcPr>
          <w:p w14:paraId="3434E6EB" w14:textId="444BD068" w:rsidR="007F3890" w:rsidRDefault="00F35F1C" w:rsidP="000905B9">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907.500,00</w:t>
            </w:r>
          </w:p>
        </w:tc>
        <w:tc>
          <w:tcPr>
            <w:tcW w:w="1134" w:type="dxa"/>
            <w:tcBorders>
              <w:top w:val="nil"/>
              <w:left w:val="nil"/>
              <w:right w:val="nil"/>
            </w:tcBorders>
            <w:shd w:val="clear" w:color="auto" w:fill="auto"/>
            <w:noWrap/>
          </w:tcPr>
          <w:p w14:paraId="6C8B83EF" w14:textId="744725D0" w:rsidR="007F3890" w:rsidRDefault="00F35F1C" w:rsidP="000905B9">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1.342.917,00</w:t>
            </w:r>
          </w:p>
        </w:tc>
        <w:tc>
          <w:tcPr>
            <w:tcW w:w="1559" w:type="dxa"/>
            <w:tcBorders>
              <w:top w:val="nil"/>
              <w:left w:val="nil"/>
              <w:right w:val="nil"/>
            </w:tcBorders>
            <w:shd w:val="clear" w:color="auto" w:fill="auto"/>
            <w:noWrap/>
          </w:tcPr>
          <w:p w14:paraId="3F515B5D" w14:textId="15C5632A" w:rsidR="007F3890" w:rsidRDefault="00F35F1C" w:rsidP="000905B9">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(435.417,00)</w:t>
            </w:r>
          </w:p>
        </w:tc>
        <w:tc>
          <w:tcPr>
            <w:tcW w:w="1134" w:type="dxa"/>
            <w:tcBorders>
              <w:top w:val="nil"/>
              <w:left w:val="nil"/>
              <w:right w:val="nil"/>
            </w:tcBorders>
            <w:shd w:val="clear" w:color="auto" w:fill="auto"/>
            <w:noWrap/>
          </w:tcPr>
          <w:p w14:paraId="2F2ADC39" w14:textId="7F6B88AB" w:rsidR="007F3890" w:rsidRDefault="00F35F1C" w:rsidP="000905B9">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(32.42)</w:t>
            </w:r>
          </w:p>
        </w:tc>
      </w:tr>
      <w:tr w:rsidR="00F35F1C" w:rsidRPr="00FC7016" w14:paraId="42C1469C" w14:textId="77777777" w:rsidTr="000905B9">
        <w:trPr>
          <w:trHeight w:val="60"/>
        </w:trPr>
        <w:tc>
          <w:tcPr>
            <w:tcW w:w="709" w:type="dxa"/>
            <w:tcBorders>
              <w:top w:val="nil"/>
              <w:left w:val="nil"/>
              <w:bottom w:val="nil"/>
              <w:right w:val="nil"/>
            </w:tcBorders>
            <w:shd w:val="clear" w:color="auto" w:fill="auto"/>
            <w:noWrap/>
          </w:tcPr>
          <w:p w14:paraId="04CB777E" w14:textId="77777777" w:rsidR="00F35F1C" w:rsidRPr="007F3890" w:rsidRDefault="00F35F1C" w:rsidP="00C07051">
            <w:pPr>
              <w:pStyle w:val="ListParagraph"/>
              <w:numPr>
                <w:ilvl w:val="0"/>
                <w:numId w:val="92"/>
              </w:numPr>
              <w:tabs>
                <w:tab w:val="left" w:pos="360"/>
                <w:tab w:val="left" w:pos="425"/>
              </w:tabs>
              <w:spacing w:line="240" w:lineRule="auto"/>
              <w:ind w:right="29"/>
              <w:jc w:val="right"/>
              <w:rPr>
                <w:rFonts w:ascii="Arial Narrow" w:eastAsia="Times New Roman" w:hAnsi="Arial Narrow" w:cs="Calibri"/>
                <w:color w:val="000000"/>
                <w:sz w:val="16"/>
                <w:szCs w:val="16"/>
                <w:lang w:eastAsia="en-ID"/>
              </w:rPr>
            </w:pPr>
          </w:p>
        </w:tc>
        <w:tc>
          <w:tcPr>
            <w:tcW w:w="3402" w:type="dxa"/>
            <w:tcBorders>
              <w:top w:val="nil"/>
              <w:left w:val="nil"/>
              <w:bottom w:val="nil"/>
              <w:right w:val="nil"/>
            </w:tcBorders>
            <w:shd w:val="clear" w:color="auto" w:fill="auto"/>
            <w:noWrap/>
            <w:vAlign w:val="center"/>
          </w:tcPr>
          <w:p w14:paraId="0CB3C337" w14:textId="552E2F24" w:rsidR="00F35F1C" w:rsidRDefault="00F35F1C" w:rsidP="00F35F1C">
            <w:pPr>
              <w:spacing w:line="240" w:lineRule="auto"/>
              <w:ind w:left="180"/>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w:t>
            </w:r>
            <w:proofErr w:type="spellStart"/>
            <w:r>
              <w:rPr>
                <w:rFonts w:ascii="Arial Narrow" w:eastAsia="Times New Roman" w:hAnsi="Arial Narrow" w:cs="Calibri"/>
                <w:color w:val="000000"/>
                <w:sz w:val="16"/>
                <w:szCs w:val="16"/>
                <w:lang w:eastAsia="en-ID"/>
              </w:rPr>
              <w:t>Penyusutan</w:t>
            </w:r>
            <w:proofErr w:type="spellEnd"/>
            <w:r>
              <w:rPr>
                <w:rFonts w:ascii="Arial Narrow" w:eastAsia="Times New Roman" w:hAnsi="Arial Narrow" w:cs="Calibri"/>
                <w:color w:val="000000"/>
                <w:sz w:val="16"/>
                <w:szCs w:val="16"/>
                <w:lang w:eastAsia="en-ID"/>
              </w:rPr>
              <w:t xml:space="preserve"> Alat Kantor-Alat Kantor </w:t>
            </w:r>
            <w:proofErr w:type="spellStart"/>
            <w:r>
              <w:rPr>
                <w:rFonts w:ascii="Arial Narrow" w:eastAsia="Times New Roman" w:hAnsi="Arial Narrow" w:cs="Calibri"/>
                <w:color w:val="000000"/>
                <w:sz w:val="16"/>
                <w:szCs w:val="16"/>
                <w:lang w:eastAsia="en-ID"/>
              </w:rPr>
              <w:t>Lainnya</w:t>
            </w:r>
            <w:proofErr w:type="spellEnd"/>
          </w:p>
        </w:tc>
        <w:tc>
          <w:tcPr>
            <w:tcW w:w="1418" w:type="dxa"/>
            <w:tcBorders>
              <w:top w:val="nil"/>
              <w:left w:val="nil"/>
              <w:right w:val="nil"/>
            </w:tcBorders>
            <w:shd w:val="clear" w:color="auto" w:fill="auto"/>
            <w:noWrap/>
          </w:tcPr>
          <w:p w14:paraId="6754CF6C" w14:textId="67D35211" w:rsidR="00F35F1C" w:rsidRDefault="00F35F1C" w:rsidP="000905B9">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w:t>
            </w:r>
          </w:p>
        </w:tc>
        <w:tc>
          <w:tcPr>
            <w:tcW w:w="1134" w:type="dxa"/>
            <w:tcBorders>
              <w:top w:val="nil"/>
              <w:left w:val="nil"/>
              <w:right w:val="nil"/>
            </w:tcBorders>
            <w:shd w:val="clear" w:color="auto" w:fill="auto"/>
            <w:noWrap/>
          </w:tcPr>
          <w:p w14:paraId="3BA65626" w14:textId="2F3B30E7" w:rsidR="00F35F1C" w:rsidRDefault="00F35F1C" w:rsidP="000905B9">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4.048.000,00</w:t>
            </w:r>
          </w:p>
        </w:tc>
        <w:tc>
          <w:tcPr>
            <w:tcW w:w="1559" w:type="dxa"/>
            <w:tcBorders>
              <w:top w:val="nil"/>
              <w:left w:val="nil"/>
              <w:right w:val="nil"/>
            </w:tcBorders>
            <w:shd w:val="clear" w:color="auto" w:fill="auto"/>
            <w:noWrap/>
          </w:tcPr>
          <w:p w14:paraId="7743C991" w14:textId="0B84D71E" w:rsidR="00F35F1C" w:rsidRDefault="00F35F1C" w:rsidP="000905B9">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(4.048.000,00)</w:t>
            </w:r>
          </w:p>
        </w:tc>
        <w:tc>
          <w:tcPr>
            <w:tcW w:w="1134" w:type="dxa"/>
            <w:tcBorders>
              <w:top w:val="nil"/>
              <w:left w:val="nil"/>
              <w:right w:val="nil"/>
            </w:tcBorders>
            <w:shd w:val="clear" w:color="auto" w:fill="auto"/>
            <w:noWrap/>
          </w:tcPr>
          <w:p w14:paraId="7E98B0BD" w14:textId="4F34F4C0" w:rsidR="00F35F1C" w:rsidRDefault="00F35F1C" w:rsidP="000905B9">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(100,00)</w:t>
            </w:r>
          </w:p>
        </w:tc>
      </w:tr>
      <w:tr w:rsidR="00F35F1C" w:rsidRPr="00FC7016" w14:paraId="21A77BA8" w14:textId="77777777" w:rsidTr="000905B9">
        <w:trPr>
          <w:trHeight w:val="60"/>
        </w:trPr>
        <w:tc>
          <w:tcPr>
            <w:tcW w:w="709" w:type="dxa"/>
            <w:tcBorders>
              <w:top w:val="nil"/>
              <w:left w:val="nil"/>
              <w:bottom w:val="nil"/>
              <w:right w:val="nil"/>
            </w:tcBorders>
            <w:shd w:val="clear" w:color="auto" w:fill="auto"/>
            <w:noWrap/>
          </w:tcPr>
          <w:p w14:paraId="29443A1A" w14:textId="77777777" w:rsidR="00F35F1C" w:rsidRPr="007F3890" w:rsidRDefault="00F35F1C" w:rsidP="00C07051">
            <w:pPr>
              <w:pStyle w:val="ListParagraph"/>
              <w:numPr>
                <w:ilvl w:val="0"/>
                <w:numId w:val="92"/>
              </w:numPr>
              <w:tabs>
                <w:tab w:val="left" w:pos="360"/>
                <w:tab w:val="left" w:pos="425"/>
              </w:tabs>
              <w:spacing w:line="240" w:lineRule="auto"/>
              <w:ind w:right="29"/>
              <w:jc w:val="right"/>
              <w:rPr>
                <w:rFonts w:ascii="Arial Narrow" w:eastAsia="Times New Roman" w:hAnsi="Arial Narrow" w:cs="Calibri"/>
                <w:color w:val="000000"/>
                <w:sz w:val="16"/>
                <w:szCs w:val="16"/>
                <w:lang w:eastAsia="en-ID"/>
              </w:rPr>
            </w:pPr>
          </w:p>
        </w:tc>
        <w:tc>
          <w:tcPr>
            <w:tcW w:w="3402" w:type="dxa"/>
            <w:tcBorders>
              <w:top w:val="nil"/>
              <w:left w:val="nil"/>
              <w:bottom w:val="nil"/>
              <w:right w:val="nil"/>
            </w:tcBorders>
            <w:shd w:val="clear" w:color="auto" w:fill="auto"/>
            <w:noWrap/>
            <w:vAlign w:val="center"/>
          </w:tcPr>
          <w:p w14:paraId="3975CC57" w14:textId="0043F06B" w:rsidR="00F35F1C" w:rsidRDefault="00F35F1C" w:rsidP="00F35F1C">
            <w:pPr>
              <w:spacing w:line="240" w:lineRule="auto"/>
              <w:ind w:left="180"/>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w:t>
            </w:r>
            <w:proofErr w:type="spellStart"/>
            <w:r>
              <w:rPr>
                <w:rFonts w:ascii="Arial Narrow" w:eastAsia="Times New Roman" w:hAnsi="Arial Narrow" w:cs="Calibri"/>
                <w:color w:val="000000"/>
                <w:sz w:val="16"/>
                <w:szCs w:val="16"/>
                <w:lang w:eastAsia="en-ID"/>
              </w:rPr>
              <w:t>Penyusutan</w:t>
            </w:r>
            <w:proofErr w:type="spellEnd"/>
            <w:r>
              <w:rPr>
                <w:rFonts w:ascii="Arial Narrow" w:eastAsia="Times New Roman" w:hAnsi="Arial Narrow" w:cs="Calibri"/>
                <w:color w:val="000000"/>
                <w:sz w:val="16"/>
                <w:szCs w:val="16"/>
                <w:lang w:eastAsia="en-ID"/>
              </w:rPr>
              <w:t xml:space="preserve"> Alat </w:t>
            </w:r>
            <w:proofErr w:type="spellStart"/>
            <w:r>
              <w:rPr>
                <w:rFonts w:ascii="Arial Narrow" w:eastAsia="Times New Roman" w:hAnsi="Arial Narrow" w:cs="Calibri"/>
                <w:color w:val="000000"/>
                <w:sz w:val="16"/>
                <w:szCs w:val="16"/>
                <w:lang w:eastAsia="en-ID"/>
              </w:rPr>
              <w:t>Rumah</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Tangga-Mebel</w:t>
            </w:r>
            <w:proofErr w:type="spellEnd"/>
          </w:p>
        </w:tc>
        <w:tc>
          <w:tcPr>
            <w:tcW w:w="1418" w:type="dxa"/>
            <w:tcBorders>
              <w:top w:val="nil"/>
              <w:left w:val="nil"/>
              <w:right w:val="nil"/>
            </w:tcBorders>
            <w:shd w:val="clear" w:color="auto" w:fill="auto"/>
            <w:noWrap/>
          </w:tcPr>
          <w:p w14:paraId="772CF7B9" w14:textId="496AF138" w:rsidR="00F35F1C" w:rsidRDefault="00F35F1C" w:rsidP="000905B9">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w:t>
            </w:r>
          </w:p>
        </w:tc>
        <w:tc>
          <w:tcPr>
            <w:tcW w:w="1134" w:type="dxa"/>
            <w:tcBorders>
              <w:top w:val="nil"/>
              <w:left w:val="nil"/>
              <w:right w:val="nil"/>
            </w:tcBorders>
            <w:shd w:val="clear" w:color="auto" w:fill="auto"/>
            <w:noWrap/>
          </w:tcPr>
          <w:p w14:paraId="13287769" w14:textId="09EB960A" w:rsidR="00F35F1C" w:rsidRDefault="00F35F1C" w:rsidP="000905B9">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1.931.419,00</w:t>
            </w:r>
          </w:p>
        </w:tc>
        <w:tc>
          <w:tcPr>
            <w:tcW w:w="1559" w:type="dxa"/>
            <w:tcBorders>
              <w:top w:val="nil"/>
              <w:left w:val="nil"/>
              <w:right w:val="nil"/>
            </w:tcBorders>
            <w:shd w:val="clear" w:color="auto" w:fill="auto"/>
            <w:noWrap/>
          </w:tcPr>
          <w:p w14:paraId="1279ACB9" w14:textId="2399178B" w:rsidR="00F35F1C" w:rsidRDefault="00F35F1C" w:rsidP="000905B9">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(1.931.419,00)</w:t>
            </w:r>
          </w:p>
        </w:tc>
        <w:tc>
          <w:tcPr>
            <w:tcW w:w="1134" w:type="dxa"/>
            <w:tcBorders>
              <w:top w:val="nil"/>
              <w:left w:val="nil"/>
              <w:right w:val="nil"/>
            </w:tcBorders>
            <w:shd w:val="clear" w:color="auto" w:fill="auto"/>
            <w:noWrap/>
          </w:tcPr>
          <w:p w14:paraId="60E3E3D0" w14:textId="64E7C9A4" w:rsidR="00F35F1C" w:rsidRDefault="00F35F1C" w:rsidP="000905B9">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(100,00)</w:t>
            </w:r>
          </w:p>
        </w:tc>
      </w:tr>
      <w:tr w:rsidR="00F35F1C" w:rsidRPr="00FC7016" w14:paraId="7DBE71AA" w14:textId="77777777" w:rsidTr="000905B9">
        <w:trPr>
          <w:trHeight w:val="60"/>
        </w:trPr>
        <w:tc>
          <w:tcPr>
            <w:tcW w:w="709" w:type="dxa"/>
            <w:tcBorders>
              <w:top w:val="nil"/>
              <w:left w:val="nil"/>
              <w:bottom w:val="nil"/>
              <w:right w:val="nil"/>
            </w:tcBorders>
            <w:shd w:val="clear" w:color="auto" w:fill="auto"/>
            <w:noWrap/>
          </w:tcPr>
          <w:p w14:paraId="6C98E2C9" w14:textId="77777777" w:rsidR="00F35F1C" w:rsidRPr="007F3890" w:rsidRDefault="00F35F1C" w:rsidP="00C07051">
            <w:pPr>
              <w:pStyle w:val="ListParagraph"/>
              <w:numPr>
                <w:ilvl w:val="0"/>
                <w:numId w:val="92"/>
              </w:numPr>
              <w:tabs>
                <w:tab w:val="left" w:pos="360"/>
                <w:tab w:val="left" w:pos="425"/>
              </w:tabs>
              <w:spacing w:line="240" w:lineRule="auto"/>
              <w:ind w:right="29"/>
              <w:jc w:val="right"/>
              <w:rPr>
                <w:rFonts w:ascii="Arial Narrow" w:eastAsia="Times New Roman" w:hAnsi="Arial Narrow" w:cs="Calibri"/>
                <w:color w:val="000000"/>
                <w:sz w:val="16"/>
                <w:szCs w:val="16"/>
                <w:lang w:eastAsia="en-ID"/>
              </w:rPr>
            </w:pPr>
          </w:p>
        </w:tc>
        <w:tc>
          <w:tcPr>
            <w:tcW w:w="3402" w:type="dxa"/>
            <w:tcBorders>
              <w:top w:val="nil"/>
              <w:left w:val="nil"/>
              <w:bottom w:val="nil"/>
              <w:right w:val="nil"/>
            </w:tcBorders>
            <w:shd w:val="clear" w:color="auto" w:fill="auto"/>
            <w:noWrap/>
            <w:vAlign w:val="center"/>
          </w:tcPr>
          <w:p w14:paraId="40412045" w14:textId="68CED574" w:rsidR="00F35F1C" w:rsidRDefault="00F35F1C" w:rsidP="00F35F1C">
            <w:pPr>
              <w:spacing w:line="240" w:lineRule="auto"/>
              <w:ind w:left="180"/>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w:t>
            </w:r>
            <w:proofErr w:type="spellStart"/>
            <w:r>
              <w:rPr>
                <w:rFonts w:ascii="Arial Narrow" w:eastAsia="Times New Roman" w:hAnsi="Arial Narrow" w:cs="Calibri"/>
                <w:color w:val="000000"/>
                <w:sz w:val="16"/>
                <w:szCs w:val="16"/>
                <w:lang w:eastAsia="en-ID"/>
              </w:rPr>
              <w:t>Penyusutan</w:t>
            </w:r>
            <w:proofErr w:type="spellEnd"/>
            <w:r>
              <w:rPr>
                <w:rFonts w:ascii="Arial Narrow" w:eastAsia="Times New Roman" w:hAnsi="Arial Narrow" w:cs="Calibri"/>
                <w:color w:val="000000"/>
                <w:sz w:val="16"/>
                <w:szCs w:val="16"/>
                <w:lang w:eastAsia="en-ID"/>
              </w:rPr>
              <w:t xml:space="preserve"> Alat </w:t>
            </w:r>
            <w:proofErr w:type="spellStart"/>
            <w:r>
              <w:rPr>
                <w:rFonts w:ascii="Arial Narrow" w:eastAsia="Times New Roman" w:hAnsi="Arial Narrow" w:cs="Calibri"/>
                <w:color w:val="000000"/>
                <w:sz w:val="16"/>
                <w:szCs w:val="16"/>
                <w:lang w:eastAsia="en-ID"/>
              </w:rPr>
              <w:t>Rumah</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Tangga</w:t>
            </w:r>
            <w:proofErr w:type="spellEnd"/>
            <w:r>
              <w:rPr>
                <w:rFonts w:ascii="Arial Narrow" w:eastAsia="Times New Roman" w:hAnsi="Arial Narrow" w:cs="Calibri"/>
                <w:color w:val="000000"/>
                <w:sz w:val="16"/>
                <w:szCs w:val="16"/>
                <w:lang w:eastAsia="en-ID"/>
              </w:rPr>
              <w:t xml:space="preserve">-Alat </w:t>
            </w:r>
            <w:proofErr w:type="spellStart"/>
            <w:r>
              <w:rPr>
                <w:rFonts w:ascii="Arial Narrow" w:eastAsia="Times New Roman" w:hAnsi="Arial Narrow" w:cs="Calibri"/>
                <w:color w:val="000000"/>
                <w:sz w:val="16"/>
                <w:szCs w:val="16"/>
                <w:lang w:eastAsia="en-ID"/>
              </w:rPr>
              <w:t>Rumah</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Tangga</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Lainnya</w:t>
            </w:r>
            <w:proofErr w:type="spellEnd"/>
            <w:r>
              <w:rPr>
                <w:rFonts w:ascii="Arial Narrow" w:eastAsia="Times New Roman" w:hAnsi="Arial Narrow" w:cs="Calibri"/>
                <w:color w:val="000000"/>
                <w:sz w:val="16"/>
                <w:szCs w:val="16"/>
                <w:lang w:eastAsia="en-ID"/>
              </w:rPr>
              <w:t xml:space="preserve"> (Home Use)</w:t>
            </w:r>
          </w:p>
        </w:tc>
        <w:tc>
          <w:tcPr>
            <w:tcW w:w="1418" w:type="dxa"/>
            <w:tcBorders>
              <w:top w:val="nil"/>
              <w:left w:val="nil"/>
              <w:right w:val="nil"/>
            </w:tcBorders>
            <w:shd w:val="clear" w:color="auto" w:fill="auto"/>
            <w:noWrap/>
          </w:tcPr>
          <w:p w14:paraId="1D7FDC99" w14:textId="61DFA4D8" w:rsidR="00F35F1C" w:rsidRDefault="00F35F1C" w:rsidP="000905B9">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w:t>
            </w:r>
          </w:p>
        </w:tc>
        <w:tc>
          <w:tcPr>
            <w:tcW w:w="1134" w:type="dxa"/>
            <w:tcBorders>
              <w:top w:val="nil"/>
              <w:left w:val="nil"/>
              <w:right w:val="nil"/>
            </w:tcBorders>
            <w:shd w:val="clear" w:color="auto" w:fill="auto"/>
            <w:noWrap/>
          </w:tcPr>
          <w:p w14:paraId="4D3E91C7" w14:textId="67BADA52" w:rsidR="00F35F1C" w:rsidRDefault="00F35F1C" w:rsidP="000905B9">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166.833,00</w:t>
            </w:r>
          </w:p>
        </w:tc>
        <w:tc>
          <w:tcPr>
            <w:tcW w:w="1559" w:type="dxa"/>
            <w:tcBorders>
              <w:top w:val="nil"/>
              <w:left w:val="nil"/>
              <w:right w:val="nil"/>
            </w:tcBorders>
            <w:shd w:val="clear" w:color="auto" w:fill="auto"/>
            <w:noWrap/>
          </w:tcPr>
          <w:p w14:paraId="746B61F8" w14:textId="773970D1" w:rsidR="00F35F1C" w:rsidRDefault="00F35F1C" w:rsidP="000905B9">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(166.833,00)</w:t>
            </w:r>
          </w:p>
        </w:tc>
        <w:tc>
          <w:tcPr>
            <w:tcW w:w="1134" w:type="dxa"/>
            <w:tcBorders>
              <w:top w:val="nil"/>
              <w:left w:val="nil"/>
              <w:right w:val="nil"/>
            </w:tcBorders>
            <w:shd w:val="clear" w:color="auto" w:fill="auto"/>
            <w:noWrap/>
          </w:tcPr>
          <w:p w14:paraId="569A6FC3" w14:textId="77DE3604" w:rsidR="00F35F1C" w:rsidRDefault="00F35F1C" w:rsidP="000905B9">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(100,00)</w:t>
            </w:r>
          </w:p>
        </w:tc>
      </w:tr>
      <w:tr w:rsidR="00F35F1C" w:rsidRPr="00FC7016" w14:paraId="46E51848" w14:textId="77777777" w:rsidTr="000905B9">
        <w:trPr>
          <w:trHeight w:val="60"/>
        </w:trPr>
        <w:tc>
          <w:tcPr>
            <w:tcW w:w="709" w:type="dxa"/>
            <w:tcBorders>
              <w:top w:val="nil"/>
              <w:left w:val="nil"/>
              <w:bottom w:val="nil"/>
              <w:right w:val="nil"/>
            </w:tcBorders>
            <w:shd w:val="clear" w:color="auto" w:fill="auto"/>
            <w:noWrap/>
          </w:tcPr>
          <w:p w14:paraId="5E399981" w14:textId="03EED1F2" w:rsidR="00F35F1C" w:rsidRPr="00F35F1C" w:rsidRDefault="00F35F1C" w:rsidP="00F35F1C">
            <w:pPr>
              <w:tabs>
                <w:tab w:val="left" w:pos="360"/>
              </w:tabs>
              <w:spacing w:line="240" w:lineRule="auto"/>
              <w:ind w:right="29"/>
              <w:rPr>
                <w:rFonts w:ascii="Arial Narrow" w:eastAsia="Times New Roman" w:hAnsi="Arial Narrow" w:cs="Calibri"/>
                <w:b/>
                <w:bCs/>
                <w:color w:val="000000"/>
                <w:sz w:val="16"/>
                <w:szCs w:val="16"/>
                <w:lang w:eastAsia="en-ID"/>
              </w:rPr>
            </w:pPr>
            <w:r w:rsidRPr="00F35F1C">
              <w:rPr>
                <w:rFonts w:ascii="Arial Narrow" w:eastAsia="Times New Roman" w:hAnsi="Arial Narrow" w:cs="Calibri"/>
                <w:b/>
                <w:bCs/>
                <w:color w:val="000000"/>
                <w:sz w:val="16"/>
                <w:szCs w:val="16"/>
                <w:lang w:eastAsia="en-ID"/>
              </w:rPr>
              <w:t>C</w:t>
            </w:r>
          </w:p>
        </w:tc>
        <w:tc>
          <w:tcPr>
            <w:tcW w:w="3402" w:type="dxa"/>
            <w:tcBorders>
              <w:top w:val="nil"/>
              <w:left w:val="nil"/>
              <w:bottom w:val="nil"/>
              <w:right w:val="nil"/>
            </w:tcBorders>
            <w:shd w:val="clear" w:color="auto" w:fill="auto"/>
            <w:noWrap/>
            <w:vAlign w:val="center"/>
          </w:tcPr>
          <w:p w14:paraId="62C2C8CC" w14:textId="39FB250C" w:rsidR="00F35F1C" w:rsidRPr="00F35F1C" w:rsidRDefault="00F35F1C" w:rsidP="00F35F1C">
            <w:pPr>
              <w:spacing w:line="240" w:lineRule="auto"/>
              <w:rPr>
                <w:rFonts w:ascii="Arial Narrow" w:eastAsia="Times New Roman" w:hAnsi="Arial Narrow" w:cs="Calibri"/>
                <w:b/>
                <w:bCs/>
                <w:color w:val="000000"/>
                <w:sz w:val="16"/>
                <w:szCs w:val="16"/>
                <w:lang w:eastAsia="en-ID"/>
              </w:rPr>
            </w:pPr>
            <w:r w:rsidRPr="00F35F1C">
              <w:rPr>
                <w:rFonts w:ascii="Arial Narrow" w:eastAsia="Times New Roman" w:hAnsi="Arial Narrow" w:cs="Calibri"/>
                <w:b/>
                <w:bCs/>
                <w:color w:val="000000"/>
                <w:sz w:val="16"/>
                <w:szCs w:val="16"/>
                <w:lang w:eastAsia="en-ID"/>
              </w:rPr>
              <w:t xml:space="preserve">Beban </w:t>
            </w:r>
            <w:proofErr w:type="spellStart"/>
            <w:r w:rsidRPr="00F35F1C">
              <w:rPr>
                <w:rFonts w:ascii="Arial Narrow" w:eastAsia="Times New Roman" w:hAnsi="Arial Narrow" w:cs="Calibri"/>
                <w:b/>
                <w:bCs/>
                <w:color w:val="000000"/>
                <w:sz w:val="16"/>
                <w:szCs w:val="16"/>
                <w:lang w:eastAsia="en-ID"/>
              </w:rPr>
              <w:t>Penyusutan</w:t>
            </w:r>
            <w:proofErr w:type="spellEnd"/>
            <w:r w:rsidRPr="00F35F1C">
              <w:rPr>
                <w:rFonts w:ascii="Arial Narrow" w:eastAsia="Times New Roman" w:hAnsi="Arial Narrow" w:cs="Calibri"/>
                <w:b/>
                <w:bCs/>
                <w:color w:val="000000"/>
                <w:sz w:val="16"/>
                <w:szCs w:val="16"/>
                <w:lang w:eastAsia="en-ID"/>
              </w:rPr>
              <w:t xml:space="preserve"> </w:t>
            </w:r>
            <w:proofErr w:type="spellStart"/>
            <w:r w:rsidRPr="00F35F1C">
              <w:rPr>
                <w:rFonts w:ascii="Arial Narrow" w:eastAsia="Times New Roman" w:hAnsi="Arial Narrow" w:cs="Calibri"/>
                <w:b/>
                <w:bCs/>
                <w:color w:val="000000"/>
                <w:sz w:val="16"/>
                <w:szCs w:val="16"/>
                <w:lang w:eastAsia="en-ID"/>
              </w:rPr>
              <w:t>Komputer</w:t>
            </w:r>
            <w:proofErr w:type="spellEnd"/>
          </w:p>
        </w:tc>
        <w:tc>
          <w:tcPr>
            <w:tcW w:w="1418" w:type="dxa"/>
            <w:tcBorders>
              <w:top w:val="nil"/>
              <w:left w:val="nil"/>
              <w:right w:val="nil"/>
            </w:tcBorders>
            <w:shd w:val="clear" w:color="auto" w:fill="auto"/>
            <w:noWrap/>
          </w:tcPr>
          <w:p w14:paraId="659E1944" w14:textId="6AADC13F" w:rsidR="00F35F1C" w:rsidRPr="00F35F1C" w:rsidRDefault="00F35F1C" w:rsidP="000905B9">
            <w:pPr>
              <w:spacing w:line="240" w:lineRule="auto"/>
              <w:jc w:val="right"/>
              <w:rPr>
                <w:rFonts w:ascii="Arial Narrow" w:eastAsia="Times New Roman" w:hAnsi="Arial Narrow" w:cs="Calibri"/>
                <w:b/>
                <w:bCs/>
                <w:color w:val="000000"/>
                <w:sz w:val="16"/>
                <w:szCs w:val="16"/>
                <w:lang w:eastAsia="en-ID"/>
              </w:rPr>
            </w:pPr>
            <w:r w:rsidRPr="00F35F1C">
              <w:rPr>
                <w:rFonts w:ascii="Arial Narrow" w:eastAsia="Times New Roman" w:hAnsi="Arial Narrow" w:cs="Calibri"/>
                <w:b/>
                <w:bCs/>
                <w:color w:val="000000"/>
                <w:sz w:val="16"/>
                <w:szCs w:val="16"/>
                <w:lang w:eastAsia="en-ID"/>
              </w:rPr>
              <w:t>2.329.166,00</w:t>
            </w:r>
          </w:p>
        </w:tc>
        <w:tc>
          <w:tcPr>
            <w:tcW w:w="1134" w:type="dxa"/>
            <w:tcBorders>
              <w:top w:val="nil"/>
              <w:left w:val="nil"/>
              <w:right w:val="nil"/>
            </w:tcBorders>
            <w:shd w:val="clear" w:color="auto" w:fill="auto"/>
            <w:noWrap/>
          </w:tcPr>
          <w:p w14:paraId="7D3C39C3" w14:textId="55CEC20C" w:rsidR="00F35F1C" w:rsidRPr="00F35F1C" w:rsidRDefault="00F35F1C" w:rsidP="000905B9">
            <w:pPr>
              <w:spacing w:line="240" w:lineRule="auto"/>
              <w:jc w:val="right"/>
              <w:rPr>
                <w:rFonts w:ascii="Arial Narrow" w:eastAsia="Times New Roman" w:hAnsi="Arial Narrow" w:cs="Calibri"/>
                <w:b/>
                <w:bCs/>
                <w:color w:val="000000"/>
                <w:sz w:val="16"/>
                <w:szCs w:val="16"/>
                <w:lang w:eastAsia="en-ID"/>
              </w:rPr>
            </w:pPr>
            <w:r w:rsidRPr="00F35F1C">
              <w:rPr>
                <w:rFonts w:ascii="Arial Narrow" w:eastAsia="Times New Roman" w:hAnsi="Arial Narrow" w:cs="Calibri"/>
                <w:b/>
                <w:bCs/>
                <w:color w:val="000000"/>
                <w:sz w:val="16"/>
                <w:szCs w:val="16"/>
                <w:lang w:eastAsia="en-ID"/>
              </w:rPr>
              <w:t>1.325.000,00</w:t>
            </w:r>
          </w:p>
        </w:tc>
        <w:tc>
          <w:tcPr>
            <w:tcW w:w="1559" w:type="dxa"/>
            <w:tcBorders>
              <w:top w:val="nil"/>
              <w:left w:val="nil"/>
              <w:right w:val="nil"/>
            </w:tcBorders>
            <w:shd w:val="clear" w:color="auto" w:fill="auto"/>
            <w:noWrap/>
          </w:tcPr>
          <w:p w14:paraId="0A80FBE8" w14:textId="126A1EB1" w:rsidR="00F35F1C" w:rsidRPr="00F35F1C" w:rsidRDefault="00F35F1C" w:rsidP="000905B9">
            <w:pPr>
              <w:spacing w:line="240" w:lineRule="auto"/>
              <w:jc w:val="right"/>
              <w:rPr>
                <w:rFonts w:ascii="Arial Narrow" w:eastAsia="Times New Roman" w:hAnsi="Arial Narrow" w:cs="Calibri"/>
                <w:b/>
                <w:bCs/>
                <w:color w:val="000000"/>
                <w:sz w:val="16"/>
                <w:szCs w:val="16"/>
                <w:lang w:eastAsia="en-ID"/>
              </w:rPr>
            </w:pPr>
            <w:r w:rsidRPr="00F35F1C">
              <w:rPr>
                <w:rFonts w:ascii="Arial Narrow" w:eastAsia="Times New Roman" w:hAnsi="Arial Narrow" w:cs="Calibri"/>
                <w:b/>
                <w:bCs/>
                <w:color w:val="000000"/>
                <w:sz w:val="16"/>
                <w:szCs w:val="16"/>
                <w:lang w:eastAsia="en-ID"/>
              </w:rPr>
              <w:t>1.004.166,00</w:t>
            </w:r>
          </w:p>
        </w:tc>
        <w:tc>
          <w:tcPr>
            <w:tcW w:w="1134" w:type="dxa"/>
            <w:tcBorders>
              <w:top w:val="nil"/>
              <w:left w:val="nil"/>
              <w:right w:val="nil"/>
            </w:tcBorders>
            <w:shd w:val="clear" w:color="auto" w:fill="auto"/>
            <w:noWrap/>
          </w:tcPr>
          <w:p w14:paraId="114CB5BF" w14:textId="7819CF65" w:rsidR="00F35F1C" w:rsidRPr="00F35F1C" w:rsidRDefault="00F35F1C" w:rsidP="000905B9">
            <w:pPr>
              <w:spacing w:line="240" w:lineRule="auto"/>
              <w:jc w:val="right"/>
              <w:rPr>
                <w:rFonts w:ascii="Arial Narrow" w:eastAsia="Times New Roman" w:hAnsi="Arial Narrow" w:cs="Calibri"/>
                <w:b/>
                <w:bCs/>
                <w:color w:val="000000"/>
                <w:sz w:val="16"/>
                <w:szCs w:val="16"/>
                <w:lang w:eastAsia="en-ID"/>
              </w:rPr>
            </w:pPr>
            <w:r w:rsidRPr="00F35F1C">
              <w:rPr>
                <w:rFonts w:ascii="Arial Narrow" w:eastAsia="Times New Roman" w:hAnsi="Arial Narrow" w:cs="Calibri"/>
                <w:b/>
                <w:bCs/>
                <w:color w:val="000000"/>
                <w:sz w:val="16"/>
                <w:szCs w:val="16"/>
                <w:lang w:eastAsia="en-ID"/>
              </w:rPr>
              <w:t>75,79</w:t>
            </w:r>
          </w:p>
        </w:tc>
      </w:tr>
      <w:tr w:rsidR="00F35F1C" w:rsidRPr="00FC7016" w14:paraId="4186826D" w14:textId="77777777" w:rsidTr="000905B9">
        <w:trPr>
          <w:trHeight w:val="60"/>
        </w:trPr>
        <w:tc>
          <w:tcPr>
            <w:tcW w:w="709" w:type="dxa"/>
            <w:tcBorders>
              <w:top w:val="nil"/>
              <w:left w:val="nil"/>
              <w:bottom w:val="nil"/>
              <w:right w:val="nil"/>
            </w:tcBorders>
            <w:shd w:val="clear" w:color="auto" w:fill="auto"/>
            <w:noWrap/>
          </w:tcPr>
          <w:p w14:paraId="042C7D80" w14:textId="77777777" w:rsidR="00F35F1C" w:rsidRDefault="00F35F1C" w:rsidP="00C07051">
            <w:pPr>
              <w:pStyle w:val="ListParagraph"/>
              <w:numPr>
                <w:ilvl w:val="0"/>
                <w:numId w:val="93"/>
              </w:numPr>
              <w:tabs>
                <w:tab w:val="left" w:pos="360"/>
                <w:tab w:val="left" w:pos="425"/>
              </w:tabs>
              <w:spacing w:line="240" w:lineRule="auto"/>
              <w:ind w:right="29"/>
              <w:jc w:val="right"/>
              <w:rPr>
                <w:rFonts w:ascii="Arial Narrow" w:eastAsia="Times New Roman" w:hAnsi="Arial Narrow" w:cs="Calibri"/>
                <w:color w:val="000000"/>
                <w:sz w:val="16"/>
                <w:szCs w:val="16"/>
                <w:lang w:eastAsia="en-ID"/>
              </w:rPr>
            </w:pPr>
          </w:p>
        </w:tc>
        <w:tc>
          <w:tcPr>
            <w:tcW w:w="3402" w:type="dxa"/>
            <w:tcBorders>
              <w:top w:val="nil"/>
              <w:left w:val="nil"/>
              <w:bottom w:val="nil"/>
              <w:right w:val="nil"/>
            </w:tcBorders>
            <w:shd w:val="clear" w:color="auto" w:fill="auto"/>
            <w:noWrap/>
            <w:vAlign w:val="center"/>
          </w:tcPr>
          <w:p w14:paraId="39D74163" w14:textId="79CC0072" w:rsidR="00F35F1C" w:rsidRDefault="00F35F1C" w:rsidP="00F35F1C">
            <w:pPr>
              <w:spacing w:line="240" w:lineRule="auto"/>
              <w:ind w:left="180"/>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w:t>
            </w:r>
            <w:proofErr w:type="spellStart"/>
            <w:r>
              <w:rPr>
                <w:rFonts w:ascii="Arial Narrow" w:eastAsia="Times New Roman" w:hAnsi="Arial Narrow" w:cs="Calibri"/>
                <w:color w:val="000000"/>
                <w:sz w:val="16"/>
                <w:szCs w:val="16"/>
                <w:lang w:eastAsia="en-ID"/>
              </w:rPr>
              <w:t>Penyusutan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Kompuetr</w:t>
            </w:r>
            <w:proofErr w:type="spellEnd"/>
            <w:r>
              <w:rPr>
                <w:rFonts w:ascii="Arial Narrow" w:eastAsia="Times New Roman" w:hAnsi="Arial Narrow" w:cs="Calibri"/>
                <w:color w:val="000000"/>
                <w:sz w:val="16"/>
                <w:szCs w:val="16"/>
                <w:lang w:eastAsia="en-ID"/>
              </w:rPr>
              <w:t xml:space="preserve"> Unit-Personal Computer</w:t>
            </w:r>
          </w:p>
        </w:tc>
        <w:tc>
          <w:tcPr>
            <w:tcW w:w="1418" w:type="dxa"/>
            <w:tcBorders>
              <w:top w:val="nil"/>
              <w:left w:val="nil"/>
              <w:right w:val="nil"/>
            </w:tcBorders>
            <w:shd w:val="clear" w:color="auto" w:fill="auto"/>
            <w:noWrap/>
          </w:tcPr>
          <w:p w14:paraId="11F43B0D" w14:textId="3BB70A7D" w:rsidR="00F35F1C" w:rsidRDefault="00F35F1C" w:rsidP="000905B9">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1.079.166,00</w:t>
            </w:r>
          </w:p>
        </w:tc>
        <w:tc>
          <w:tcPr>
            <w:tcW w:w="1134" w:type="dxa"/>
            <w:tcBorders>
              <w:top w:val="nil"/>
              <w:left w:val="nil"/>
              <w:right w:val="nil"/>
            </w:tcBorders>
            <w:shd w:val="clear" w:color="auto" w:fill="auto"/>
            <w:noWrap/>
          </w:tcPr>
          <w:p w14:paraId="618A0B28" w14:textId="390C287D" w:rsidR="00F35F1C" w:rsidRDefault="00F35F1C" w:rsidP="000905B9">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1.325.000,00</w:t>
            </w:r>
          </w:p>
        </w:tc>
        <w:tc>
          <w:tcPr>
            <w:tcW w:w="1559" w:type="dxa"/>
            <w:tcBorders>
              <w:top w:val="nil"/>
              <w:left w:val="nil"/>
              <w:right w:val="nil"/>
            </w:tcBorders>
            <w:shd w:val="clear" w:color="auto" w:fill="auto"/>
            <w:noWrap/>
          </w:tcPr>
          <w:p w14:paraId="07DAE888" w14:textId="721FB886" w:rsidR="00F35F1C" w:rsidRDefault="00F35F1C" w:rsidP="000905B9">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(245.834,00)</w:t>
            </w:r>
          </w:p>
        </w:tc>
        <w:tc>
          <w:tcPr>
            <w:tcW w:w="1134" w:type="dxa"/>
            <w:tcBorders>
              <w:top w:val="nil"/>
              <w:left w:val="nil"/>
              <w:right w:val="nil"/>
            </w:tcBorders>
            <w:shd w:val="clear" w:color="auto" w:fill="auto"/>
            <w:noWrap/>
          </w:tcPr>
          <w:p w14:paraId="74176B91" w14:textId="5D09D1EC" w:rsidR="00F35F1C" w:rsidRDefault="00F35F1C" w:rsidP="000905B9">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(18,55)</w:t>
            </w:r>
          </w:p>
        </w:tc>
      </w:tr>
      <w:tr w:rsidR="00F35F1C" w:rsidRPr="00FC7016" w14:paraId="620D3C91" w14:textId="77777777" w:rsidTr="000905B9">
        <w:trPr>
          <w:trHeight w:val="60"/>
        </w:trPr>
        <w:tc>
          <w:tcPr>
            <w:tcW w:w="709" w:type="dxa"/>
            <w:tcBorders>
              <w:top w:val="nil"/>
              <w:left w:val="nil"/>
              <w:bottom w:val="nil"/>
              <w:right w:val="nil"/>
            </w:tcBorders>
            <w:shd w:val="clear" w:color="auto" w:fill="auto"/>
            <w:noWrap/>
          </w:tcPr>
          <w:p w14:paraId="2DCA1AAA" w14:textId="77777777" w:rsidR="00F35F1C" w:rsidRDefault="00F35F1C" w:rsidP="00C07051">
            <w:pPr>
              <w:pStyle w:val="ListParagraph"/>
              <w:numPr>
                <w:ilvl w:val="0"/>
                <w:numId w:val="93"/>
              </w:numPr>
              <w:tabs>
                <w:tab w:val="left" w:pos="360"/>
                <w:tab w:val="left" w:pos="425"/>
              </w:tabs>
              <w:spacing w:line="240" w:lineRule="auto"/>
              <w:ind w:right="29"/>
              <w:jc w:val="right"/>
              <w:rPr>
                <w:rFonts w:ascii="Arial Narrow" w:eastAsia="Times New Roman" w:hAnsi="Arial Narrow" w:cs="Calibri"/>
                <w:color w:val="000000"/>
                <w:sz w:val="16"/>
                <w:szCs w:val="16"/>
                <w:lang w:eastAsia="en-ID"/>
              </w:rPr>
            </w:pPr>
          </w:p>
        </w:tc>
        <w:tc>
          <w:tcPr>
            <w:tcW w:w="3402" w:type="dxa"/>
            <w:tcBorders>
              <w:top w:val="nil"/>
              <w:left w:val="nil"/>
              <w:bottom w:val="nil"/>
              <w:right w:val="nil"/>
            </w:tcBorders>
            <w:shd w:val="clear" w:color="auto" w:fill="auto"/>
            <w:noWrap/>
            <w:vAlign w:val="center"/>
          </w:tcPr>
          <w:p w14:paraId="3D6DCA78" w14:textId="7C4878DA" w:rsidR="00F35F1C" w:rsidRDefault="00F35F1C" w:rsidP="00F35F1C">
            <w:pPr>
              <w:spacing w:line="240" w:lineRule="auto"/>
              <w:ind w:left="180"/>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 xml:space="preserve">Beban </w:t>
            </w:r>
            <w:proofErr w:type="spellStart"/>
            <w:r>
              <w:rPr>
                <w:rFonts w:ascii="Arial Narrow" w:eastAsia="Times New Roman" w:hAnsi="Arial Narrow" w:cs="Calibri"/>
                <w:color w:val="000000"/>
                <w:sz w:val="16"/>
                <w:szCs w:val="16"/>
                <w:lang w:eastAsia="en-ID"/>
              </w:rPr>
              <w:t>Penyusutan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Peralatan</w:t>
            </w:r>
            <w:proofErr w:type="spellEnd"/>
            <w:r>
              <w:rPr>
                <w:rFonts w:ascii="Arial Narrow" w:eastAsia="Times New Roman" w:hAnsi="Arial Narrow" w:cs="Calibri"/>
                <w:color w:val="000000"/>
                <w:sz w:val="16"/>
                <w:szCs w:val="16"/>
                <w:lang w:eastAsia="en-ID"/>
              </w:rPr>
              <w:t xml:space="preserve"> </w:t>
            </w:r>
            <w:proofErr w:type="spellStart"/>
            <w:r>
              <w:rPr>
                <w:rFonts w:ascii="Arial Narrow" w:eastAsia="Times New Roman" w:hAnsi="Arial Narrow" w:cs="Calibri"/>
                <w:color w:val="000000"/>
                <w:sz w:val="16"/>
                <w:szCs w:val="16"/>
                <w:lang w:eastAsia="en-ID"/>
              </w:rPr>
              <w:t>Komputer-Peralatan</w:t>
            </w:r>
            <w:proofErr w:type="spellEnd"/>
            <w:r>
              <w:rPr>
                <w:rFonts w:ascii="Arial Narrow" w:eastAsia="Times New Roman" w:hAnsi="Arial Narrow" w:cs="Calibri"/>
                <w:color w:val="000000"/>
                <w:sz w:val="16"/>
                <w:szCs w:val="16"/>
                <w:lang w:eastAsia="en-ID"/>
              </w:rPr>
              <w:t xml:space="preserve"> Personal Computer</w:t>
            </w:r>
          </w:p>
        </w:tc>
        <w:tc>
          <w:tcPr>
            <w:tcW w:w="1418" w:type="dxa"/>
            <w:tcBorders>
              <w:top w:val="nil"/>
              <w:left w:val="nil"/>
              <w:right w:val="nil"/>
            </w:tcBorders>
            <w:shd w:val="clear" w:color="auto" w:fill="auto"/>
            <w:noWrap/>
          </w:tcPr>
          <w:p w14:paraId="37FD27D9" w14:textId="30642BF7" w:rsidR="00F35F1C" w:rsidRDefault="00F35F1C" w:rsidP="000905B9">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1.250.000,00</w:t>
            </w:r>
          </w:p>
        </w:tc>
        <w:tc>
          <w:tcPr>
            <w:tcW w:w="1134" w:type="dxa"/>
            <w:tcBorders>
              <w:top w:val="nil"/>
              <w:left w:val="nil"/>
              <w:right w:val="nil"/>
            </w:tcBorders>
            <w:shd w:val="clear" w:color="auto" w:fill="auto"/>
            <w:noWrap/>
          </w:tcPr>
          <w:p w14:paraId="05EE89E6" w14:textId="0DF75F80" w:rsidR="00F35F1C" w:rsidRDefault="00F35F1C" w:rsidP="000905B9">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w:t>
            </w:r>
          </w:p>
        </w:tc>
        <w:tc>
          <w:tcPr>
            <w:tcW w:w="1559" w:type="dxa"/>
            <w:tcBorders>
              <w:top w:val="nil"/>
              <w:left w:val="nil"/>
              <w:right w:val="nil"/>
            </w:tcBorders>
            <w:shd w:val="clear" w:color="auto" w:fill="auto"/>
            <w:noWrap/>
          </w:tcPr>
          <w:p w14:paraId="2B2CFCC5" w14:textId="518C47DA" w:rsidR="00F35F1C" w:rsidRDefault="00F35F1C" w:rsidP="000905B9">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1.250.000,00</w:t>
            </w:r>
          </w:p>
        </w:tc>
        <w:tc>
          <w:tcPr>
            <w:tcW w:w="1134" w:type="dxa"/>
            <w:tcBorders>
              <w:top w:val="nil"/>
              <w:left w:val="nil"/>
              <w:right w:val="nil"/>
            </w:tcBorders>
            <w:shd w:val="clear" w:color="auto" w:fill="auto"/>
            <w:noWrap/>
          </w:tcPr>
          <w:p w14:paraId="77E9DE97" w14:textId="0173B4BC" w:rsidR="00F35F1C" w:rsidRDefault="00F35F1C" w:rsidP="000905B9">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100,00</w:t>
            </w:r>
          </w:p>
        </w:tc>
      </w:tr>
      <w:tr w:rsidR="00FB4478" w:rsidRPr="00FC7016" w14:paraId="10F316BB" w14:textId="77777777" w:rsidTr="000905B9">
        <w:trPr>
          <w:trHeight w:val="227"/>
        </w:trPr>
        <w:tc>
          <w:tcPr>
            <w:tcW w:w="4111" w:type="dxa"/>
            <w:gridSpan w:val="2"/>
            <w:tcBorders>
              <w:top w:val="nil"/>
              <w:left w:val="nil"/>
              <w:bottom w:val="nil"/>
              <w:right w:val="nil"/>
            </w:tcBorders>
            <w:shd w:val="clear" w:color="auto" w:fill="auto"/>
            <w:noWrap/>
            <w:vAlign w:val="center"/>
            <w:hideMark/>
          </w:tcPr>
          <w:p w14:paraId="3AC94E8B" w14:textId="15F887BD" w:rsidR="00FB4478" w:rsidRPr="00FC7016" w:rsidRDefault="00FB4478" w:rsidP="000905B9">
            <w:pPr>
              <w:spacing w:line="240" w:lineRule="auto"/>
              <w:rPr>
                <w:rFonts w:ascii="Arial Narrow" w:eastAsia="Times New Roman" w:hAnsi="Arial Narrow" w:cs="Calibri"/>
                <w:b/>
                <w:bCs/>
                <w:color w:val="000000"/>
                <w:sz w:val="16"/>
                <w:szCs w:val="16"/>
                <w:lang w:eastAsia="en-ID"/>
              </w:rPr>
            </w:pPr>
            <w:r w:rsidRPr="00FC7016">
              <w:rPr>
                <w:rFonts w:ascii="Arial Narrow" w:eastAsia="Times New Roman" w:hAnsi="Arial Narrow" w:cs="Calibri"/>
                <w:b/>
                <w:bCs/>
                <w:color w:val="000000"/>
                <w:sz w:val="16"/>
                <w:szCs w:val="16"/>
                <w:lang w:eastAsia="en-ID"/>
              </w:rPr>
              <w:t>JUMLAH</w:t>
            </w:r>
            <w:r w:rsidR="00F35F1C">
              <w:rPr>
                <w:rFonts w:ascii="Arial Narrow" w:eastAsia="Times New Roman" w:hAnsi="Arial Narrow" w:cs="Calibri"/>
                <w:b/>
                <w:bCs/>
                <w:color w:val="000000"/>
                <w:sz w:val="16"/>
                <w:szCs w:val="16"/>
                <w:lang w:eastAsia="en-ID"/>
              </w:rPr>
              <w:t xml:space="preserve"> A+B+C</w:t>
            </w:r>
          </w:p>
        </w:tc>
        <w:tc>
          <w:tcPr>
            <w:tcW w:w="1418" w:type="dxa"/>
            <w:tcBorders>
              <w:top w:val="nil"/>
              <w:left w:val="nil"/>
              <w:bottom w:val="nil"/>
              <w:right w:val="nil"/>
            </w:tcBorders>
            <w:shd w:val="clear" w:color="auto" w:fill="auto"/>
            <w:noWrap/>
          </w:tcPr>
          <w:p w14:paraId="57D70E4D" w14:textId="69AC16F4" w:rsidR="00FB4478" w:rsidRPr="00A5584D" w:rsidRDefault="00F35F1C" w:rsidP="000905B9">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33.268.332,00</w:t>
            </w:r>
          </w:p>
        </w:tc>
        <w:tc>
          <w:tcPr>
            <w:tcW w:w="1134" w:type="dxa"/>
            <w:tcBorders>
              <w:top w:val="nil"/>
              <w:left w:val="nil"/>
              <w:bottom w:val="nil"/>
              <w:right w:val="nil"/>
            </w:tcBorders>
            <w:shd w:val="clear" w:color="auto" w:fill="auto"/>
            <w:noWrap/>
          </w:tcPr>
          <w:p w14:paraId="704C77B6" w14:textId="10E33046" w:rsidR="00FB4478" w:rsidRPr="00A5584D" w:rsidRDefault="00F35F1C" w:rsidP="000905B9">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39.050.025,00</w:t>
            </w:r>
          </w:p>
        </w:tc>
        <w:tc>
          <w:tcPr>
            <w:tcW w:w="1559" w:type="dxa"/>
            <w:tcBorders>
              <w:top w:val="nil"/>
              <w:left w:val="nil"/>
              <w:bottom w:val="nil"/>
              <w:right w:val="nil"/>
            </w:tcBorders>
            <w:shd w:val="clear" w:color="auto" w:fill="auto"/>
            <w:noWrap/>
          </w:tcPr>
          <w:p w14:paraId="409975DB" w14:textId="3951EB46" w:rsidR="00FB4478" w:rsidRPr="00A5584D" w:rsidRDefault="00F35F1C" w:rsidP="000905B9">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(5.781.693,00)</w:t>
            </w:r>
          </w:p>
        </w:tc>
        <w:tc>
          <w:tcPr>
            <w:tcW w:w="1134" w:type="dxa"/>
            <w:tcBorders>
              <w:top w:val="nil"/>
              <w:left w:val="nil"/>
              <w:bottom w:val="nil"/>
              <w:right w:val="nil"/>
            </w:tcBorders>
            <w:shd w:val="clear" w:color="auto" w:fill="auto"/>
            <w:noWrap/>
          </w:tcPr>
          <w:p w14:paraId="5A4B2C65" w14:textId="64B15E7F" w:rsidR="00FB4478" w:rsidRPr="00A5584D" w:rsidRDefault="00F35F1C" w:rsidP="000905B9">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(14,81)</w:t>
            </w:r>
          </w:p>
        </w:tc>
      </w:tr>
    </w:tbl>
    <w:p w14:paraId="23F2B911" w14:textId="77777777" w:rsidR="00F35F1C" w:rsidRDefault="00F35F1C" w:rsidP="00F35F1C">
      <w:pPr>
        <w:ind w:left="2610"/>
        <w:jc w:val="both"/>
      </w:pPr>
    </w:p>
    <w:p w14:paraId="6C41696D" w14:textId="3C5F0294" w:rsidR="00F35F1C" w:rsidRDefault="00F35F1C" w:rsidP="00F35F1C">
      <w:pPr>
        <w:ind w:left="2610"/>
        <w:jc w:val="both"/>
      </w:pPr>
      <w:r>
        <w:t xml:space="preserve">Jika </w:t>
      </w:r>
      <w:proofErr w:type="spellStart"/>
      <w:r>
        <w:t>diperhatikan</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Tabel</w:t>
      </w:r>
      <w:proofErr w:type="spellEnd"/>
      <w:r>
        <w:t xml:space="preserve"> III.29 </w:t>
      </w:r>
      <w:proofErr w:type="spellStart"/>
      <w:r>
        <w:t>diatas</w:t>
      </w:r>
      <w:proofErr w:type="spellEnd"/>
      <w:r>
        <w:t xml:space="preserve"> </w:t>
      </w:r>
      <w:proofErr w:type="spellStart"/>
      <w:r>
        <w:t>terdapat</w:t>
      </w:r>
      <w:proofErr w:type="spellEnd"/>
      <w:r>
        <w:t xml:space="preserve"> </w:t>
      </w:r>
      <w:proofErr w:type="spellStart"/>
      <w:r>
        <w:t>kenaikan</w:t>
      </w:r>
      <w:proofErr w:type="spellEnd"/>
      <w:r>
        <w:t>/</w:t>
      </w:r>
      <w:proofErr w:type="spellStart"/>
      <w:r>
        <w:t>penurunan</w:t>
      </w:r>
      <w:proofErr w:type="spellEnd"/>
      <w:r>
        <w:t xml:space="preserve"> </w:t>
      </w:r>
      <w:proofErr w:type="spellStart"/>
      <w:r>
        <w:t>saldo</w:t>
      </w:r>
      <w:proofErr w:type="spellEnd"/>
      <w:r>
        <w:t xml:space="preserve"> yang </w:t>
      </w:r>
      <w:proofErr w:type="spellStart"/>
      <w:r>
        <w:t>signifikan</w:t>
      </w:r>
      <w:proofErr w:type="spellEnd"/>
      <w:r>
        <w:t xml:space="preserve"> &gt;50% </w:t>
      </w:r>
      <w:proofErr w:type="spellStart"/>
      <w:r>
        <w:t>jika</w:t>
      </w:r>
      <w:proofErr w:type="spellEnd"/>
      <w:r>
        <w:t xml:space="preserve"> </w:t>
      </w:r>
      <w:proofErr w:type="spellStart"/>
      <w:r>
        <w:t>dibandingkan</w:t>
      </w:r>
      <w:proofErr w:type="spellEnd"/>
      <w:r>
        <w:t xml:space="preserve"> </w:t>
      </w:r>
      <w:proofErr w:type="spellStart"/>
      <w:r>
        <w:t>dengan</w:t>
      </w:r>
      <w:proofErr w:type="spellEnd"/>
      <w:r>
        <w:t xml:space="preserve"> TA 2023 </w:t>
      </w:r>
      <w:proofErr w:type="spellStart"/>
      <w:r>
        <w:t>yaitu</w:t>
      </w:r>
      <w:proofErr w:type="spellEnd"/>
      <w:r>
        <w:t>:</w:t>
      </w:r>
    </w:p>
    <w:p w14:paraId="247679E7" w14:textId="2FBC20F3" w:rsidR="00F35F1C" w:rsidRPr="00D21D6F" w:rsidRDefault="00F35F1C" w:rsidP="00C07051">
      <w:pPr>
        <w:pStyle w:val="ListParagraph"/>
        <w:numPr>
          <w:ilvl w:val="0"/>
          <w:numId w:val="94"/>
        </w:numPr>
        <w:ind w:left="3060"/>
        <w:jc w:val="both"/>
      </w:pPr>
      <w:r w:rsidRPr="000872EC">
        <w:t xml:space="preserve">Beban </w:t>
      </w:r>
      <w:proofErr w:type="spellStart"/>
      <w:r w:rsidR="00F13AA9">
        <w:t>Penyusutan</w:t>
      </w:r>
      <w:proofErr w:type="spellEnd"/>
      <w:r w:rsidR="00F13AA9">
        <w:t xml:space="preserve"> Alat Kantor-Alat Kantor </w:t>
      </w:r>
      <w:proofErr w:type="spellStart"/>
      <w:r w:rsidR="00F13AA9">
        <w:t>Lainnya</w:t>
      </w:r>
      <w:proofErr w:type="spellEnd"/>
      <w:r w:rsidR="00F13AA9">
        <w:t xml:space="preserve">, Beban </w:t>
      </w:r>
      <w:proofErr w:type="spellStart"/>
      <w:r w:rsidR="00F13AA9">
        <w:t>Penyusutan</w:t>
      </w:r>
      <w:proofErr w:type="spellEnd"/>
      <w:r w:rsidR="00F13AA9">
        <w:t xml:space="preserve"> Alat </w:t>
      </w:r>
      <w:proofErr w:type="spellStart"/>
      <w:r w:rsidR="00F13AA9">
        <w:t>Rumah</w:t>
      </w:r>
      <w:proofErr w:type="spellEnd"/>
      <w:r w:rsidR="00F13AA9">
        <w:t xml:space="preserve"> </w:t>
      </w:r>
      <w:proofErr w:type="spellStart"/>
      <w:r w:rsidR="00F13AA9">
        <w:t>Tangga-Mebel</w:t>
      </w:r>
      <w:proofErr w:type="spellEnd"/>
      <w:r w:rsidR="00F13AA9">
        <w:t xml:space="preserve"> dan Beban </w:t>
      </w:r>
      <w:proofErr w:type="spellStart"/>
      <w:r w:rsidR="00F13AA9">
        <w:t>Penyusutan</w:t>
      </w:r>
      <w:proofErr w:type="spellEnd"/>
      <w:r w:rsidR="00F13AA9">
        <w:t xml:space="preserve"> Alat </w:t>
      </w:r>
      <w:proofErr w:type="spellStart"/>
      <w:r w:rsidR="00F13AA9">
        <w:t>Rumah</w:t>
      </w:r>
      <w:proofErr w:type="spellEnd"/>
      <w:r w:rsidR="00F13AA9">
        <w:t xml:space="preserve"> </w:t>
      </w:r>
      <w:proofErr w:type="spellStart"/>
      <w:r w:rsidR="00F13AA9">
        <w:t>Tangga</w:t>
      </w:r>
      <w:proofErr w:type="spellEnd"/>
      <w:r w:rsidR="00F13AA9">
        <w:t xml:space="preserve">-Alat </w:t>
      </w:r>
      <w:proofErr w:type="spellStart"/>
      <w:r w:rsidR="00F13AA9">
        <w:t>Rumah</w:t>
      </w:r>
      <w:proofErr w:type="spellEnd"/>
      <w:r w:rsidR="00F13AA9">
        <w:t xml:space="preserve"> </w:t>
      </w:r>
      <w:proofErr w:type="spellStart"/>
      <w:r w:rsidR="00F13AA9">
        <w:t>Tangga</w:t>
      </w:r>
      <w:proofErr w:type="spellEnd"/>
      <w:r w:rsidR="00F13AA9">
        <w:t xml:space="preserve"> </w:t>
      </w:r>
      <w:proofErr w:type="spellStart"/>
      <w:r w:rsidR="00F13AA9">
        <w:t>Lainnya</w:t>
      </w:r>
      <w:proofErr w:type="spellEnd"/>
      <w:r w:rsidR="00F13AA9">
        <w:t xml:space="preserve"> (Home Use)</w:t>
      </w:r>
      <w:r>
        <w:t xml:space="preserve"> </w:t>
      </w:r>
      <w:proofErr w:type="spellStart"/>
      <w:r>
        <w:t>mengalami</w:t>
      </w:r>
      <w:proofErr w:type="spellEnd"/>
      <w:r>
        <w:t xml:space="preserve"> </w:t>
      </w:r>
      <w:proofErr w:type="spellStart"/>
      <w:r w:rsidR="00F13AA9">
        <w:t>penuruna</w:t>
      </w:r>
      <w:proofErr w:type="spellEnd"/>
      <w:r>
        <w:t xml:space="preserve"> </w:t>
      </w:r>
      <w:proofErr w:type="spellStart"/>
      <w:r>
        <w:t>sebesar</w:t>
      </w:r>
      <w:proofErr w:type="spellEnd"/>
      <w:r>
        <w:t xml:space="preserve"> 100,00% </w:t>
      </w:r>
      <w:proofErr w:type="spellStart"/>
      <w:r>
        <w:t>dibandingkan</w:t>
      </w:r>
      <w:proofErr w:type="spellEnd"/>
      <w:r>
        <w:t xml:space="preserve"> </w:t>
      </w:r>
      <w:proofErr w:type="spellStart"/>
      <w:r>
        <w:t>dengan</w:t>
      </w:r>
      <w:proofErr w:type="spellEnd"/>
      <w:r>
        <w:t xml:space="preserve"> </w:t>
      </w:r>
      <w:proofErr w:type="spellStart"/>
      <w:r>
        <w:t>T</w:t>
      </w:r>
      <w:r w:rsidR="009F5420">
        <w:t>ahun</w:t>
      </w:r>
      <w:proofErr w:type="spellEnd"/>
      <w:r>
        <w:t xml:space="preserve"> 2023 yang </w:t>
      </w:r>
      <w:r>
        <w:rPr>
          <w:lang w:val="id-ID"/>
        </w:rPr>
        <w:t>diseba</w:t>
      </w:r>
      <w:r>
        <w:rPr>
          <w:lang w:val="en-US"/>
        </w:rPr>
        <w:t>b</w:t>
      </w:r>
      <w:r>
        <w:rPr>
          <w:lang w:val="id-ID"/>
        </w:rPr>
        <w:t xml:space="preserve">kan </w:t>
      </w:r>
      <w:proofErr w:type="spellStart"/>
      <w:r>
        <w:rPr>
          <w:lang w:val="en-US"/>
        </w:rPr>
        <w:t>karena</w:t>
      </w:r>
      <w:proofErr w:type="spellEnd"/>
      <w:r>
        <w:rPr>
          <w:lang w:val="en-US"/>
        </w:rPr>
        <w:t xml:space="preserve"> </w:t>
      </w:r>
      <w:r w:rsidR="00F13AA9">
        <w:rPr>
          <w:lang w:val="en-US"/>
        </w:rPr>
        <w:t xml:space="preserve">di </w:t>
      </w:r>
      <w:proofErr w:type="spellStart"/>
      <w:r w:rsidR="00F13AA9">
        <w:rPr>
          <w:lang w:val="en-US"/>
        </w:rPr>
        <w:t>Tahun</w:t>
      </w:r>
      <w:proofErr w:type="spellEnd"/>
      <w:r w:rsidR="00F13AA9">
        <w:rPr>
          <w:lang w:val="en-US"/>
        </w:rPr>
        <w:t xml:space="preserve"> 2024 </w:t>
      </w:r>
      <w:proofErr w:type="spellStart"/>
      <w:r w:rsidR="00F13AA9">
        <w:rPr>
          <w:lang w:val="en-US"/>
        </w:rPr>
        <w:t>tidak</w:t>
      </w:r>
      <w:proofErr w:type="spellEnd"/>
      <w:r w:rsidR="00F13AA9">
        <w:rPr>
          <w:lang w:val="en-US"/>
        </w:rPr>
        <w:t xml:space="preserve"> </w:t>
      </w:r>
      <w:proofErr w:type="spellStart"/>
      <w:r w:rsidR="00F13AA9">
        <w:rPr>
          <w:lang w:val="en-US"/>
        </w:rPr>
        <w:t>terdapat</w:t>
      </w:r>
      <w:proofErr w:type="spellEnd"/>
      <w:r w:rsidR="00F13AA9">
        <w:rPr>
          <w:lang w:val="en-US"/>
        </w:rPr>
        <w:t xml:space="preserve"> </w:t>
      </w:r>
      <w:proofErr w:type="spellStart"/>
      <w:r w:rsidR="009F5420">
        <w:rPr>
          <w:lang w:val="en-US"/>
        </w:rPr>
        <w:t>mutasi</w:t>
      </w:r>
      <w:proofErr w:type="spellEnd"/>
      <w:r w:rsidR="009F5420">
        <w:rPr>
          <w:lang w:val="en-US"/>
        </w:rPr>
        <w:t xml:space="preserve"> </w:t>
      </w:r>
      <w:proofErr w:type="spellStart"/>
      <w:r w:rsidR="009F5420">
        <w:rPr>
          <w:lang w:val="en-US"/>
        </w:rPr>
        <w:t>maupun</w:t>
      </w:r>
      <w:proofErr w:type="spellEnd"/>
      <w:r w:rsidR="009F5420">
        <w:rPr>
          <w:lang w:val="en-US"/>
        </w:rPr>
        <w:t xml:space="preserve"> </w:t>
      </w:r>
      <w:proofErr w:type="spellStart"/>
      <w:r w:rsidR="009F5420">
        <w:rPr>
          <w:lang w:val="en-US"/>
        </w:rPr>
        <w:t>koreksi</w:t>
      </w:r>
      <w:proofErr w:type="spellEnd"/>
      <w:r w:rsidR="00F13AA9">
        <w:rPr>
          <w:lang w:val="en-US"/>
        </w:rPr>
        <w:t xml:space="preserve"> </w:t>
      </w:r>
      <w:proofErr w:type="spellStart"/>
      <w:r w:rsidR="00F13AA9">
        <w:rPr>
          <w:lang w:val="en-US"/>
        </w:rPr>
        <w:t>dari</w:t>
      </w:r>
      <w:proofErr w:type="spellEnd"/>
      <w:r w:rsidR="00F13AA9">
        <w:rPr>
          <w:lang w:val="en-US"/>
        </w:rPr>
        <w:t xml:space="preserve"> </w:t>
      </w:r>
      <w:proofErr w:type="spellStart"/>
      <w:r w:rsidR="00F13AA9">
        <w:rPr>
          <w:lang w:val="en-US"/>
        </w:rPr>
        <w:t>nilai</w:t>
      </w:r>
      <w:proofErr w:type="spellEnd"/>
      <w:r w:rsidR="00F13AA9">
        <w:rPr>
          <w:lang w:val="en-US"/>
        </w:rPr>
        <w:t xml:space="preserve"> </w:t>
      </w:r>
      <w:proofErr w:type="spellStart"/>
      <w:r w:rsidR="00F13AA9">
        <w:rPr>
          <w:lang w:val="en-US"/>
        </w:rPr>
        <w:t>aset</w:t>
      </w:r>
      <w:proofErr w:type="spellEnd"/>
      <w:r w:rsidR="00F13AA9">
        <w:rPr>
          <w:lang w:val="en-US"/>
        </w:rPr>
        <w:t xml:space="preserve"> </w:t>
      </w:r>
      <w:r w:rsidR="009F5420">
        <w:rPr>
          <w:lang w:val="en-US"/>
        </w:rPr>
        <w:t xml:space="preserve">pada asset </w:t>
      </w:r>
      <w:proofErr w:type="spellStart"/>
      <w:r w:rsidR="009F5420">
        <w:rPr>
          <w:lang w:val="en-US"/>
        </w:rPr>
        <w:t>tersebut</w:t>
      </w:r>
      <w:proofErr w:type="spellEnd"/>
      <w:r>
        <w:rPr>
          <w:lang w:val="id-ID"/>
        </w:rPr>
        <w:t>.</w:t>
      </w:r>
    </w:p>
    <w:p w14:paraId="702F5DC5" w14:textId="094885D1" w:rsidR="00F35F1C" w:rsidRPr="00D21D6F" w:rsidRDefault="00F35F1C" w:rsidP="00C07051">
      <w:pPr>
        <w:pStyle w:val="ListParagraph"/>
        <w:numPr>
          <w:ilvl w:val="0"/>
          <w:numId w:val="94"/>
        </w:numPr>
        <w:ind w:left="3060"/>
        <w:jc w:val="both"/>
      </w:pPr>
      <w:r w:rsidRPr="000872EC">
        <w:t xml:space="preserve">Beban </w:t>
      </w:r>
      <w:proofErr w:type="spellStart"/>
      <w:proofErr w:type="gramStart"/>
      <w:r w:rsidR="009F5420">
        <w:t>Penyusutan</w:t>
      </w:r>
      <w:proofErr w:type="spellEnd"/>
      <w:r w:rsidR="009F5420">
        <w:t xml:space="preserve"> </w:t>
      </w:r>
      <w:r>
        <w:t xml:space="preserve"> </w:t>
      </w:r>
      <w:proofErr w:type="spellStart"/>
      <w:r w:rsidR="009F5420">
        <w:t>Peralatan</w:t>
      </w:r>
      <w:proofErr w:type="spellEnd"/>
      <w:proofErr w:type="gramEnd"/>
      <w:r w:rsidR="009F5420">
        <w:t xml:space="preserve"> </w:t>
      </w:r>
      <w:proofErr w:type="spellStart"/>
      <w:r w:rsidR="009F5420">
        <w:t>Komputer-Peralatan</w:t>
      </w:r>
      <w:proofErr w:type="spellEnd"/>
      <w:r w:rsidR="009F5420">
        <w:t xml:space="preserve"> Personal Computer </w:t>
      </w:r>
      <w:proofErr w:type="spellStart"/>
      <w:r>
        <w:t>mengalami</w:t>
      </w:r>
      <w:proofErr w:type="spellEnd"/>
      <w:r>
        <w:t xml:space="preserve"> </w:t>
      </w:r>
      <w:proofErr w:type="spellStart"/>
      <w:r w:rsidR="009F5420">
        <w:t>kenaikan</w:t>
      </w:r>
      <w:proofErr w:type="spellEnd"/>
      <w:r>
        <w:t xml:space="preserve"> </w:t>
      </w:r>
      <w:proofErr w:type="spellStart"/>
      <w:r>
        <w:t>sebesar</w:t>
      </w:r>
      <w:proofErr w:type="spellEnd"/>
      <w:r>
        <w:t xml:space="preserve"> 100,00% </w:t>
      </w:r>
      <w:proofErr w:type="spellStart"/>
      <w:r>
        <w:t>dibandingkan</w:t>
      </w:r>
      <w:proofErr w:type="spellEnd"/>
      <w:r>
        <w:t xml:space="preserve"> </w:t>
      </w:r>
      <w:proofErr w:type="spellStart"/>
      <w:r>
        <w:t>dengan</w:t>
      </w:r>
      <w:proofErr w:type="spellEnd"/>
      <w:r>
        <w:t xml:space="preserve"> </w:t>
      </w:r>
      <w:proofErr w:type="spellStart"/>
      <w:r>
        <w:t>T</w:t>
      </w:r>
      <w:r w:rsidR="009F5420">
        <w:t>ahun</w:t>
      </w:r>
      <w:proofErr w:type="spellEnd"/>
      <w:r>
        <w:t xml:space="preserve"> 2023 yang </w:t>
      </w:r>
      <w:r>
        <w:rPr>
          <w:lang w:val="id-ID"/>
        </w:rPr>
        <w:t>diseba</w:t>
      </w:r>
      <w:r>
        <w:rPr>
          <w:lang w:val="en-US"/>
        </w:rPr>
        <w:t>b</w:t>
      </w:r>
      <w:r>
        <w:rPr>
          <w:lang w:val="id-ID"/>
        </w:rPr>
        <w:t xml:space="preserve">kan </w:t>
      </w:r>
      <w:proofErr w:type="spellStart"/>
      <w:r>
        <w:rPr>
          <w:lang w:val="en-US"/>
        </w:rPr>
        <w:t>karena</w:t>
      </w:r>
      <w:proofErr w:type="spellEnd"/>
      <w:r>
        <w:rPr>
          <w:lang w:val="en-US"/>
        </w:rPr>
        <w:t xml:space="preserve"> </w:t>
      </w:r>
      <w:proofErr w:type="spellStart"/>
      <w:r w:rsidR="009F5420">
        <w:rPr>
          <w:lang w:val="en-US"/>
        </w:rPr>
        <w:t>tidak</w:t>
      </w:r>
      <w:proofErr w:type="spellEnd"/>
      <w:r w:rsidR="009F5420">
        <w:rPr>
          <w:lang w:val="en-US"/>
        </w:rPr>
        <w:t xml:space="preserve"> </w:t>
      </w:r>
      <w:proofErr w:type="spellStart"/>
      <w:r w:rsidR="009F5420">
        <w:rPr>
          <w:lang w:val="en-US"/>
        </w:rPr>
        <w:t>terdapat</w:t>
      </w:r>
      <w:proofErr w:type="spellEnd"/>
      <w:r w:rsidR="009F5420">
        <w:rPr>
          <w:lang w:val="en-US"/>
        </w:rPr>
        <w:t xml:space="preserve"> mutase </w:t>
      </w:r>
      <w:proofErr w:type="spellStart"/>
      <w:r w:rsidR="009F5420">
        <w:rPr>
          <w:lang w:val="en-US"/>
        </w:rPr>
        <w:t>maupun</w:t>
      </w:r>
      <w:proofErr w:type="spellEnd"/>
      <w:r w:rsidR="009F5420">
        <w:rPr>
          <w:lang w:val="en-US"/>
        </w:rPr>
        <w:t xml:space="preserve"> </w:t>
      </w:r>
      <w:proofErr w:type="spellStart"/>
      <w:r w:rsidR="009F5420">
        <w:rPr>
          <w:lang w:val="en-US"/>
        </w:rPr>
        <w:t>koreksi</w:t>
      </w:r>
      <w:proofErr w:type="spellEnd"/>
      <w:r w:rsidR="009F5420">
        <w:rPr>
          <w:lang w:val="en-US"/>
        </w:rPr>
        <w:t xml:space="preserve"> </w:t>
      </w:r>
      <w:proofErr w:type="spellStart"/>
      <w:r w:rsidR="009F5420">
        <w:rPr>
          <w:lang w:val="en-US"/>
        </w:rPr>
        <w:t>dari</w:t>
      </w:r>
      <w:proofErr w:type="spellEnd"/>
      <w:r w:rsidR="009F5420">
        <w:rPr>
          <w:lang w:val="en-US"/>
        </w:rPr>
        <w:t xml:space="preserve"> </w:t>
      </w:r>
      <w:proofErr w:type="spellStart"/>
      <w:r w:rsidR="009F5420">
        <w:rPr>
          <w:lang w:val="en-US"/>
        </w:rPr>
        <w:t>nilai</w:t>
      </w:r>
      <w:proofErr w:type="spellEnd"/>
      <w:r w:rsidR="009F5420">
        <w:rPr>
          <w:lang w:val="en-US"/>
        </w:rPr>
        <w:t xml:space="preserve"> </w:t>
      </w:r>
      <w:proofErr w:type="spellStart"/>
      <w:r w:rsidR="009F5420">
        <w:rPr>
          <w:lang w:val="en-US"/>
        </w:rPr>
        <w:t>aset</w:t>
      </w:r>
      <w:proofErr w:type="spellEnd"/>
      <w:r w:rsidR="009F5420">
        <w:rPr>
          <w:lang w:val="en-US"/>
        </w:rPr>
        <w:t xml:space="preserve"> </w:t>
      </w:r>
      <w:proofErr w:type="spellStart"/>
      <w:r w:rsidR="009F5420">
        <w:rPr>
          <w:lang w:val="en-US"/>
        </w:rPr>
        <w:t>dari</w:t>
      </w:r>
      <w:proofErr w:type="spellEnd"/>
      <w:r w:rsidR="009F5420">
        <w:rPr>
          <w:lang w:val="en-US"/>
        </w:rPr>
        <w:t xml:space="preserve"> </w:t>
      </w:r>
      <w:proofErr w:type="spellStart"/>
      <w:r w:rsidR="009F5420">
        <w:rPr>
          <w:lang w:val="en-US"/>
        </w:rPr>
        <w:t>aset</w:t>
      </w:r>
      <w:proofErr w:type="spellEnd"/>
      <w:r w:rsidR="009F5420">
        <w:rPr>
          <w:lang w:val="en-US"/>
        </w:rPr>
        <w:t xml:space="preserve"> </w:t>
      </w:r>
      <w:proofErr w:type="spellStart"/>
      <w:r w:rsidR="009F5420">
        <w:rPr>
          <w:lang w:val="en-US"/>
        </w:rPr>
        <w:t>tersebut</w:t>
      </w:r>
      <w:proofErr w:type="spellEnd"/>
      <w:r w:rsidR="009F5420">
        <w:rPr>
          <w:lang w:val="en-US"/>
        </w:rPr>
        <w:t xml:space="preserve"> di </w:t>
      </w:r>
      <w:proofErr w:type="spellStart"/>
      <w:r w:rsidR="009F5420">
        <w:rPr>
          <w:lang w:val="en-US"/>
        </w:rPr>
        <w:t>Tahun</w:t>
      </w:r>
      <w:proofErr w:type="spellEnd"/>
      <w:r w:rsidR="009F5420">
        <w:rPr>
          <w:lang w:val="en-US"/>
        </w:rPr>
        <w:t xml:space="preserve"> 2023</w:t>
      </w:r>
      <w:r>
        <w:rPr>
          <w:lang w:val="id-ID"/>
        </w:rPr>
        <w:t>.</w:t>
      </w:r>
    </w:p>
    <w:p w14:paraId="14809859" w14:textId="77777777" w:rsidR="00FB4478" w:rsidRPr="00FB4478" w:rsidRDefault="00FB4478" w:rsidP="00FB4478">
      <w:pPr>
        <w:pStyle w:val="ListParagraph"/>
        <w:ind w:left="2610"/>
        <w:jc w:val="both"/>
      </w:pPr>
    </w:p>
    <w:p w14:paraId="3626B9AF" w14:textId="3E425760" w:rsidR="008F7A8C" w:rsidRDefault="00FB4478" w:rsidP="00C07051">
      <w:pPr>
        <w:pStyle w:val="ListParagraph"/>
        <w:numPr>
          <w:ilvl w:val="0"/>
          <w:numId w:val="91"/>
        </w:numPr>
        <w:ind w:left="2610" w:hanging="1080"/>
        <w:jc w:val="both"/>
        <w:rPr>
          <w:b/>
          <w:bCs/>
        </w:rPr>
      </w:pPr>
      <w:r w:rsidRPr="00FB4478">
        <w:rPr>
          <w:b/>
          <w:bCs/>
        </w:rPr>
        <w:t xml:space="preserve">Beban </w:t>
      </w:r>
      <w:proofErr w:type="spellStart"/>
      <w:r w:rsidRPr="00FB4478">
        <w:rPr>
          <w:b/>
          <w:bCs/>
        </w:rPr>
        <w:t>Penyusutan</w:t>
      </w:r>
      <w:proofErr w:type="spellEnd"/>
      <w:r w:rsidRPr="00FB4478">
        <w:rPr>
          <w:b/>
          <w:bCs/>
        </w:rPr>
        <w:t xml:space="preserve"> </w:t>
      </w:r>
      <w:proofErr w:type="spellStart"/>
      <w:r w:rsidRPr="00FB4478">
        <w:rPr>
          <w:b/>
          <w:bCs/>
        </w:rPr>
        <w:t>Aset</w:t>
      </w:r>
      <w:proofErr w:type="spellEnd"/>
      <w:r w:rsidRPr="00FB4478">
        <w:rPr>
          <w:b/>
          <w:bCs/>
        </w:rPr>
        <w:t xml:space="preserve"> </w:t>
      </w:r>
      <w:proofErr w:type="spellStart"/>
      <w:r w:rsidRPr="00FB4478">
        <w:rPr>
          <w:b/>
          <w:bCs/>
        </w:rPr>
        <w:t>Tetap</w:t>
      </w:r>
      <w:proofErr w:type="spellEnd"/>
      <w:r w:rsidRPr="00FB4478">
        <w:rPr>
          <w:b/>
          <w:bCs/>
        </w:rPr>
        <w:t xml:space="preserve"> </w:t>
      </w:r>
      <w:proofErr w:type="spellStart"/>
      <w:r w:rsidRPr="00FB4478">
        <w:rPr>
          <w:b/>
          <w:bCs/>
        </w:rPr>
        <w:t>Lainnya</w:t>
      </w:r>
      <w:proofErr w:type="spellEnd"/>
      <w:r w:rsidR="008F7A8C" w:rsidRPr="00FB4478">
        <w:rPr>
          <w:b/>
          <w:bCs/>
        </w:rPr>
        <w:t xml:space="preserve"> </w:t>
      </w:r>
    </w:p>
    <w:p w14:paraId="16BE7640" w14:textId="1017CAB8" w:rsidR="009F5420" w:rsidRDefault="009F5420" w:rsidP="009F5420">
      <w:pPr>
        <w:ind w:left="2610"/>
        <w:jc w:val="both"/>
      </w:pPr>
      <w:r>
        <w:t xml:space="preserve">Pada </w:t>
      </w:r>
      <w:proofErr w:type="spellStart"/>
      <w:r>
        <w:t>Tabel</w:t>
      </w:r>
      <w:proofErr w:type="spellEnd"/>
      <w:r>
        <w:t xml:space="preserve"> III.28 </w:t>
      </w:r>
      <w:proofErr w:type="spellStart"/>
      <w:r>
        <w:t>diatas</w:t>
      </w:r>
      <w:proofErr w:type="spellEnd"/>
      <w:r>
        <w:t xml:space="preserve"> </w:t>
      </w:r>
      <w:proofErr w:type="spellStart"/>
      <w:r>
        <w:t>menunjukkan</w:t>
      </w:r>
      <w:proofErr w:type="spellEnd"/>
      <w:r>
        <w:t xml:space="preserve"> </w:t>
      </w:r>
      <w:proofErr w:type="spellStart"/>
      <w:r>
        <w:t>Saldo</w:t>
      </w:r>
      <w:proofErr w:type="spellEnd"/>
      <w:r>
        <w:t xml:space="preserve"> Beban </w:t>
      </w:r>
      <w:proofErr w:type="spellStart"/>
      <w:r>
        <w:t>Penyusutan</w:t>
      </w:r>
      <w:proofErr w:type="spellEnd"/>
      <w:r>
        <w:t xml:space="preserve"> </w:t>
      </w:r>
      <w:proofErr w:type="spellStart"/>
      <w:r>
        <w:t>Aset</w:t>
      </w:r>
      <w:proofErr w:type="spellEnd"/>
      <w:r>
        <w:t xml:space="preserve"> </w:t>
      </w:r>
      <w:proofErr w:type="spellStart"/>
      <w:r>
        <w:t>Tetap</w:t>
      </w:r>
      <w:proofErr w:type="spellEnd"/>
      <w:r>
        <w:t xml:space="preserve"> </w:t>
      </w:r>
      <w:proofErr w:type="spellStart"/>
      <w:r>
        <w:t>Lainnya</w:t>
      </w:r>
      <w:proofErr w:type="spellEnd"/>
      <w:r>
        <w:t xml:space="preserve"> per 31 </w:t>
      </w:r>
      <w:proofErr w:type="spellStart"/>
      <w:r>
        <w:t>Desember</w:t>
      </w:r>
      <w:proofErr w:type="spellEnd"/>
      <w:r>
        <w:t xml:space="preserve"> 2024 </w:t>
      </w:r>
      <w:proofErr w:type="spellStart"/>
      <w:r>
        <w:t>mengalami</w:t>
      </w:r>
      <w:proofErr w:type="spellEnd"/>
      <w:r>
        <w:t xml:space="preserve"> </w:t>
      </w:r>
      <w:proofErr w:type="spellStart"/>
      <w:r>
        <w:t>penurunan</w:t>
      </w:r>
      <w:proofErr w:type="spellEnd"/>
      <w:r>
        <w:t xml:space="preserve"> </w:t>
      </w:r>
      <w:proofErr w:type="spellStart"/>
      <w:r>
        <w:t>sebesar</w:t>
      </w:r>
      <w:proofErr w:type="spellEnd"/>
      <w:r>
        <w:t xml:space="preserve"> Rp.498.297.500,00,00 </w:t>
      </w:r>
      <w:proofErr w:type="spellStart"/>
      <w:r>
        <w:t>atau</w:t>
      </w:r>
      <w:proofErr w:type="spellEnd"/>
      <w:r>
        <w:t xml:space="preserve"> 100%. </w:t>
      </w:r>
      <w:proofErr w:type="spellStart"/>
      <w:r>
        <w:t>Dikarenakan</w:t>
      </w:r>
      <w:proofErr w:type="spellEnd"/>
      <w:r>
        <w:t xml:space="preserve"> pada </w:t>
      </w:r>
      <w:proofErr w:type="spellStart"/>
      <w:r>
        <w:t>Tahun</w:t>
      </w:r>
      <w:proofErr w:type="spellEnd"/>
      <w:r>
        <w:t xml:space="preserve"> 2024 </w:t>
      </w:r>
      <w:proofErr w:type="spellStart"/>
      <w:r>
        <w:t>tidak</w:t>
      </w:r>
      <w:proofErr w:type="spellEnd"/>
      <w:r>
        <w:t xml:space="preserve"> </w:t>
      </w:r>
      <w:proofErr w:type="spellStart"/>
      <w:r>
        <w:t>terdapat</w:t>
      </w:r>
      <w:proofErr w:type="spellEnd"/>
      <w:r>
        <w:t xml:space="preserve"> </w:t>
      </w:r>
      <w:proofErr w:type="spellStart"/>
      <w:r>
        <w:t>mutasi</w:t>
      </w:r>
      <w:proofErr w:type="spellEnd"/>
      <w:r>
        <w:t xml:space="preserve"> </w:t>
      </w:r>
      <w:proofErr w:type="spellStart"/>
      <w:r>
        <w:t>maupun</w:t>
      </w:r>
      <w:proofErr w:type="spellEnd"/>
      <w:r>
        <w:t xml:space="preserve"> </w:t>
      </w:r>
      <w:proofErr w:type="spellStart"/>
      <w:r>
        <w:t>koreksi</w:t>
      </w:r>
      <w:proofErr w:type="spellEnd"/>
      <w:r>
        <w:t xml:space="preserve"> </w:t>
      </w:r>
      <w:proofErr w:type="spellStart"/>
      <w:r w:rsidR="00AD0F99">
        <w:t>dari</w:t>
      </w:r>
      <w:proofErr w:type="spellEnd"/>
      <w:r w:rsidR="00AD0F99">
        <w:t xml:space="preserve"> </w:t>
      </w:r>
      <w:proofErr w:type="spellStart"/>
      <w:r w:rsidR="00AD0F99">
        <w:t>nilai</w:t>
      </w:r>
      <w:proofErr w:type="spellEnd"/>
      <w:r>
        <w:t xml:space="preserve"> </w:t>
      </w:r>
      <w:proofErr w:type="spellStart"/>
      <w:r w:rsidR="00AD0F99">
        <w:t>A</w:t>
      </w:r>
      <w:r>
        <w:t>set</w:t>
      </w:r>
      <w:proofErr w:type="spellEnd"/>
      <w:r>
        <w:t xml:space="preserve"> </w:t>
      </w:r>
      <w:proofErr w:type="spellStart"/>
      <w:r w:rsidR="00AD0F99">
        <w:t>Tetap</w:t>
      </w:r>
      <w:proofErr w:type="spellEnd"/>
      <w:r w:rsidR="00AD0F99">
        <w:t xml:space="preserve"> </w:t>
      </w:r>
      <w:proofErr w:type="spellStart"/>
      <w:r w:rsidR="00AD0F99">
        <w:t>Lainnya</w:t>
      </w:r>
      <w:proofErr w:type="spellEnd"/>
      <w:r w:rsidR="00AD0F99">
        <w:t>.</w:t>
      </w:r>
    </w:p>
    <w:p w14:paraId="121EDD69" w14:textId="77777777" w:rsidR="009F5420" w:rsidRPr="00FB4478" w:rsidRDefault="009F5420" w:rsidP="009F5420">
      <w:pPr>
        <w:pStyle w:val="ListParagraph"/>
        <w:ind w:left="2610"/>
        <w:jc w:val="both"/>
        <w:rPr>
          <w:b/>
          <w:bCs/>
        </w:rPr>
      </w:pPr>
    </w:p>
    <w:p w14:paraId="2C298753" w14:textId="514C0CAA" w:rsidR="00FB2DAB" w:rsidRDefault="00FB2DAB" w:rsidP="00FB2DAB">
      <w:pPr>
        <w:pStyle w:val="C1"/>
        <w:ind w:left="993" w:hanging="567"/>
      </w:pPr>
      <w:r>
        <w:t>Surplus/</w:t>
      </w:r>
      <w:proofErr w:type="spellStart"/>
      <w:r>
        <w:t>Defisit</w:t>
      </w:r>
      <w:proofErr w:type="spellEnd"/>
      <w:r>
        <w:t xml:space="preserve"> Dari </w:t>
      </w:r>
      <w:proofErr w:type="spellStart"/>
      <w:r>
        <w:t>Operasi</w:t>
      </w:r>
      <w:proofErr w:type="spellEnd"/>
    </w:p>
    <w:p w14:paraId="6141411A" w14:textId="34DC59D0" w:rsidR="00162D36" w:rsidRPr="00162D36" w:rsidRDefault="00162D36" w:rsidP="00162D36">
      <w:pPr>
        <w:pStyle w:val="ListParagraph"/>
        <w:ind w:left="993"/>
        <w:jc w:val="both"/>
      </w:pPr>
      <w:proofErr w:type="spellStart"/>
      <w:r w:rsidRPr="00AF47C4">
        <w:t>Tabel</w:t>
      </w:r>
      <w:proofErr w:type="spellEnd"/>
      <w:r w:rsidRPr="00AF47C4">
        <w:t xml:space="preserve"> III.</w:t>
      </w:r>
      <w:r w:rsidR="000071AB">
        <w:t>19</w:t>
      </w:r>
      <w:r w:rsidRPr="00AF47C4">
        <w:t xml:space="preserve"> di </w:t>
      </w:r>
      <w:proofErr w:type="spellStart"/>
      <w:r w:rsidRPr="00AF47C4">
        <w:t>atas</w:t>
      </w:r>
      <w:proofErr w:type="spellEnd"/>
      <w:r w:rsidRPr="00AF47C4">
        <w:t xml:space="preserve"> </w:t>
      </w:r>
      <w:proofErr w:type="spellStart"/>
      <w:r w:rsidRPr="00AF47C4">
        <w:t>menunjukkan</w:t>
      </w:r>
      <w:proofErr w:type="spellEnd"/>
      <w:r w:rsidRPr="00AF47C4">
        <w:t xml:space="preserve"> </w:t>
      </w:r>
      <w:proofErr w:type="spellStart"/>
      <w:r w:rsidRPr="00AF47C4">
        <w:t>bahwa</w:t>
      </w:r>
      <w:proofErr w:type="spellEnd"/>
      <w:r w:rsidRPr="00AF47C4">
        <w:t xml:space="preserve"> </w:t>
      </w:r>
      <w:proofErr w:type="spellStart"/>
      <w:r w:rsidRPr="00AF47C4">
        <w:t>Defisit</w:t>
      </w:r>
      <w:proofErr w:type="spellEnd"/>
      <w:r w:rsidRPr="00AF47C4">
        <w:t xml:space="preserve"> Dari </w:t>
      </w:r>
      <w:proofErr w:type="spellStart"/>
      <w:r w:rsidRPr="00AF47C4">
        <w:t>Operasi</w:t>
      </w:r>
      <w:proofErr w:type="spellEnd"/>
      <w:r w:rsidRPr="00AF47C4">
        <w:t xml:space="preserve"> </w:t>
      </w:r>
      <w:r w:rsidR="000071AB">
        <w:t xml:space="preserve">Bagian </w:t>
      </w:r>
      <w:proofErr w:type="spellStart"/>
      <w:r w:rsidR="000071AB">
        <w:t>Kesejahteraan</w:t>
      </w:r>
      <w:proofErr w:type="spellEnd"/>
      <w:r w:rsidR="000071AB">
        <w:t xml:space="preserve"> Rakyat</w:t>
      </w:r>
      <w:r w:rsidR="008362AE" w:rsidRPr="00AF47C4">
        <w:t xml:space="preserve"> </w:t>
      </w:r>
      <w:r w:rsidR="00B36144" w:rsidRPr="00B36144">
        <w:rPr>
          <w:lang w:val="id-ID"/>
        </w:rPr>
        <w:t>Sekretariat Daerah Kabupaten Wonosobo</w:t>
      </w:r>
      <w:r w:rsidR="00B36144">
        <w:rPr>
          <w:lang w:val="id-ID"/>
        </w:rPr>
        <w:t xml:space="preserve"> </w:t>
      </w:r>
      <w:r w:rsidRPr="00AF47C4">
        <w:t xml:space="preserve">TA 2024 </w:t>
      </w:r>
      <w:proofErr w:type="spellStart"/>
      <w:r w:rsidRPr="00AF47C4">
        <w:t>adalah</w:t>
      </w:r>
      <w:proofErr w:type="spellEnd"/>
      <w:r w:rsidRPr="00AF47C4">
        <w:t xml:space="preserve"> </w:t>
      </w:r>
      <w:proofErr w:type="spellStart"/>
      <w:r w:rsidRPr="00AF47C4">
        <w:t>sebesar</w:t>
      </w:r>
      <w:proofErr w:type="spellEnd"/>
      <w:r w:rsidR="00AF47C4">
        <w:t xml:space="preserve"> </w:t>
      </w:r>
      <w:r w:rsidR="008362AE" w:rsidRPr="00AF47C4">
        <w:t>(Rp</w:t>
      </w:r>
      <w:r w:rsidR="000071AB">
        <w:t>3.953.861.290</w:t>
      </w:r>
      <w:r w:rsidR="008362AE" w:rsidRPr="00AF47C4">
        <w:t>,00)</w:t>
      </w:r>
      <w:r w:rsidRPr="00AF47C4">
        <w:t xml:space="preserve"> yang </w:t>
      </w:r>
      <w:proofErr w:type="spellStart"/>
      <w:r w:rsidRPr="00AF47C4">
        <w:t>berasal</w:t>
      </w:r>
      <w:proofErr w:type="spellEnd"/>
      <w:r w:rsidRPr="00AF47C4">
        <w:t xml:space="preserve"> </w:t>
      </w:r>
      <w:proofErr w:type="spellStart"/>
      <w:r w:rsidRPr="00AF47C4">
        <w:t>dari</w:t>
      </w:r>
      <w:proofErr w:type="spellEnd"/>
      <w:r w:rsidRPr="00AF47C4">
        <w:t xml:space="preserve"> </w:t>
      </w:r>
      <w:proofErr w:type="spellStart"/>
      <w:r w:rsidRPr="00AF47C4">
        <w:t>Pendapatan</w:t>
      </w:r>
      <w:proofErr w:type="spellEnd"/>
      <w:r w:rsidR="000071AB">
        <w:t xml:space="preserve"> Daerah</w:t>
      </w:r>
      <w:r w:rsidRPr="00AF47C4">
        <w:t>-LO</w:t>
      </w:r>
      <w:r w:rsidR="00A851F9" w:rsidRPr="00AF47C4">
        <w:t xml:space="preserve"> </w:t>
      </w:r>
      <w:proofErr w:type="spellStart"/>
      <w:r w:rsidR="00A851F9" w:rsidRPr="00AF47C4">
        <w:t>sebesar</w:t>
      </w:r>
      <w:proofErr w:type="spellEnd"/>
      <w:r w:rsidR="00A851F9" w:rsidRPr="00AF47C4">
        <w:t xml:space="preserve"> Rp</w:t>
      </w:r>
      <w:r w:rsidR="000071AB">
        <w:t>7.800.000</w:t>
      </w:r>
      <w:r w:rsidR="008362AE" w:rsidRPr="00AF47C4">
        <w:t xml:space="preserve">,00 </w:t>
      </w:r>
      <w:proofErr w:type="spellStart"/>
      <w:r w:rsidR="00A851F9" w:rsidRPr="00AF47C4">
        <w:t>dikurangi</w:t>
      </w:r>
      <w:proofErr w:type="spellEnd"/>
      <w:r w:rsidR="00A851F9" w:rsidRPr="00AF47C4">
        <w:t xml:space="preserve"> </w:t>
      </w:r>
      <w:proofErr w:type="spellStart"/>
      <w:r w:rsidR="00A851F9" w:rsidRPr="00AF47C4">
        <w:t>dengan</w:t>
      </w:r>
      <w:proofErr w:type="spellEnd"/>
      <w:r w:rsidR="00A851F9" w:rsidRPr="00AF47C4">
        <w:t xml:space="preserve"> Beban</w:t>
      </w:r>
      <w:r w:rsidR="000071AB">
        <w:t xml:space="preserve"> Daerah</w:t>
      </w:r>
      <w:r w:rsidR="00A851F9" w:rsidRPr="00AF47C4">
        <w:t xml:space="preserve"> </w:t>
      </w:r>
      <w:proofErr w:type="spellStart"/>
      <w:r w:rsidR="00A851F9" w:rsidRPr="00AF47C4">
        <w:t>sebesar</w:t>
      </w:r>
      <w:proofErr w:type="spellEnd"/>
      <w:r w:rsidR="00A851F9" w:rsidRPr="00AF47C4">
        <w:t xml:space="preserve"> Rp</w:t>
      </w:r>
      <w:r w:rsidR="000071AB">
        <w:t>3.961.661.290</w:t>
      </w:r>
      <w:r w:rsidR="008362AE" w:rsidRPr="00AF47C4">
        <w:t>,00</w:t>
      </w:r>
      <w:r w:rsidRPr="00AF47C4">
        <w:t xml:space="preserve">. Nilai </w:t>
      </w:r>
      <w:proofErr w:type="spellStart"/>
      <w:r w:rsidRPr="00AF47C4">
        <w:t>tersebut</w:t>
      </w:r>
      <w:proofErr w:type="spellEnd"/>
      <w:r w:rsidRPr="00AF47C4">
        <w:t xml:space="preserve"> </w:t>
      </w:r>
      <w:proofErr w:type="spellStart"/>
      <w:r w:rsidRPr="00AF47C4">
        <w:t>mengalami</w:t>
      </w:r>
      <w:proofErr w:type="spellEnd"/>
      <w:r w:rsidRPr="00AF47C4">
        <w:t xml:space="preserve"> </w:t>
      </w:r>
      <w:proofErr w:type="spellStart"/>
      <w:r w:rsidR="003D2DC9">
        <w:rPr>
          <w:lang w:val="en-US"/>
        </w:rPr>
        <w:t>kenaikan</w:t>
      </w:r>
      <w:proofErr w:type="spellEnd"/>
      <w:r w:rsidR="00A851F9" w:rsidRPr="00AF47C4">
        <w:rPr>
          <w:lang w:val="id-ID"/>
        </w:rPr>
        <w:t xml:space="preserve"> </w:t>
      </w:r>
      <w:proofErr w:type="spellStart"/>
      <w:r w:rsidRPr="00AF47C4">
        <w:t>sebesar</w:t>
      </w:r>
      <w:proofErr w:type="spellEnd"/>
      <w:r w:rsidRPr="00AF47C4">
        <w:t xml:space="preserve"> Rp</w:t>
      </w:r>
      <w:r w:rsidR="000071AB">
        <w:t>226.161.653</w:t>
      </w:r>
      <w:r w:rsidR="00AF47C4" w:rsidRPr="00AF47C4">
        <w:t>,00</w:t>
      </w:r>
      <w:r w:rsidR="008362AE" w:rsidRPr="00AF47C4">
        <w:t xml:space="preserve"> </w:t>
      </w:r>
      <w:proofErr w:type="spellStart"/>
      <w:r w:rsidRPr="00AF47C4">
        <w:t>atau</w:t>
      </w:r>
      <w:proofErr w:type="spellEnd"/>
      <w:r w:rsidRPr="00AF47C4">
        <w:t xml:space="preserve"> </w:t>
      </w:r>
      <w:r w:rsidR="000071AB">
        <w:t>8,48</w:t>
      </w:r>
      <w:r w:rsidRPr="00AF47C4">
        <w:t xml:space="preserve">% </w:t>
      </w:r>
      <w:proofErr w:type="spellStart"/>
      <w:r w:rsidRPr="00AF47C4">
        <w:t>dibandingkan</w:t>
      </w:r>
      <w:proofErr w:type="spellEnd"/>
      <w:r w:rsidRPr="00AF47C4">
        <w:t xml:space="preserve"> </w:t>
      </w:r>
      <w:proofErr w:type="spellStart"/>
      <w:r w:rsidRPr="00AF47C4">
        <w:t>dengan</w:t>
      </w:r>
      <w:proofErr w:type="spellEnd"/>
      <w:r w:rsidRPr="00AF47C4">
        <w:t xml:space="preserve"> TA 2023 </w:t>
      </w:r>
      <w:proofErr w:type="spellStart"/>
      <w:r w:rsidRPr="00AF47C4">
        <w:t>sebesar</w:t>
      </w:r>
      <w:proofErr w:type="spellEnd"/>
      <w:r w:rsidRPr="00AF47C4">
        <w:t xml:space="preserve"> </w:t>
      </w:r>
      <w:r w:rsidR="00AF47C4" w:rsidRPr="00AF47C4">
        <w:t>(Rp</w:t>
      </w:r>
      <w:r w:rsidR="000071AB">
        <w:t>4.328.749.943</w:t>
      </w:r>
      <w:r w:rsidR="00AF47C4" w:rsidRPr="00AF47C4">
        <w:t>,00)</w:t>
      </w:r>
      <w:r w:rsidRPr="00AF47C4">
        <w:t>.</w:t>
      </w:r>
      <w:r w:rsidRPr="00162D36">
        <w:t xml:space="preserve"> </w:t>
      </w:r>
    </w:p>
    <w:p w14:paraId="3BF24638" w14:textId="77777777" w:rsidR="00FB2DAB" w:rsidRDefault="00FB2DAB" w:rsidP="00FB2DAB">
      <w:pPr>
        <w:pStyle w:val="ListParagraph"/>
        <w:ind w:left="426"/>
        <w:jc w:val="both"/>
      </w:pPr>
    </w:p>
    <w:p w14:paraId="503951B2" w14:textId="6D8EBE81" w:rsidR="00FB2DAB" w:rsidRDefault="00FB2DAB" w:rsidP="00FB2DAB">
      <w:pPr>
        <w:pStyle w:val="C1"/>
        <w:ind w:left="993" w:hanging="567"/>
      </w:pPr>
      <w:r>
        <w:t>Surplus/</w:t>
      </w:r>
      <w:proofErr w:type="spellStart"/>
      <w:r>
        <w:t>Defisit</w:t>
      </w:r>
      <w:proofErr w:type="spellEnd"/>
      <w:r>
        <w:t xml:space="preserve"> Dari </w:t>
      </w:r>
      <w:proofErr w:type="spellStart"/>
      <w:r>
        <w:t>Kegiatan</w:t>
      </w:r>
      <w:proofErr w:type="spellEnd"/>
      <w:r>
        <w:t xml:space="preserve"> Non </w:t>
      </w:r>
      <w:proofErr w:type="spellStart"/>
      <w:r>
        <w:t>Operasional</w:t>
      </w:r>
      <w:proofErr w:type="spellEnd"/>
    </w:p>
    <w:p w14:paraId="6F61649D" w14:textId="23051B31" w:rsidR="00A851F9" w:rsidRDefault="00A851F9" w:rsidP="00B31C95">
      <w:pPr>
        <w:pStyle w:val="ListParagraph"/>
        <w:ind w:left="993"/>
        <w:jc w:val="both"/>
      </w:pPr>
      <w:proofErr w:type="spellStart"/>
      <w:r w:rsidRPr="00AF47C4">
        <w:t>Tabel</w:t>
      </w:r>
      <w:proofErr w:type="spellEnd"/>
      <w:r w:rsidRPr="00AF47C4">
        <w:t xml:space="preserve"> III.</w:t>
      </w:r>
      <w:r w:rsidR="000071AB">
        <w:t>19</w:t>
      </w:r>
      <w:r w:rsidRPr="00AF47C4">
        <w:t xml:space="preserve"> di </w:t>
      </w:r>
      <w:proofErr w:type="spellStart"/>
      <w:r w:rsidRPr="00AF47C4">
        <w:t>atas</w:t>
      </w:r>
      <w:proofErr w:type="spellEnd"/>
      <w:r w:rsidRPr="00AF47C4">
        <w:t xml:space="preserve"> </w:t>
      </w:r>
      <w:proofErr w:type="spellStart"/>
      <w:r w:rsidRPr="00AF47C4">
        <w:t>menunjukkan</w:t>
      </w:r>
      <w:proofErr w:type="spellEnd"/>
      <w:r w:rsidRPr="00AF47C4">
        <w:t xml:space="preserve"> </w:t>
      </w:r>
      <w:proofErr w:type="spellStart"/>
      <w:r w:rsidRPr="00AF47C4">
        <w:t>bahwa</w:t>
      </w:r>
      <w:proofErr w:type="spellEnd"/>
      <w:r w:rsidRPr="00AF47C4">
        <w:t xml:space="preserve"> </w:t>
      </w:r>
      <w:proofErr w:type="spellStart"/>
      <w:r w:rsidRPr="00AF47C4">
        <w:t>Defisit</w:t>
      </w:r>
      <w:proofErr w:type="spellEnd"/>
      <w:r w:rsidRPr="00AF47C4">
        <w:t xml:space="preserve"> Dari </w:t>
      </w:r>
      <w:proofErr w:type="spellStart"/>
      <w:r w:rsidRPr="00AF47C4">
        <w:t>Kegiatan</w:t>
      </w:r>
      <w:proofErr w:type="spellEnd"/>
      <w:r w:rsidRPr="00AF47C4">
        <w:t xml:space="preserve"> Non </w:t>
      </w:r>
      <w:proofErr w:type="spellStart"/>
      <w:r w:rsidRPr="00AF47C4">
        <w:t>Operasional</w:t>
      </w:r>
      <w:proofErr w:type="spellEnd"/>
      <w:r w:rsidRPr="00AF47C4">
        <w:t xml:space="preserve"> </w:t>
      </w:r>
      <w:r w:rsidR="000071AB">
        <w:t xml:space="preserve">Bagian </w:t>
      </w:r>
      <w:proofErr w:type="spellStart"/>
      <w:r w:rsidR="000071AB">
        <w:t>Kesejahteraan</w:t>
      </w:r>
      <w:proofErr w:type="spellEnd"/>
      <w:r w:rsidR="00AF47C4" w:rsidRPr="00AF47C4">
        <w:t xml:space="preserve"> </w:t>
      </w:r>
      <w:r w:rsidR="00B36144" w:rsidRPr="00B36144">
        <w:rPr>
          <w:lang w:val="id-ID"/>
        </w:rPr>
        <w:t>Sekretariat Daerah Kabupaten Wonosobo</w:t>
      </w:r>
      <w:r w:rsidR="00B36144">
        <w:rPr>
          <w:lang w:val="id-ID"/>
        </w:rPr>
        <w:t xml:space="preserve"> </w:t>
      </w:r>
      <w:r w:rsidR="00AF47C4" w:rsidRPr="00AF47C4">
        <w:t>TA 2024</w:t>
      </w:r>
      <w:r w:rsidRPr="00AF47C4">
        <w:t xml:space="preserve"> </w:t>
      </w:r>
      <w:proofErr w:type="spellStart"/>
      <w:r w:rsidRPr="00AF47C4">
        <w:t>adalah</w:t>
      </w:r>
      <w:proofErr w:type="spellEnd"/>
      <w:r w:rsidRPr="00AF47C4">
        <w:t xml:space="preserve"> </w:t>
      </w:r>
      <w:proofErr w:type="spellStart"/>
      <w:r w:rsidRPr="00AF47C4">
        <w:t>sebesar</w:t>
      </w:r>
      <w:proofErr w:type="spellEnd"/>
      <w:r w:rsidRPr="00AF47C4">
        <w:t xml:space="preserve"> </w:t>
      </w:r>
      <w:r w:rsidR="00AF47C4" w:rsidRPr="00AF47C4">
        <w:lastRenderedPageBreak/>
        <w:t>(Rp</w:t>
      </w:r>
      <w:r w:rsidR="000071AB">
        <w:t>1.443.000</w:t>
      </w:r>
      <w:r w:rsidR="00AF47C4" w:rsidRPr="00AF47C4">
        <w:t>,00)</w:t>
      </w:r>
      <w:r w:rsidRPr="00AF47C4">
        <w:t xml:space="preserve"> </w:t>
      </w:r>
      <w:r w:rsidR="000071AB">
        <w:t xml:space="preserve">yang </w:t>
      </w:r>
      <w:proofErr w:type="spellStart"/>
      <w:r w:rsidR="000071AB">
        <w:t>didapat</w:t>
      </w:r>
      <w:proofErr w:type="spellEnd"/>
      <w:r w:rsidR="000071AB">
        <w:t xml:space="preserve"> </w:t>
      </w:r>
      <w:proofErr w:type="spellStart"/>
      <w:r w:rsidR="000071AB">
        <w:t>dari</w:t>
      </w:r>
      <w:proofErr w:type="spellEnd"/>
      <w:r w:rsidR="000071AB">
        <w:t xml:space="preserve"> </w:t>
      </w:r>
      <w:proofErr w:type="spellStart"/>
      <w:r w:rsidR="000071AB">
        <w:t>saldo</w:t>
      </w:r>
      <w:proofErr w:type="spellEnd"/>
      <w:r w:rsidR="000071AB">
        <w:t xml:space="preserve"> Surplus/</w:t>
      </w:r>
      <w:proofErr w:type="spellStart"/>
      <w:r w:rsidR="000071AB">
        <w:t>Defisit</w:t>
      </w:r>
      <w:proofErr w:type="spellEnd"/>
      <w:r w:rsidR="000071AB">
        <w:t xml:space="preserve"> </w:t>
      </w:r>
      <w:proofErr w:type="spellStart"/>
      <w:r w:rsidR="000071AB">
        <w:t>dari</w:t>
      </w:r>
      <w:proofErr w:type="spellEnd"/>
      <w:r w:rsidR="000071AB">
        <w:t xml:space="preserve"> </w:t>
      </w:r>
      <w:proofErr w:type="spellStart"/>
      <w:r w:rsidR="000071AB">
        <w:t>Kegiatan</w:t>
      </w:r>
      <w:proofErr w:type="spellEnd"/>
      <w:r w:rsidR="000071AB">
        <w:t xml:space="preserve"> Non </w:t>
      </w:r>
      <w:proofErr w:type="spellStart"/>
      <w:r w:rsidR="000071AB">
        <w:t>Operasional</w:t>
      </w:r>
      <w:proofErr w:type="spellEnd"/>
      <w:r w:rsidR="000071AB">
        <w:t xml:space="preserve"> </w:t>
      </w:r>
      <w:proofErr w:type="spellStart"/>
      <w:r w:rsidR="000071AB">
        <w:t>Lainnya</w:t>
      </w:r>
      <w:proofErr w:type="spellEnd"/>
      <w:r w:rsidR="000071AB">
        <w:t xml:space="preserve">, </w:t>
      </w:r>
      <w:proofErr w:type="spellStart"/>
      <w:r w:rsidR="00AF47C4" w:rsidRPr="00AF47C4">
        <w:t>sedangkan</w:t>
      </w:r>
      <w:proofErr w:type="spellEnd"/>
      <w:r w:rsidR="00B31C95" w:rsidRPr="00AF47C4">
        <w:t xml:space="preserve"> TA 2023 </w:t>
      </w:r>
      <w:proofErr w:type="spellStart"/>
      <w:r w:rsidR="00AF47C4" w:rsidRPr="00AF47C4">
        <w:t>adalah</w:t>
      </w:r>
      <w:proofErr w:type="spellEnd"/>
      <w:r w:rsidR="00AF47C4" w:rsidRPr="00AF47C4">
        <w:t xml:space="preserve"> </w:t>
      </w:r>
      <w:proofErr w:type="spellStart"/>
      <w:r w:rsidR="00B31C95" w:rsidRPr="00AF47C4">
        <w:t>sebesar</w:t>
      </w:r>
      <w:proofErr w:type="spellEnd"/>
      <w:r w:rsidR="00B31C95" w:rsidRPr="00AF47C4">
        <w:t xml:space="preserve"> Rp</w:t>
      </w:r>
      <w:r w:rsidR="000071AB">
        <w:t>0</w:t>
      </w:r>
      <w:r w:rsidR="00B31C95" w:rsidRPr="00AF47C4">
        <w:t>,00</w:t>
      </w:r>
      <w:r w:rsidR="00AF47C4" w:rsidRPr="00AF47C4">
        <w:t xml:space="preserve">. </w:t>
      </w:r>
      <w:proofErr w:type="spellStart"/>
      <w:r w:rsidR="000071AB">
        <w:t>D</w:t>
      </w:r>
      <w:r w:rsidR="00B31C95" w:rsidRPr="00AF47C4">
        <w:t>engan</w:t>
      </w:r>
      <w:proofErr w:type="spellEnd"/>
      <w:r w:rsidR="00B31C95" w:rsidRPr="00AF47C4">
        <w:t xml:space="preserve"> </w:t>
      </w:r>
      <w:proofErr w:type="spellStart"/>
      <w:r w:rsidR="00B31C95" w:rsidRPr="00AF47C4">
        <w:t>rincian</w:t>
      </w:r>
      <w:proofErr w:type="spellEnd"/>
      <w:r w:rsidR="00B31C95" w:rsidRPr="00AF47C4">
        <w:t xml:space="preserve"> </w:t>
      </w:r>
      <w:proofErr w:type="spellStart"/>
      <w:r w:rsidR="00B31C95" w:rsidRPr="00AF47C4">
        <w:t>sebagaimana</w:t>
      </w:r>
      <w:proofErr w:type="spellEnd"/>
      <w:r w:rsidR="00B31C95" w:rsidRPr="00AF47C4">
        <w:t xml:space="preserve"> </w:t>
      </w:r>
      <w:proofErr w:type="spellStart"/>
      <w:r w:rsidR="00B31C95" w:rsidRPr="00AF47C4">
        <w:t>Tabel</w:t>
      </w:r>
      <w:proofErr w:type="spellEnd"/>
      <w:r w:rsidR="00B31C95" w:rsidRPr="00AF47C4">
        <w:t xml:space="preserve"> III.</w:t>
      </w:r>
      <w:r w:rsidR="000071AB">
        <w:t>30</w:t>
      </w:r>
      <w:r w:rsidR="00B31C95" w:rsidRPr="00AF47C4">
        <w:t xml:space="preserve"> </w:t>
      </w:r>
      <w:proofErr w:type="spellStart"/>
      <w:r w:rsidR="00B31C95" w:rsidRPr="00AF47C4">
        <w:t>berikut</w:t>
      </w:r>
      <w:proofErr w:type="spellEnd"/>
      <w:r w:rsidRPr="00AF47C4">
        <w:t>:</w:t>
      </w:r>
      <w:r>
        <w:br/>
      </w:r>
    </w:p>
    <w:p w14:paraId="4E1DDBCB" w14:textId="7DDBD9FF" w:rsidR="00B31C95" w:rsidRPr="004A47C0" w:rsidRDefault="00B31C95" w:rsidP="00B31C95">
      <w:pPr>
        <w:pStyle w:val="JudulTabelBABV"/>
        <w:numPr>
          <w:ilvl w:val="0"/>
          <w:numId w:val="0"/>
        </w:numPr>
        <w:tabs>
          <w:tab w:val="clear" w:pos="3256"/>
          <w:tab w:val="clear" w:pos="4532"/>
          <w:tab w:val="left" w:pos="0"/>
        </w:tabs>
        <w:ind w:rightChars="0" w:right="-1"/>
        <w:rPr>
          <w:b/>
          <w:bCs/>
        </w:rPr>
      </w:pPr>
      <w:r w:rsidRPr="004A47C0">
        <w:rPr>
          <w:b/>
          <w:bCs/>
        </w:rPr>
        <w:t>Tabe</w:t>
      </w:r>
      <w:r w:rsidRPr="004A47C0">
        <w:rPr>
          <w:b/>
          <w:bCs/>
          <w:lang w:val="en-ID"/>
        </w:rPr>
        <w:t>l</w:t>
      </w:r>
      <w:r w:rsidRPr="004A47C0">
        <w:rPr>
          <w:b/>
          <w:bCs/>
        </w:rPr>
        <w:t xml:space="preserve"> </w:t>
      </w:r>
      <w:r w:rsidRPr="004A47C0">
        <w:rPr>
          <w:b/>
          <w:bCs/>
          <w:lang w:val="en-ID"/>
        </w:rPr>
        <w:t>III.</w:t>
      </w:r>
      <w:r w:rsidR="000071AB">
        <w:rPr>
          <w:b/>
          <w:bCs/>
          <w:lang w:val="en-ID"/>
        </w:rPr>
        <w:t>30</w:t>
      </w:r>
      <w:r w:rsidRPr="004A47C0">
        <w:rPr>
          <w:b/>
          <w:bCs/>
          <w:lang w:val="en-ID"/>
        </w:rPr>
        <w:t xml:space="preserve"> </w:t>
      </w:r>
      <w:proofErr w:type="spellStart"/>
      <w:r>
        <w:rPr>
          <w:b/>
          <w:bCs/>
        </w:rPr>
        <w:t>Saldo</w:t>
      </w:r>
      <w:proofErr w:type="spellEnd"/>
      <w:r>
        <w:rPr>
          <w:b/>
          <w:bCs/>
        </w:rPr>
        <w:t xml:space="preserve"> </w:t>
      </w:r>
      <w:r w:rsidRPr="00B31C95">
        <w:rPr>
          <w:b/>
          <w:bCs/>
        </w:rPr>
        <w:t>Surplus/</w:t>
      </w:r>
      <w:proofErr w:type="spellStart"/>
      <w:r w:rsidRPr="00B31C95">
        <w:rPr>
          <w:b/>
          <w:bCs/>
        </w:rPr>
        <w:t>Defisit</w:t>
      </w:r>
      <w:proofErr w:type="spellEnd"/>
      <w:r w:rsidRPr="00B31C95">
        <w:rPr>
          <w:b/>
          <w:bCs/>
        </w:rPr>
        <w:t xml:space="preserve"> Dari </w:t>
      </w:r>
      <w:proofErr w:type="spellStart"/>
      <w:r w:rsidRPr="00B31C95">
        <w:rPr>
          <w:b/>
          <w:bCs/>
        </w:rPr>
        <w:t>Kegiatan</w:t>
      </w:r>
      <w:proofErr w:type="spellEnd"/>
      <w:r w:rsidRPr="00B31C95">
        <w:rPr>
          <w:b/>
          <w:bCs/>
        </w:rPr>
        <w:t xml:space="preserve"> Non </w:t>
      </w:r>
      <w:proofErr w:type="spellStart"/>
      <w:r w:rsidRPr="00B31C95">
        <w:rPr>
          <w:b/>
          <w:bCs/>
        </w:rPr>
        <w:t>Operasional</w:t>
      </w:r>
      <w:proofErr w:type="spellEnd"/>
      <w:r w:rsidR="00AF47C4">
        <w:rPr>
          <w:b/>
          <w:bCs/>
        </w:rPr>
        <w:t xml:space="preserve"> </w:t>
      </w:r>
      <w:r w:rsidR="000071AB">
        <w:rPr>
          <w:b/>
          <w:bCs/>
        </w:rPr>
        <w:t xml:space="preserve">Bagian </w:t>
      </w:r>
      <w:proofErr w:type="spellStart"/>
      <w:r w:rsidR="000071AB">
        <w:rPr>
          <w:b/>
          <w:bCs/>
        </w:rPr>
        <w:t>Kesejahteraan</w:t>
      </w:r>
      <w:proofErr w:type="spellEnd"/>
      <w:r w:rsidR="000071AB">
        <w:rPr>
          <w:b/>
          <w:bCs/>
        </w:rPr>
        <w:t xml:space="preserve"> Rakyat </w:t>
      </w:r>
      <w:proofErr w:type="spellStart"/>
      <w:r w:rsidR="000071AB">
        <w:rPr>
          <w:b/>
          <w:bCs/>
        </w:rPr>
        <w:t>Sekretariat</w:t>
      </w:r>
      <w:proofErr w:type="spellEnd"/>
      <w:r w:rsidR="000071AB">
        <w:rPr>
          <w:b/>
          <w:bCs/>
        </w:rPr>
        <w:t xml:space="preserve"> Daerah</w:t>
      </w:r>
      <w:r w:rsidR="00AF47C4" w:rsidRPr="00AF47C4">
        <w:rPr>
          <w:b/>
          <w:bCs/>
        </w:rPr>
        <w:t xml:space="preserve"> </w:t>
      </w:r>
      <w:proofErr w:type="spellStart"/>
      <w:r w:rsidR="00AF47C4" w:rsidRPr="00AF47C4">
        <w:rPr>
          <w:b/>
          <w:bCs/>
        </w:rPr>
        <w:t>Kabupaten</w:t>
      </w:r>
      <w:proofErr w:type="spellEnd"/>
      <w:r w:rsidR="00AF47C4" w:rsidRPr="00AF47C4">
        <w:rPr>
          <w:b/>
          <w:bCs/>
        </w:rPr>
        <w:t xml:space="preserve"> </w:t>
      </w:r>
      <w:proofErr w:type="spellStart"/>
      <w:r w:rsidR="00AF47C4" w:rsidRPr="00AF47C4">
        <w:rPr>
          <w:b/>
          <w:bCs/>
        </w:rPr>
        <w:t>Wonosobo</w:t>
      </w:r>
      <w:proofErr w:type="spellEnd"/>
      <w:r w:rsidRPr="004A47C0">
        <w:rPr>
          <w:b/>
          <w:bCs/>
        </w:rPr>
        <w:t xml:space="preserve"> TA 2024 dan TA 2023</w:t>
      </w:r>
    </w:p>
    <w:tbl>
      <w:tblPr>
        <w:tblW w:w="9630" w:type="dxa"/>
        <w:tblLook w:val="04A0" w:firstRow="1" w:lastRow="0" w:firstColumn="1" w:lastColumn="0" w:noHBand="0" w:noVBand="1"/>
      </w:tblPr>
      <w:tblGrid>
        <w:gridCol w:w="709"/>
        <w:gridCol w:w="4536"/>
        <w:gridCol w:w="983"/>
        <w:gridCol w:w="1134"/>
        <w:gridCol w:w="1134"/>
        <w:gridCol w:w="1134"/>
      </w:tblGrid>
      <w:tr w:rsidR="00B31C95" w:rsidRPr="00FC7016" w14:paraId="7D64336A" w14:textId="77777777" w:rsidTr="00486FC6">
        <w:trPr>
          <w:trHeight w:val="227"/>
          <w:tblHeader/>
        </w:trPr>
        <w:tc>
          <w:tcPr>
            <w:tcW w:w="709" w:type="dxa"/>
            <w:vMerge w:val="restart"/>
            <w:tcBorders>
              <w:top w:val="single" w:sz="4" w:space="0" w:color="auto"/>
              <w:left w:val="nil"/>
              <w:bottom w:val="nil"/>
              <w:right w:val="nil"/>
            </w:tcBorders>
            <w:shd w:val="clear" w:color="auto" w:fill="auto"/>
            <w:noWrap/>
            <w:vAlign w:val="center"/>
            <w:hideMark/>
          </w:tcPr>
          <w:p w14:paraId="6A85DABA" w14:textId="77777777" w:rsidR="00B31C95" w:rsidRPr="00FC7016" w:rsidRDefault="00B31C95" w:rsidP="00E77383">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No.</w:t>
            </w:r>
          </w:p>
        </w:tc>
        <w:tc>
          <w:tcPr>
            <w:tcW w:w="4536" w:type="dxa"/>
            <w:vMerge w:val="restart"/>
            <w:tcBorders>
              <w:top w:val="single" w:sz="4" w:space="0" w:color="auto"/>
              <w:left w:val="nil"/>
              <w:bottom w:val="nil"/>
              <w:right w:val="nil"/>
            </w:tcBorders>
            <w:shd w:val="clear" w:color="auto" w:fill="auto"/>
            <w:noWrap/>
            <w:vAlign w:val="center"/>
            <w:hideMark/>
          </w:tcPr>
          <w:p w14:paraId="2C250590" w14:textId="77777777" w:rsidR="00B31C95" w:rsidRPr="00FC7016" w:rsidRDefault="00B31C95" w:rsidP="00E77383">
            <w:pPr>
              <w:spacing w:line="240" w:lineRule="auto"/>
              <w:jc w:val="center"/>
              <w:rPr>
                <w:rFonts w:ascii="Arial Narrow" w:eastAsia="Times New Roman" w:hAnsi="Arial Narrow" w:cs="Calibri"/>
                <w:color w:val="000000"/>
                <w:sz w:val="16"/>
                <w:szCs w:val="16"/>
                <w:lang w:eastAsia="en-ID"/>
              </w:rPr>
            </w:pPr>
            <w:proofErr w:type="spellStart"/>
            <w:r w:rsidRPr="00FC7016">
              <w:rPr>
                <w:rFonts w:ascii="Arial Narrow" w:eastAsia="Times New Roman" w:hAnsi="Arial Narrow" w:cs="Calibri"/>
                <w:color w:val="000000"/>
                <w:sz w:val="16"/>
                <w:szCs w:val="16"/>
                <w:lang w:eastAsia="en-ID"/>
              </w:rPr>
              <w:t>Uraian</w:t>
            </w:r>
            <w:proofErr w:type="spellEnd"/>
          </w:p>
        </w:tc>
        <w:tc>
          <w:tcPr>
            <w:tcW w:w="2117" w:type="dxa"/>
            <w:gridSpan w:val="2"/>
            <w:tcBorders>
              <w:top w:val="single" w:sz="4" w:space="0" w:color="auto"/>
              <w:left w:val="nil"/>
              <w:bottom w:val="nil"/>
              <w:right w:val="nil"/>
            </w:tcBorders>
            <w:shd w:val="clear" w:color="auto" w:fill="auto"/>
            <w:noWrap/>
            <w:vAlign w:val="center"/>
            <w:hideMark/>
          </w:tcPr>
          <w:p w14:paraId="23531FAF" w14:textId="77777777" w:rsidR="00B31C95" w:rsidRPr="00FC7016" w:rsidRDefault="00B31C95" w:rsidP="00E77383">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(Rp)</w:t>
            </w:r>
          </w:p>
        </w:tc>
        <w:tc>
          <w:tcPr>
            <w:tcW w:w="2268" w:type="dxa"/>
            <w:gridSpan w:val="2"/>
            <w:tcBorders>
              <w:top w:val="single" w:sz="4" w:space="0" w:color="auto"/>
              <w:left w:val="nil"/>
              <w:bottom w:val="nil"/>
              <w:right w:val="nil"/>
            </w:tcBorders>
            <w:shd w:val="clear" w:color="auto" w:fill="auto"/>
            <w:noWrap/>
            <w:vAlign w:val="center"/>
            <w:hideMark/>
          </w:tcPr>
          <w:p w14:paraId="46F34328" w14:textId="77777777" w:rsidR="00B31C95" w:rsidRPr="00FC7016" w:rsidRDefault="00B31C95" w:rsidP="00E77383">
            <w:pPr>
              <w:spacing w:line="240" w:lineRule="auto"/>
              <w:jc w:val="center"/>
              <w:rPr>
                <w:rFonts w:ascii="Arial Narrow" w:eastAsia="Times New Roman" w:hAnsi="Arial Narrow" w:cs="Calibri"/>
                <w:color w:val="000000"/>
                <w:sz w:val="16"/>
                <w:szCs w:val="16"/>
                <w:lang w:eastAsia="en-ID"/>
              </w:rPr>
            </w:pPr>
            <w:proofErr w:type="spellStart"/>
            <w:r w:rsidRPr="00FC7016">
              <w:rPr>
                <w:rFonts w:ascii="Arial Narrow" w:eastAsia="Times New Roman" w:hAnsi="Arial Narrow" w:cs="Calibri"/>
                <w:color w:val="000000"/>
                <w:sz w:val="16"/>
                <w:szCs w:val="16"/>
                <w:lang w:eastAsia="en-ID"/>
              </w:rPr>
              <w:t>Kenaikan</w:t>
            </w:r>
            <w:proofErr w:type="spellEnd"/>
            <w:r w:rsidRPr="00FC7016">
              <w:rPr>
                <w:rFonts w:ascii="Arial Narrow" w:eastAsia="Times New Roman" w:hAnsi="Arial Narrow" w:cs="Calibri"/>
                <w:color w:val="000000"/>
                <w:sz w:val="16"/>
                <w:szCs w:val="16"/>
                <w:lang w:eastAsia="en-ID"/>
              </w:rPr>
              <w:t>/ (</w:t>
            </w:r>
            <w:proofErr w:type="spellStart"/>
            <w:r w:rsidRPr="00FC7016">
              <w:rPr>
                <w:rFonts w:ascii="Arial Narrow" w:eastAsia="Times New Roman" w:hAnsi="Arial Narrow" w:cs="Calibri"/>
                <w:color w:val="000000"/>
                <w:sz w:val="16"/>
                <w:szCs w:val="16"/>
                <w:lang w:eastAsia="en-ID"/>
              </w:rPr>
              <w:t>Penurunan</w:t>
            </w:r>
            <w:proofErr w:type="spellEnd"/>
            <w:r w:rsidRPr="00FC7016">
              <w:rPr>
                <w:rFonts w:ascii="Arial Narrow" w:eastAsia="Times New Roman" w:hAnsi="Arial Narrow" w:cs="Calibri"/>
                <w:color w:val="000000"/>
                <w:sz w:val="16"/>
                <w:szCs w:val="16"/>
                <w:lang w:eastAsia="en-ID"/>
              </w:rPr>
              <w:t>)</w:t>
            </w:r>
          </w:p>
        </w:tc>
      </w:tr>
      <w:tr w:rsidR="00B31C95" w:rsidRPr="00FC7016" w14:paraId="4994DB0C" w14:textId="77777777" w:rsidTr="00486FC6">
        <w:trPr>
          <w:trHeight w:val="227"/>
          <w:tblHeader/>
        </w:trPr>
        <w:tc>
          <w:tcPr>
            <w:tcW w:w="709" w:type="dxa"/>
            <w:vMerge/>
            <w:tcBorders>
              <w:top w:val="nil"/>
              <w:left w:val="nil"/>
              <w:right w:val="nil"/>
            </w:tcBorders>
            <w:vAlign w:val="center"/>
            <w:hideMark/>
          </w:tcPr>
          <w:p w14:paraId="08155A34" w14:textId="77777777" w:rsidR="00B31C95" w:rsidRPr="00FC7016" w:rsidRDefault="00B31C95" w:rsidP="00E77383">
            <w:pPr>
              <w:spacing w:line="240" w:lineRule="auto"/>
              <w:rPr>
                <w:rFonts w:ascii="Arial Narrow" w:eastAsia="Times New Roman" w:hAnsi="Arial Narrow" w:cs="Calibri"/>
                <w:color w:val="000000"/>
                <w:sz w:val="16"/>
                <w:szCs w:val="16"/>
                <w:lang w:eastAsia="en-ID"/>
              </w:rPr>
            </w:pPr>
          </w:p>
        </w:tc>
        <w:tc>
          <w:tcPr>
            <w:tcW w:w="4536" w:type="dxa"/>
            <w:vMerge/>
            <w:tcBorders>
              <w:top w:val="nil"/>
              <w:left w:val="nil"/>
              <w:right w:val="nil"/>
            </w:tcBorders>
            <w:vAlign w:val="center"/>
            <w:hideMark/>
          </w:tcPr>
          <w:p w14:paraId="3632378F" w14:textId="77777777" w:rsidR="00B31C95" w:rsidRPr="00FC7016" w:rsidRDefault="00B31C95" w:rsidP="00E77383">
            <w:pPr>
              <w:spacing w:line="240" w:lineRule="auto"/>
              <w:rPr>
                <w:rFonts w:ascii="Arial Narrow" w:eastAsia="Times New Roman" w:hAnsi="Arial Narrow" w:cs="Calibri"/>
                <w:color w:val="000000"/>
                <w:sz w:val="16"/>
                <w:szCs w:val="16"/>
                <w:lang w:eastAsia="en-ID"/>
              </w:rPr>
            </w:pPr>
          </w:p>
        </w:tc>
        <w:tc>
          <w:tcPr>
            <w:tcW w:w="983" w:type="dxa"/>
            <w:tcBorders>
              <w:top w:val="nil"/>
              <w:left w:val="nil"/>
              <w:right w:val="nil"/>
            </w:tcBorders>
            <w:shd w:val="clear" w:color="auto" w:fill="auto"/>
            <w:noWrap/>
            <w:vAlign w:val="center"/>
            <w:hideMark/>
          </w:tcPr>
          <w:p w14:paraId="3F8A4B68" w14:textId="77777777" w:rsidR="00B31C95" w:rsidRPr="00FC7016" w:rsidRDefault="00B31C95" w:rsidP="00E77383">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202</w:t>
            </w:r>
            <w:r>
              <w:rPr>
                <w:rFonts w:ascii="Arial Narrow" w:eastAsia="Times New Roman" w:hAnsi="Arial Narrow" w:cs="Calibri"/>
                <w:color w:val="000000"/>
                <w:sz w:val="16"/>
                <w:szCs w:val="16"/>
                <w:lang w:eastAsia="en-ID"/>
              </w:rPr>
              <w:t>4</w:t>
            </w:r>
          </w:p>
        </w:tc>
        <w:tc>
          <w:tcPr>
            <w:tcW w:w="1134" w:type="dxa"/>
            <w:tcBorders>
              <w:top w:val="nil"/>
              <w:left w:val="nil"/>
              <w:right w:val="nil"/>
            </w:tcBorders>
            <w:shd w:val="clear" w:color="auto" w:fill="auto"/>
            <w:noWrap/>
            <w:vAlign w:val="center"/>
            <w:hideMark/>
          </w:tcPr>
          <w:p w14:paraId="377BA22F" w14:textId="77777777" w:rsidR="00B31C95" w:rsidRPr="00FC7016" w:rsidRDefault="00B31C95" w:rsidP="00E77383">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202</w:t>
            </w:r>
            <w:r>
              <w:rPr>
                <w:rFonts w:ascii="Arial Narrow" w:eastAsia="Times New Roman" w:hAnsi="Arial Narrow" w:cs="Calibri"/>
                <w:color w:val="000000"/>
                <w:sz w:val="16"/>
                <w:szCs w:val="16"/>
                <w:lang w:eastAsia="en-ID"/>
              </w:rPr>
              <w:t>3 (</w:t>
            </w:r>
            <w:r w:rsidRPr="00FC7016">
              <w:rPr>
                <w:rFonts w:ascii="Arial Narrow" w:eastAsia="Times New Roman" w:hAnsi="Arial Narrow" w:cs="Calibri"/>
                <w:i/>
                <w:iCs/>
                <w:color w:val="000000"/>
                <w:sz w:val="16"/>
                <w:szCs w:val="16"/>
                <w:lang w:eastAsia="en-ID"/>
              </w:rPr>
              <w:t>Audited</w:t>
            </w:r>
            <w:r>
              <w:rPr>
                <w:rFonts w:ascii="Arial Narrow" w:eastAsia="Times New Roman" w:hAnsi="Arial Narrow" w:cs="Calibri"/>
                <w:color w:val="000000"/>
                <w:sz w:val="16"/>
                <w:szCs w:val="16"/>
                <w:lang w:eastAsia="en-ID"/>
              </w:rPr>
              <w:t>)</w:t>
            </w:r>
          </w:p>
        </w:tc>
        <w:tc>
          <w:tcPr>
            <w:tcW w:w="1134" w:type="dxa"/>
            <w:tcBorders>
              <w:top w:val="nil"/>
              <w:left w:val="nil"/>
              <w:right w:val="nil"/>
            </w:tcBorders>
            <w:shd w:val="clear" w:color="auto" w:fill="auto"/>
            <w:noWrap/>
            <w:vAlign w:val="center"/>
            <w:hideMark/>
          </w:tcPr>
          <w:p w14:paraId="1D09B0E7" w14:textId="77777777" w:rsidR="00B31C95" w:rsidRPr="00FC7016" w:rsidRDefault="00B31C95" w:rsidP="00E77383">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(Rp)</w:t>
            </w:r>
          </w:p>
        </w:tc>
        <w:tc>
          <w:tcPr>
            <w:tcW w:w="1134" w:type="dxa"/>
            <w:tcBorders>
              <w:top w:val="nil"/>
              <w:left w:val="nil"/>
              <w:right w:val="nil"/>
            </w:tcBorders>
            <w:shd w:val="clear" w:color="auto" w:fill="auto"/>
            <w:noWrap/>
            <w:vAlign w:val="center"/>
            <w:hideMark/>
          </w:tcPr>
          <w:p w14:paraId="17D460DE" w14:textId="77777777" w:rsidR="00B31C95" w:rsidRPr="00FC7016" w:rsidRDefault="00B31C95" w:rsidP="00E77383">
            <w:pP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
        </w:tc>
      </w:tr>
      <w:tr w:rsidR="00B31C95" w:rsidRPr="00FC7016" w14:paraId="713B2007" w14:textId="77777777" w:rsidTr="00486FC6">
        <w:trPr>
          <w:trHeight w:val="227"/>
          <w:tblHeader/>
        </w:trPr>
        <w:tc>
          <w:tcPr>
            <w:tcW w:w="709" w:type="dxa"/>
            <w:tcBorders>
              <w:top w:val="nil"/>
              <w:left w:val="nil"/>
              <w:right w:val="nil"/>
            </w:tcBorders>
            <w:shd w:val="clear" w:color="auto" w:fill="auto"/>
            <w:noWrap/>
            <w:vAlign w:val="center"/>
            <w:hideMark/>
          </w:tcPr>
          <w:p w14:paraId="6EA43040" w14:textId="77777777" w:rsidR="00B31C95" w:rsidRPr="00FC7016" w:rsidRDefault="00B31C95" w:rsidP="00C534A5">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(1)</w:t>
            </w:r>
          </w:p>
        </w:tc>
        <w:tc>
          <w:tcPr>
            <w:tcW w:w="4536" w:type="dxa"/>
            <w:tcBorders>
              <w:top w:val="nil"/>
              <w:left w:val="nil"/>
              <w:right w:val="nil"/>
            </w:tcBorders>
            <w:shd w:val="clear" w:color="auto" w:fill="auto"/>
            <w:noWrap/>
            <w:vAlign w:val="center"/>
            <w:hideMark/>
          </w:tcPr>
          <w:p w14:paraId="2BDBFFBC" w14:textId="77777777" w:rsidR="00B31C95" w:rsidRPr="00FC7016" w:rsidRDefault="00B31C95" w:rsidP="00C534A5">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(2)</w:t>
            </w:r>
          </w:p>
        </w:tc>
        <w:tc>
          <w:tcPr>
            <w:tcW w:w="983" w:type="dxa"/>
            <w:tcBorders>
              <w:top w:val="nil"/>
              <w:left w:val="nil"/>
              <w:right w:val="nil"/>
            </w:tcBorders>
            <w:shd w:val="clear" w:color="auto" w:fill="auto"/>
            <w:noWrap/>
            <w:vAlign w:val="center"/>
            <w:hideMark/>
          </w:tcPr>
          <w:p w14:paraId="31EEAC22" w14:textId="77777777" w:rsidR="00B31C95" w:rsidRPr="00FC7016" w:rsidRDefault="00B31C95" w:rsidP="00C534A5">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(3)</w:t>
            </w:r>
          </w:p>
        </w:tc>
        <w:tc>
          <w:tcPr>
            <w:tcW w:w="1134" w:type="dxa"/>
            <w:tcBorders>
              <w:top w:val="nil"/>
              <w:left w:val="nil"/>
              <w:right w:val="nil"/>
            </w:tcBorders>
            <w:shd w:val="clear" w:color="auto" w:fill="auto"/>
            <w:noWrap/>
            <w:vAlign w:val="center"/>
            <w:hideMark/>
          </w:tcPr>
          <w:p w14:paraId="2C4E7037" w14:textId="77777777" w:rsidR="00B31C95" w:rsidRPr="00FC7016" w:rsidRDefault="00B31C95" w:rsidP="00C534A5">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(4)</w:t>
            </w:r>
          </w:p>
        </w:tc>
        <w:tc>
          <w:tcPr>
            <w:tcW w:w="1134" w:type="dxa"/>
            <w:tcBorders>
              <w:top w:val="nil"/>
              <w:left w:val="nil"/>
              <w:right w:val="nil"/>
            </w:tcBorders>
            <w:shd w:val="clear" w:color="auto" w:fill="auto"/>
            <w:noWrap/>
            <w:vAlign w:val="center"/>
            <w:hideMark/>
          </w:tcPr>
          <w:p w14:paraId="5833BBFB" w14:textId="77777777" w:rsidR="00B31C95" w:rsidRPr="00FC7016" w:rsidRDefault="00B31C95" w:rsidP="00C534A5">
            <w:pPr>
              <w:pBdr>
                <w:bottom w:val="single" w:sz="4" w:space="1" w:color="auto"/>
              </w:pBdr>
              <w:spacing w:line="240" w:lineRule="auto"/>
              <w:jc w:val="center"/>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roofErr w:type="gramStart"/>
            <w:r w:rsidRPr="00FC7016">
              <w:rPr>
                <w:rFonts w:ascii="Arial Narrow" w:eastAsia="Times New Roman" w:hAnsi="Arial Narrow" w:cs="Calibri"/>
                <w:color w:val="000000"/>
                <w:sz w:val="16"/>
                <w:szCs w:val="16"/>
                <w:lang w:eastAsia="en-ID"/>
              </w:rPr>
              <w:t>5)=</w:t>
            </w:r>
            <w:proofErr w:type="gramEnd"/>
            <w:r w:rsidRPr="00FC7016">
              <w:rPr>
                <w:rFonts w:ascii="Arial Narrow" w:eastAsia="Times New Roman" w:hAnsi="Arial Narrow" w:cs="Calibri"/>
                <w:color w:val="000000"/>
                <w:sz w:val="16"/>
                <w:szCs w:val="16"/>
                <w:lang w:eastAsia="en-ID"/>
              </w:rPr>
              <w:t>(3)-(4)</w:t>
            </w:r>
          </w:p>
        </w:tc>
        <w:tc>
          <w:tcPr>
            <w:tcW w:w="1134" w:type="dxa"/>
            <w:tcBorders>
              <w:top w:val="nil"/>
              <w:left w:val="nil"/>
              <w:right w:val="nil"/>
            </w:tcBorders>
            <w:shd w:val="clear" w:color="auto" w:fill="auto"/>
            <w:noWrap/>
            <w:vAlign w:val="center"/>
            <w:hideMark/>
          </w:tcPr>
          <w:p w14:paraId="53BF6965" w14:textId="77777777" w:rsidR="00B31C95" w:rsidRPr="00FC7016" w:rsidRDefault="00B31C95" w:rsidP="00C534A5">
            <w:pPr>
              <w:pBdr>
                <w:bottom w:val="single" w:sz="4" w:space="1" w:color="auto"/>
              </w:pBdr>
              <w:spacing w:line="240" w:lineRule="auto"/>
              <w:rPr>
                <w:rFonts w:ascii="Arial Narrow" w:eastAsia="Times New Roman" w:hAnsi="Arial Narrow" w:cs="Calibri"/>
                <w:color w:val="000000"/>
                <w:sz w:val="16"/>
                <w:szCs w:val="16"/>
                <w:lang w:eastAsia="en-ID"/>
              </w:rPr>
            </w:pPr>
            <w:r w:rsidRPr="00FC7016">
              <w:rPr>
                <w:rFonts w:ascii="Arial Narrow" w:eastAsia="Times New Roman" w:hAnsi="Arial Narrow" w:cs="Calibri"/>
                <w:color w:val="000000"/>
                <w:sz w:val="16"/>
                <w:szCs w:val="16"/>
                <w:lang w:eastAsia="en-ID"/>
              </w:rPr>
              <w:t>(</w:t>
            </w:r>
            <w:proofErr w:type="gramStart"/>
            <w:r w:rsidRPr="00FC7016">
              <w:rPr>
                <w:rFonts w:ascii="Arial Narrow" w:eastAsia="Times New Roman" w:hAnsi="Arial Narrow" w:cs="Calibri"/>
                <w:color w:val="000000"/>
                <w:sz w:val="16"/>
                <w:szCs w:val="16"/>
                <w:lang w:eastAsia="en-ID"/>
              </w:rPr>
              <w:t>6)=</w:t>
            </w:r>
            <w:proofErr w:type="gramEnd"/>
            <w:r w:rsidRPr="00FC7016">
              <w:rPr>
                <w:rFonts w:ascii="Arial Narrow" w:eastAsia="Times New Roman" w:hAnsi="Arial Narrow" w:cs="Calibri"/>
                <w:color w:val="000000"/>
                <w:sz w:val="16"/>
                <w:szCs w:val="16"/>
                <w:lang w:eastAsia="en-ID"/>
              </w:rPr>
              <w:t>(5)/(4)*100</w:t>
            </w:r>
          </w:p>
        </w:tc>
      </w:tr>
      <w:tr w:rsidR="00B31C95" w:rsidRPr="00FC7016" w14:paraId="1794F336" w14:textId="77777777" w:rsidTr="00486FC6">
        <w:trPr>
          <w:trHeight w:val="60"/>
        </w:trPr>
        <w:tc>
          <w:tcPr>
            <w:tcW w:w="709" w:type="dxa"/>
            <w:tcBorders>
              <w:top w:val="nil"/>
              <w:left w:val="nil"/>
              <w:bottom w:val="nil"/>
              <w:right w:val="nil"/>
            </w:tcBorders>
            <w:shd w:val="clear" w:color="auto" w:fill="auto"/>
            <w:noWrap/>
          </w:tcPr>
          <w:p w14:paraId="0448B2AB" w14:textId="77777777" w:rsidR="00B31C95" w:rsidRPr="003B2B13" w:rsidRDefault="00B31C95" w:rsidP="00E77383">
            <w:pPr>
              <w:spacing w:line="240" w:lineRule="auto"/>
              <w:ind w:right="33"/>
              <w:rPr>
                <w:rFonts w:ascii="Arial Narrow" w:eastAsia="Times New Roman" w:hAnsi="Arial Narrow" w:cs="Calibri"/>
                <w:b/>
                <w:bCs/>
                <w:color w:val="000000"/>
                <w:sz w:val="16"/>
                <w:szCs w:val="16"/>
                <w:lang w:eastAsia="en-ID"/>
              </w:rPr>
            </w:pPr>
            <w:r w:rsidRPr="003B2B13">
              <w:rPr>
                <w:rFonts w:ascii="Arial Narrow" w:eastAsia="Times New Roman" w:hAnsi="Arial Narrow" w:cs="Calibri"/>
                <w:b/>
                <w:bCs/>
                <w:color w:val="000000"/>
                <w:sz w:val="16"/>
                <w:szCs w:val="16"/>
                <w:lang w:eastAsia="en-ID"/>
              </w:rPr>
              <w:t>A</w:t>
            </w:r>
          </w:p>
        </w:tc>
        <w:tc>
          <w:tcPr>
            <w:tcW w:w="4536" w:type="dxa"/>
            <w:tcBorders>
              <w:top w:val="nil"/>
              <w:left w:val="nil"/>
              <w:bottom w:val="nil"/>
              <w:right w:val="nil"/>
            </w:tcBorders>
            <w:shd w:val="clear" w:color="auto" w:fill="auto"/>
            <w:noWrap/>
            <w:vAlign w:val="center"/>
          </w:tcPr>
          <w:p w14:paraId="73FB02FD" w14:textId="559B9900" w:rsidR="00B31C95" w:rsidRPr="003B2B13" w:rsidRDefault="00AF47C4" w:rsidP="00E77383">
            <w:pPr>
              <w:spacing w:line="240" w:lineRule="auto"/>
              <w:rPr>
                <w:rFonts w:ascii="Arial Narrow" w:eastAsia="Times New Roman" w:hAnsi="Arial Narrow" w:cs="Calibri"/>
                <w:b/>
                <w:bCs/>
                <w:color w:val="000000"/>
                <w:sz w:val="16"/>
                <w:szCs w:val="16"/>
                <w:lang w:eastAsia="en-ID"/>
              </w:rPr>
            </w:pPr>
            <w:proofErr w:type="spellStart"/>
            <w:r w:rsidRPr="00AF47C4">
              <w:rPr>
                <w:rFonts w:ascii="Arial Narrow" w:eastAsia="Times New Roman" w:hAnsi="Arial Narrow" w:cs="Calibri"/>
                <w:b/>
                <w:bCs/>
                <w:color w:val="000000"/>
                <w:sz w:val="16"/>
                <w:szCs w:val="16"/>
                <w:lang w:eastAsia="en-ID"/>
              </w:rPr>
              <w:t>Defisit</w:t>
            </w:r>
            <w:proofErr w:type="spellEnd"/>
            <w:r w:rsidRPr="00AF47C4">
              <w:rPr>
                <w:rFonts w:ascii="Arial Narrow" w:eastAsia="Times New Roman" w:hAnsi="Arial Narrow" w:cs="Calibri"/>
                <w:b/>
                <w:bCs/>
                <w:color w:val="000000"/>
                <w:sz w:val="16"/>
                <w:szCs w:val="16"/>
                <w:lang w:eastAsia="en-ID"/>
              </w:rPr>
              <w:t xml:space="preserve"> </w:t>
            </w:r>
            <w:proofErr w:type="spellStart"/>
            <w:r w:rsidRPr="00AF47C4">
              <w:rPr>
                <w:rFonts w:ascii="Arial Narrow" w:eastAsia="Times New Roman" w:hAnsi="Arial Narrow" w:cs="Calibri"/>
                <w:b/>
                <w:bCs/>
                <w:color w:val="000000"/>
                <w:sz w:val="16"/>
                <w:szCs w:val="16"/>
                <w:lang w:eastAsia="en-ID"/>
              </w:rPr>
              <w:t>Penjualan</w:t>
            </w:r>
            <w:proofErr w:type="spellEnd"/>
            <w:r w:rsidRPr="00AF47C4">
              <w:rPr>
                <w:rFonts w:ascii="Arial Narrow" w:eastAsia="Times New Roman" w:hAnsi="Arial Narrow" w:cs="Calibri"/>
                <w:b/>
                <w:bCs/>
                <w:color w:val="000000"/>
                <w:sz w:val="16"/>
                <w:szCs w:val="16"/>
                <w:lang w:eastAsia="en-ID"/>
              </w:rPr>
              <w:t>/</w:t>
            </w:r>
            <w:proofErr w:type="spellStart"/>
            <w:r w:rsidRPr="00AF47C4">
              <w:rPr>
                <w:rFonts w:ascii="Arial Narrow" w:eastAsia="Times New Roman" w:hAnsi="Arial Narrow" w:cs="Calibri"/>
                <w:b/>
                <w:bCs/>
                <w:color w:val="000000"/>
                <w:sz w:val="16"/>
                <w:szCs w:val="16"/>
                <w:lang w:eastAsia="en-ID"/>
              </w:rPr>
              <w:t>Pertukaran</w:t>
            </w:r>
            <w:proofErr w:type="spellEnd"/>
            <w:r w:rsidRPr="00AF47C4">
              <w:rPr>
                <w:rFonts w:ascii="Arial Narrow" w:eastAsia="Times New Roman" w:hAnsi="Arial Narrow" w:cs="Calibri"/>
                <w:b/>
                <w:bCs/>
                <w:color w:val="000000"/>
                <w:sz w:val="16"/>
                <w:szCs w:val="16"/>
                <w:lang w:eastAsia="en-ID"/>
              </w:rPr>
              <w:t>/</w:t>
            </w:r>
            <w:proofErr w:type="spellStart"/>
            <w:r w:rsidRPr="00AF47C4">
              <w:rPr>
                <w:rFonts w:ascii="Arial Narrow" w:eastAsia="Times New Roman" w:hAnsi="Arial Narrow" w:cs="Calibri"/>
                <w:b/>
                <w:bCs/>
                <w:color w:val="000000"/>
                <w:sz w:val="16"/>
                <w:szCs w:val="16"/>
                <w:lang w:eastAsia="en-ID"/>
              </w:rPr>
              <w:t>Pelepasan</w:t>
            </w:r>
            <w:proofErr w:type="spellEnd"/>
            <w:r w:rsidRPr="00AF47C4">
              <w:rPr>
                <w:rFonts w:ascii="Arial Narrow" w:eastAsia="Times New Roman" w:hAnsi="Arial Narrow" w:cs="Calibri"/>
                <w:b/>
                <w:bCs/>
                <w:color w:val="000000"/>
                <w:sz w:val="16"/>
                <w:szCs w:val="16"/>
                <w:lang w:eastAsia="en-ID"/>
              </w:rPr>
              <w:t xml:space="preserve"> </w:t>
            </w:r>
            <w:proofErr w:type="spellStart"/>
            <w:r w:rsidRPr="00AF47C4">
              <w:rPr>
                <w:rFonts w:ascii="Arial Narrow" w:eastAsia="Times New Roman" w:hAnsi="Arial Narrow" w:cs="Calibri"/>
                <w:b/>
                <w:bCs/>
                <w:color w:val="000000"/>
                <w:sz w:val="16"/>
                <w:szCs w:val="16"/>
                <w:lang w:eastAsia="en-ID"/>
              </w:rPr>
              <w:t>Aset</w:t>
            </w:r>
            <w:proofErr w:type="spellEnd"/>
            <w:r w:rsidRPr="00AF47C4">
              <w:rPr>
                <w:rFonts w:ascii="Arial Narrow" w:eastAsia="Times New Roman" w:hAnsi="Arial Narrow" w:cs="Calibri"/>
                <w:b/>
                <w:bCs/>
                <w:color w:val="000000"/>
                <w:sz w:val="16"/>
                <w:szCs w:val="16"/>
                <w:lang w:eastAsia="en-ID"/>
              </w:rPr>
              <w:t xml:space="preserve"> Non </w:t>
            </w:r>
            <w:proofErr w:type="spellStart"/>
            <w:r w:rsidRPr="00AF47C4">
              <w:rPr>
                <w:rFonts w:ascii="Arial Narrow" w:eastAsia="Times New Roman" w:hAnsi="Arial Narrow" w:cs="Calibri"/>
                <w:b/>
                <w:bCs/>
                <w:color w:val="000000"/>
                <w:sz w:val="16"/>
                <w:szCs w:val="16"/>
                <w:lang w:eastAsia="en-ID"/>
              </w:rPr>
              <w:t>Lancar</w:t>
            </w:r>
            <w:proofErr w:type="spellEnd"/>
            <w:r w:rsidRPr="00AF47C4">
              <w:rPr>
                <w:rFonts w:ascii="Arial Narrow" w:eastAsia="Times New Roman" w:hAnsi="Arial Narrow" w:cs="Calibri"/>
                <w:b/>
                <w:bCs/>
                <w:color w:val="000000"/>
                <w:sz w:val="16"/>
                <w:szCs w:val="16"/>
                <w:lang w:eastAsia="en-ID"/>
              </w:rPr>
              <w:t>-LO</w:t>
            </w:r>
          </w:p>
        </w:tc>
        <w:tc>
          <w:tcPr>
            <w:tcW w:w="983" w:type="dxa"/>
            <w:tcBorders>
              <w:top w:val="nil"/>
              <w:left w:val="nil"/>
              <w:bottom w:val="nil"/>
              <w:right w:val="nil"/>
            </w:tcBorders>
            <w:shd w:val="clear" w:color="auto" w:fill="auto"/>
            <w:noWrap/>
          </w:tcPr>
          <w:p w14:paraId="7FAE9EF0" w14:textId="45ACCC75" w:rsidR="00B31C95" w:rsidRPr="00C534A5" w:rsidRDefault="000071AB" w:rsidP="00C534A5">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1.443.000,00</w:t>
            </w:r>
          </w:p>
        </w:tc>
        <w:tc>
          <w:tcPr>
            <w:tcW w:w="1134" w:type="dxa"/>
            <w:tcBorders>
              <w:top w:val="nil"/>
              <w:left w:val="nil"/>
              <w:bottom w:val="nil"/>
              <w:right w:val="nil"/>
            </w:tcBorders>
            <w:shd w:val="clear" w:color="auto" w:fill="auto"/>
            <w:noWrap/>
          </w:tcPr>
          <w:p w14:paraId="69146747" w14:textId="19F0C7D2" w:rsidR="00B31C95" w:rsidRPr="00C534A5" w:rsidRDefault="00486FC6" w:rsidP="00C534A5">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w:t>
            </w:r>
          </w:p>
        </w:tc>
        <w:tc>
          <w:tcPr>
            <w:tcW w:w="1134" w:type="dxa"/>
            <w:tcBorders>
              <w:top w:val="nil"/>
              <w:left w:val="nil"/>
              <w:bottom w:val="nil"/>
              <w:right w:val="nil"/>
            </w:tcBorders>
            <w:shd w:val="clear" w:color="auto" w:fill="auto"/>
            <w:noWrap/>
          </w:tcPr>
          <w:p w14:paraId="4ECB0601" w14:textId="6A96D427" w:rsidR="00B31C95" w:rsidRPr="00C534A5" w:rsidRDefault="00486FC6" w:rsidP="00C534A5">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1.443.000,00</w:t>
            </w:r>
          </w:p>
        </w:tc>
        <w:tc>
          <w:tcPr>
            <w:tcW w:w="1134" w:type="dxa"/>
            <w:tcBorders>
              <w:top w:val="nil"/>
              <w:left w:val="nil"/>
              <w:bottom w:val="nil"/>
              <w:right w:val="nil"/>
            </w:tcBorders>
            <w:shd w:val="clear" w:color="auto" w:fill="auto"/>
            <w:noWrap/>
          </w:tcPr>
          <w:p w14:paraId="5DB22DD4" w14:textId="452E7305" w:rsidR="00B31C95" w:rsidRPr="00C534A5" w:rsidRDefault="00486FC6" w:rsidP="00C534A5">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w:t>
            </w:r>
          </w:p>
        </w:tc>
      </w:tr>
      <w:tr w:rsidR="00B31C95" w:rsidRPr="00FC7016" w14:paraId="029FA008" w14:textId="77777777" w:rsidTr="00486FC6">
        <w:trPr>
          <w:trHeight w:val="60"/>
        </w:trPr>
        <w:tc>
          <w:tcPr>
            <w:tcW w:w="709" w:type="dxa"/>
            <w:tcBorders>
              <w:top w:val="nil"/>
              <w:left w:val="nil"/>
              <w:bottom w:val="nil"/>
              <w:right w:val="nil"/>
            </w:tcBorders>
            <w:shd w:val="clear" w:color="auto" w:fill="auto"/>
            <w:noWrap/>
          </w:tcPr>
          <w:p w14:paraId="48432640" w14:textId="0AC87B24" w:rsidR="00B31C95" w:rsidRPr="00AF47C4" w:rsidRDefault="00B31C95" w:rsidP="00B31C95">
            <w:pPr>
              <w:tabs>
                <w:tab w:val="left" w:pos="338"/>
              </w:tabs>
              <w:spacing w:line="240" w:lineRule="auto"/>
              <w:ind w:right="29"/>
              <w:jc w:val="center"/>
              <w:rPr>
                <w:rFonts w:ascii="Arial Narrow" w:eastAsia="Times New Roman" w:hAnsi="Arial Narrow" w:cs="Calibri"/>
                <w:b/>
                <w:bCs/>
                <w:color w:val="000000"/>
                <w:sz w:val="16"/>
                <w:szCs w:val="16"/>
                <w:lang w:eastAsia="en-ID"/>
              </w:rPr>
            </w:pPr>
            <w:r w:rsidRPr="00AF47C4">
              <w:rPr>
                <w:rFonts w:ascii="Arial Narrow" w:eastAsia="Times New Roman" w:hAnsi="Arial Narrow" w:cs="Calibri"/>
                <w:b/>
                <w:bCs/>
                <w:color w:val="000000"/>
                <w:sz w:val="16"/>
                <w:szCs w:val="16"/>
                <w:lang w:eastAsia="en-ID"/>
              </w:rPr>
              <w:t>1</w:t>
            </w:r>
          </w:p>
        </w:tc>
        <w:tc>
          <w:tcPr>
            <w:tcW w:w="4536" w:type="dxa"/>
            <w:tcBorders>
              <w:top w:val="nil"/>
              <w:left w:val="nil"/>
              <w:bottom w:val="nil"/>
              <w:right w:val="nil"/>
            </w:tcBorders>
            <w:shd w:val="clear" w:color="auto" w:fill="auto"/>
            <w:noWrap/>
            <w:vAlign w:val="center"/>
          </w:tcPr>
          <w:p w14:paraId="531F319A" w14:textId="40C1D1F2" w:rsidR="00B31C95" w:rsidRPr="00AF47C4" w:rsidRDefault="00AF47C4" w:rsidP="00E77383">
            <w:pPr>
              <w:spacing w:line="240" w:lineRule="auto"/>
              <w:ind w:left="179"/>
              <w:rPr>
                <w:rFonts w:ascii="Arial Narrow" w:eastAsia="Times New Roman" w:hAnsi="Arial Narrow" w:cs="Calibri"/>
                <w:b/>
                <w:bCs/>
                <w:color w:val="000000"/>
                <w:sz w:val="16"/>
                <w:szCs w:val="16"/>
                <w:lang w:eastAsia="en-ID"/>
              </w:rPr>
            </w:pPr>
            <w:proofErr w:type="spellStart"/>
            <w:r w:rsidRPr="00AF47C4">
              <w:rPr>
                <w:rFonts w:ascii="Arial Narrow" w:eastAsia="Times New Roman" w:hAnsi="Arial Narrow" w:cs="Calibri"/>
                <w:b/>
                <w:bCs/>
                <w:color w:val="000000"/>
                <w:sz w:val="16"/>
                <w:szCs w:val="16"/>
                <w:lang w:eastAsia="en-ID"/>
              </w:rPr>
              <w:t>Defisit</w:t>
            </w:r>
            <w:proofErr w:type="spellEnd"/>
            <w:r w:rsidRPr="00AF47C4">
              <w:rPr>
                <w:rFonts w:ascii="Arial Narrow" w:eastAsia="Times New Roman" w:hAnsi="Arial Narrow" w:cs="Calibri"/>
                <w:b/>
                <w:bCs/>
                <w:color w:val="000000"/>
                <w:sz w:val="16"/>
                <w:szCs w:val="16"/>
                <w:lang w:eastAsia="en-ID"/>
              </w:rPr>
              <w:t xml:space="preserve"> </w:t>
            </w:r>
            <w:proofErr w:type="spellStart"/>
            <w:r w:rsidRPr="00AF47C4">
              <w:rPr>
                <w:rFonts w:ascii="Arial Narrow" w:eastAsia="Times New Roman" w:hAnsi="Arial Narrow" w:cs="Calibri"/>
                <w:b/>
                <w:bCs/>
                <w:color w:val="000000"/>
                <w:sz w:val="16"/>
                <w:szCs w:val="16"/>
                <w:lang w:eastAsia="en-ID"/>
              </w:rPr>
              <w:t>Penghapusan</w:t>
            </w:r>
            <w:proofErr w:type="spellEnd"/>
            <w:r w:rsidRPr="00AF47C4">
              <w:rPr>
                <w:rFonts w:ascii="Arial Narrow" w:eastAsia="Times New Roman" w:hAnsi="Arial Narrow" w:cs="Calibri"/>
                <w:b/>
                <w:bCs/>
                <w:color w:val="000000"/>
                <w:sz w:val="16"/>
                <w:szCs w:val="16"/>
                <w:lang w:eastAsia="en-ID"/>
              </w:rPr>
              <w:t xml:space="preserve"> BMD yang </w:t>
            </w:r>
            <w:proofErr w:type="spellStart"/>
            <w:r w:rsidRPr="00AF47C4">
              <w:rPr>
                <w:rFonts w:ascii="Arial Narrow" w:eastAsia="Times New Roman" w:hAnsi="Arial Narrow" w:cs="Calibri"/>
                <w:b/>
                <w:bCs/>
                <w:color w:val="000000"/>
                <w:sz w:val="16"/>
                <w:szCs w:val="16"/>
                <w:lang w:eastAsia="en-ID"/>
              </w:rPr>
              <w:t>Tidak</w:t>
            </w:r>
            <w:proofErr w:type="spellEnd"/>
            <w:r w:rsidRPr="00AF47C4">
              <w:rPr>
                <w:rFonts w:ascii="Arial Narrow" w:eastAsia="Times New Roman" w:hAnsi="Arial Narrow" w:cs="Calibri"/>
                <w:b/>
                <w:bCs/>
                <w:color w:val="000000"/>
                <w:sz w:val="16"/>
                <w:szCs w:val="16"/>
                <w:lang w:eastAsia="en-ID"/>
              </w:rPr>
              <w:t xml:space="preserve"> </w:t>
            </w:r>
            <w:proofErr w:type="spellStart"/>
            <w:r w:rsidRPr="00AF47C4">
              <w:rPr>
                <w:rFonts w:ascii="Arial Narrow" w:eastAsia="Times New Roman" w:hAnsi="Arial Narrow" w:cs="Calibri"/>
                <w:b/>
                <w:bCs/>
                <w:color w:val="000000"/>
                <w:sz w:val="16"/>
                <w:szCs w:val="16"/>
                <w:lang w:eastAsia="en-ID"/>
              </w:rPr>
              <w:t>Dipisahkan</w:t>
            </w:r>
            <w:proofErr w:type="spellEnd"/>
            <w:r w:rsidRPr="00AF47C4">
              <w:rPr>
                <w:rFonts w:ascii="Arial Narrow" w:eastAsia="Times New Roman" w:hAnsi="Arial Narrow" w:cs="Calibri"/>
                <w:b/>
                <w:bCs/>
                <w:color w:val="000000"/>
                <w:sz w:val="16"/>
                <w:szCs w:val="16"/>
                <w:lang w:eastAsia="en-ID"/>
              </w:rPr>
              <w:t>-LO</w:t>
            </w:r>
          </w:p>
        </w:tc>
        <w:tc>
          <w:tcPr>
            <w:tcW w:w="983" w:type="dxa"/>
            <w:tcBorders>
              <w:top w:val="nil"/>
              <w:left w:val="nil"/>
              <w:bottom w:val="nil"/>
              <w:right w:val="nil"/>
            </w:tcBorders>
            <w:shd w:val="clear" w:color="auto" w:fill="auto"/>
            <w:noWrap/>
          </w:tcPr>
          <w:p w14:paraId="6EBEBE4E" w14:textId="06292076" w:rsidR="00B31C95" w:rsidRPr="00AF47C4" w:rsidRDefault="00486FC6" w:rsidP="00C534A5">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1.443.000,00</w:t>
            </w:r>
          </w:p>
        </w:tc>
        <w:tc>
          <w:tcPr>
            <w:tcW w:w="1134" w:type="dxa"/>
            <w:tcBorders>
              <w:top w:val="nil"/>
              <w:left w:val="nil"/>
              <w:bottom w:val="nil"/>
              <w:right w:val="nil"/>
            </w:tcBorders>
            <w:shd w:val="clear" w:color="auto" w:fill="auto"/>
            <w:noWrap/>
          </w:tcPr>
          <w:p w14:paraId="26979C9D" w14:textId="72CF0629" w:rsidR="00B31C95" w:rsidRPr="00AF47C4" w:rsidRDefault="00486FC6" w:rsidP="00C534A5">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w:t>
            </w:r>
          </w:p>
        </w:tc>
        <w:tc>
          <w:tcPr>
            <w:tcW w:w="1134" w:type="dxa"/>
            <w:tcBorders>
              <w:top w:val="nil"/>
              <w:left w:val="nil"/>
              <w:bottom w:val="nil"/>
              <w:right w:val="nil"/>
            </w:tcBorders>
            <w:shd w:val="clear" w:color="auto" w:fill="auto"/>
            <w:noWrap/>
          </w:tcPr>
          <w:p w14:paraId="21600AA1" w14:textId="05F81957" w:rsidR="00B31C95" w:rsidRPr="00AF47C4" w:rsidRDefault="00486FC6" w:rsidP="00C534A5">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1.443.000,00</w:t>
            </w:r>
          </w:p>
        </w:tc>
        <w:tc>
          <w:tcPr>
            <w:tcW w:w="1134" w:type="dxa"/>
            <w:tcBorders>
              <w:top w:val="nil"/>
              <w:left w:val="nil"/>
              <w:bottom w:val="nil"/>
              <w:right w:val="nil"/>
            </w:tcBorders>
            <w:shd w:val="clear" w:color="auto" w:fill="auto"/>
            <w:noWrap/>
          </w:tcPr>
          <w:p w14:paraId="7C8482EC" w14:textId="7AC1F1E6" w:rsidR="00B31C95" w:rsidRPr="00AF47C4" w:rsidRDefault="00C534A5" w:rsidP="00C534A5">
            <w:pPr>
              <w:spacing w:line="240" w:lineRule="auto"/>
              <w:jc w:val="right"/>
              <w:rPr>
                <w:rFonts w:ascii="Arial Narrow" w:eastAsia="Times New Roman" w:hAnsi="Arial Narrow" w:cs="Calibri"/>
                <w:b/>
                <w:bCs/>
                <w:color w:val="000000"/>
                <w:sz w:val="16"/>
                <w:szCs w:val="16"/>
                <w:lang w:eastAsia="en-ID"/>
              </w:rPr>
            </w:pPr>
            <w:r w:rsidRPr="00C534A5">
              <w:rPr>
                <w:rFonts w:ascii="Arial Narrow" w:eastAsia="Times New Roman" w:hAnsi="Arial Narrow" w:cs="Calibri"/>
                <w:b/>
                <w:bCs/>
                <w:color w:val="000000"/>
                <w:sz w:val="16"/>
                <w:szCs w:val="16"/>
                <w:lang w:eastAsia="en-ID"/>
              </w:rPr>
              <w:t xml:space="preserve">-   </w:t>
            </w:r>
          </w:p>
        </w:tc>
      </w:tr>
      <w:tr w:rsidR="00B31C95" w:rsidRPr="00FC7016" w14:paraId="517EAE39" w14:textId="77777777" w:rsidTr="00486FC6">
        <w:trPr>
          <w:trHeight w:val="60"/>
        </w:trPr>
        <w:tc>
          <w:tcPr>
            <w:tcW w:w="709" w:type="dxa"/>
            <w:tcBorders>
              <w:top w:val="nil"/>
              <w:left w:val="nil"/>
              <w:bottom w:val="nil"/>
              <w:right w:val="nil"/>
            </w:tcBorders>
            <w:shd w:val="clear" w:color="auto" w:fill="auto"/>
            <w:noWrap/>
          </w:tcPr>
          <w:p w14:paraId="40CB15F8" w14:textId="77777777" w:rsidR="00B31C95" w:rsidRPr="00AF47C4" w:rsidRDefault="00B31C95" w:rsidP="00C07051">
            <w:pPr>
              <w:pStyle w:val="ListParagraph"/>
              <w:numPr>
                <w:ilvl w:val="0"/>
                <w:numId w:val="73"/>
              </w:numPr>
              <w:tabs>
                <w:tab w:val="left" w:pos="338"/>
              </w:tabs>
              <w:spacing w:line="240" w:lineRule="auto"/>
              <w:ind w:right="29"/>
              <w:jc w:val="right"/>
              <w:rPr>
                <w:rFonts w:ascii="Arial Narrow" w:eastAsia="Times New Roman" w:hAnsi="Arial Narrow" w:cs="Calibri"/>
                <w:b/>
                <w:bCs/>
                <w:color w:val="000000"/>
                <w:sz w:val="16"/>
                <w:szCs w:val="16"/>
                <w:lang w:eastAsia="en-ID"/>
              </w:rPr>
            </w:pPr>
          </w:p>
        </w:tc>
        <w:tc>
          <w:tcPr>
            <w:tcW w:w="4536" w:type="dxa"/>
            <w:tcBorders>
              <w:top w:val="nil"/>
              <w:left w:val="nil"/>
              <w:bottom w:val="nil"/>
              <w:right w:val="nil"/>
            </w:tcBorders>
            <w:shd w:val="clear" w:color="auto" w:fill="auto"/>
            <w:noWrap/>
            <w:vAlign w:val="center"/>
          </w:tcPr>
          <w:p w14:paraId="4A169460" w14:textId="30AE54F2" w:rsidR="00B31C95" w:rsidRPr="00AF47C4" w:rsidRDefault="00AF47C4" w:rsidP="00B31C95">
            <w:pPr>
              <w:spacing w:line="240" w:lineRule="auto"/>
              <w:ind w:left="320"/>
              <w:rPr>
                <w:rFonts w:ascii="Arial Narrow" w:eastAsia="Times New Roman" w:hAnsi="Arial Narrow" w:cs="Calibri"/>
                <w:b/>
                <w:bCs/>
                <w:color w:val="000000"/>
                <w:sz w:val="16"/>
                <w:szCs w:val="16"/>
                <w:lang w:eastAsia="en-ID"/>
              </w:rPr>
            </w:pPr>
            <w:proofErr w:type="spellStart"/>
            <w:r w:rsidRPr="00AF47C4">
              <w:rPr>
                <w:rFonts w:ascii="Arial Narrow" w:eastAsia="Times New Roman" w:hAnsi="Arial Narrow" w:cs="Calibri"/>
                <w:b/>
                <w:bCs/>
                <w:color w:val="000000"/>
                <w:sz w:val="16"/>
                <w:szCs w:val="16"/>
                <w:lang w:eastAsia="en-ID"/>
              </w:rPr>
              <w:t>Defisit</w:t>
            </w:r>
            <w:proofErr w:type="spellEnd"/>
            <w:r w:rsidRPr="00AF47C4">
              <w:rPr>
                <w:rFonts w:ascii="Arial Narrow" w:eastAsia="Times New Roman" w:hAnsi="Arial Narrow" w:cs="Calibri"/>
                <w:b/>
                <w:bCs/>
                <w:color w:val="000000"/>
                <w:sz w:val="16"/>
                <w:szCs w:val="16"/>
                <w:lang w:eastAsia="en-ID"/>
              </w:rPr>
              <w:t xml:space="preserve"> </w:t>
            </w:r>
            <w:proofErr w:type="spellStart"/>
            <w:r w:rsidRPr="00AF47C4">
              <w:rPr>
                <w:rFonts w:ascii="Arial Narrow" w:eastAsia="Times New Roman" w:hAnsi="Arial Narrow" w:cs="Calibri"/>
                <w:b/>
                <w:bCs/>
                <w:color w:val="000000"/>
                <w:sz w:val="16"/>
                <w:szCs w:val="16"/>
                <w:lang w:eastAsia="en-ID"/>
              </w:rPr>
              <w:t>Penghapusan</w:t>
            </w:r>
            <w:proofErr w:type="spellEnd"/>
            <w:r w:rsidRPr="00AF47C4">
              <w:rPr>
                <w:rFonts w:ascii="Arial Narrow" w:eastAsia="Times New Roman" w:hAnsi="Arial Narrow" w:cs="Calibri"/>
                <w:b/>
                <w:bCs/>
                <w:color w:val="000000"/>
                <w:sz w:val="16"/>
                <w:szCs w:val="16"/>
                <w:lang w:eastAsia="en-ID"/>
              </w:rPr>
              <w:t xml:space="preserve"> </w:t>
            </w:r>
            <w:proofErr w:type="spellStart"/>
            <w:r w:rsidR="00486FC6">
              <w:rPr>
                <w:rFonts w:ascii="Arial Narrow" w:eastAsia="Times New Roman" w:hAnsi="Arial Narrow" w:cs="Calibri"/>
                <w:b/>
                <w:bCs/>
                <w:color w:val="000000"/>
                <w:sz w:val="16"/>
                <w:szCs w:val="16"/>
                <w:lang w:eastAsia="en-ID"/>
              </w:rPr>
              <w:t>Aset</w:t>
            </w:r>
            <w:proofErr w:type="spellEnd"/>
            <w:r w:rsidR="00486FC6">
              <w:rPr>
                <w:rFonts w:ascii="Arial Narrow" w:eastAsia="Times New Roman" w:hAnsi="Arial Narrow" w:cs="Calibri"/>
                <w:b/>
                <w:bCs/>
                <w:color w:val="000000"/>
                <w:sz w:val="16"/>
                <w:szCs w:val="16"/>
                <w:lang w:eastAsia="en-ID"/>
              </w:rPr>
              <w:t xml:space="preserve"> </w:t>
            </w:r>
            <w:proofErr w:type="spellStart"/>
            <w:r w:rsidR="00486FC6">
              <w:rPr>
                <w:rFonts w:ascii="Arial Narrow" w:eastAsia="Times New Roman" w:hAnsi="Arial Narrow" w:cs="Calibri"/>
                <w:b/>
                <w:bCs/>
                <w:color w:val="000000"/>
                <w:sz w:val="16"/>
                <w:szCs w:val="16"/>
                <w:lang w:eastAsia="en-ID"/>
              </w:rPr>
              <w:t>Tetap</w:t>
            </w:r>
            <w:proofErr w:type="spellEnd"/>
            <w:r w:rsidR="00486FC6">
              <w:rPr>
                <w:rFonts w:ascii="Arial Narrow" w:eastAsia="Times New Roman" w:hAnsi="Arial Narrow" w:cs="Calibri"/>
                <w:b/>
                <w:bCs/>
                <w:color w:val="000000"/>
                <w:sz w:val="16"/>
                <w:szCs w:val="16"/>
                <w:lang w:eastAsia="en-ID"/>
              </w:rPr>
              <w:t xml:space="preserve"> </w:t>
            </w:r>
            <w:proofErr w:type="spellStart"/>
            <w:r w:rsidR="00486FC6">
              <w:rPr>
                <w:rFonts w:ascii="Arial Narrow" w:eastAsia="Times New Roman" w:hAnsi="Arial Narrow" w:cs="Calibri"/>
                <w:b/>
                <w:bCs/>
                <w:color w:val="000000"/>
                <w:sz w:val="16"/>
                <w:szCs w:val="16"/>
                <w:lang w:eastAsia="en-ID"/>
              </w:rPr>
              <w:t>Lainnya</w:t>
            </w:r>
            <w:proofErr w:type="spellEnd"/>
            <w:r w:rsidRPr="00AF47C4">
              <w:rPr>
                <w:rFonts w:ascii="Arial Narrow" w:eastAsia="Times New Roman" w:hAnsi="Arial Narrow" w:cs="Calibri"/>
                <w:b/>
                <w:bCs/>
                <w:color w:val="000000"/>
                <w:sz w:val="16"/>
                <w:szCs w:val="16"/>
                <w:lang w:eastAsia="en-ID"/>
              </w:rPr>
              <w:t>-LO</w:t>
            </w:r>
          </w:p>
        </w:tc>
        <w:tc>
          <w:tcPr>
            <w:tcW w:w="983" w:type="dxa"/>
            <w:tcBorders>
              <w:top w:val="nil"/>
              <w:left w:val="nil"/>
              <w:bottom w:val="nil"/>
              <w:right w:val="nil"/>
            </w:tcBorders>
            <w:shd w:val="clear" w:color="auto" w:fill="auto"/>
            <w:noWrap/>
          </w:tcPr>
          <w:p w14:paraId="5F470A14" w14:textId="44214665" w:rsidR="00B31C95" w:rsidRPr="00AF47C4" w:rsidRDefault="00486FC6" w:rsidP="00C534A5">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1.248.000,00</w:t>
            </w:r>
          </w:p>
        </w:tc>
        <w:tc>
          <w:tcPr>
            <w:tcW w:w="1134" w:type="dxa"/>
            <w:tcBorders>
              <w:top w:val="nil"/>
              <w:left w:val="nil"/>
              <w:bottom w:val="nil"/>
              <w:right w:val="nil"/>
            </w:tcBorders>
            <w:shd w:val="clear" w:color="auto" w:fill="auto"/>
            <w:noWrap/>
          </w:tcPr>
          <w:p w14:paraId="435A8DFD" w14:textId="4B96585C" w:rsidR="00B31C95" w:rsidRPr="00AF47C4" w:rsidRDefault="00486FC6" w:rsidP="00C534A5">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w:t>
            </w:r>
          </w:p>
        </w:tc>
        <w:tc>
          <w:tcPr>
            <w:tcW w:w="1134" w:type="dxa"/>
            <w:tcBorders>
              <w:top w:val="nil"/>
              <w:left w:val="nil"/>
              <w:bottom w:val="nil"/>
              <w:right w:val="nil"/>
            </w:tcBorders>
            <w:shd w:val="clear" w:color="auto" w:fill="auto"/>
            <w:noWrap/>
          </w:tcPr>
          <w:p w14:paraId="0405EBE5" w14:textId="4058BEEE" w:rsidR="00B31C95" w:rsidRPr="00AF47C4" w:rsidRDefault="00486FC6" w:rsidP="00C534A5">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1.248.000,00</w:t>
            </w:r>
          </w:p>
        </w:tc>
        <w:tc>
          <w:tcPr>
            <w:tcW w:w="1134" w:type="dxa"/>
            <w:tcBorders>
              <w:top w:val="nil"/>
              <w:left w:val="nil"/>
              <w:bottom w:val="nil"/>
              <w:right w:val="nil"/>
            </w:tcBorders>
            <w:shd w:val="clear" w:color="auto" w:fill="auto"/>
            <w:noWrap/>
          </w:tcPr>
          <w:p w14:paraId="72376084" w14:textId="27A1831C" w:rsidR="00B31C95" w:rsidRPr="00AF47C4" w:rsidRDefault="00486FC6" w:rsidP="00C534A5">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w:t>
            </w:r>
          </w:p>
        </w:tc>
      </w:tr>
      <w:tr w:rsidR="00AF47C4" w:rsidRPr="00FC7016" w14:paraId="78E10742" w14:textId="77777777" w:rsidTr="00486FC6">
        <w:trPr>
          <w:trHeight w:val="60"/>
        </w:trPr>
        <w:tc>
          <w:tcPr>
            <w:tcW w:w="709" w:type="dxa"/>
            <w:tcBorders>
              <w:top w:val="nil"/>
              <w:left w:val="nil"/>
              <w:bottom w:val="nil"/>
              <w:right w:val="nil"/>
            </w:tcBorders>
            <w:shd w:val="clear" w:color="auto" w:fill="auto"/>
            <w:noWrap/>
          </w:tcPr>
          <w:p w14:paraId="557B8711" w14:textId="0DD02C76" w:rsidR="00AF47C4" w:rsidRPr="006C33C4" w:rsidRDefault="00AF47C4" w:rsidP="00AF47C4">
            <w:pPr>
              <w:pStyle w:val="ListParagraph"/>
              <w:tabs>
                <w:tab w:val="left" w:pos="338"/>
                <w:tab w:val="left" w:pos="425"/>
              </w:tabs>
              <w:spacing w:line="240" w:lineRule="auto"/>
              <w:ind w:left="454" w:right="29"/>
              <w:rPr>
                <w:rFonts w:ascii="Arial Narrow" w:eastAsia="Times New Roman" w:hAnsi="Arial Narrow" w:cs="Calibri"/>
                <w:color w:val="000000"/>
                <w:sz w:val="16"/>
                <w:szCs w:val="16"/>
                <w:lang w:eastAsia="en-ID"/>
              </w:rPr>
            </w:pPr>
          </w:p>
        </w:tc>
        <w:tc>
          <w:tcPr>
            <w:tcW w:w="4536" w:type="dxa"/>
            <w:tcBorders>
              <w:top w:val="nil"/>
              <w:left w:val="nil"/>
              <w:bottom w:val="nil"/>
              <w:right w:val="nil"/>
            </w:tcBorders>
            <w:shd w:val="clear" w:color="auto" w:fill="auto"/>
            <w:noWrap/>
            <w:vAlign w:val="center"/>
          </w:tcPr>
          <w:p w14:paraId="7EF973EF" w14:textId="79B3EF9A" w:rsidR="00AF47C4" w:rsidRPr="00B31C95" w:rsidRDefault="00AF47C4" w:rsidP="00AF47C4">
            <w:pPr>
              <w:spacing w:line="240" w:lineRule="auto"/>
              <w:ind w:left="456"/>
              <w:rPr>
                <w:rFonts w:ascii="Arial Narrow" w:eastAsia="Times New Roman" w:hAnsi="Arial Narrow" w:cs="Calibri"/>
                <w:color w:val="000000"/>
                <w:sz w:val="16"/>
                <w:szCs w:val="16"/>
                <w:lang w:eastAsia="en-ID"/>
              </w:rPr>
            </w:pPr>
            <w:proofErr w:type="spellStart"/>
            <w:r w:rsidRPr="00AF47C4">
              <w:rPr>
                <w:rFonts w:ascii="Arial Narrow" w:eastAsia="Times New Roman" w:hAnsi="Arial Narrow" w:cs="Calibri"/>
                <w:color w:val="000000"/>
                <w:sz w:val="16"/>
                <w:szCs w:val="16"/>
                <w:lang w:eastAsia="en-ID"/>
              </w:rPr>
              <w:t>Defisit</w:t>
            </w:r>
            <w:proofErr w:type="spellEnd"/>
            <w:r w:rsidRPr="00AF47C4">
              <w:rPr>
                <w:rFonts w:ascii="Arial Narrow" w:eastAsia="Times New Roman" w:hAnsi="Arial Narrow" w:cs="Calibri"/>
                <w:color w:val="000000"/>
                <w:sz w:val="16"/>
                <w:szCs w:val="16"/>
                <w:lang w:eastAsia="en-ID"/>
              </w:rPr>
              <w:t xml:space="preserve"> </w:t>
            </w:r>
            <w:proofErr w:type="spellStart"/>
            <w:r w:rsidRPr="00AF47C4">
              <w:rPr>
                <w:rFonts w:ascii="Arial Narrow" w:eastAsia="Times New Roman" w:hAnsi="Arial Narrow" w:cs="Calibri"/>
                <w:color w:val="000000"/>
                <w:sz w:val="16"/>
                <w:szCs w:val="16"/>
                <w:lang w:eastAsia="en-ID"/>
              </w:rPr>
              <w:t>Penghapusan</w:t>
            </w:r>
            <w:proofErr w:type="spellEnd"/>
            <w:r w:rsidRPr="00AF47C4">
              <w:rPr>
                <w:rFonts w:ascii="Arial Narrow" w:eastAsia="Times New Roman" w:hAnsi="Arial Narrow" w:cs="Calibri"/>
                <w:color w:val="000000"/>
                <w:sz w:val="16"/>
                <w:szCs w:val="16"/>
                <w:lang w:eastAsia="en-ID"/>
              </w:rPr>
              <w:t xml:space="preserve"> </w:t>
            </w:r>
            <w:proofErr w:type="spellStart"/>
            <w:r w:rsidR="00486FC6">
              <w:rPr>
                <w:rFonts w:ascii="Arial Narrow" w:eastAsia="Times New Roman" w:hAnsi="Arial Narrow" w:cs="Calibri"/>
                <w:color w:val="000000"/>
                <w:sz w:val="16"/>
                <w:szCs w:val="16"/>
                <w:lang w:eastAsia="en-ID"/>
              </w:rPr>
              <w:t>Barang</w:t>
            </w:r>
            <w:proofErr w:type="spellEnd"/>
            <w:r w:rsidR="00486FC6">
              <w:rPr>
                <w:rFonts w:ascii="Arial Narrow" w:eastAsia="Times New Roman" w:hAnsi="Arial Narrow" w:cs="Calibri"/>
                <w:color w:val="000000"/>
                <w:sz w:val="16"/>
                <w:szCs w:val="16"/>
                <w:lang w:eastAsia="en-ID"/>
              </w:rPr>
              <w:t xml:space="preserve"> </w:t>
            </w:r>
            <w:proofErr w:type="spellStart"/>
            <w:r w:rsidR="00486FC6">
              <w:rPr>
                <w:rFonts w:ascii="Arial Narrow" w:eastAsia="Times New Roman" w:hAnsi="Arial Narrow" w:cs="Calibri"/>
                <w:color w:val="000000"/>
                <w:sz w:val="16"/>
                <w:szCs w:val="16"/>
                <w:lang w:eastAsia="en-ID"/>
              </w:rPr>
              <w:t>Bercorak</w:t>
            </w:r>
            <w:proofErr w:type="spellEnd"/>
            <w:r w:rsidR="00486FC6">
              <w:rPr>
                <w:rFonts w:ascii="Arial Narrow" w:eastAsia="Times New Roman" w:hAnsi="Arial Narrow" w:cs="Calibri"/>
                <w:color w:val="000000"/>
                <w:sz w:val="16"/>
                <w:szCs w:val="16"/>
                <w:lang w:eastAsia="en-ID"/>
              </w:rPr>
              <w:t xml:space="preserve"> </w:t>
            </w:r>
            <w:proofErr w:type="spellStart"/>
            <w:r w:rsidR="00486FC6">
              <w:rPr>
                <w:rFonts w:ascii="Arial Narrow" w:eastAsia="Times New Roman" w:hAnsi="Arial Narrow" w:cs="Calibri"/>
                <w:color w:val="000000"/>
                <w:sz w:val="16"/>
                <w:szCs w:val="16"/>
                <w:lang w:eastAsia="en-ID"/>
              </w:rPr>
              <w:t>Kesenian</w:t>
            </w:r>
            <w:proofErr w:type="spellEnd"/>
            <w:r w:rsidR="00486FC6">
              <w:rPr>
                <w:rFonts w:ascii="Arial Narrow" w:eastAsia="Times New Roman" w:hAnsi="Arial Narrow" w:cs="Calibri"/>
                <w:color w:val="000000"/>
                <w:sz w:val="16"/>
                <w:szCs w:val="16"/>
                <w:lang w:eastAsia="en-ID"/>
              </w:rPr>
              <w:t>/</w:t>
            </w:r>
            <w:proofErr w:type="spellStart"/>
            <w:r w:rsidR="00486FC6">
              <w:rPr>
                <w:rFonts w:ascii="Arial Narrow" w:eastAsia="Times New Roman" w:hAnsi="Arial Narrow" w:cs="Calibri"/>
                <w:color w:val="000000"/>
                <w:sz w:val="16"/>
                <w:szCs w:val="16"/>
                <w:lang w:eastAsia="en-ID"/>
              </w:rPr>
              <w:t>Kebudayaan</w:t>
            </w:r>
            <w:proofErr w:type="spellEnd"/>
            <w:r w:rsidR="00486FC6">
              <w:rPr>
                <w:rFonts w:ascii="Arial Narrow" w:eastAsia="Times New Roman" w:hAnsi="Arial Narrow" w:cs="Calibri"/>
                <w:color w:val="000000"/>
                <w:sz w:val="16"/>
                <w:szCs w:val="16"/>
                <w:lang w:eastAsia="en-ID"/>
              </w:rPr>
              <w:t>/</w:t>
            </w:r>
            <w:proofErr w:type="spellStart"/>
            <w:r w:rsidR="00486FC6">
              <w:rPr>
                <w:rFonts w:ascii="Arial Narrow" w:eastAsia="Times New Roman" w:hAnsi="Arial Narrow" w:cs="Calibri"/>
                <w:color w:val="000000"/>
                <w:sz w:val="16"/>
                <w:szCs w:val="16"/>
                <w:lang w:eastAsia="en-ID"/>
              </w:rPr>
              <w:t>Olahraga-Barang</w:t>
            </w:r>
            <w:proofErr w:type="spellEnd"/>
            <w:r w:rsidR="00486FC6">
              <w:rPr>
                <w:rFonts w:ascii="Arial Narrow" w:eastAsia="Times New Roman" w:hAnsi="Arial Narrow" w:cs="Calibri"/>
                <w:color w:val="000000"/>
                <w:sz w:val="16"/>
                <w:szCs w:val="16"/>
                <w:lang w:eastAsia="en-ID"/>
              </w:rPr>
              <w:t xml:space="preserve"> </w:t>
            </w:r>
            <w:proofErr w:type="spellStart"/>
            <w:r w:rsidR="00486FC6">
              <w:rPr>
                <w:rFonts w:ascii="Arial Narrow" w:eastAsia="Times New Roman" w:hAnsi="Arial Narrow" w:cs="Calibri"/>
                <w:color w:val="000000"/>
                <w:sz w:val="16"/>
                <w:szCs w:val="16"/>
                <w:lang w:eastAsia="en-ID"/>
              </w:rPr>
              <w:t>Bercorak</w:t>
            </w:r>
            <w:proofErr w:type="spellEnd"/>
            <w:r w:rsidR="00486FC6">
              <w:rPr>
                <w:rFonts w:ascii="Arial Narrow" w:eastAsia="Times New Roman" w:hAnsi="Arial Narrow" w:cs="Calibri"/>
                <w:color w:val="000000"/>
                <w:sz w:val="16"/>
                <w:szCs w:val="16"/>
                <w:lang w:eastAsia="en-ID"/>
              </w:rPr>
              <w:t xml:space="preserve"> </w:t>
            </w:r>
            <w:proofErr w:type="spellStart"/>
            <w:r w:rsidR="00486FC6">
              <w:rPr>
                <w:rFonts w:ascii="Arial Narrow" w:eastAsia="Times New Roman" w:hAnsi="Arial Narrow" w:cs="Calibri"/>
                <w:color w:val="000000"/>
                <w:sz w:val="16"/>
                <w:szCs w:val="16"/>
                <w:lang w:eastAsia="en-ID"/>
              </w:rPr>
              <w:t>Kesenian</w:t>
            </w:r>
            <w:proofErr w:type="spellEnd"/>
            <w:r w:rsidR="00486FC6">
              <w:rPr>
                <w:rFonts w:ascii="Arial Narrow" w:eastAsia="Times New Roman" w:hAnsi="Arial Narrow" w:cs="Calibri"/>
                <w:color w:val="000000"/>
                <w:sz w:val="16"/>
                <w:szCs w:val="16"/>
                <w:lang w:eastAsia="en-ID"/>
              </w:rPr>
              <w:t xml:space="preserve">-Alat </w:t>
            </w:r>
            <w:proofErr w:type="spellStart"/>
            <w:r w:rsidR="00486FC6">
              <w:rPr>
                <w:rFonts w:ascii="Arial Narrow" w:eastAsia="Times New Roman" w:hAnsi="Arial Narrow" w:cs="Calibri"/>
                <w:color w:val="000000"/>
                <w:sz w:val="16"/>
                <w:szCs w:val="16"/>
                <w:lang w:eastAsia="en-ID"/>
              </w:rPr>
              <w:t>Musik</w:t>
            </w:r>
            <w:proofErr w:type="spellEnd"/>
            <w:r w:rsidR="00486FC6">
              <w:rPr>
                <w:rFonts w:ascii="Arial Narrow" w:eastAsia="Times New Roman" w:hAnsi="Arial Narrow" w:cs="Calibri"/>
                <w:color w:val="000000"/>
                <w:sz w:val="16"/>
                <w:szCs w:val="16"/>
                <w:lang w:eastAsia="en-ID"/>
              </w:rPr>
              <w:t>-</w:t>
            </w:r>
            <w:r w:rsidRPr="00AF47C4">
              <w:rPr>
                <w:rFonts w:ascii="Arial Narrow" w:eastAsia="Times New Roman" w:hAnsi="Arial Narrow" w:cs="Calibri"/>
                <w:color w:val="000000"/>
                <w:sz w:val="16"/>
                <w:szCs w:val="16"/>
                <w:lang w:eastAsia="en-ID"/>
              </w:rPr>
              <w:t>-LO</w:t>
            </w:r>
          </w:p>
        </w:tc>
        <w:tc>
          <w:tcPr>
            <w:tcW w:w="983" w:type="dxa"/>
            <w:tcBorders>
              <w:top w:val="nil"/>
              <w:left w:val="nil"/>
              <w:bottom w:val="nil"/>
              <w:right w:val="nil"/>
            </w:tcBorders>
            <w:shd w:val="clear" w:color="auto" w:fill="auto"/>
            <w:noWrap/>
          </w:tcPr>
          <w:p w14:paraId="42E19315" w14:textId="114F6FD8" w:rsidR="00AF47C4" w:rsidRPr="00FC7016" w:rsidRDefault="00486FC6" w:rsidP="00C534A5">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1.248.000,00</w:t>
            </w:r>
          </w:p>
        </w:tc>
        <w:tc>
          <w:tcPr>
            <w:tcW w:w="1134" w:type="dxa"/>
            <w:tcBorders>
              <w:top w:val="nil"/>
              <w:left w:val="nil"/>
              <w:bottom w:val="nil"/>
              <w:right w:val="nil"/>
            </w:tcBorders>
            <w:shd w:val="clear" w:color="auto" w:fill="auto"/>
            <w:noWrap/>
          </w:tcPr>
          <w:p w14:paraId="62D45ED3" w14:textId="2F827A86" w:rsidR="00AF47C4" w:rsidRPr="00FC7016" w:rsidRDefault="00486FC6" w:rsidP="00C534A5">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w:t>
            </w:r>
          </w:p>
        </w:tc>
        <w:tc>
          <w:tcPr>
            <w:tcW w:w="1134" w:type="dxa"/>
            <w:tcBorders>
              <w:top w:val="nil"/>
              <w:left w:val="nil"/>
              <w:bottom w:val="nil"/>
              <w:right w:val="nil"/>
            </w:tcBorders>
            <w:shd w:val="clear" w:color="auto" w:fill="auto"/>
            <w:noWrap/>
          </w:tcPr>
          <w:p w14:paraId="0846A876" w14:textId="3ED10210" w:rsidR="00AF47C4" w:rsidRPr="00FC7016" w:rsidRDefault="00486FC6" w:rsidP="00C534A5">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1.248.000,00</w:t>
            </w:r>
          </w:p>
        </w:tc>
        <w:tc>
          <w:tcPr>
            <w:tcW w:w="1134" w:type="dxa"/>
            <w:tcBorders>
              <w:top w:val="nil"/>
              <w:left w:val="nil"/>
              <w:bottom w:val="nil"/>
              <w:right w:val="nil"/>
            </w:tcBorders>
            <w:shd w:val="clear" w:color="auto" w:fill="auto"/>
            <w:noWrap/>
          </w:tcPr>
          <w:p w14:paraId="19B9683F" w14:textId="73490603" w:rsidR="00AF47C4" w:rsidRPr="00FC7016" w:rsidRDefault="00486FC6" w:rsidP="00C534A5">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w:t>
            </w:r>
          </w:p>
        </w:tc>
      </w:tr>
      <w:tr w:rsidR="00AF47C4" w:rsidRPr="00FC7016" w14:paraId="2D1C8B53" w14:textId="77777777" w:rsidTr="00486FC6">
        <w:trPr>
          <w:trHeight w:val="60"/>
        </w:trPr>
        <w:tc>
          <w:tcPr>
            <w:tcW w:w="709" w:type="dxa"/>
            <w:tcBorders>
              <w:top w:val="nil"/>
              <w:left w:val="nil"/>
              <w:bottom w:val="nil"/>
              <w:right w:val="nil"/>
            </w:tcBorders>
            <w:shd w:val="clear" w:color="auto" w:fill="auto"/>
            <w:noWrap/>
          </w:tcPr>
          <w:p w14:paraId="7CB616B2" w14:textId="77777777" w:rsidR="00AF47C4" w:rsidRPr="00AF47C4" w:rsidRDefault="00AF47C4" w:rsidP="0001545E">
            <w:pPr>
              <w:pStyle w:val="ListParagraph"/>
              <w:numPr>
                <w:ilvl w:val="0"/>
                <w:numId w:val="73"/>
              </w:numPr>
              <w:tabs>
                <w:tab w:val="left" w:pos="338"/>
              </w:tabs>
              <w:spacing w:line="240" w:lineRule="auto"/>
              <w:ind w:right="29"/>
              <w:jc w:val="right"/>
              <w:rPr>
                <w:rFonts w:ascii="Arial Narrow" w:eastAsia="Times New Roman" w:hAnsi="Arial Narrow" w:cs="Calibri"/>
                <w:b/>
                <w:bCs/>
                <w:color w:val="000000"/>
                <w:sz w:val="16"/>
                <w:szCs w:val="16"/>
                <w:lang w:eastAsia="en-ID"/>
              </w:rPr>
            </w:pPr>
          </w:p>
        </w:tc>
        <w:tc>
          <w:tcPr>
            <w:tcW w:w="4536" w:type="dxa"/>
            <w:tcBorders>
              <w:top w:val="nil"/>
              <w:left w:val="nil"/>
              <w:bottom w:val="nil"/>
              <w:right w:val="nil"/>
            </w:tcBorders>
            <w:shd w:val="clear" w:color="auto" w:fill="auto"/>
            <w:noWrap/>
            <w:vAlign w:val="center"/>
          </w:tcPr>
          <w:p w14:paraId="7091AEFC" w14:textId="3EA806C5" w:rsidR="00AF47C4" w:rsidRPr="00AF47C4" w:rsidRDefault="00AF47C4" w:rsidP="00B31C95">
            <w:pPr>
              <w:spacing w:line="240" w:lineRule="auto"/>
              <w:ind w:left="320"/>
              <w:rPr>
                <w:rFonts w:ascii="Arial Narrow" w:eastAsia="Times New Roman" w:hAnsi="Arial Narrow" w:cs="Calibri"/>
                <w:b/>
                <w:bCs/>
                <w:color w:val="000000"/>
                <w:sz w:val="16"/>
                <w:szCs w:val="16"/>
                <w:lang w:eastAsia="en-ID"/>
              </w:rPr>
            </w:pPr>
            <w:proofErr w:type="spellStart"/>
            <w:r w:rsidRPr="00AF47C4">
              <w:rPr>
                <w:rFonts w:ascii="Arial Narrow" w:eastAsia="Times New Roman" w:hAnsi="Arial Narrow" w:cs="Calibri"/>
                <w:b/>
                <w:bCs/>
                <w:color w:val="000000"/>
                <w:sz w:val="16"/>
                <w:szCs w:val="16"/>
                <w:lang w:eastAsia="en-ID"/>
              </w:rPr>
              <w:t>Defisit</w:t>
            </w:r>
            <w:proofErr w:type="spellEnd"/>
            <w:r w:rsidRPr="00AF47C4">
              <w:rPr>
                <w:rFonts w:ascii="Arial Narrow" w:eastAsia="Times New Roman" w:hAnsi="Arial Narrow" w:cs="Calibri"/>
                <w:b/>
                <w:bCs/>
                <w:color w:val="000000"/>
                <w:sz w:val="16"/>
                <w:szCs w:val="16"/>
                <w:lang w:eastAsia="en-ID"/>
              </w:rPr>
              <w:t xml:space="preserve"> </w:t>
            </w:r>
            <w:proofErr w:type="spellStart"/>
            <w:r w:rsidR="0001545E">
              <w:rPr>
                <w:rFonts w:ascii="Arial Narrow" w:eastAsia="Times New Roman" w:hAnsi="Arial Narrow" w:cs="Calibri"/>
                <w:b/>
                <w:bCs/>
                <w:color w:val="000000"/>
                <w:sz w:val="16"/>
                <w:szCs w:val="16"/>
                <w:lang w:eastAsia="en-ID"/>
              </w:rPr>
              <w:t>Penghapusan</w:t>
            </w:r>
            <w:proofErr w:type="spellEnd"/>
            <w:r w:rsidR="0001545E">
              <w:rPr>
                <w:rFonts w:ascii="Arial Narrow" w:eastAsia="Times New Roman" w:hAnsi="Arial Narrow" w:cs="Calibri"/>
                <w:b/>
                <w:bCs/>
                <w:color w:val="000000"/>
                <w:sz w:val="16"/>
                <w:szCs w:val="16"/>
                <w:lang w:eastAsia="en-ID"/>
              </w:rPr>
              <w:t xml:space="preserve"> </w:t>
            </w:r>
            <w:proofErr w:type="spellStart"/>
            <w:r w:rsidR="0001545E">
              <w:rPr>
                <w:rFonts w:ascii="Arial Narrow" w:eastAsia="Times New Roman" w:hAnsi="Arial Narrow" w:cs="Calibri"/>
                <w:b/>
                <w:bCs/>
                <w:color w:val="000000"/>
                <w:sz w:val="16"/>
                <w:szCs w:val="16"/>
                <w:lang w:eastAsia="en-ID"/>
              </w:rPr>
              <w:t>Aset</w:t>
            </w:r>
            <w:proofErr w:type="spellEnd"/>
            <w:r w:rsidR="0001545E">
              <w:rPr>
                <w:rFonts w:ascii="Arial Narrow" w:eastAsia="Times New Roman" w:hAnsi="Arial Narrow" w:cs="Calibri"/>
                <w:b/>
                <w:bCs/>
                <w:color w:val="000000"/>
                <w:sz w:val="16"/>
                <w:szCs w:val="16"/>
                <w:lang w:eastAsia="en-ID"/>
              </w:rPr>
              <w:t xml:space="preserve"> Lain-lain</w:t>
            </w:r>
            <w:r w:rsidRPr="00AF47C4">
              <w:rPr>
                <w:rFonts w:ascii="Arial Narrow" w:eastAsia="Times New Roman" w:hAnsi="Arial Narrow" w:cs="Calibri"/>
                <w:b/>
                <w:bCs/>
                <w:color w:val="000000"/>
                <w:sz w:val="16"/>
                <w:szCs w:val="16"/>
                <w:lang w:eastAsia="en-ID"/>
              </w:rPr>
              <w:t>-LO</w:t>
            </w:r>
          </w:p>
        </w:tc>
        <w:tc>
          <w:tcPr>
            <w:tcW w:w="983" w:type="dxa"/>
            <w:tcBorders>
              <w:top w:val="nil"/>
              <w:left w:val="nil"/>
              <w:bottom w:val="nil"/>
              <w:right w:val="nil"/>
            </w:tcBorders>
            <w:shd w:val="clear" w:color="auto" w:fill="auto"/>
            <w:noWrap/>
          </w:tcPr>
          <w:p w14:paraId="1FF2F15C" w14:textId="7EB942F9" w:rsidR="00AF47C4" w:rsidRPr="00AF47C4" w:rsidRDefault="0001545E" w:rsidP="00C534A5">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195.000,00</w:t>
            </w:r>
          </w:p>
        </w:tc>
        <w:tc>
          <w:tcPr>
            <w:tcW w:w="1134" w:type="dxa"/>
            <w:tcBorders>
              <w:top w:val="nil"/>
              <w:left w:val="nil"/>
              <w:bottom w:val="nil"/>
              <w:right w:val="nil"/>
            </w:tcBorders>
            <w:shd w:val="clear" w:color="auto" w:fill="auto"/>
            <w:noWrap/>
          </w:tcPr>
          <w:p w14:paraId="46221AFB" w14:textId="244B36A8" w:rsidR="00AF47C4" w:rsidRPr="00AF47C4" w:rsidRDefault="0001545E" w:rsidP="00C534A5">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w:t>
            </w:r>
          </w:p>
        </w:tc>
        <w:tc>
          <w:tcPr>
            <w:tcW w:w="1134" w:type="dxa"/>
            <w:tcBorders>
              <w:top w:val="nil"/>
              <w:left w:val="nil"/>
              <w:bottom w:val="nil"/>
              <w:right w:val="nil"/>
            </w:tcBorders>
            <w:shd w:val="clear" w:color="auto" w:fill="auto"/>
            <w:noWrap/>
          </w:tcPr>
          <w:p w14:paraId="2571F0BE" w14:textId="1004A693" w:rsidR="00AF47C4" w:rsidRPr="00AF47C4" w:rsidRDefault="0001545E" w:rsidP="00C534A5">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195.000,00</w:t>
            </w:r>
          </w:p>
        </w:tc>
        <w:tc>
          <w:tcPr>
            <w:tcW w:w="1134" w:type="dxa"/>
            <w:tcBorders>
              <w:top w:val="nil"/>
              <w:left w:val="nil"/>
              <w:bottom w:val="nil"/>
              <w:right w:val="nil"/>
            </w:tcBorders>
            <w:shd w:val="clear" w:color="auto" w:fill="auto"/>
            <w:noWrap/>
          </w:tcPr>
          <w:p w14:paraId="1F2D6F89" w14:textId="1D771DF0" w:rsidR="00AF47C4" w:rsidRPr="00AF47C4" w:rsidRDefault="0001545E" w:rsidP="00C534A5">
            <w:pP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w:t>
            </w:r>
          </w:p>
        </w:tc>
      </w:tr>
      <w:tr w:rsidR="00B31C95" w:rsidRPr="00FC7016" w14:paraId="5E7A57A9" w14:textId="77777777" w:rsidTr="00486FC6">
        <w:trPr>
          <w:trHeight w:val="60"/>
        </w:trPr>
        <w:tc>
          <w:tcPr>
            <w:tcW w:w="709" w:type="dxa"/>
            <w:tcBorders>
              <w:top w:val="nil"/>
              <w:left w:val="nil"/>
              <w:bottom w:val="nil"/>
              <w:right w:val="nil"/>
            </w:tcBorders>
            <w:shd w:val="clear" w:color="auto" w:fill="auto"/>
            <w:noWrap/>
          </w:tcPr>
          <w:p w14:paraId="03EEADBB" w14:textId="77777777" w:rsidR="00B31C95" w:rsidRPr="006C33C4" w:rsidRDefault="00B31C95" w:rsidP="00AF47C4">
            <w:pPr>
              <w:pStyle w:val="ListParagraph"/>
              <w:tabs>
                <w:tab w:val="left" w:pos="338"/>
                <w:tab w:val="left" w:pos="425"/>
              </w:tabs>
              <w:spacing w:line="240" w:lineRule="auto"/>
              <w:ind w:left="454" w:right="29"/>
              <w:rPr>
                <w:rFonts w:ascii="Arial Narrow" w:eastAsia="Times New Roman" w:hAnsi="Arial Narrow" w:cs="Calibri"/>
                <w:color w:val="000000"/>
                <w:sz w:val="16"/>
                <w:szCs w:val="16"/>
                <w:lang w:eastAsia="en-ID"/>
              </w:rPr>
            </w:pPr>
          </w:p>
        </w:tc>
        <w:tc>
          <w:tcPr>
            <w:tcW w:w="4536" w:type="dxa"/>
            <w:tcBorders>
              <w:top w:val="nil"/>
              <w:left w:val="nil"/>
              <w:bottom w:val="nil"/>
              <w:right w:val="nil"/>
            </w:tcBorders>
            <w:shd w:val="clear" w:color="auto" w:fill="auto"/>
            <w:noWrap/>
            <w:vAlign w:val="center"/>
          </w:tcPr>
          <w:p w14:paraId="768B9D6C" w14:textId="50B7CDBE" w:rsidR="00B31C95" w:rsidRDefault="00AF47C4" w:rsidP="00AF47C4">
            <w:pPr>
              <w:spacing w:line="240" w:lineRule="auto"/>
              <w:ind w:left="456"/>
              <w:rPr>
                <w:rFonts w:ascii="Arial Narrow" w:eastAsia="Times New Roman" w:hAnsi="Arial Narrow" w:cs="Calibri"/>
                <w:color w:val="000000"/>
                <w:sz w:val="16"/>
                <w:szCs w:val="16"/>
                <w:lang w:eastAsia="en-ID"/>
              </w:rPr>
            </w:pPr>
            <w:proofErr w:type="spellStart"/>
            <w:r w:rsidRPr="00AF47C4">
              <w:rPr>
                <w:rFonts w:ascii="Arial Narrow" w:eastAsia="Times New Roman" w:hAnsi="Arial Narrow" w:cs="Calibri"/>
                <w:color w:val="000000"/>
                <w:sz w:val="16"/>
                <w:szCs w:val="16"/>
                <w:lang w:eastAsia="en-ID"/>
              </w:rPr>
              <w:t>Defisit</w:t>
            </w:r>
            <w:proofErr w:type="spellEnd"/>
            <w:r w:rsidRPr="00AF47C4">
              <w:rPr>
                <w:rFonts w:ascii="Arial Narrow" w:eastAsia="Times New Roman" w:hAnsi="Arial Narrow" w:cs="Calibri"/>
                <w:color w:val="000000"/>
                <w:sz w:val="16"/>
                <w:szCs w:val="16"/>
                <w:lang w:eastAsia="en-ID"/>
              </w:rPr>
              <w:t xml:space="preserve"> </w:t>
            </w:r>
            <w:proofErr w:type="spellStart"/>
            <w:r w:rsidR="0001545E">
              <w:rPr>
                <w:rFonts w:ascii="Arial Narrow" w:eastAsia="Times New Roman" w:hAnsi="Arial Narrow" w:cs="Calibri"/>
                <w:color w:val="000000"/>
                <w:sz w:val="16"/>
                <w:szCs w:val="16"/>
                <w:lang w:eastAsia="en-ID"/>
              </w:rPr>
              <w:t>Penghapusan</w:t>
            </w:r>
            <w:proofErr w:type="spellEnd"/>
            <w:r w:rsidR="0001545E">
              <w:rPr>
                <w:rFonts w:ascii="Arial Narrow" w:eastAsia="Times New Roman" w:hAnsi="Arial Narrow" w:cs="Calibri"/>
                <w:color w:val="000000"/>
                <w:sz w:val="16"/>
                <w:szCs w:val="16"/>
                <w:lang w:eastAsia="en-ID"/>
              </w:rPr>
              <w:t xml:space="preserve"> </w:t>
            </w:r>
            <w:proofErr w:type="spellStart"/>
            <w:r w:rsidR="0001545E">
              <w:rPr>
                <w:rFonts w:ascii="Arial Narrow" w:eastAsia="Times New Roman" w:hAnsi="Arial Narrow" w:cs="Calibri"/>
                <w:color w:val="000000"/>
                <w:sz w:val="16"/>
                <w:szCs w:val="16"/>
                <w:lang w:eastAsia="en-ID"/>
              </w:rPr>
              <w:t>Aset</w:t>
            </w:r>
            <w:proofErr w:type="spellEnd"/>
            <w:r w:rsidR="0001545E">
              <w:rPr>
                <w:rFonts w:ascii="Arial Narrow" w:eastAsia="Times New Roman" w:hAnsi="Arial Narrow" w:cs="Calibri"/>
                <w:color w:val="000000"/>
                <w:sz w:val="16"/>
                <w:szCs w:val="16"/>
                <w:lang w:eastAsia="en-ID"/>
              </w:rPr>
              <w:t xml:space="preserve"> Lain-lain-</w:t>
            </w:r>
            <w:proofErr w:type="spellStart"/>
            <w:r w:rsidR="0001545E">
              <w:rPr>
                <w:rFonts w:ascii="Arial Narrow" w:eastAsia="Times New Roman" w:hAnsi="Arial Narrow" w:cs="Calibri"/>
                <w:color w:val="000000"/>
                <w:sz w:val="16"/>
                <w:szCs w:val="16"/>
                <w:lang w:eastAsia="en-ID"/>
              </w:rPr>
              <w:t>Aset</w:t>
            </w:r>
            <w:proofErr w:type="spellEnd"/>
            <w:r w:rsidR="0001545E">
              <w:rPr>
                <w:rFonts w:ascii="Arial Narrow" w:eastAsia="Times New Roman" w:hAnsi="Arial Narrow" w:cs="Calibri"/>
                <w:color w:val="000000"/>
                <w:sz w:val="16"/>
                <w:szCs w:val="16"/>
                <w:lang w:eastAsia="en-ID"/>
              </w:rPr>
              <w:t xml:space="preserve"> Lain-lain-</w:t>
            </w:r>
            <w:proofErr w:type="spellStart"/>
            <w:r w:rsidR="0001545E">
              <w:rPr>
                <w:rFonts w:ascii="Arial Narrow" w:eastAsia="Times New Roman" w:hAnsi="Arial Narrow" w:cs="Calibri"/>
                <w:color w:val="000000"/>
                <w:sz w:val="16"/>
                <w:szCs w:val="16"/>
                <w:lang w:eastAsia="en-ID"/>
              </w:rPr>
              <w:t>ASet</w:t>
            </w:r>
            <w:proofErr w:type="spellEnd"/>
            <w:r w:rsidR="0001545E">
              <w:rPr>
                <w:rFonts w:ascii="Arial Narrow" w:eastAsia="Times New Roman" w:hAnsi="Arial Narrow" w:cs="Calibri"/>
                <w:color w:val="000000"/>
                <w:sz w:val="16"/>
                <w:szCs w:val="16"/>
                <w:lang w:eastAsia="en-ID"/>
              </w:rPr>
              <w:t xml:space="preserve"> </w:t>
            </w:r>
            <w:proofErr w:type="spellStart"/>
            <w:r w:rsidR="0001545E">
              <w:rPr>
                <w:rFonts w:ascii="Arial Narrow" w:eastAsia="Times New Roman" w:hAnsi="Arial Narrow" w:cs="Calibri"/>
                <w:color w:val="000000"/>
                <w:sz w:val="16"/>
                <w:szCs w:val="16"/>
                <w:lang w:eastAsia="en-ID"/>
              </w:rPr>
              <w:t>Rusak</w:t>
            </w:r>
            <w:proofErr w:type="spellEnd"/>
            <w:r w:rsidR="0001545E">
              <w:rPr>
                <w:rFonts w:ascii="Arial Narrow" w:eastAsia="Times New Roman" w:hAnsi="Arial Narrow" w:cs="Calibri"/>
                <w:color w:val="000000"/>
                <w:sz w:val="16"/>
                <w:szCs w:val="16"/>
                <w:lang w:eastAsia="en-ID"/>
              </w:rPr>
              <w:t xml:space="preserve"> </w:t>
            </w:r>
            <w:proofErr w:type="spellStart"/>
            <w:r w:rsidR="0001545E">
              <w:rPr>
                <w:rFonts w:ascii="Arial Narrow" w:eastAsia="Times New Roman" w:hAnsi="Arial Narrow" w:cs="Calibri"/>
                <w:color w:val="000000"/>
                <w:sz w:val="16"/>
                <w:szCs w:val="16"/>
                <w:lang w:eastAsia="en-ID"/>
              </w:rPr>
              <w:t>Berat</w:t>
            </w:r>
            <w:proofErr w:type="spellEnd"/>
            <w:r w:rsidR="0001545E">
              <w:rPr>
                <w:rFonts w:ascii="Arial Narrow" w:eastAsia="Times New Roman" w:hAnsi="Arial Narrow" w:cs="Calibri"/>
                <w:color w:val="000000"/>
                <w:sz w:val="16"/>
                <w:szCs w:val="16"/>
                <w:lang w:eastAsia="en-ID"/>
              </w:rPr>
              <w:t>/</w:t>
            </w:r>
            <w:proofErr w:type="spellStart"/>
            <w:r w:rsidR="0001545E">
              <w:rPr>
                <w:rFonts w:ascii="Arial Narrow" w:eastAsia="Times New Roman" w:hAnsi="Arial Narrow" w:cs="Calibri"/>
                <w:color w:val="000000"/>
                <w:sz w:val="16"/>
                <w:szCs w:val="16"/>
                <w:lang w:eastAsia="en-ID"/>
              </w:rPr>
              <w:t>Usang</w:t>
            </w:r>
            <w:proofErr w:type="spellEnd"/>
            <w:r w:rsidRPr="00AF47C4">
              <w:rPr>
                <w:rFonts w:ascii="Arial Narrow" w:eastAsia="Times New Roman" w:hAnsi="Arial Narrow" w:cs="Calibri"/>
                <w:color w:val="000000"/>
                <w:sz w:val="16"/>
                <w:szCs w:val="16"/>
                <w:lang w:eastAsia="en-ID"/>
              </w:rPr>
              <w:t>-LO</w:t>
            </w:r>
          </w:p>
        </w:tc>
        <w:tc>
          <w:tcPr>
            <w:tcW w:w="983" w:type="dxa"/>
            <w:tcBorders>
              <w:top w:val="nil"/>
              <w:left w:val="nil"/>
              <w:bottom w:val="nil"/>
              <w:right w:val="nil"/>
            </w:tcBorders>
            <w:shd w:val="clear" w:color="auto" w:fill="auto"/>
            <w:noWrap/>
          </w:tcPr>
          <w:p w14:paraId="652324CE" w14:textId="5F668E17" w:rsidR="00B31C95" w:rsidRPr="00FC7016" w:rsidRDefault="0001545E" w:rsidP="00C534A5">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195.000,00</w:t>
            </w:r>
          </w:p>
        </w:tc>
        <w:tc>
          <w:tcPr>
            <w:tcW w:w="1134" w:type="dxa"/>
            <w:tcBorders>
              <w:top w:val="nil"/>
              <w:left w:val="nil"/>
              <w:bottom w:val="nil"/>
              <w:right w:val="nil"/>
            </w:tcBorders>
            <w:shd w:val="clear" w:color="auto" w:fill="auto"/>
            <w:noWrap/>
          </w:tcPr>
          <w:p w14:paraId="1047D452" w14:textId="7C65FCF1" w:rsidR="00B31C95" w:rsidRPr="00FC7016" w:rsidRDefault="0001545E" w:rsidP="00C534A5">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w:t>
            </w:r>
          </w:p>
        </w:tc>
        <w:tc>
          <w:tcPr>
            <w:tcW w:w="1134" w:type="dxa"/>
            <w:tcBorders>
              <w:top w:val="nil"/>
              <w:left w:val="nil"/>
              <w:bottom w:val="nil"/>
              <w:right w:val="nil"/>
            </w:tcBorders>
            <w:shd w:val="clear" w:color="auto" w:fill="auto"/>
            <w:noWrap/>
          </w:tcPr>
          <w:p w14:paraId="2EA90D54" w14:textId="31DA3942" w:rsidR="00B31C95" w:rsidRPr="00FC7016" w:rsidRDefault="0001545E" w:rsidP="00C534A5">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195.000,00</w:t>
            </w:r>
          </w:p>
        </w:tc>
        <w:tc>
          <w:tcPr>
            <w:tcW w:w="1134" w:type="dxa"/>
            <w:tcBorders>
              <w:top w:val="nil"/>
              <w:left w:val="nil"/>
              <w:bottom w:val="nil"/>
              <w:right w:val="nil"/>
            </w:tcBorders>
            <w:shd w:val="clear" w:color="auto" w:fill="auto"/>
            <w:noWrap/>
          </w:tcPr>
          <w:p w14:paraId="26712A8E" w14:textId="1BD3731E" w:rsidR="00B31C95" w:rsidRPr="00FC7016" w:rsidRDefault="0001545E" w:rsidP="00C534A5">
            <w:pPr>
              <w:spacing w:line="240" w:lineRule="auto"/>
              <w:jc w:val="right"/>
              <w:rPr>
                <w:rFonts w:ascii="Arial Narrow" w:eastAsia="Times New Roman" w:hAnsi="Arial Narrow" w:cs="Calibri"/>
                <w:color w:val="000000"/>
                <w:sz w:val="16"/>
                <w:szCs w:val="16"/>
                <w:lang w:eastAsia="en-ID"/>
              </w:rPr>
            </w:pPr>
            <w:r>
              <w:rPr>
                <w:rFonts w:ascii="Arial Narrow" w:eastAsia="Times New Roman" w:hAnsi="Arial Narrow" w:cs="Calibri"/>
                <w:color w:val="000000"/>
                <w:sz w:val="16"/>
                <w:szCs w:val="16"/>
                <w:lang w:eastAsia="en-ID"/>
              </w:rPr>
              <w:t>-</w:t>
            </w:r>
          </w:p>
        </w:tc>
      </w:tr>
      <w:tr w:rsidR="00B31C95" w:rsidRPr="00FC7016" w14:paraId="5E7675A4" w14:textId="77777777" w:rsidTr="00486FC6">
        <w:trPr>
          <w:trHeight w:val="227"/>
        </w:trPr>
        <w:tc>
          <w:tcPr>
            <w:tcW w:w="5245" w:type="dxa"/>
            <w:gridSpan w:val="2"/>
            <w:tcBorders>
              <w:top w:val="nil"/>
              <w:left w:val="nil"/>
              <w:bottom w:val="nil"/>
              <w:right w:val="nil"/>
            </w:tcBorders>
            <w:shd w:val="clear" w:color="auto" w:fill="auto"/>
            <w:noWrap/>
            <w:vAlign w:val="center"/>
            <w:hideMark/>
          </w:tcPr>
          <w:p w14:paraId="1681D294" w14:textId="19F40D15" w:rsidR="00B31C95" w:rsidRPr="00FC7016" w:rsidRDefault="00B31C95" w:rsidP="00E77383">
            <w:pPr>
              <w:spacing w:line="240" w:lineRule="auto"/>
              <w:rPr>
                <w:rFonts w:ascii="Arial Narrow" w:eastAsia="Times New Roman" w:hAnsi="Arial Narrow" w:cs="Calibri"/>
                <w:b/>
                <w:bCs/>
                <w:color w:val="000000"/>
                <w:sz w:val="16"/>
                <w:szCs w:val="16"/>
                <w:lang w:eastAsia="en-ID"/>
              </w:rPr>
            </w:pPr>
            <w:r w:rsidRPr="00FC7016">
              <w:rPr>
                <w:rFonts w:ascii="Arial Narrow" w:eastAsia="Times New Roman" w:hAnsi="Arial Narrow" w:cs="Calibri"/>
                <w:b/>
                <w:bCs/>
                <w:color w:val="000000"/>
                <w:sz w:val="16"/>
                <w:szCs w:val="16"/>
                <w:lang w:eastAsia="en-ID"/>
              </w:rPr>
              <w:t>JUMLAH</w:t>
            </w:r>
            <w:r w:rsidR="00C534A5">
              <w:rPr>
                <w:rFonts w:ascii="Arial Narrow" w:eastAsia="Times New Roman" w:hAnsi="Arial Narrow" w:cs="Calibri"/>
                <w:b/>
                <w:bCs/>
                <w:color w:val="000000"/>
                <w:sz w:val="16"/>
                <w:szCs w:val="16"/>
                <w:lang w:eastAsia="en-ID"/>
              </w:rPr>
              <w:t xml:space="preserve"> </w:t>
            </w:r>
          </w:p>
        </w:tc>
        <w:tc>
          <w:tcPr>
            <w:tcW w:w="983" w:type="dxa"/>
            <w:tcBorders>
              <w:top w:val="nil"/>
              <w:left w:val="nil"/>
              <w:bottom w:val="nil"/>
              <w:right w:val="nil"/>
            </w:tcBorders>
            <w:shd w:val="clear" w:color="auto" w:fill="auto"/>
            <w:noWrap/>
          </w:tcPr>
          <w:p w14:paraId="0D7825A0" w14:textId="214946D5" w:rsidR="00B31C95" w:rsidRPr="00C534A5" w:rsidRDefault="0001545E" w:rsidP="00C534A5">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1.443.000,00</w:t>
            </w:r>
          </w:p>
        </w:tc>
        <w:tc>
          <w:tcPr>
            <w:tcW w:w="1134" w:type="dxa"/>
            <w:tcBorders>
              <w:top w:val="nil"/>
              <w:left w:val="nil"/>
              <w:bottom w:val="nil"/>
              <w:right w:val="nil"/>
            </w:tcBorders>
            <w:shd w:val="clear" w:color="auto" w:fill="auto"/>
            <w:noWrap/>
          </w:tcPr>
          <w:p w14:paraId="554824E5" w14:textId="132F2476" w:rsidR="00B31C95" w:rsidRPr="00C534A5" w:rsidRDefault="0001545E" w:rsidP="00C534A5">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w:t>
            </w:r>
          </w:p>
        </w:tc>
        <w:tc>
          <w:tcPr>
            <w:tcW w:w="1134" w:type="dxa"/>
            <w:tcBorders>
              <w:top w:val="nil"/>
              <w:left w:val="nil"/>
              <w:bottom w:val="nil"/>
              <w:right w:val="nil"/>
            </w:tcBorders>
            <w:shd w:val="clear" w:color="auto" w:fill="auto"/>
            <w:noWrap/>
          </w:tcPr>
          <w:p w14:paraId="4BBC40C1" w14:textId="009CD8DD" w:rsidR="00B31C95" w:rsidRPr="00C534A5" w:rsidRDefault="0001545E" w:rsidP="00C534A5">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1.443.000,00</w:t>
            </w:r>
          </w:p>
        </w:tc>
        <w:tc>
          <w:tcPr>
            <w:tcW w:w="1134" w:type="dxa"/>
            <w:tcBorders>
              <w:top w:val="nil"/>
              <w:left w:val="nil"/>
              <w:bottom w:val="nil"/>
              <w:right w:val="nil"/>
            </w:tcBorders>
            <w:shd w:val="clear" w:color="auto" w:fill="auto"/>
            <w:noWrap/>
          </w:tcPr>
          <w:p w14:paraId="100D049B" w14:textId="1C384066" w:rsidR="00B31C95" w:rsidRPr="00C534A5" w:rsidRDefault="0001545E" w:rsidP="00C534A5">
            <w:pPr>
              <w:pBdr>
                <w:top w:val="single" w:sz="4" w:space="1" w:color="auto"/>
                <w:bottom w:val="double" w:sz="4" w:space="1" w:color="auto"/>
              </w:pBdr>
              <w:spacing w:line="240" w:lineRule="auto"/>
              <w:jc w:val="right"/>
              <w:rPr>
                <w:rFonts w:ascii="Arial Narrow" w:eastAsia="Times New Roman" w:hAnsi="Arial Narrow" w:cs="Calibri"/>
                <w:b/>
                <w:bCs/>
                <w:color w:val="000000"/>
                <w:sz w:val="16"/>
                <w:szCs w:val="16"/>
                <w:lang w:eastAsia="en-ID"/>
              </w:rPr>
            </w:pPr>
            <w:r>
              <w:rPr>
                <w:rFonts w:ascii="Arial Narrow" w:eastAsia="Times New Roman" w:hAnsi="Arial Narrow" w:cs="Calibri"/>
                <w:b/>
                <w:bCs/>
                <w:color w:val="000000"/>
                <w:sz w:val="16"/>
                <w:szCs w:val="16"/>
                <w:lang w:eastAsia="en-ID"/>
              </w:rPr>
              <w:t>-</w:t>
            </w:r>
          </w:p>
        </w:tc>
      </w:tr>
    </w:tbl>
    <w:p w14:paraId="018BEB6D" w14:textId="77777777" w:rsidR="00B31C95" w:rsidRPr="002A5EE6" w:rsidRDefault="00B31C95" w:rsidP="00B31C95">
      <w:pPr>
        <w:pStyle w:val="ListParagraph"/>
        <w:ind w:left="1701"/>
        <w:jc w:val="both"/>
      </w:pPr>
    </w:p>
    <w:p w14:paraId="6BFC57A0" w14:textId="11FF9B1E" w:rsidR="0028432F" w:rsidRDefault="00FB2DAB" w:rsidP="00FB2DAB">
      <w:pPr>
        <w:pStyle w:val="C1"/>
        <w:ind w:left="993" w:hanging="567"/>
      </w:pPr>
      <w:r>
        <w:t>Surplus/</w:t>
      </w:r>
      <w:proofErr w:type="spellStart"/>
      <w:r>
        <w:t>Defisit</w:t>
      </w:r>
      <w:proofErr w:type="spellEnd"/>
      <w:r>
        <w:t xml:space="preserve"> </w:t>
      </w:r>
      <w:proofErr w:type="spellStart"/>
      <w:r>
        <w:t>Pos</w:t>
      </w:r>
      <w:proofErr w:type="spellEnd"/>
      <w:r>
        <w:t xml:space="preserve"> </w:t>
      </w:r>
      <w:proofErr w:type="spellStart"/>
      <w:r>
        <w:t>Luar</w:t>
      </w:r>
      <w:proofErr w:type="spellEnd"/>
      <w:r>
        <w:t xml:space="preserve"> </w:t>
      </w:r>
      <w:proofErr w:type="spellStart"/>
      <w:r>
        <w:t>Biasa</w:t>
      </w:r>
      <w:proofErr w:type="spellEnd"/>
    </w:p>
    <w:p w14:paraId="5CD88DCA" w14:textId="44E961EF" w:rsidR="00FB2DAB" w:rsidRDefault="00130717" w:rsidP="00130717">
      <w:pPr>
        <w:pStyle w:val="ListParagraph"/>
        <w:ind w:left="993"/>
        <w:jc w:val="both"/>
      </w:pPr>
      <w:proofErr w:type="spellStart"/>
      <w:r w:rsidRPr="00234298">
        <w:t>Tabel</w:t>
      </w:r>
      <w:proofErr w:type="spellEnd"/>
      <w:r w:rsidRPr="00234298">
        <w:t xml:space="preserve"> III.</w:t>
      </w:r>
      <w:r w:rsidR="0001545E">
        <w:t>19</w:t>
      </w:r>
      <w:r w:rsidRPr="00234298">
        <w:t xml:space="preserve"> di </w:t>
      </w:r>
      <w:proofErr w:type="spellStart"/>
      <w:r w:rsidRPr="00234298">
        <w:t>atas</w:t>
      </w:r>
      <w:proofErr w:type="spellEnd"/>
      <w:r w:rsidRPr="00234298">
        <w:t xml:space="preserve"> </w:t>
      </w:r>
      <w:proofErr w:type="spellStart"/>
      <w:r w:rsidRPr="00234298">
        <w:t>menunjukkan</w:t>
      </w:r>
      <w:proofErr w:type="spellEnd"/>
      <w:r w:rsidRPr="00234298">
        <w:t xml:space="preserve"> </w:t>
      </w:r>
      <w:proofErr w:type="spellStart"/>
      <w:r w:rsidRPr="00234298">
        <w:t>bahwa</w:t>
      </w:r>
      <w:proofErr w:type="spellEnd"/>
      <w:r w:rsidRPr="00234298">
        <w:t xml:space="preserve"> </w:t>
      </w:r>
      <w:r w:rsidR="0001545E">
        <w:t xml:space="preserve">Bagian </w:t>
      </w:r>
      <w:proofErr w:type="spellStart"/>
      <w:r w:rsidR="0001545E">
        <w:t>Kesejahteraan</w:t>
      </w:r>
      <w:proofErr w:type="spellEnd"/>
      <w:r w:rsidR="0001545E">
        <w:t xml:space="preserve"> Rakyat </w:t>
      </w:r>
      <w:proofErr w:type="spellStart"/>
      <w:r w:rsidR="0001545E">
        <w:t>Sekretariat</w:t>
      </w:r>
      <w:proofErr w:type="spellEnd"/>
      <w:r w:rsidR="0001545E">
        <w:t xml:space="preserve"> Daerah</w:t>
      </w:r>
      <w:r w:rsidR="00234298" w:rsidRPr="00234298">
        <w:t xml:space="preserve"> </w:t>
      </w:r>
      <w:proofErr w:type="spellStart"/>
      <w:r w:rsidR="00234298" w:rsidRPr="00234298">
        <w:t>Kabupaten</w:t>
      </w:r>
      <w:proofErr w:type="spellEnd"/>
      <w:r w:rsidR="00234298" w:rsidRPr="00234298">
        <w:t xml:space="preserve"> </w:t>
      </w:r>
      <w:proofErr w:type="spellStart"/>
      <w:r w:rsidR="00234298" w:rsidRPr="00234298">
        <w:t>Wonosobo</w:t>
      </w:r>
      <w:proofErr w:type="spellEnd"/>
      <w:r w:rsidR="00234298" w:rsidRPr="00234298">
        <w:t xml:space="preserve"> </w:t>
      </w:r>
      <w:proofErr w:type="spellStart"/>
      <w:r w:rsidRPr="00234298">
        <w:t>baik</w:t>
      </w:r>
      <w:proofErr w:type="spellEnd"/>
      <w:r w:rsidRPr="00234298">
        <w:t xml:space="preserve"> pada TA 2024 </w:t>
      </w:r>
      <w:proofErr w:type="spellStart"/>
      <w:r w:rsidRPr="00234298">
        <w:t>maupun</w:t>
      </w:r>
      <w:proofErr w:type="spellEnd"/>
      <w:r w:rsidRPr="00234298">
        <w:t xml:space="preserve"> TA 2023 </w:t>
      </w:r>
      <w:proofErr w:type="spellStart"/>
      <w:r w:rsidRPr="00234298">
        <w:t>tidak</w:t>
      </w:r>
      <w:proofErr w:type="spellEnd"/>
      <w:r w:rsidRPr="00234298">
        <w:t xml:space="preserve"> </w:t>
      </w:r>
      <w:proofErr w:type="spellStart"/>
      <w:r w:rsidRPr="00234298">
        <w:t>memiliki</w:t>
      </w:r>
      <w:proofErr w:type="spellEnd"/>
      <w:r w:rsidRPr="00234298">
        <w:t xml:space="preserve"> </w:t>
      </w:r>
      <w:proofErr w:type="spellStart"/>
      <w:r w:rsidRPr="00234298">
        <w:t>saldo</w:t>
      </w:r>
      <w:proofErr w:type="spellEnd"/>
      <w:r w:rsidRPr="00234298">
        <w:t xml:space="preserve"> Surplus/</w:t>
      </w:r>
      <w:proofErr w:type="spellStart"/>
      <w:r w:rsidRPr="00234298">
        <w:t>Defisit</w:t>
      </w:r>
      <w:proofErr w:type="spellEnd"/>
      <w:r w:rsidRPr="00234298">
        <w:t xml:space="preserve"> </w:t>
      </w:r>
      <w:proofErr w:type="spellStart"/>
      <w:r w:rsidRPr="00234298">
        <w:t>Pos</w:t>
      </w:r>
      <w:proofErr w:type="spellEnd"/>
      <w:r w:rsidRPr="00234298">
        <w:t xml:space="preserve"> </w:t>
      </w:r>
      <w:proofErr w:type="spellStart"/>
      <w:r w:rsidRPr="00234298">
        <w:t>Luar</w:t>
      </w:r>
      <w:proofErr w:type="spellEnd"/>
      <w:r w:rsidRPr="00234298">
        <w:t xml:space="preserve"> </w:t>
      </w:r>
      <w:proofErr w:type="spellStart"/>
      <w:r w:rsidRPr="00234298">
        <w:t>Biasa</w:t>
      </w:r>
      <w:proofErr w:type="spellEnd"/>
      <w:r w:rsidRPr="00234298">
        <w:t>.</w:t>
      </w:r>
    </w:p>
    <w:p w14:paraId="6932ABF8" w14:textId="77777777" w:rsidR="00130717" w:rsidRDefault="00130717" w:rsidP="00130717">
      <w:pPr>
        <w:pStyle w:val="ListParagraph"/>
        <w:ind w:left="993"/>
        <w:jc w:val="both"/>
      </w:pPr>
    </w:p>
    <w:p w14:paraId="5DB7E37E" w14:textId="239084A8" w:rsidR="00FB2DAB" w:rsidRDefault="00FB2DAB" w:rsidP="00FB2DAB">
      <w:pPr>
        <w:pStyle w:val="C1"/>
        <w:ind w:left="993" w:hanging="567"/>
      </w:pPr>
      <w:r>
        <w:t>Surplus/</w:t>
      </w:r>
      <w:proofErr w:type="spellStart"/>
      <w:r>
        <w:t>Defisit</w:t>
      </w:r>
      <w:proofErr w:type="spellEnd"/>
      <w:r w:rsidR="00130717">
        <w:t>-LO</w:t>
      </w:r>
    </w:p>
    <w:p w14:paraId="52FB948B" w14:textId="33485833" w:rsidR="00130717" w:rsidRDefault="00130717" w:rsidP="00130717">
      <w:pPr>
        <w:pStyle w:val="ListParagraph"/>
        <w:ind w:left="993"/>
        <w:jc w:val="both"/>
      </w:pPr>
      <w:proofErr w:type="spellStart"/>
      <w:r w:rsidRPr="0034175A">
        <w:t>Tabel</w:t>
      </w:r>
      <w:proofErr w:type="spellEnd"/>
      <w:r w:rsidRPr="0034175A">
        <w:t xml:space="preserve"> III.</w:t>
      </w:r>
      <w:r w:rsidR="0001545E">
        <w:t>19</w:t>
      </w:r>
      <w:r w:rsidRPr="0034175A">
        <w:t xml:space="preserve"> di </w:t>
      </w:r>
      <w:proofErr w:type="spellStart"/>
      <w:r w:rsidRPr="0034175A">
        <w:t>atas</w:t>
      </w:r>
      <w:proofErr w:type="spellEnd"/>
      <w:r w:rsidRPr="0034175A">
        <w:t xml:space="preserve"> </w:t>
      </w:r>
      <w:proofErr w:type="spellStart"/>
      <w:r w:rsidRPr="0034175A">
        <w:t>menunjukkan</w:t>
      </w:r>
      <w:proofErr w:type="spellEnd"/>
      <w:r w:rsidRPr="0034175A">
        <w:t xml:space="preserve"> </w:t>
      </w:r>
      <w:proofErr w:type="spellStart"/>
      <w:r w:rsidRPr="0034175A">
        <w:t>bahwa</w:t>
      </w:r>
      <w:proofErr w:type="spellEnd"/>
      <w:r w:rsidRPr="0034175A">
        <w:t xml:space="preserve"> </w:t>
      </w:r>
      <w:proofErr w:type="spellStart"/>
      <w:r w:rsidRPr="0034175A">
        <w:t>Defisit</w:t>
      </w:r>
      <w:proofErr w:type="spellEnd"/>
      <w:r w:rsidRPr="0034175A">
        <w:t xml:space="preserve">-LO </w:t>
      </w:r>
      <w:r w:rsidR="0001545E">
        <w:t xml:space="preserve">Bagian </w:t>
      </w:r>
      <w:proofErr w:type="spellStart"/>
      <w:r w:rsidR="0001545E">
        <w:t>Kesejahteraan</w:t>
      </w:r>
      <w:proofErr w:type="spellEnd"/>
      <w:r w:rsidR="0001545E">
        <w:t xml:space="preserve"> Rakyat </w:t>
      </w:r>
      <w:proofErr w:type="spellStart"/>
      <w:r w:rsidR="0001545E">
        <w:t>Sekretariat</w:t>
      </w:r>
      <w:proofErr w:type="spellEnd"/>
      <w:r w:rsidR="0001545E">
        <w:t xml:space="preserve"> Daerah</w:t>
      </w:r>
      <w:r w:rsidR="00C130B9" w:rsidRPr="0034175A">
        <w:t xml:space="preserve"> </w:t>
      </w:r>
      <w:proofErr w:type="spellStart"/>
      <w:r w:rsidR="00C130B9" w:rsidRPr="0034175A">
        <w:t>Kabupaten</w:t>
      </w:r>
      <w:proofErr w:type="spellEnd"/>
      <w:r w:rsidR="00C130B9" w:rsidRPr="0034175A">
        <w:t xml:space="preserve"> </w:t>
      </w:r>
      <w:proofErr w:type="spellStart"/>
      <w:r w:rsidR="00C130B9" w:rsidRPr="0034175A">
        <w:t>Wonosobo</w:t>
      </w:r>
      <w:proofErr w:type="spellEnd"/>
      <w:r w:rsidRPr="0034175A">
        <w:t xml:space="preserve"> TA 2024 </w:t>
      </w:r>
      <w:proofErr w:type="spellStart"/>
      <w:r w:rsidRPr="0034175A">
        <w:t>adalah</w:t>
      </w:r>
      <w:proofErr w:type="spellEnd"/>
      <w:r w:rsidRPr="0034175A">
        <w:t xml:space="preserve"> </w:t>
      </w:r>
      <w:proofErr w:type="spellStart"/>
      <w:r w:rsidRPr="0034175A">
        <w:t>sebesar</w:t>
      </w:r>
      <w:proofErr w:type="spellEnd"/>
      <w:r w:rsidRPr="0034175A">
        <w:t xml:space="preserve"> </w:t>
      </w:r>
      <w:r w:rsidR="00C130B9" w:rsidRPr="0034175A">
        <w:t>(Rp</w:t>
      </w:r>
      <w:r w:rsidR="0001545E">
        <w:t>3.955.304.290</w:t>
      </w:r>
      <w:r w:rsidR="00C130B9" w:rsidRPr="0034175A">
        <w:t>,00)</w:t>
      </w:r>
      <w:r w:rsidRPr="0034175A">
        <w:t xml:space="preserve"> yang </w:t>
      </w:r>
      <w:proofErr w:type="spellStart"/>
      <w:r w:rsidRPr="0034175A">
        <w:t>berasal</w:t>
      </w:r>
      <w:proofErr w:type="spellEnd"/>
      <w:r w:rsidRPr="0034175A">
        <w:t xml:space="preserve"> </w:t>
      </w:r>
      <w:proofErr w:type="spellStart"/>
      <w:r w:rsidRPr="0034175A">
        <w:t>dari</w:t>
      </w:r>
      <w:proofErr w:type="spellEnd"/>
      <w:r w:rsidRPr="0034175A">
        <w:t xml:space="preserve"> </w:t>
      </w:r>
      <w:r w:rsidR="0001545E">
        <w:t>Surplus/</w:t>
      </w:r>
      <w:proofErr w:type="spellStart"/>
      <w:r w:rsidR="0001545E">
        <w:t>Defisit</w:t>
      </w:r>
      <w:proofErr w:type="spellEnd"/>
      <w:r w:rsidR="0001545E">
        <w:t xml:space="preserve"> Dari </w:t>
      </w:r>
      <w:proofErr w:type="spellStart"/>
      <w:r w:rsidR="0001545E">
        <w:t>Operasi</w:t>
      </w:r>
      <w:proofErr w:type="spellEnd"/>
      <w:r w:rsidRPr="0034175A">
        <w:t xml:space="preserve"> </w:t>
      </w:r>
      <w:proofErr w:type="spellStart"/>
      <w:r w:rsidRPr="0034175A">
        <w:t>sebesar</w:t>
      </w:r>
      <w:proofErr w:type="spellEnd"/>
      <w:r w:rsidRPr="0034175A">
        <w:t xml:space="preserve"> </w:t>
      </w:r>
      <w:r w:rsidR="00C130B9" w:rsidRPr="0034175A">
        <w:t>(Rp</w:t>
      </w:r>
      <w:r w:rsidR="003D2DC9">
        <w:t>3.953.861.290</w:t>
      </w:r>
      <w:r w:rsidR="00C130B9" w:rsidRPr="0034175A">
        <w:t>,00)</w:t>
      </w:r>
      <w:r w:rsidRPr="0034175A">
        <w:t xml:space="preserve"> </w:t>
      </w:r>
      <w:proofErr w:type="spellStart"/>
      <w:r w:rsidRPr="0034175A">
        <w:t>ditambah</w:t>
      </w:r>
      <w:proofErr w:type="spellEnd"/>
      <w:r w:rsidRPr="0034175A">
        <w:t xml:space="preserve"> </w:t>
      </w:r>
      <w:proofErr w:type="spellStart"/>
      <w:r w:rsidRPr="0034175A">
        <w:t>dengan</w:t>
      </w:r>
      <w:proofErr w:type="spellEnd"/>
      <w:r w:rsidRPr="0034175A">
        <w:t xml:space="preserve"> </w:t>
      </w:r>
      <w:r w:rsidR="003D2DC9">
        <w:t>Surplus/</w:t>
      </w:r>
      <w:proofErr w:type="spellStart"/>
      <w:r w:rsidR="003D2DC9">
        <w:t>Defisit</w:t>
      </w:r>
      <w:proofErr w:type="spellEnd"/>
      <w:r w:rsidR="003D2DC9">
        <w:t xml:space="preserve"> Dari </w:t>
      </w:r>
      <w:proofErr w:type="spellStart"/>
      <w:r w:rsidR="003D2DC9">
        <w:t>Kegiatan</w:t>
      </w:r>
      <w:proofErr w:type="spellEnd"/>
      <w:r w:rsidR="003D2DC9">
        <w:t xml:space="preserve"> Non </w:t>
      </w:r>
      <w:proofErr w:type="spellStart"/>
      <w:r w:rsidR="003D2DC9">
        <w:t>Operasional</w:t>
      </w:r>
      <w:proofErr w:type="spellEnd"/>
      <w:r w:rsidRPr="0034175A">
        <w:t xml:space="preserve"> </w:t>
      </w:r>
      <w:proofErr w:type="spellStart"/>
      <w:r w:rsidRPr="0034175A">
        <w:t>sebesar</w:t>
      </w:r>
      <w:proofErr w:type="spellEnd"/>
      <w:r w:rsidRPr="0034175A">
        <w:t xml:space="preserve"> </w:t>
      </w:r>
      <w:r w:rsidR="00C130B9" w:rsidRPr="0034175A">
        <w:t>(Rp</w:t>
      </w:r>
      <w:r w:rsidR="003D2DC9">
        <w:t>1.443.000</w:t>
      </w:r>
      <w:r w:rsidR="00C130B9" w:rsidRPr="0034175A">
        <w:t>,00)</w:t>
      </w:r>
      <w:r w:rsidRPr="0034175A">
        <w:t xml:space="preserve">. Nilai </w:t>
      </w:r>
      <w:proofErr w:type="spellStart"/>
      <w:r w:rsidRPr="0034175A">
        <w:t>tersebut</w:t>
      </w:r>
      <w:proofErr w:type="spellEnd"/>
      <w:r w:rsidRPr="0034175A">
        <w:t xml:space="preserve"> </w:t>
      </w:r>
      <w:proofErr w:type="spellStart"/>
      <w:r w:rsidRPr="0034175A">
        <w:t>mengalami</w:t>
      </w:r>
      <w:proofErr w:type="spellEnd"/>
      <w:r w:rsidRPr="0034175A">
        <w:t xml:space="preserve"> </w:t>
      </w:r>
      <w:proofErr w:type="spellStart"/>
      <w:r w:rsidR="003D2DC9">
        <w:rPr>
          <w:lang w:val="en-US"/>
        </w:rPr>
        <w:t>kenaikan</w:t>
      </w:r>
      <w:proofErr w:type="spellEnd"/>
      <w:r w:rsidRPr="0034175A">
        <w:rPr>
          <w:lang w:val="id-ID"/>
        </w:rPr>
        <w:t xml:space="preserve"> </w:t>
      </w:r>
      <w:proofErr w:type="spellStart"/>
      <w:r w:rsidRPr="0034175A">
        <w:t>sebesar</w:t>
      </w:r>
      <w:proofErr w:type="spellEnd"/>
      <w:r w:rsidRPr="0034175A">
        <w:t xml:space="preserve"> </w:t>
      </w:r>
      <w:r w:rsidR="00C130B9" w:rsidRPr="0034175A">
        <w:t>Rp</w:t>
      </w:r>
      <w:r w:rsidR="003D2DC9">
        <w:t>224.718.653</w:t>
      </w:r>
      <w:r w:rsidR="00C130B9" w:rsidRPr="0034175A">
        <w:t>,00</w:t>
      </w:r>
      <w:r w:rsidRPr="0034175A">
        <w:t xml:space="preserve"> </w:t>
      </w:r>
      <w:proofErr w:type="spellStart"/>
      <w:r w:rsidRPr="0034175A">
        <w:t>atau</w:t>
      </w:r>
      <w:proofErr w:type="spellEnd"/>
      <w:r w:rsidRPr="0034175A">
        <w:t xml:space="preserve"> </w:t>
      </w:r>
      <w:r w:rsidR="003D2DC9">
        <w:t>5</w:t>
      </w:r>
      <w:r w:rsidR="00C130B9" w:rsidRPr="0034175A">
        <w:t>,</w:t>
      </w:r>
      <w:r w:rsidR="003D2DC9">
        <w:t>3</w:t>
      </w:r>
      <w:r w:rsidR="00C130B9" w:rsidRPr="0034175A">
        <w:t>8</w:t>
      </w:r>
      <w:r w:rsidRPr="0034175A">
        <w:t xml:space="preserve">% </w:t>
      </w:r>
      <w:proofErr w:type="spellStart"/>
      <w:r w:rsidRPr="0034175A">
        <w:t>dibandingkan</w:t>
      </w:r>
      <w:proofErr w:type="spellEnd"/>
      <w:r w:rsidRPr="0034175A">
        <w:t xml:space="preserve"> </w:t>
      </w:r>
      <w:proofErr w:type="spellStart"/>
      <w:r w:rsidRPr="0034175A">
        <w:t>dengan</w:t>
      </w:r>
      <w:proofErr w:type="spellEnd"/>
      <w:r w:rsidRPr="0034175A">
        <w:t xml:space="preserve"> TA 2023 </w:t>
      </w:r>
      <w:proofErr w:type="spellStart"/>
      <w:r w:rsidRPr="0034175A">
        <w:t>sebesar</w:t>
      </w:r>
      <w:proofErr w:type="spellEnd"/>
      <w:r w:rsidRPr="0034175A">
        <w:t xml:space="preserve"> </w:t>
      </w:r>
      <w:r w:rsidR="00C130B9" w:rsidRPr="0034175A">
        <w:t>(Rp</w:t>
      </w:r>
      <w:r w:rsidR="003D2DC9">
        <w:t>4.180.022.943</w:t>
      </w:r>
      <w:r w:rsidR="00C130B9" w:rsidRPr="0034175A">
        <w:t>,00)</w:t>
      </w:r>
      <w:r w:rsidRPr="0034175A">
        <w:t>.</w:t>
      </w:r>
      <w:r w:rsidRPr="00162D36">
        <w:t xml:space="preserve"> </w:t>
      </w:r>
    </w:p>
    <w:p w14:paraId="6FACAF8A" w14:textId="77777777" w:rsidR="0028432F" w:rsidRDefault="0028432F" w:rsidP="0028432F">
      <w:pPr>
        <w:pStyle w:val="ListParagraph"/>
        <w:ind w:left="851"/>
        <w:jc w:val="both"/>
      </w:pPr>
    </w:p>
    <w:p w14:paraId="32C17443" w14:textId="2391097D" w:rsidR="0028432F" w:rsidRDefault="00F72E89" w:rsidP="00F72E89">
      <w:pPr>
        <w:pStyle w:val="Level1CALK"/>
        <w:numPr>
          <w:ilvl w:val="0"/>
          <w:numId w:val="6"/>
        </w:numPr>
      </w:pPr>
      <w:r>
        <w:t>LAPORAN PERUBAHAN EKUITAS</w:t>
      </w:r>
    </w:p>
    <w:p w14:paraId="11CA329E" w14:textId="1A57C80B" w:rsidR="0028432F" w:rsidRDefault="000D00B3" w:rsidP="000D00B3">
      <w:pPr>
        <w:ind w:left="426"/>
        <w:jc w:val="both"/>
      </w:pPr>
      <w:proofErr w:type="spellStart"/>
      <w:r w:rsidRPr="00794D01">
        <w:t>Laporan</w:t>
      </w:r>
      <w:proofErr w:type="spellEnd"/>
      <w:r w:rsidRPr="00794D01">
        <w:t xml:space="preserve"> </w:t>
      </w:r>
      <w:proofErr w:type="spellStart"/>
      <w:r w:rsidRPr="00794D01">
        <w:t>Perubahan</w:t>
      </w:r>
      <w:proofErr w:type="spellEnd"/>
      <w:r w:rsidRPr="00794D01">
        <w:t xml:space="preserve"> </w:t>
      </w:r>
      <w:proofErr w:type="spellStart"/>
      <w:r w:rsidRPr="00794D01">
        <w:t>Ekuitas</w:t>
      </w:r>
      <w:proofErr w:type="spellEnd"/>
      <w:r w:rsidRPr="00794D01">
        <w:t xml:space="preserve"> (LPE) </w:t>
      </w:r>
      <w:r w:rsidR="00730A0A">
        <w:t xml:space="preserve">Bagian </w:t>
      </w:r>
      <w:proofErr w:type="spellStart"/>
      <w:r w:rsidR="00730A0A">
        <w:t>Kesejahteraan</w:t>
      </w:r>
      <w:proofErr w:type="spellEnd"/>
      <w:r w:rsidR="00730A0A">
        <w:t xml:space="preserve"> Rakyat </w:t>
      </w:r>
      <w:proofErr w:type="spellStart"/>
      <w:r w:rsidR="00730A0A">
        <w:t>Sekretariat</w:t>
      </w:r>
      <w:proofErr w:type="spellEnd"/>
      <w:r w:rsidR="00730A0A">
        <w:t xml:space="preserve"> Daerah</w:t>
      </w:r>
      <w:r w:rsidR="002C555F" w:rsidRPr="00794D01">
        <w:t xml:space="preserve"> </w:t>
      </w:r>
      <w:proofErr w:type="spellStart"/>
      <w:r w:rsidR="002C555F" w:rsidRPr="00794D01">
        <w:t>Kabupaten</w:t>
      </w:r>
      <w:proofErr w:type="spellEnd"/>
      <w:r w:rsidR="002C555F" w:rsidRPr="00794D01">
        <w:t xml:space="preserve"> </w:t>
      </w:r>
      <w:proofErr w:type="spellStart"/>
      <w:r w:rsidR="002C555F" w:rsidRPr="00794D01">
        <w:t>Wonosobo</w:t>
      </w:r>
      <w:proofErr w:type="spellEnd"/>
      <w:r w:rsidRPr="00794D01">
        <w:t xml:space="preserve"> </w:t>
      </w:r>
      <w:proofErr w:type="spellStart"/>
      <w:r w:rsidRPr="00794D01">
        <w:t>Tahun</w:t>
      </w:r>
      <w:proofErr w:type="spellEnd"/>
      <w:r w:rsidRPr="00794D01">
        <w:t xml:space="preserve"> 2024 </w:t>
      </w:r>
      <w:proofErr w:type="spellStart"/>
      <w:r w:rsidRPr="00794D01">
        <w:t>menyajikan</w:t>
      </w:r>
      <w:proofErr w:type="spellEnd"/>
      <w:r w:rsidRPr="00794D01">
        <w:t xml:space="preserve"> </w:t>
      </w:r>
      <w:proofErr w:type="spellStart"/>
      <w:r w:rsidRPr="00794D01">
        <w:t>informasi</w:t>
      </w:r>
      <w:proofErr w:type="spellEnd"/>
      <w:r w:rsidRPr="00794D01">
        <w:t xml:space="preserve"> </w:t>
      </w:r>
      <w:r w:rsidRPr="00794D01">
        <w:rPr>
          <w:lang w:val="id-ID"/>
        </w:rPr>
        <w:t>kenaikan</w:t>
      </w:r>
      <w:r w:rsidRPr="00794D01">
        <w:t xml:space="preserve"> </w:t>
      </w:r>
      <w:proofErr w:type="spellStart"/>
      <w:r w:rsidRPr="00794D01">
        <w:t>atau</w:t>
      </w:r>
      <w:proofErr w:type="spellEnd"/>
      <w:r w:rsidRPr="00794D01">
        <w:t xml:space="preserve"> </w:t>
      </w:r>
      <w:proofErr w:type="spellStart"/>
      <w:r w:rsidRPr="00794D01">
        <w:t>penurunan</w:t>
      </w:r>
      <w:proofErr w:type="spellEnd"/>
      <w:r w:rsidRPr="00794D01">
        <w:t xml:space="preserve"> </w:t>
      </w:r>
      <w:proofErr w:type="spellStart"/>
      <w:r w:rsidRPr="00794D01">
        <w:t>Ekuitas</w:t>
      </w:r>
      <w:proofErr w:type="spellEnd"/>
      <w:r w:rsidRPr="00794D01">
        <w:t xml:space="preserve"> </w:t>
      </w:r>
      <w:proofErr w:type="spellStart"/>
      <w:r w:rsidRPr="00794D01">
        <w:t>selama</w:t>
      </w:r>
      <w:proofErr w:type="spellEnd"/>
      <w:r w:rsidRPr="00794D01">
        <w:t xml:space="preserve"> </w:t>
      </w:r>
      <w:proofErr w:type="spellStart"/>
      <w:r w:rsidRPr="00794D01">
        <w:t>tahun</w:t>
      </w:r>
      <w:proofErr w:type="spellEnd"/>
      <w:r w:rsidRPr="00794D01">
        <w:t xml:space="preserve"> 2024. </w:t>
      </w:r>
      <w:proofErr w:type="spellStart"/>
      <w:r w:rsidRPr="00794D01">
        <w:t>Ekuitas</w:t>
      </w:r>
      <w:proofErr w:type="spellEnd"/>
      <w:r w:rsidRPr="00794D01">
        <w:t xml:space="preserve"> per 31 </w:t>
      </w:r>
      <w:proofErr w:type="spellStart"/>
      <w:r w:rsidRPr="00794D01">
        <w:t>Desember</w:t>
      </w:r>
      <w:proofErr w:type="spellEnd"/>
      <w:r w:rsidRPr="00794D01">
        <w:t xml:space="preserve"> 2024 </w:t>
      </w:r>
      <w:proofErr w:type="spellStart"/>
      <w:r w:rsidRPr="00794D01">
        <w:t>adalah</w:t>
      </w:r>
      <w:proofErr w:type="spellEnd"/>
      <w:r w:rsidRPr="00794D01">
        <w:t xml:space="preserve"> </w:t>
      </w:r>
      <w:proofErr w:type="spellStart"/>
      <w:r w:rsidRPr="00794D01">
        <w:t>sebesar</w:t>
      </w:r>
      <w:proofErr w:type="spellEnd"/>
      <w:r w:rsidRPr="00794D01">
        <w:t xml:space="preserve"> </w:t>
      </w:r>
      <w:bookmarkStart w:id="10" w:name="_Hlk187000600"/>
      <w:r w:rsidRPr="00794D01">
        <w:t>Rp</w:t>
      </w:r>
      <w:r w:rsidR="00730A0A">
        <w:t>128.286.301</w:t>
      </w:r>
      <w:r w:rsidR="002C555F" w:rsidRPr="00794D01">
        <w:t xml:space="preserve">,00 </w:t>
      </w:r>
      <w:bookmarkEnd w:id="10"/>
      <w:proofErr w:type="spellStart"/>
      <w:r w:rsidRPr="00794D01">
        <w:t>dari</w:t>
      </w:r>
      <w:proofErr w:type="spellEnd"/>
      <w:r w:rsidRPr="00794D01">
        <w:t xml:space="preserve"> </w:t>
      </w:r>
      <w:proofErr w:type="spellStart"/>
      <w:r w:rsidRPr="00794D01">
        <w:t>saldo</w:t>
      </w:r>
      <w:proofErr w:type="spellEnd"/>
      <w:r w:rsidRPr="00794D01">
        <w:t xml:space="preserve"> </w:t>
      </w:r>
      <w:proofErr w:type="spellStart"/>
      <w:r w:rsidRPr="00794D01">
        <w:t>akhir</w:t>
      </w:r>
      <w:proofErr w:type="spellEnd"/>
      <w:r w:rsidRPr="00794D01">
        <w:t xml:space="preserve"> </w:t>
      </w:r>
      <w:proofErr w:type="spellStart"/>
      <w:r w:rsidRPr="00794D01">
        <w:t>Ekuitas</w:t>
      </w:r>
      <w:proofErr w:type="spellEnd"/>
      <w:r w:rsidRPr="00794D01">
        <w:t xml:space="preserve"> per 31 </w:t>
      </w:r>
      <w:proofErr w:type="spellStart"/>
      <w:r w:rsidRPr="00794D01">
        <w:t>Desember</w:t>
      </w:r>
      <w:proofErr w:type="spellEnd"/>
      <w:r w:rsidRPr="00794D01">
        <w:t xml:space="preserve"> 2023 </w:t>
      </w:r>
      <w:proofErr w:type="spellStart"/>
      <w:r w:rsidRPr="00794D01">
        <w:t>sebesar</w:t>
      </w:r>
      <w:proofErr w:type="spellEnd"/>
      <w:r w:rsidRPr="00794D01">
        <w:t xml:space="preserve"> Rp</w:t>
      </w:r>
      <w:r w:rsidR="00730A0A">
        <w:t>130.267.192</w:t>
      </w:r>
      <w:r w:rsidR="002C555F" w:rsidRPr="00794D01">
        <w:t>,00</w:t>
      </w:r>
      <w:r w:rsidRPr="00794D01">
        <w:t xml:space="preserve">, </w:t>
      </w:r>
      <w:proofErr w:type="spellStart"/>
      <w:r w:rsidRPr="00794D01">
        <w:t>ditambah</w:t>
      </w:r>
      <w:proofErr w:type="spellEnd"/>
      <w:r w:rsidRPr="00794D01">
        <w:t xml:space="preserve"> Surplus/(</w:t>
      </w:r>
      <w:proofErr w:type="spellStart"/>
      <w:r w:rsidRPr="00794D01">
        <w:t>Defisit</w:t>
      </w:r>
      <w:proofErr w:type="spellEnd"/>
      <w:r w:rsidRPr="00794D01">
        <w:t>)</w:t>
      </w:r>
      <w:r w:rsidR="006D2DDB" w:rsidRPr="00794D01">
        <w:t>-</w:t>
      </w:r>
      <w:r w:rsidRPr="00794D01">
        <w:t xml:space="preserve">LO TA 2024 </w:t>
      </w:r>
      <w:proofErr w:type="spellStart"/>
      <w:r w:rsidRPr="00794D01">
        <w:t>sebesar</w:t>
      </w:r>
      <w:proofErr w:type="spellEnd"/>
      <w:r w:rsidRPr="00794D01">
        <w:t xml:space="preserve"> </w:t>
      </w:r>
      <w:r w:rsidR="002C555F" w:rsidRPr="00794D01">
        <w:t>(Rp</w:t>
      </w:r>
      <w:r w:rsidR="00730A0A">
        <w:t>3.955.304.290</w:t>
      </w:r>
      <w:r w:rsidR="002C555F" w:rsidRPr="00794D01">
        <w:t xml:space="preserve">,00) </w:t>
      </w:r>
      <w:r w:rsidRPr="00794D01">
        <w:t xml:space="preserve">dan </w:t>
      </w:r>
      <w:proofErr w:type="spellStart"/>
      <w:r w:rsidRPr="00794D01">
        <w:t>ditambah</w:t>
      </w:r>
      <w:proofErr w:type="spellEnd"/>
      <w:r w:rsidRPr="00794D01">
        <w:t xml:space="preserve"> </w:t>
      </w:r>
      <w:proofErr w:type="spellStart"/>
      <w:r w:rsidRPr="00794D01">
        <w:t>dampak</w:t>
      </w:r>
      <w:proofErr w:type="spellEnd"/>
      <w:r w:rsidRPr="00794D01">
        <w:t xml:space="preserve"> </w:t>
      </w:r>
      <w:proofErr w:type="spellStart"/>
      <w:r w:rsidRPr="00794D01">
        <w:t>kumulatif</w:t>
      </w:r>
      <w:proofErr w:type="spellEnd"/>
      <w:r w:rsidRPr="00794D01">
        <w:t xml:space="preserve"> </w:t>
      </w:r>
      <w:proofErr w:type="spellStart"/>
      <w:r w:rsidRPr="00794D01">
        <w:t>perubahan</w:t>
      </w:r>
      <w:proofErr w:type="spellEnd"/>
      <w:r w:rsidRPr="00794D01">
        <w:t xml:space="preserve"> </w:t>
      </w:r>
      <w:proofErr w:type="spellStart"/>
      <w:r w:rsidRPr="00794D01">
        <w:t>kebijakan</w:t>
      </w:r>
      <w:proofErr w:type="spellEnd"/>
      <w:r w:rsidRPr="00794D01">
        <w:t>/</w:t>
      </w:r>
      <w:proofErr w:type="spellStart"/>
      <w:r w:rsidRPr="00794D01">
        <w:t>kesalahan</w:t>
      </w:r>
      <w:proofErr w:type="spellEnd"/>
      <w:r w:rsidRPr="00794D01">
        <w:t xml:space="preserve"> </w:t>
      </w:r>
      <w:proofErr w:type="spellStart"/>
      <w:r w:rsidRPr="00794D01">
        <w:t>mendasar</w:t>
      </w:r>
      <w:proofErr w:type="spellEnd"/>
      <w:r w:rsidRPr="00794D01">
        <w:t xml:space="preserve"> TA 2024 </w:t>
      </w:r>
      <w:proofErr w:type="spellStart"/>
      <w:r w:rsidRPr="00794D01">
        <w:t>sebesar</w:t>
      </w:r>
      <w:proofErr w:type="spellEnd"/>
      <w:r w:rsidRPr="00794D01">
        <w:t xml:space="preserve"> Rp</w:t>
      </w:r>
      <w:r w:rsidR="002C555F" w:rsidRPr="00794D01">
        <w:t>0</w:t>
      </w:r>
      <w:r w:rsidRPr="00794D01">
        <w:t>,00.</w:t>
      </w:r>
    </w:p>
    <w:p w14:paraId="0F72FA37" w14:textId="77777777" w:rsidR="006D2DDB" w:rsidRDefault="006D2DDB" w:rsidP="000D00B3">
      <w:pPr>
        <w:ind w:left="426"/>
        <w:jc w:val="both"/>
      </w:pPr>
    </w:p>
    <w:p w14:paraId="67885658" w14:textId="2DB09953" w:rsidR="00237561" w:rsidRDefault="006D2DDB" w:rsidP="006D2DDB">
      <w:pPr>
        <w:pStyle w:val="D1"/>
        <w:ind w:left="993" w:hanging="567"/>
      </w:pPr>
      <w:proofErr w:type="spellStart"/>
      <w:r>
        <w:t>Ekuitas</w:t>
      </w:r>
      <w:proofErr w:type="spellEnd"/>
      <w:r>
        <w:t xml:space="preserve"> Awal</w:t>
      </w:r>
    </w:p>
    <w:p w14:paraId="29E1183A" w14:textId="33B1BBEB" w:rsidR="0028432F" w:rsidRDefault="00237561" w:rsidP="006D2DDB">
      <w:pPr>
        <w:pStyle w:val="ListParagraph"/>
        <w:ind w:left="993"/>
        <w:jc w:val="both"/>
      </w:pPr>
      <w:proofErr w:type="spellStart"/>
      <w:r>
        <w:t>Ekuitas</w:t>
      </w:r>
      <w:proofErr w:type="spellEnd"/>
      <w:r>
        <w:t xml:space="preserve"> Awal TA 2024 </w:t>
      </w:r>
      <w:proofErr w:type="spellStart"/>
      <w:r>
        <w:t>sebesar</w:t>
      </w:r>
      <w:proofErr w:type="spellEnd"/>
      <w:r>
        <w:t xml:space="preserve"> </w:t>
      </w:r>
      <w:r w:rsidRPr="00794D01">
        <w:t>Rp</w:t>
      </w:r>
      <w:r w:rsidR="00730A0A">
        <w:t>130.267.192</w:t>
      </w:r>
      <w:r w:rsidR="00794D01" w:rsidRPr="00794D01">
        <w:t xml:space="preserve">,00 </w:t>
      </w:r>
      <w:proofErr w:type="spellStart"/>
      <w:r>
        <w:t>berasal</w:t>
      </w:r>
      <w:proofErr w:type="spellEnd"/>
      <w:r>
        <w:t xml:space="preserve"> </w:t>
      </w:r>
      <w:proofErr w:type="spellStart"/>
      <w:r>
        <w:t>dari</w:t>
      </w:r>
      <w:proofErr w:type="spellEnd"/>
      <w:r>
        <w:t xml:space="preserve"> </w:t>
      </w:r>
      <w:proofErr w:type="spellStart"/>
      <w:r>
        <w:t>saldo</w:t>
      </w:r>
      <w:proofErr w:type="spellEnd"/>
      <w:r>
        <w:t xml:space="preserve"> </w:t>
      </w:r>
      <w:proofErr w:type="spellStart"/>
      <w:r>
        <w:t>Ekuitas</w:t>
      </w:r>
      <w:proofErr w:type="spellEnd"/>
      <w:r>
        <w:t xml:space="preserve"> </w:t>
      </w:r>
      <w:proofErr w:type="spellStart"/>
      <w:r>
        <w:t>Neraca</w:t>
      </w:r>
      <w:proofErr w:type="spellEnd"/>
      <w:r>
        <w:t xml:space="preserve"> per 31 </w:t>
      </w:r>
      <w:proofErr w:type="spellStart"/>
      <w:r>
        <w:t>Desember</w:t>
      </w:r>
      <w:proofErr w:type="spellEnd"/>
      <w:r>
        <w:t xml:space="preserve"> 2023.</w:t>
      </w:r>
    </w:p>
    <w:p w14:paraId="1809F3A9" w14:textId="77777777" w:rsidR="006D2DDB" w:rsidRDefault="006D2DDB" w:rsidP="00237561">
      <w:pPr>
        <w:pStyle w:val="ListParagraph"/>
        <w:ind w:left="851"/>
        <w:jc w:val="both"/>
      </w:pPr>
    </w:p>
    <w:p w14:paraId="23CE2207" w14:textId="2130B188" w:rsidR="006D2DDB" w:rsidRDefault="006D2DDB" w:rsidP="006D2DDB">
      <w:pPr>
        <w:pStyle w:val="D1"/>
        <w:ind w:left="993" w:hanging="567"/>
      </w:pPr>
      <w:r w:rsidRPr="006D2DDB">
        <w:t>Surplus/(</w:t>
      </w:r>
      <w:proofErr w:type="spellStart"/>
      <w:r w:rsidRPr="006D2DDB">
        <w:t>Defisit</w:t>
      </w:r>
      <w:proofErr w:type="spellEnd"/>
      <w:r w:rsidRPr="006D2DDB">
        <w:t>) LO</w:t>
      </w:r>
    </w:p>
    <w:p w14:paraId="7633B351" w14:textId="53E1683D" w:rsidR="0028432F" w:rsidRPr="000872EC" w:rsidRDefault="006D2DDB" w:rsidP="006D2DDB">
      <w:pPr>
        <w:pStyle w:val="ListParagraph"/>
        <w:ind w:left="993"/>
        <w:jc w:val="both"/>
      </w:pPr>
      <w:proofErr w:type="spellStart"/>
      <w:r w:rsidRPr="000872EC">
        <w:t>Berdasarkan</w:t>
      </w:r>
      <w:proofErr w:type="spellEnd"/>
      <w:r w:rsidRPr="000872EC">
        <w:t xml:space="preserve"> </w:t>
      </w:r>
      <w:proofErr w:type="spellStart"/>
      <w:r w:rsidRPr="000872EC">
        <w:t>perhitungan</w:t>
      </w:r>
      <w:proofErr w:type="spellEnd"/>
      <w:r w:rsidRPr="000872EC">
        <w:t xml:space="preserve"> pada </w:t>
      </w:r>
      <w:proofErr w:type="spellStart"/>
      <w:r w:rsidRPr="000872EC">
        <w:t>Laporan</w:t>
      </w:r>
      <w:proofErr w:type="spellEnd"/>
      <w:r w:rsidRPr="000872EC">
        <w:t xml:space="preserve"> </w:t>
      </w:r>
      <w:proofErr w:type="spellStart"/>
      <w:r w:rsidRPr="000872EC">
        <w:t>Operasional</w:t>
      </w:r>
      <w:proofErr w:type="spellEnd"/>
      <w:r w:rsidRPr="000872EC">
        <w:t xml:space="preserve"> (LO) TA 2024 </w:t>
      </w:r>
      <w:r w:rsidR="00730A0A">
        <w:t xml:space="preserve">Bagian </w:t>
      </w:r>
      <w:proofErr w:type="spellStart"/>
      <w:r w:rsidR="00730A0A">
        <w:t>Kesejahteraan</w:t>
      </w:r>
      <w:proofErr w:type="spellEnd"/>
      <w:r w:rsidR="00730A0A">
        <w:t xml:space="preserve"> Rakyat</w:t>
      </w:r>
      <w:r w:rsidR="00B36144">
        <w:rPr>
          <w:lang w:val="id-ID"/>
        </w:rPr>
        <w:t xml:space="preserve"> </w:t>
      </w:r>
      <w:r w:rsidR="00B36144" w:rsidRPr="00B36144">
        <w:rPr>
          <w:lang w:val="id-ID"/>
        </w:rPr>
        <w:t>Sekretariat Daerah Kabupaten Wonosobo</w:t>
      </w:r>
      <w:r w:rsidRPr="000872EC">
        <w:t xml:space="preserve"> </w:t>
      </w:r>
      <w:proofErr w:type="spellStart"/>
      <w:r w:rsidRPr="000872EC">
        <w:t>memperoleh</w:t>
      </w:r>
      <w:proofErr w:type="spellEnd"/>
      <w:r w:rsidRPr="000872EC">
        <w:t xml:space="preserve"> </w:t>
      </w:r>
      <w:proofErr w:type="spellStart"/>
      <w:r w:rsidRPr="000872EC">
        <w:t>Defisit</w:t>
      </w:r>
      <w:proofErr w:type="spellEnd"/>
      <w:r w:rsidRPr="000872EC">
        <w:t xml:space="preserve">-LO </w:t>
      </w:r>
      <w:proofErr w:type="spellStart"/>
      <w:proofErr w:type="gramStart"/>
      <w:r w:rsidRPr="000872EC">
        <w:t>sebesar</w:t>
      </w:r>
      <w:proofErr w:type="spellEnd"/>
      <w:r w:rsidRPr="000872EC">
        <w:t xml:space="preserve"> </w:t>
      </w:r>
      <w:r w:rsidR="000872EC" w:rsidRPr="000872EC">
        <w:t xml:space="preserve"> (</w:t>
      </w:r>
      <w:proofErr w:type="gramEnd"/>
      <w:r w:rsidR="000872EC" w:rsidRPr="000872EC">
        <w:t>Rp</w:t>
      </w:r>
      <w:r w:rsidR="00730A0A">
        <w:t>3.955.304.290</w:t>
      </w:r>
      <w:r w:rsidR="000872EC" w:rsidRPr="000872EC">
        <w:t>,00)</w:t>
      </w:r>
      <w:r w:rsidRPr="000872EC">
        <w:t>. Surplus/</w:t>
      </w:r>
      <w:proofErr w:type="spellStart"/>
      <w:r w:rsidRPr="000872EC">
        <w:t>Defisit</w:t>
      </w:r>
      <w:proofErr w:type="spellEnd"/>
      <w:r w:rsidRPr="000872EC">
        <w:t xml:space="preserve"> </w:t>
      </w:r>
      <w:proofErr w:type="spellStart"/>
      <w:r w:rsidRPr="000872EC">
        <w:t>tahun</w:t>
      </w:r>
      <w:proofErr w:type="spellEnd"/>
      <w:r w:rsidRPr="000872EC">
        <w:t xml:space="preserve"> 2024 </w:t>
      </w:r>
      <w:proofErr w:type="spellStart"/>
      <w:r w:rsidRPr="000872EC">
        <w:t>mengalami</w:t>
      </w:r>
      <w:proofErr w:type="spellEnd"/>
      <w:r w:rsidRPr="000872EC">
        <w:t xml:space="preserve"> </w:t>
      </w:r>
      <w:proofErr w:type="spellStart"/>
      <w:r w:rsidR="00730A0A">
        <w:t>kenaikan</w:t>
      </w:r>
      <w:proofErr w:type="spellEnd"/>
      <w:r w:rsidRPr="000872EC">
        <w:t xml:space="preserve"> </w:t>
      </w:r>
      <w:proofErr w:type="spellStart"/>
      <w:r w:rsidRPr="000872EC">
        <w:lastRenderedPageBreak/>
        <w:t>sebesar</w:t>
      </w:r>
      <w:proofErr w:type="spellEnd"/>
      <w:r w:rsidRPr="000872EC">
        <w:t xml:space="preserve"> </w:t>
      </w:r>
      <w:r w:rsidR="000872EC" w:rsidRPr="000872EC">
        <w:t>Rp</w:t>
      </w:r>
      <w:r w:rsidR="00730A0A">
        <w:t>224.718.653,00</w:t>
      </w:r>
      <w:r w:rsidRPr="000872EC">
        <w:t xml:space="preserve"> </w:t>
      </w:r>
      <w:proofErr w:type="spellStart"/>
      <w:r w:rsidRPr="000872EC">
        <w:t>atau</w:t>
      </w:r>
      <w:proofErr w:type="spellEnd"/>
      <w:r w:rsidRPr="000872EC">
        <w:t xml:space="preserve"> </w:t>
      </w:r>
      <w:r w:rsidR="00C05E63">
        <w:t>5,38</w:t>
      </w:r>
      <w:r w:rsidRPr="000872EC">
        <w:t xml:space="preserve">% </w:t>
      </w:r>
      <w:proofErr w:type="spellStart"/>
      <w:r w:rsidRPr="000872EC">
        <w:t>dibandingkan</w:t>
      </w:r>
      <w:proofErr w:type="spellEnd"/>
      <w:r w:rsidRPr="000872EC">
        <w:t xml:space="preserve"> </w:t>
      </w:r>
      <w:proofErr w:type="spellStart"/>
      <w:r w:rsidRPr="000872EC">
        <w:t>dengan</w:t>
      </w:r>
      <w:proofErr w:type="spellEnd"/>
      <w:r w:rsidRPr="000872EC">
        <w:t xml:space="preserve"> TA 2023 </w:t>
      </w:r>
      <w:proofErr w:type="spellStart"/>
      <w:r w:rsidRPr="000872EC">
        <w:t>sebesar</w:t>
      </w:r>
      <w:proofErr w:type="spellEnd"/>
      <w:r w:rsidR="000872EC" w:rsidRPr="000872EC">
        <w:t xml:space="preserve"> (Rp</w:t>
      </w:r>
      <w:r w:rsidR="00C05E63">
        <w:t>4.180.022.943</w:t>
      </w:r>
      <w:r w:rsidR="000872EC" w:rsidRPr="000872EC">
        <w:t>,00)</w:t>
      </w:r>
      <w:r w:rsidRPr="000872EC">
        <w:t>.</w:t>
      </w:r>
    </w:p>
    <w:p w14:paraId="6C3F9789" w14:textId="77777777" w:rsidR="006D2DDB" w:rsidRPr="000872EC" w:rsidRDefault="006D2DDB" w:rsidP="006D2DDB">
      <w:pPr>
        <w:pStyle w:val="ListParagraph"/>
        <w:ind w:left="993"/>
        <w:jc w:val="both"/>
      </w:pPr>
    </w:p>
    <w:p w14:paraId="500FBF8F" w14:textId="77777777" w:rsidR="006D2DDB" w:rsidRPr="000872EC" w:rsidRDefault="006D2DDB" w:rsidP="006D2DDB">
      <w:pPr>
        <w:pStyle w:val="D1"/>
        <w:ind w:left="993" w:hanging="567"/>
      </w:pPr>
      <w:proofErr w:type="spellStart"/>
      <w:r w:rsidRPr="000872EC">
        <w:t>Dampak</w:t>
      </w:r>
      <w:proofErr w:type="spellEnd"/>
      <w:r w:rsidRPr="000872EC">
        <w:t xml:space="preserve"> </w:t>
      </w:r>
      <w:proofErr w:type="spellStart"/>
      <w:r w:rsidRPr="000872EC">
        <w:t>Kumulatif</w:t>
      </w:r>
      <w:proofErr w:type="spellEnd"/>
      <w:r w:rsidRPr="000872EC">
        <w:t xml:space="preserve"> </w:t>
      </w:r>
      <w:proofErr w:type="spellStart"/>
      <w:r w:rsidRPr="000872EC">
        <w:t>Perubahan</w:t>
      </w:r>
      <w:proofErr w:type="spellEnd"/>
      <w:r w:rsidRPr="000872EC">
        <w:t xml:space="preserve"> </w:t>
      </w:r>
      <w:proofErr w:type="spellStart"/>
      <w:r w:rsidRPr="000872EC">
        <w:t>Kebijakan</w:t>
      </w:r>
      <w:proofErr w:type="spellEnd"/>
      <w:r w:rsidRPr="000872EC">
        <w:t xml:space="preserve"> / </w:t>
      </w:r>
      <w:proofErr w:type="spellStart"/>
      <w:r w:rsidRPr="000872EC">
        <w:t>Kesalahan</w:t>
      </w:r>
      <w:proofErr w:type="spellEnd"/>
      <w:r w:rsidRPr="000872EC">
        <w:t xml:space="preserve"> </w:t>
      </w:r>
      <w:proofErr w:type="spellStart"/>
      <w:r w:rsidRPr="000872EC">
        <w:t>Mendasar</w:t>
      </w:r>
      <w:proofErr w:type="spellEnd"/>
    </w:p>
    <w:p w14:paraId="0AFEB3C1" w14:textId="7A5980B4" w:rsidR="005C428D" w:rsidRPr="000872EC" w:rsidRDefault="005C428D" w:rsidP="000872EC">
      <w:pPr>
        <w:pStyle w:val="ListParagraph"/>
        <w:ind w:left="993"/>
        <w:jc w:val="both"/>
      </w:pPr>
      <w:proofErr w:type="spellStart"/>
      <w:r w:rsidRPr="000872EC">
        <w:t>Dampak</w:t>
      </w:r>
      <w:proofErr w:type="spellEnd"/>
      <w:r w:rsidRPr="000872EC">
        <w:t xml:space="preserve"> </w:t>
      </w:r>
      <w:proofErr w:type="spellStart"/>
      <w:r w:rsidRPr="000872EC">
        <w:t>Kumulatif</w:t>
      </w:r>
      <w:proofErr w:type="spellEnd"/>
      <w:r w:rsidRPr="000872EC">
        <w:t xml:space="preserve"> </w:t>
      </w:r>
      <w:proofErr w:type="spellStart"/>
      <w:r w:rsidRPr="000872EC">
        <w:t>Perubahan</w:t>
      </w:r>
      <w:proofErr w:type="spellEnd"/>
      <w:r w:rsidRPr="000872EC">
        <w:t xml:space="preserve"> </w:t>
      </w:r>
      <w:proofErr w:type="spellStart"/>
      <w:r w:rsidRPr="000872EC">
        <w:t>Kebijakan</w:t>
      </w:r>
      <w:proofErr w:type="spellEnd"/>
      <w:r w:rsidRPr="000872EC">
        <w:t xml:space="preserve"> / </w:t>
      </w:r>
      <w:proofErr w:type="spellStart"/>
      <w:r w:rsidRPr="000872EC">
        <w:t>Kesalahan</w:t>
      </w:r>
      <w:proofErr w:type="spellEnd"/>
      <w:r w:rsidRPr="000872EC">
        <w:t xml:space="preserve"> </w:t>
      </w:r>
      <w:proofErr w:type="spellStart"/>
      <w:r w:rsidRPr="000872EC">
        <w:t>Mendasar</w:t>
      </w:r>
      <w:proofErr w:type="spellEnd"/>
      <w:r w:rsidRPr="000872EC">
        <w:t xml:space="preserve"> </w:t>
      </w:r>
      <w:proofErr w:type="spellStart"/>
      <w:r w:rsidRPr="000872EC">
        <w:t>menggambarkan</w:t>
      </w:r>
      <w:proofErr w:type="spellEnd"/>
      <w:r w:rsidRPr="000872EC">
        <w:t xml:space="preserve"> </w:t>
      </w:r>
      <w:proofErr w:type="spellStart"/>
      <w:r w:rsidRPr="000872EC">
        <w:t>transaksi</w:t>
      </w:r>
      <w:proofErr w:type="spellEnd"/>
      <w:r w:rsidRPr="000872EC">
        <w:t xml:space="preserve"> </w:t>
      </w:r>
      <w:proofErr w:type="spellStart"/>
      <w:r w:rsidRPr="000872EC">
        <w:t>selama</w:t>
      </w:r>
      <w:proofErr w:type="spellEnd"/>
      <w:r w:rsidRPr="000872EC">
        <w:t xml:space="preserve"> </w:t>
      </w:r>
      <w:proofErr w:type="spellStart"/>
      <w:r w:rsidRPr="000872EC">
        <w:t>satu</w:t>
      </w:r>
      <w:proofErr w:type="spellEnd"/>
      <w:r w:rsidRPr="000872EC">
        <w:t xml:space="preserve"> </w:t>
      </w:r>
      <w:proofErr w:type="spellStart"/>
      <w:r w:rsidRPr="000872EC">
        <w:t>tahun</w:t>
      </w:r>
      <w:proofErr w:type="spellEnd"/>
      <w:r w:rsidRPr="000872EC">
        <w:t xml:space="preserve"> </w:t>
      </w:r>
      <w:proofErr w:type="spellStart"/>
      <w:r w:rsidRPr="000872EC">
        <w:t>berjalan</w:t>
      </w:r>
      <w:proofErr w:type="spellEnd"/>
      <w:r w:rsidRPr="000872EC">
        <w:t xml:space="preserve"> yang </w:t>
      </w:r>
      <w:proofErr w:type="spellStart"/>
      <w:r w:rsidRPr="000872EC">
        <w:t>menambah</w:t>
      </w:r>
      <w:proofErr w:type="spellEnd"/>
      <w:r w:rsidRPr="000872EC">
        <w:t xml:space="preserve"> </w:t>
      </w:r>
      <w:proofErr w:type="spellStart"/>
      <w:r w:rsidRPr="000872EC">
        <w:t>maupun</w:t>
      </w:r>
      <w:proofErr w:type="spellEnd"/>
      <w:r w:rsidRPr="000872EC">
        <w:t xml:space="preserve"> </w:t>
      </w:r>
      <w:proofErr w:type="spellStart"/>
      <w:r w:rsidRPr="000872EC">
        <w:t>mengurangi</w:t>
      </w:r>
      <w:proofErr w:type="spellEnd"/>
      <w:r w:rsidRPr="000872EC">
        <w:t xml:space="preserve"> </w:t>
      </w:r>
      <w:proofErr w:type="spellStart"/>
      <w:r w:rsidRPr="000872EC">
        <w:t>nilai</w:t>
      </w:r>
      <w:proofErr w:type="spellEnd"/>
      <w:r w:rsidRPr="000872EC">
        <w:t xml:space="preserve"> </w:t>
      </w:r>
      <w:proofErr w:type="spellStart"/>
      <w:r w:rsidRPr="000872EC">
        <w:t>ekuitas</w:t>
      </w:r>
      <w:proofErr w:type="spellEnd"/>
      <w:r w:rsidRPr="000872EC">
        <w:t xml:space="preserve"> </w:t>
      </w:r>
      <w:proofErr w:type="spellStart"/>
      <w:r w:rsidRPr="000872EC">
        <w:t>bersih</w:t>
      </w:r>
      <w:proofErr w:type="spellEnd"/>
      <w:r w:rsidRPr="000872EC">
        <w:t xml:space="preserve"> </w:t>
      </w:r>
      <w:proofErr w:type="spellStart"/>
      <w:r w:rsidRPr="000872EC">
        <w:t>tahun</w:t>
      </w:r>
      <w:proofErr w:type="spellEnd"/>
      <w:r w:rsidRPr="000872EC">
        <w:t xml:space="preserve"> 202</w:t>
      </w:r>
      <w:r w:rsidR="00473B3A" w:rsidRPr="000872EC">
        <w:t>4</w:t>
      </w:r>
      <w:r w:rsidRPr="000872EC">
        <w:t xml:space="preserve">. Total </w:t>
      </w:r>
      <w:proofErr w:type="spellStart"/>
      <w:r w:rsidRPr="000872EC">
        <w:t>nilai</w:t>
      </w:r>
      <w:proofErr w:type="spellEnd"/>
      <w:r w:rsidRPr="000872EC">
        <w:t xml:space="preserve"> </w:t>
      </w:r>
      <w:proofErr w:type="spellStart"/>
      <w:r w:rsidRPr="000872EC">
        <w:t>dampak</w:t>
      </w:r>
      <w:proofErr w:type="spellEnd"/>
      <w:r w:rsidRPr="000872EC">
        <w:t xml:space="preserve"> </w:t>
      </w:r>
      <w:proofErr w:type="spellStart"/>
      <w:r w:rsidRPr="000872EC">
        <w:t>kumulatif</w:t>
      </w:r>
      <w:proofErr w:type="spellEnd"/>
      <w:r w:rsidRPr="000872EC">
        <w:t xml:space="preserve"> </w:t>
      </w:r>
      <w:proofErr w:type="spellStart"/>
      <w:r w:rsidRPr="000872EC">
        <w:t>perubahan</w:t>
      </w:r>
      <w:proofErr w:type="spellEnd"/>
      <w:r w:rsidRPr="000872EC">
        <w:t xml:space="preserve"> </w:t>
      </w:r>
      <w:proofErr w:type="spellStart"/>
      <w:r w:rsidRPr="000872EC">
        <w:t>kebijakan</w:t>
      </w:r>
      <w:proofErr w:type="spellEnd"/>
      <w:r w:rsidRPr="000872EC">
        <w:t xml:space="preserve"> </w:t>
      </w:r>
      <w:proofErr w:type="spellStart"/>
      <w:r w:rsidRPr="000872EC">
        <w:t>Tahun</w:t>
      </w:r>
      <w:proofErr w:type="spellEnd"/>
      <w:r w:rsidRPr="000872EC">
        <w:t xml:space="preserve"> 202</w:t>
      </w:r>
      <w:r w:rsidR="00473B3A" w:rsidRPr="000872EC">
        <w:t>4</w:t>
      </w:r>
      <w:r w:rsidRPr="000872EC">
        <w:t xml:space="preserve"> </w:t>
      </w:r>
      <w:proofErr w:type="spellStart"/>
      <w:r w:rsidRPr="000872EC">
        <w:t>sebesar</w:t>
      </w:r>
      <w:proofErr w:type="spellEnd"/>
      <w:r w:rsidRPr="000872EC">
        <w:t xml:space="preserve"> </w:t>
      </w:r>
      <w:r w:rsidR="00473B3A" w:rsidRPr="000872EC">
        <w:t>Rp</w:t>
      </w:r>
      <w:r w:rsidR="00C05E63">
        <w:t>3.727.649</w:t>
      </w:r>
      <w:r w:rsidR="00473B3A" w:rsidRPr="000872EC">
        <w:t xml:space="preserve">,00 </w:t>
      </w:r>
      <w:proofErr w:type="spellStart"/>
      <w:r w:rsidR="000872EC" w:rsidRPr="000872EC">
        <w:t>sedangkan</w:t>
      </w:r>
      <w:proofErr w:type="spellEnd"/>
      <w:r w:rsidR="000872EC" w:rsidRPr="000872EC">
        <w:t xml:space="preserve"> pada</w:t>
      </w:r>
      <w:r w:rsidR="00473B3A" w:rsidRPr="000872EC">
        <w:t xml:space="preserve"> </w:t>
      </w:r>
      <w:proofErr w:type="spellStart"/>
      <w:r w:rsidRPr="000872EC">
        <w:t>tahun</w:t>
      </w:r>
      <w:proofErr w:type="spellEnd"/>
      <w:r w:rsidRPr="000872EC">
        <w:t xml:space="preserve"> 202</w:t>
      </w:r>
      <w:r w:rsidR="00C05E63">
        <w:t>3</w:t>
      </w:r>
      <w:r w:rsidRPr="000872EC">
        <w:t xml:space="preserve"> </w:t>
      </w:r>
      <w:r w:rsidR="00473B3A" w:rsidRPr="000872EC">
        <w:t>Rp</w:t>
      </w:r>
      <w:r w:rsidR="00C05E63">
        <w:t>95.356.000</w:t>
      </w:r>
      <w:r w:rsidR="000872EC" w:rsidRPr="000872EC">
        <w:t xml:space="preserve">,00 </w:t>
      </w:r>
    </w:p>
    <w:p w14:paraId="0B47CF43" w14:textId="124660A5" w:rsidR="00C05E63" w:rsidRPr="00C05E63" w:rsidRDefault="00C05E63" w:rsidP="0059237D">
      <w:pPr>
        <w:pStyle w:val="D1"/>
        <w:ind w:left="993" w:hanging="567"/>
        <w:rPr>
          <w:b w:val="0"/>
          <w:bCs/>
          <w:szCs w:val="22"/>
        </w:rPr>
      </w:pPr>
      <w:proofErr w:type="spellStart"/>
      <w:r>
        <w:rPr>
          <w:szCs w:val="22"/>
        </w:rPr>
        <w:t>Kewajiban</w:t>
      </w:r>
      <w:proofErr w:type="spellEnd"/>
      <w:r>
        <w:rPr>
          <w:szCs w:val="22"/>
        </w:rPr>
        <w:t xml:space="preserve"> </w:t>
      </w:r>
      <w:proofErr w:type="spellStart"/>
      <w:r>
        <w:rPr>
          <w:szCs w:val="22"/>
        </w:rPr>
        <w:t>Untuk</w:t>
      </w:r>
      <w:proofErr w:type="spellEnd"/>
      <w:r>
        <w:rPr>
          <w:szCs w:val="22"/>
        </w:rPr>
        <w:t xml:space="preserve"> </w:t>
      </w:r>
      <w:proofErr w:type="spellStart"/>
      <w:r>
        <w:rPr>
          <w:szCs w:val="22"/>
        </w:rPr>
        <w:t>Dikonsolidasikan</w:t>
      </w:r>
      <w:proofErr w:type="spellEnd"/>
    </w:p>
    <w:p w14:paraId="30F6537D" w14:textId="172415C6" w:rsidR="00C05E63" w:rsidRPr="00C05E63" w:rsidRDefault="00C05E63" w:rsidP="00C05E63">
      <w:pPr>
        <w:pStyle w:val="D1"/>
        <w:numPr>
          <w:ilvl w:val="0"/>
          <w:numId w:val="0"/>
        </w:numPr>
        <w:ind w:left="993"/>
        <w:rPr>
          <w:b w:val="0"/>
          <w:bCs/>
          <w:szCs w:val="22"/>
        </w:rPr>
      </w:pPr>
      <w:proofErr w:type="spellStart"/>
      <w:r>
        <w:rPr>
          <w:b w:val="0"/>
          <w:bCs/>
          <w:szCs w:val="22"/>
        </w:rPr>
        <w:t>Berdasarkan</w:t>
      </w:r>
      <w:proofErr w:type="spellEnd"/>
      <w:r>
        <w:rPr>
          <w:b w:val="0"/>
          <w:bCs/>
          <w:szCs w:val="22"/>
        </w:rPr>
        <w:t xml:space="preserve"> </w:t>
      </w:r>
      <w:proofErr w:type="spellStart"/>
      <w:r>
        <w:rPr>
          <w:b w:val="0"/>
          <w:bCs/>
          <w:szCs w:val="22"/>
        </w:rPr>
        <w:t>realisasi</w:t>
      </w:r>
      <w:proofErr w:type="spellEnd"/>
      <w:r>
        <w:rPr>
          <w:b w:val="0"/>
          <w:bCs/>
          <w:szCs w:val="22"/>
        </w:rPr>
        <w:t xml:space="preserve"> </w:t>
      </w:r>
      <w:proofErr w:type="spellStart"/>
      <w:r>
        <w:rPr>
          <w:b w:val="0"/>
          <w:bCs/>
          <w:szCs w:val="22"/>
        </w:rPr>
        <w:t>belanja</w:t>
      </w:r>
      <w:proofErr w:type="spellEnd"/>
      <w:r>
        <w:rPr>
          <w:b w:val="0"/>
          <w:bCs/>
          <w:szCs w:val="22"/>
        </w:rPr>
        <w:t xml:space="preserve"> </w:t>
      </w:r>
      <w:proofErr w:type="spellStart"/>
      <w:r>
        <w:rPr>
          <w:b w:val="0"/>
          <w:bCs/>
          <w:szCs w:val="22"/>
        </w:rPr>
        <w:t>barang</w:t>
      </w:r>
      <w:proofErr w:type="spellEnd"/>
      <w:r>
        <w:rPr>
          <w:b w:val="0"/>
          <w:bCs/>
          <w:szCs w:val="22"/>
        </w:rPr>
        <w:t xml:space="preserve"> dan </w:t>
      </w:r>
      <w:proofErr w:type="spellStart"/>
      <w:r>
        <w:rPr>
          <w:b w:val="0"/>
          <w:bCs/>
          <w:szCs w:val="22"/>
        </w:rPr>
        <w:t>jasa</w:t>
      </w:r>
      <w:proofErr w:type="spellEnd"/>
      <w:r>
        <w:rPr>
          <w:b w:val="0"/>
          <w:bCs/>
          <w:szCs w:val="22"/>
        </w:rPr>
        <w:t xml:space="preserve"> Bagian </w:t>
      </w:r>
      <w:proofErr w:type="spellStart"/>
      <w:r>
        <w:rPr>
          <w:b w:val="0"/>
          <w:bCs/>
          <w:szCs w:val="22"/>
        </w:rPr>
        <w:t>Kesejahteraan</w:t>
      </w:r>
      <w:proofErr w:type="spellEnd"/>
      <w:r>
        <w:rPr>
          <w:b w:val="0"/>
          <w:bCs/>
          <w:szCs w:val="22"/>
        </w:rPr>
        <w:t xml:space="preserve"> Rakyat</w:t>
      </w:r>
      <w:r w:rsidR="00B36144">
        <w:rPr>
          <w:b w:val="0"/>
          <w:bCs/>
          <w:szCs w:val="22"/>
          <w:lang w:val="id-ID"/>
        </w:rPr>
        <w:t xml:space="preserve"> </w:t>
      </w:r>
      <w:r w:rsidR="00B36144" w:rsidRPr="00B36144">
        <w:rPr>
          <w:b w:val="0"/>
          <w:bCs/>
          <w:lang w:val="id-ID"/>
        </w:rPr>
        <w:t>Sekretariat Daerah Kabupaten Wonosobo</w:t>
      </w:r>
      <w:r>
        <w:rPr>
          <w:b w:val="0"/>
          <w:bCs/>
          <w:szCs w:val="22"/>
        </w:rPr>
        <w:t xml:space="preserve"> </w:t>
      </w:r>
      <w:proofErr w:type="spellStart"/>
      <w:r>
        <w:rPr>
          <w:b w:val="0"/>
          <w:bCs/>
          <w:szCs w:val="22"/>
        </w:rPr>
        <w:t>Tahun</w:t>
      </w:r>
      <w:proofErr w:type="spellEnd"/>
      <w:r>
        <w:rPr>
          <w:b w:val="0"/>
          <w:bCs/>
          <w:szCs w:val="22"/>
        </w:rPr>
        <w:t xml:space="preserve"> 2024</w:t>
      </w:r>
      <w:r w:rsidR="002E27D6">
        <w:rPr>
          <w:b w:val="0"/>
          <w:bCs/>
          <w:szCs w:val="22"/>
        </w:rPr>
        <w:t xml:space="preserve"> </w:t>
      </w:r>
      <w:proofErr w:type="spellStart"/>
      <w:r w:rsidR="002E27D6">
        <w:rPr>
          <w:b w:val="0"/>
          <w:bCs/>
          <w:szCs w:val="22"/>
        </w:rPr>
        <w:t>sebesar</w:t>
      </w:r>
      <w:proofErr w:type="spellEnd"/>
      <w:r w:rsidR="002E27D6">
        <w:rPr>
          <w:b w:val="0"/>
          <w:bCs/>
          <w:szCs w:val="22"/>
        </w:rPr>
        <w:t xml:space="preserve"> Rp. 3.916.151.048,00 </w:t>
      </w:r>
      <w:proofErr w:type="spellStart"/>
      <w:r w:rsidR="002E27D6">
        <w:rPr>
          <w:b w:val="0"/>
          <w:bCs/>
          <w:szCs w:val="22"/>
        </w:rPr>
        <w:t>ditambah</w:t>
      </w:r>
      <w:proofErr w:type="spellEnd"/>
      <w:r w:rsidR="002E27D6">
        <w:rPr>
          <w:b w:val="0"/>
          <w:bCs/>
          <w:szCs w:val="22"/>
        </w:rPr>
        <w:t xml:space="preserve"> </w:t>
      </w:r>
      <w:proofErr w:type="spellStart"/>
      <w:r w:rsidR="002E27D6">
        <w:rPr>
          <w:b w:val="0"/>
          <w:bCs/>
          <w:szCs w:val="22"/>
        </w:rPr>
        <w:t>dengan</w:t>
      </w:r>
      <w:proofErr w:type="spellEnd"/>
      <w:r w:rsidR="002E27D6">
        <w:rPr>
          <w:b w:val="0"/>
          <w:bCs/>
          <w:szCs w:val="22"/>
        </w:rPr>
        <w:t xml:space="preserve"> </w:t>
      </w:r>
      <w:proofErr w:type="spellStart"/>
      <w:r w:rsidR="002E27D6">
        <w:rPr>
          <w:b w:val="0"/>
          <w:bCs/>
          <w:szCs w:val="22"/>
        </w:rPr>
        <w:t>realisasi</w:t>
      </w:r>
      <w:proofErr w:type="spellEnd"/>
      <w:r w:rsidR="002E27D6">
        <w:rPr>
          <w:b w:val="0"/>
          <w:bCs/>
          <w:szCs w:val="22"/>
        </w:rPr>
        <w:t xml:space="preserve"> </w:t>
      </w:r>
      <w:proofErr w:type="spellStart"/>
      <w:r w:rsidR="002E27D6">
        <w:rPr>
          <w:b w:val="0"/>
          <w:bCs/>
          <w:szCs w:val="22"/>
        </w:rPr>
        <w:t>belanja</w:t>
      </w:r>
      <w:proofErr w:type="spellEnd"/>
      <w:r w:rsidR="002E27D6">
        <w:rPr>
          <w:b w:val="0"/>
          <w:bCs/>
          <w:szCs w:val="22"/>
        </w:rPr>
        <w:t xml:space="preserve"> modal </w:t>
      </w:r>
      <w:proofErr w:type="spellStart"/>
      <w:r w:rsidR="002E27D6">
        <w:rPr>
          <w:b w:val="0"/>
          <w:bCs/>
          <w:szCs w:val="22"/>
        </w:rPr>
        <w:t>Tahun</w:t>
      </w:r>
      <w:proofErr w:type="spellEnd"/>
      <w:r w:rsidR="002E27D6">
        <w:rPr>
          <w:b w:val="0"/>
          <w:bCs/>
          <w:szCs w:val="22"/>
        </w:rPr>
        <w:t xml:space="preserve"> 2024 </w:t>
      </w:r>
      <w:proofErr w:type="spellStart"/>
      <w:r w:rsidR="002E27D6">
        <w:rPr>
          <w:b w:val="0"/>
          <w:bCs/>
          <w:szCs w:val="22"/>
        </w:rPr>
        <w:t>sebesar</w:t>
      </w:r>
      <w:proofErr w:type="spellEnd"/>
      <w:r w:rsidR="002E27D6">
        <w:rPr>
          <w:b w:val="0"/>
          <w:bCs/>
          <w:szCs w:val="22"/>
        </w:rPr>
        <w:t xml:space="preserve"> Rp. 40.900.000,00 </w:t>
      </w:r>
      <w:proofErr w:type="spellStart"/>
      <w:r w:rsidR="002E27D6">
        <w:rPr>
          <w:b w:val="0"/>
          <w:bCs/>
          <w:szCs w:val="22"/>
        </w:rPr>
        <w:t>maka</w:t>
      </w:r>
      <w:proofErr w:type="spellEnd"/>
      <w:r w:rsidR="002E27D6">
        <w:rPr>
          <w:b w:val="0"/>
          <w:bCs/>
          <w:szCs w:val="22"/>
        </w:rPr>
        <w:t xml:space="preserve"> </w:t>
      </w:r>
      <w:proofErr w:type="spellStart"/>
      <w:r w:rsidR="002E27D6">
        <w:rPr>
          <w:b w:val="0"/>
          <w:bCs/>
          <w:szCs w:val="22"/>
        </w:rPr>
        <w:t>diperoleh</w:t>
      </w:r>
      <w:proofErr w:type="spellEnd"/>
      <w:r w:rsidR="002E27D6">
        <w:rPr>
          <w:b w:val="0"/>
          <w:bCs/>
          <w:szCs w:val="22"/>
        </w:rPr>
        <w:t xml:space="preserve"> </w:t>
      </w:r>
      <w:proofErr w:type="spellStart"/>
      <w:r w:rsidR="002E27D6">
        <w:rPr>
          <w:b w:val="0"/>
          <w:bCs/>
          <w:szCs w:val="22"/>
        </w:rPr>
        <w:t>saldo</w:t>
      </w:r>
      <w:proofErr w:type="spellEnd"/>
      <w:r w:rsidR="002E27D6">
        <w:rPr>
          <w:b w:val="0"/>
          <w:bCs/>
          <w:szCs w:val="22"/>
        </w:rPr>
        <w:t xml:space="preserve"> </w:t>
      </w:r>
      <w:proofErr w:type="spellStart"/>
      <w:r w:rsidR="002E27D6">
        <w:rPr>
          <w:b w:val="0"/>
          <w:bCs/>
          <w:szCs w:val="22"/>
        </w:rPr>
        <w:t>Kewajiban</w:t>
      </w:r>
      <w:proofErr w:type="spellEnd"/>
      <w:r w:rsidR="002E27D6">
        <w:rPr>
          <w:b w:val="0"/>
          <w:bCs/>
          <w:szCs w:val="22"/>
        </w:rPr>
        <w:t xml:space="preserve"> </w:t>
      </w:r>
      <w:proofErr w:type="spellStart"/>
      <w:r w:rsidR="002E27D6">
        <w:rPr>
          <w:b w:val="0"/>
          <w:bCs/>
          <w:szCs w:val="22"/>
        </w:rPr>
        <w:t>Untuk</w:t>
      </w:r>
      <w:proofErr w:type="spellEnd"/>
      <w:r w:rsidR="002E27D6">
        <w:rPr>
          <w:b w:val="0"/>
          <w:bCs/>
          <w:szCs w:val="22"/>
        </w:rPr>
        <w:t xml:space="preserve"> </w:t>
      </w:r>
      <w:proofErr w:type="spellStart"/>
      <w:r w:rsidR="002E27D6">
        <w:rPr>
          <w:b w:val="0"/>
          <w:bCs/>
          <w:szCs w:val="22"/>
        </w:rPr>
        <w:t>Dikonsolidasikan</w:t>
      </w:r>
      <w:proofErr w:type="spellEnd"/>
      <w:r w:rsidR="002E27D6">
        <w:rPr>
          <w:b w:val="0"/>
          <w:bCs/>
          <w:szCs w:val="22"/>
        </w:rPr>
        <w:t xml:space="preserve"> </w:t>
      </w:r>
      <w:proofErr w:type="spellStart"/>
      <w:r w:rsidR="002E27D6">
        <w:rPr>
          <w:b w:val="0"/>
          <w:bCs/>
          <w:szCs w:val="22"/>
        </w:rPr>
        <w:t>sebesar</w:t>
      </w:r>
      <w:proofErr w:type="spellEnd"/>
      <w:r w:rsidR="002E27D6">
        <w:rPr>
          <w:b w:val="0"/>
          <w:bCs/>
          <w:szCs w:val="22"/>
        </w:rPr>
        <w:t xml:space="preserve"> Rp. 3.957.051.048,00. </w:t>
      </w:r>
      <w:proofErr w:type="spellStart"/>
      <w:r w:rsidR="002E27D6">
        <w:rPr>
          <w:b w:val="0"/>
          <w:bCs/>
          <w:szCs w:val="22"/>
        </w:rPr>
        <w:t>Dibandingkan</w:t>
      </w:r>
      <w:proofErr w:type="spellEnd"/>
      <w:r w:rsidR="002E27D6">
        <w:rPr>
          <w:b w:val="0"/>
          <w:bCs/>
          <w:szCs w:val="22"/>
        </w:rPr>
        <w:t xml:space="preserve"> </w:t>
      </w:r>
      <w:proofErr w:type="spellStart"/>
      <w:r w:rsidR="002E27D6">
        <w:rPr>
          <w:b w:val="0"/>
          <w:bCs/>
          <w:szCs w:val="22"/>
        </w:rPr>
        <w:t>dengan</w:t>
      </w:r>
      <w:proofErr w:type="spellEnd"/>
      <w:r w:rsidR="002E27D6">
        <w:rPr>
          <w:b w:val="0"/>
          <w:bCs/>
          <w:szCs w:val="22"/>
        </w:rPr>
        <w:t xml:space="preserve"> </w:t>
      </w:r>
      <w:proofErr w:type="spellStart"/>
      <w:r w:rsidR="002E27D6">
        <w:rPr>
          <w:b w:val="0"/>
          <w:bCs/>
          <w:szCs w:val="22"/>
        </w:rPr>
        <w:t>Tahun</w:t>
      </w:r>
      <w:proofErr w:type="spellEnd"/>
      <w:r w:rsidR="002E27D6">
        <w:rPr>
          <w:b w:val="0"/>
          <w:bCs/>
          <w:szCs w:val="22"/>
        </w:rPr>
        <w:t xml:space="preserve"> 2023 </w:t>
      </w:r>
      <w:proofErr w:type="spellStart"/>
      <w:r w:rsidR="002E27D6">
        <w:rPr>
          <w:b w:val="0"/>
          <w:bCs/>
          <w:szCs w:val="22"/>
        </w:rPr>
        <w:t>sebesar</w:t>
      </w:r>
      <w:proofErr w:type="spellEnd"/>
      <w:r w:rsidR="002E27D6">
        <w:rPr>
          <w:b w:val="0"/>
          <w:bCs/>
          <w:szCs w:val="22"/>
        </w:rPr>
        <w:t xml:space="preserve"> Rp. 3.683.473.828,00 </w:t>
      </w:r>
      <w:proofErr w:type="spellStart"/>
      <w:r w:rsidR="002E27D6">
        <w:rPr>
          <w:b w:val="0"/>
          <w:bCs/>
          <w:szCs w:val="22"/>
        </w:rPr>
        <w:t>maka</w:t>
      </w:r>
      <w:proofErr w:type="spellEnd"/>
      <w:r w:rsidR="002E27D6">
        <w:rPr>
          <w:b w:val="0"/>
          <w:bCs/>
          <w:szCs w:val="22"/>
        </w:rPr>
        <w:t xml:space="preserve"> </w:t>
      </w:r>
      <w:proofErr w:type="spellStart"/>
      <w:r w:rsidR="002E27D6">
        <w:rPr>
          <w:b w:val="0"/>
          <w:bCs/>
          <w:szCs w:val="22"/>
        </w:rPr>
        <w:t>mengalami</w:t>
      </w:r>
      <w:proofErr w:type="spellEnd"/>
      <w:r w:rsidR="002E27D6">
        <w:rPr>
          <w:b w:val="0"/>
          <w:bCs/>
          <w:szCs w:val="22"/>
        </w:rPr>
        <w:t xml:space="preserve"> </w:t>
      </w:r>
      <w:proofErr w:type="spellStart"/>
      <w:r w:rsidR="002E27D6">
        <w:rPr>
          <w:b w:val="0"/>
          <w:bCs/>
          <w:szCs w:val="22"/>
        </w:rPr>
        <w:t>kenaikan</w:t>
      </w:r>
      <w:proofErr w:type="spellEnd"/>
      <w:r w:rsidR="002E27D6">
        <w:rPr>
          <w:b w:val="0"/>
          <w:bCs/>
          <w:szCs w:val="22"/>
        </w:rPr>
        <w:t xml:space="preserve"> </w:t>
      </w:r>
      <w:proofErr w:type="spellStart"/>
      <w:r w:rsidR="002E27D6">
        <w:rPr>
          <w:b w:val="0"/>
          <w:bCs/>
          <w:szCs w:val="22"/>
        </w:rPr>
        <w:t>sebesar</w:t>
      </w:r>
      <w:proofErr w:type="spellEnd"/>
      <w:r w:rsidR="002E27D6">
        <w:rPr>
          <w:b w:val="0"/>
          <w:bCs/>
          <w:szCs w:val="22"/>
        </w:rPr>
        <w:t xml:space="preserve"> Rp. 273.577.220,00 </w:t>
      </w:r>
      <w:proofErr w:type="spellStart"/>
      <w:r w:rsidR="002E27D6">
        <w:rPr>
          <w:b w:val="0"/>
          <w:bCs/>
          <w:szCs w:val="22"/>
        </w:rPr>
        <w:t>atau</w:t>
      </w:r>
      <w:proofErr w:type="spellEnd"/>
      <w:r w:rsidR="002E27D6">
        <w:rPr>
          <w:b w:val="0"/>
          <w:bCs/>
          <w:szCs w:val="22"/>
        </w:rPr>
        <w:t xml:space="preserve"> 7,43%.</w:t>
      </w:r>
    </w:p>
    <w:p w14:paraId="6510D92F" w14:textId="3F6CAFB7" w:rsidR="00C05E63" w:rsidRPr="00C05E63" w:rsidRDefault="00C05E63" w:rsidP="0059237D">
      <w:pPr>
        <w:pStyle w:val="D1"/>
        <w:ind w:left="993" w:hanging="567"/>
        <w:rPr>
          <w:b w:val="0"/>
          <w:bCs/>
          <w:szCs w:val="22"/>
        </w:rPr>
      </w:pPr>
      <w:proofErr w:type="spellStart"/>
      <w:r>
        <w:t>Ekuitas</w:t>
      </w:r>
      <w:proofErr w:type="spellEnd"/>
      <w:r>
        <w:t xml:space="preserve"> Akhir</w:t>
      </w:r>
    </w:p>
    <w:p w14:paraId="1A286A80" w14:textId="6CCF2D76" w:rsidR="00473B3A" w:rsidRDefault="00473B3A" w:rsidP="00473B3A">
      <w:pPr>
        <w:pStyle w:val="ListParagraph"/>
        <w:ind w:left="993"/>
        <w:jc w:val="both"/>
        <w:rPr>
          <w:lang w:val="id-ID"/>
        </w:rPr>
      </w:pPr>
      <w:proofErr w:type="spellStart"/>
      <w:r w:rsidRPr="000872EC">
        <w:t>Ekuitas</w:t>
      </w:r>
      <w:proofErr w:type="spellEnd"/>
      <w:r w:rsidRPr="000872EC">
        <w:t xml:space="preserve"> Akhir per 31 </w:t>
      </w:r>
      <w:proofErr w:type="spellStart"/>
      <w:r w:rsidRPr="000872EC">
        <w:t>Desember</w:t>
      </w:r>
      <w:proofErr w:type="spellEnd"/>
      <w:r w:rsidRPr="000872EC">
        <w:t xml:space="preserve"> 2024 </w:t>
      </w:r>
      <w:proofErr w:type="spellStart"/>
      <w:r w:rsidRPr="000872EC">
        <w:t>sebesar</w:t>
      </w:r>
      <w:proofErr w:type="spellEnd"/>
      <w:r w:rsidRPr="000872EC">
        <w:t xml:space="preserve"> Rp</w:t>
      </w:r>
      <w:r w:rsidR="00C05E63">
        <w:t>128.286.301</w:t>
      </w:r>
      <w:r w:rsidR="000872EC" w:rsidRPr="000872EC">
        <w:t>,00</w:t>
      </w:r>
      <w:r w:rsidRPr="000872EC">
        <w:t xml:space="preserve"> yang </w:t>
      </w:r>
      <w:proofErr w:type="spellStart"/>
      <w:r w:rsidRPr="000872EC">
        <w:t>berasal</w:t>
      </w:r>
      <w:proofErr w:type="spellEnd"/>
      <w:r w:rsidRPr="000872EC">
        <w:t xml:space="preserve"> </w:t>
      </w:r>
      <w:proofErr w:type="spellStart"/>
      <w:r w:rsidRPr="000872EC">
        <w:t>dari</w:t>
      </w:r>
      <w:proofErr w:type="spellEnd"/>
      <w:r w:rsidRPr="000872EC">
        <w:t xml:space="preserve"> </w:t>
      </w:r>
      <w:proofErr w:type="spellStart"/>
      <w:r w:rsidRPr="000872EC">
        <w:t>Ekuitas</w:t>
      </w:r>
      <w:proofErr w:type="spellEnd"/>
      <w:r w:rsidRPr="000872EC">
        <w:t xml:space="preserve"> Awal Rp</w:t>
      </w:r>
      <w:r w:rsidR="002E27D6">
        <w:t>130.267.192</w:t>
      </w:r>
      <w:r w:rsidR="000872EC" w:rsidRPr="000872EC">
        <w:t>,</w:t>
      </w:r>
      <w:proofErr w:type="gramStart"/>
      <w:r w:rsidR="000872EC" w:rsidRPr="000872EC">
        <w:t>00</w:t>
      </w:r>
      <w:r w:rsidRPr="000872EC">
        <w:t xml:space="preserve">  </w:t>
      </w:r>
      <w:proofErr w:type="spellStart"/>
      <w:r w:rsidRPr="000872EC">
        <w:t>ditambah</w:t>
      </w:r>
      <w:proofErr w:type="spellEnd"/>
      <w:proofErr w:type="gramEnd"/>
      <w:r w:rsidRPr="000872EC">
        <w:t xml:space="preserve"> </w:t>
      </w:r>
      <w:proofErr w:type="spellStart"/>
      <w:r w:rsidRPr="000872EC">
        <w:t>Defisit</w:t>
      </w:r>
      <w:proofErr w:type="spellEnd"/>
      <w:r w:rsidRPr="000872EC">
        <w:t xml:space="preserve">-LO </w:t>
      </w:r>
      <w:proofErr w:type="spellStart"/>
      <w:r w:rsidRPr="000872EC">
        <w:t>sebesar</w:t>
      </w:r>
      <w:proofErr w:type="spellEnd"/>
      <w:r w:rsidRPr="000872EC">
        <w:t xml:space="preserve"> </w:t>
      </w:r>
      <w:r w:rsidR="000872EC" w:rsidRPr="000872EC">
        <w:t xml:space="preserve"> (</w:t>
      </w:r>
      <w:r w:rsidR="000A12EB">
        <w:t>Rp.3.955.304.290</w:t>
      </w:r>
      <w:r w:rsidR="000872EC" w:rsidRPr="000872EC">
        <w:t>,00)</w:t>
      </w:r>
      <w:r w:rsidR="000A12EB">
        <w:t xml:space="preserve">, </w:t>
      </w:r>
      <w:proofErr w:type="spellStart"/>
      <w:r w:rsidR="000A12EB">
        <w:t>D</w:t>
      </w:r>
      <w:r w:rsidRPr="000872EC">
        <w:t>ampak</w:t>
      </w:r>
      <w:proofErr w:type="spellEnd"/>
      <w:r w:rsidRPr="000872EC">
        <w:t xml:space="preserve"> </w:t>
      </w:r>
      <w:proofErr w:type="spellStart"/>
      <w:r w:rsidR="000A12EB">
        <w:t>K</w:t>
      </w:r>
      <w:r w:rsidRPr="000872EC">
        <w:t>umulatif</w:t>
      </w:r>
      <w:proofErr w:type="spellEnd"/>
      <w:r w:rsidRPr="000872EC">
        <w:t xml:space="preserve"> </w:t>
      </w:r>
      <w:proofErr w:type="spellStart"/>
      <w:r w:rsidR="000A12EB" w:rsidRPr="000872EC">
        <w:t>Adanya</w:t>
      </w:r>
      <w:proofErr w:type="spellEnd"/>
      <w:r w:rsidR="000A12EB" w:rsidRPr="000872EC">
        <w:t xml:space="preserve"> </w:t>
      </w:r>
      <w:proofErr w:type="spellStart"/>
      <w:r w:rsidR="000A12EB" w:rsidRPr="000872EC">
        <w:t>Perubahan</w:t>
      </w:r>
      <w:proofErr w:type="spellEnd"/>
      <w:r w:rsidR="000A12EB" w:rsidRPr="000872EC">
        <w:t xml:space="preserve"> </w:t>
      </w:r>
      <w:proofErr w:type="spellStart"/>
      <w:r w:rsidR="000A12EB" w:rsidRPr="000872EC">
        <w:t>Kebijakan</w:t>
      </w:r>
      <w:proofErr w:type="spellEnd"/>
      <w:r w:rsidR="000A12EB" w:rsidRPr="000872EC">
        <w:t xml:space="preserve"> </w:t>
      </w:r>
      <w:proofErr w:type="spellStart"/>
      <w:r w:rsidR="000A12EB" w:rsidRPr="000872EC">
        <w:t>Atau</w:t>
      </w:r>
      <w:proofErr w:type="spellEnd"/>
      <w:r w:rsidR="000A12EB" w:rsidRPr="000872EC">
        <w:t xml:space="preserve"> </w:t>
      </w:r>
      <w:proofErr w:type="spellStart"/>
      <w:r w:rsidR="000A12EB" w:rsidRPr="000872EC">
        <w:t>Terjadinya</w:t>
      </w:r>
      <w:proofErr w:type="spellEnd"/>
      <w:r w:rsidR="000A12EB" w:rsidRPr="000872EC">
        <w:t xml:space="preserve"> </w:t>
      </w:r>
      <w:proofErr w:type="spellStart"/>
      <w:r w:rsidR="000A12EB" w:rsidRPr="000872EC">
        <w:t>Kesalahan</w:t>
      </w:r>
      <w:proofErr w:type="spellEnd"/>
      <w:r w:rsidR="000A12EB" w:rsidRPr="000872EC">
        <w:t xml:space="preserve"> Yang </w:t>
      </w:r>
      <w:proofErr w:type="spellStart"/>
      <w:r w:rsidR="000A12EB" w:rsidRPr="000872EC">
        <w:t>Mendasar</w:t>
      </w:r>
      <w:proofErr w:type="spellEnd"/>
      <w:r w:rsidR="000A12EB" w:rsidRPr="000872EC">
        <w:t xml:space="preserve"> </w:t>
      </w:r>
      <w:proofErr w:type="spellStart"/>
      <w:r w:rsidRPr="000872EC">
        <w:t>sebesar</w:t>
      </w:r>
      <w:proofErr w:type="spellEnd"/>
      <w:r w:rsidRPr="000872EC">
        <w:t xml:space="preserve"> </w:t>
      </w:r>
      <w:r w:rsidR="000A12EB">
        <w:t>(</w:t>
      </w:r>
      <w:r w:rsidRPr="000872EC">
        <w:t>Rp</w:t>
      </w:r>
      <w:r w:rsidR="000A12EB">
        <w:t>3.727.649</w:t>
      </w:r>
      <w:r w:rsidRPr="000872EC">
        <w:t>,00</w:t>
      </w:r>
      <w:r w:rsidR="000A12EB">
        <w:t xml:space="preserve">) dan </w:t>
      </w:r>
      <w:proofErr w:type="spellStart"/>
      <w:r w:rsidR="000A12EB">
        <w:t>ditambahkan</w:t>
      </w:r>
      <w:proofErr w:type="spellEnd"/>
      <w:r w:rsidR="000A12EB">
        <w:t xml:space="preserve"> </w:t>
      </w:r>
      <w:proofErr w:type="spellStart"/>
      <w:r w:rsidR="000A12EB">
        <w:t>Kewajiban</w:t>
      </w:r>
      <w:proofErr w:type="spellEnd"/>
      <w:r w:rsidR="000A12EB">
        <w:t xml:space="preserve"> </w:t>
      </w:r>
      <w:proofErr w:type="spellStart"/>
      <w:r w:rsidR="000A12EB">
        <w:t>Untuk</w:t>
      </w:r>
      <w:proofErr w:type="spellEnd"/>
      <w:r w:rsidR="000A12EB">
        <w:t xml:space="preserve"> </w:t>
      </w:r>
      <w:proofErr w:type="spellStart"/>
      <w:r w:rsidR="000A12EB">
        <w:t>Dikonsolidasikan</w:t>
      </w:r>
      <w:proofErr w:type="spellEnd"/>
      <w:r w:rsidR="000A12EB">
        <w:t xml:space="preserve"> </w:t>
      </w:r>
      <w:proofErr w:type="spellStart"/>
      <w:r w:rsidR="000A12EB">
        <w:t>sebesar</w:t>
      </w:r>
      <w:proofErr w:type="spellEnd"/>
      <w:r w:rsidR="000A12EB">
        <w:t xml:space="preserve"> Rp. 3.957.051.048,00</w:t>
      </w:r>
      <w:r w:rsidRPr="000872EC">
        <w:t>.</w:t>
      </w:r>
      <w:r>
        <w:t xml:space="preserve"> </w:t>
      </w:r>
    </w:p>
    <w:p w14:paraId="635939DB" w14:textId="77777777" w:rsidR="005C428D" w:rsidRDefault="005C428D" w:rsidP="005C428D">
      <w:pPr>
        <w:pStyle w:val="ListParagraph"/>
        <w:ind w:left="993"/>
        <w:jc w:val="both"/>
      </w:pPr>
    </w:p>
    <w:p w14:paraId="2E37212E" w14:textId="77777777" w:rsidR="005C428D" w:rsidRDefault="005C428D" w:rsidP="005C428D">
      <w:pPr>
        <w:pStyle w:val="ListParagraph"/>
        <w:ind w:left="993"/>
        <w:jc w:val="both"/>
      </w:pPr>
    </w:p>
    <w:p w14:paraId="767C17B1" w14:textId="77777777" w:rsidR="005C428D" w:rsidRDefault="005C428D" w:rsidP="005C428D">
      <w:pPr>
        <w:pStyle w:val="ListParagraph"/>
        <w:ind w:left="993"/>
        <w:jc w:val="both"/>
      </w:pPr>
    </w:p>
    <w:p w14:paraId="21EBB915" w14:textId="77777777" w:rsidR="005C428D" w:rsidRDefault="005C428D" w:rsidP="005C428D">
      <w:pPr>
        <w:pStyle w:val="ListParagraph"/>
        <w:ind w:left="993"/>
        <w:jc w:val="both"/>
      </w:pPr>
    </w:p>
    <w:p w14:paraId="7AB4D359" w14:textId="77777777" w:rsidR="005C428D" w:rsidRDefault="005C428D" w:rsidP="005C428D">
      <w:pPr>
        <w:pStyle w:val="ListParagraph"/>
        <w:ind w:left="993"/>
        <w:jc w:val="both"/>
      </w:pPr>
    </w:p>
    <w:p w14:paraId="208ACA47" w14:textId="77777777" w:rsidR="005C428D" w:rsidRDefault="005C428D" w:rsidP="005C428D">
      <w:pPr>
        <w:pStyle w:val="ListParagraph"/>
        <w:ind w:left="993"/>
        <w:jc w:val="both"/>
      </w:pPr>
    </w:p>
    <w:p w14:paraId="271FD501" w14:textId="77777777" w:rsidR="005C428D" w:rsidRDefault="005C428D" w:rsidP="005C428D">
      <w:pPr>
        <w:pStyle w:val="ListParagraph"/>
        <w:ind w:left="993"/>
        <w:jc w:val="both"/>
      </w:pPr>
    </w:p>
    <w:p w14:paraId="7B2A71D1" w14:textId="77777777" w:rsidR="005C428D" w:rsidRDefault="005C428D" w:rsidP="005C428D">
      <w:pPr>
        <w:pStyle w:val="ListParagraph"/>
        <w:ind w:left="993"/>
        <w:jc w:val="both"/>
      </w:pPr>
    </w:p>
    <w:p w14:paraId="481B651D" w14:textId="306F0AE4" w:rsidR="005C428D" w:rsidRPr="0028432F" w:rsidRDefault="005C428D" w:rsidP="005C428D">
      <w:pPr>
        <w:pStyle w:val="D1"/>
        <w:numPr>
          <w:ilvl w:val="0"/>
          <w:numId w:val="0"/>
        </w:numPr>
        <w:ind w:left="3905" w:hanging="360"/>
        <w:sectPr w:rsidR="005C428D" w:rsidRPr="0028432F" w:rsidSect="00FE1E16">
          <w:headerReference w:type="even" r:id="rId17"/>
          <w:headerReference w:type="default" r:id="rId18"/>
          <w:footerReference w:type="default" r:id="rId19"/>
          <w:headerReference w:type="first" r:id="rId20"/>
          <w:pgSz w:w="11906" w:h="16838" w:code="9"/>
          <w:pgMar w:top="1985" w:right="1134" w:bottom="1134" w:left="1418" w:header="709" w:footer="14" w:gutter="0"/>
          <w:cols w:space="708"/>
          <w:docGrid w:linePitch="360"/>
        </w:sectPr>
      </w:pPr>
    </w:p>
    <w:p w14:paraId="5C683284" w14:textId="62204BB1" w:rsidR="00340174" w:rsidRDefault="001A5047" w:rsidP="001A5047">
      <w:pPr>
        <w:pStyle w:val="JudulBABCALK"/>
        <w:numPr>
          <w:ilvl w:val="0"/>
          <w:numId w:val="0"/>
        </w:numPr>
        <w:ind w:left="360"/>
      </w:pPr>
      <w:r>
        <w:rPr>
          <w:lang w:val="en-US"/>
        </w:rPr>
        <w:lastRenderedPageBreak/>
        <w:t xml:space="preserve">BAB IV </w:t>
      </w:r>
      <w:r w:rsidR="00340174" w:rsidRPr="00340174">
        <w:t>PENJELASAN ATAS INFORMASI-INFORMASI NON KEUANGAN S</w:t>
      </w:r>
      <w:r w:rsidR="00340174">
        <w:t xml:space="preserve">ATUAN </w:t>
      </w:r>
      <w:r w:rsidR="00340174" w:rsidRPr="00340174">
        <w:t>K</w:t>
      </w:r>
      <w:r w:rsidR="00340174">
        <w:t xml:space="preserve">ERJA </w:t>
      </w:r>
      <w:r w:rsidR="00340174" w:rsidRPr="00340174">
        <w:t>P</w:t>
      </w:r>
      <w:r w:rsidR="00340174">
        <w:t xml:space="preserve">ERANGKAT </w:t>
      </w:r>
      <w:r w:rsidR="00340174" w:rsidRPr="00340174">
        <w:t>D</w:t>
      </w:r>
      <w:r w:rsidR="00340174">
        <w:t>AERAH</w:t>
      </w:r>
    </w:p>
    <w:p w14:paraId="5F2A7B42" w14:textId="77777777" w:rsidR="00F72E89" w:rsidRDefault="00F72E89" w:rsidP="00F72E89">
      <w:pPr>
        <w:rPr>
          <w:lang w:val="id-ID"/>
        </w:rPr>
      </w:pPr>
    </w:p>
    <w:p w14:paraId="69D353FA" w14:textId="77777777" w:rsidR="00F72E89" w:rsidRDefault="00F72E89" w:rsidP="00F72E89">
      <w:pPr>
        <w:rPr>
          <w:lang w:val="id-ID"/>
        </w:rPr>
      </w:pPr>
    </w:p>
    <w:p w14:paraId="3032B6BB" w14:textId="4276833E" w:rsidR="00F72E89" w:rsidRDefault="00AC7B07" w:rsidP="00C07051">
      <w:pPr>
        <w:pStyle w:val="ListParagraph"/>
        <w:numPr>
          <w:ilvl w:val="0"/>
          <w:numId w:val="51"/>
        </w:numPr>
        <w:rPr>
          <w:b/>
          <w:bCs/>
          <w:lang w:val="id-ID"/>
        </w:rPr>
      </w:pPr>
      <w:r w:rsidRPr="00AC7B07">
        <w:rPr>
          <w:b/>
          <w:bCs/>
          <w:lang w:val="id-ID"/>
        </w:rPr>
        <w:t>Domisili dan Dasar Hukum Entitas</w:t>
      </w:r>
      <w:r>
        <w:rPr>
          <w:b/>
          <w:bCs/>
          <w:lang w:val="id-ID"/>
        </w:rPr>
        <w:t xml:space="preserve"> Akuntansi</w:t>
      </w:r>
      <w:r w:rsidRPr="00AC7B07">
        <w:rPr>
          <w:b/>
          <w:bCs/>
          <w:lang w:val="id-ID"/>
        </w:rPr>
        <w:t xml:space="preserve"> serta Juridiksi Tempat Entitas Berada.</w:t>
      </w:r>
    </w:p>
    <w:p w14:paraId="1C916380" w14:textId="75688A06" w:rsidR="00F72E89" w:rsidRDefault="000A12EB" w:rsidP="00CD2804">
      <w:pPr>
        <w:ind w:left="426"/>
        <w:jc w:val="both"/>
      </w:pPr>
      <w:bookmarkStart w:id="11" w:name="_Hlk189499644"/>
      <w:r>
        <w:t xml:space="preserve">Bagian </w:t>
      </w:r>
      <w:proofErr w:type="spellStart"/>
      <w:r>
        <w:t>Kesejahteraan</w:t>
      </w:r>
      <w:proofErr w:type="spellEnd"/>
      <w:r>
        <w:t xml:space="preserve"> Rakyat</w:t>
      </w:r>
      <w:r w:rsidR="00DA3A35">
        <w:t xml:space="preserve"> </w:t>
      </w:r>
      <w:proofErr w:type="spellStart"/>
      <w:r w:rsidR="00DA3A35">
        <w:t>Kabupaten</w:t>
      </w:r>
      <w:proofErr w:type="spellEnd"/>
      <w:r w:rsidR="00DA3A35">
        <w:t xml:space="preserve"> </w:t>
      </w:r>
      <w:proofErr w:type="spellStart"/>
      <w:r w:rsidR="00DA3A35">
        <w:t>Wonosobo</w:t>
      </w:r>
      <w:proofErr w:type="spellEnd"/>
      <w:r w:rsidR="00AC7B07">
        <w:t xml:space="preserve"> </w:t>
      </w:r>
      <w:bookmarkEnd w:id="11"/>
      <w:proofErr w:type="spellStart"/>
      <w:r>
        <w:t>merupakan</w:t>
      </w:r>
      <w:proofErr w:type="spellEnd"/>
      <w:r>
        <w:t xml:space="preserve"> salah </w:t>
      </w:r>
      <w:proofErr w:type="spellStart"/>
      <w:r>
        <w:t>satu</w:t>
      </w:r>
      <w:proofErr w:type="spellEnd"/>
      <w:r>
        <w:t xml:space="preserve"> </w:t>
      </w:r>
      <w:proofErr w:type="spellStart"/>
      <w:r>
        <w:t>dari</w:t>
      </w:r>
      <w:proofErr w:type="spellEnd"/>
      <w:r>
        <w:t xml:space="preserve"> Bagian di </w:t>
      </w:r>
      <w:proofErr w:type="spellStart"/>
      <w:r>
        <w:t>Sekretariat</w:t>
      </w:r>
      <w:proofErr w:type="spellEnd"/>
      <w:r>
        <w:t xml:space="preserve"> Daerah </w:t>
      </w:r>
      <w:proofErr w:type="spellStart"/>
      <w:r>
        <w:t>Kabupaten</w:t>
      </w:r>
      <w:proofErr w:type="spellEnd"/>
      <w:r>
        <w:t xml:space="preserve"> </w:t>
      </w:r>
      <w:proofErr w:type="spellStart"/>
      <w:r>
        <w:t>Wonosobo</w:t>
      </w:r>
      <w:proofErr w:type="spellEnd"/>
      <w:r>
        <w:t xml:space="preserve"> yang </w:t>
      </w:r>
      <w:proofErr w:type="spellStart"/>
      <w:r w:rsidR="00AC7B07">
        <w:t>beralamat</w:t>
      </w:r>
      <w:proofErr w:type="spellEnd"/>
      <w:r w:rsidR="00AC7B07">
        <w:t xml:space="preserve"> di </w:t>
      </w:r>
      <w:r w:rsidR="000B517B">
        <w:t xml:space="preserve">Jalan </w:t>
      </w:r>
      <w:r>
        <w:t>Soekarno-</w:t>
      </w:r>
      <w:proofErr w:type="gramStart"/>
      <w:r>
        <w:t xml:space="preserve">Hatta </w:t>
      </w:r>
      <w:r w:rsidR="000B517B">
        <w:t xml:space="preserve"> </w:t>
      </w:r>
      <w:proofErr w:type="spellStart"/>
      <w:r w:rsidR="000B517B">
        <w:t>Nomor</w:t>
      </w:r>
      <w:proofErr w:type="spellEnd"/>
      <w:proofErr w:type="gramEnd"/>
      <w:r w:rsidR="000B517B">
        <w:t xml:space="preserve"> </w:t>
      </w:r>
      <w:r>
        <w:t>2-4</w:t>
      </w:r>
      <w:r w:rsidR="000B517B">
        <w:t xml:space="preserve"> </w:t>
      </w:r>
      <w:proofErr w:type="spellStart"/>
      <w:r w:rsidR="000B517B">
        <w:t>Wonosobo</w:t>
      </w:r>
      <w:proofErr w:type="spellEnd"/>
      <w:r w:rsidR="000B517B">
        <w:t xml:space="preserve"> </w:t>
      </w:r>
      <w:proofErr w:type="spellStart"/>
      <w:r w:rsidR="000B517B">
        <w:t>Jawa</w:t>
      </w:r>
      <w:proofErr w:type="spellEnd"/>
      <w:r w:rsidR="000B517B">
        <w:t xml:space="preserve"> Tengah 56311 </w:t>
      </w:r>
      <w:r w:rsidR="00AC7B07">
        <w:t xml:space="preserve">dan </w:t>
      </w:r>
      <w:proofErr w:type="spellStart"/>
      <w:r w:rsidR="00AC7B07">
        <w:t>dibentuk</w:t>
      </w:r>
      <w:proofErr w:type="spellEnd"/>
      <w:r w:rsidR="00AC7B07">
        <w:t xml:space="preserve"> </w:t>
      </w:r>
      <w:proofErr w:type="spellStart"/>
      <w:r w:rsidR="00AC7B07">
        <w:t>berdasarkan</w:t>
      </w:r>
      <w:proofErr w:type="spellEnd"/>
      <w:r w:rsidR="00AC7B07">
        <w:t xml:space="preserve"> </w:t>
      </w:r>
      <w:proofErr w:type="spellStart"/>
      <w:r w:rsidR="00CD2804" w:rsidRPr="00CD2804">
        <w:t>Peraturan</w:t>
      </w:r>
      <w:proofErr w:type="spellEnd"/>
      <w:r w:rsidR="00CD2804" w:rsidRPr="00CD2804">
        <w:t xml:space="preserve"> Daerah </w:t>
      </w:r>
      <w:proofErr w:type="spellStart"/>
      <w:r w:rsidR="00CD2804" w:rsidRPr="00CD2804">
        <w:t>Kabupaten</w:t>
      </w:r>
      <w:proofErr w:type="spellEnd"/>
      <w:r w:rsidR="00CD2804" w:rsidRPr="00CD2804">
        <w:t xml:space="preserve"> </w:t>
      </w:r>
      <w:proofErr w:type="spellStart"/>
      <w:r w:rsidR="00CD2804" w:rsidRPr="00CD2804">
        <w:t>Wonosobo</w:t>
      </w:r>
      <w:proofErr w:type="spellEnd"/>
      <w:r w:rsidR="00CD2804" w:rsidRPr="00CD2804">
        <w:t xml:space="preserve"> </w:t>
      </w:r>
      <w:proofErr w:type="spellStart"/>
      <w:r w:rsidR="00CD2804" w:rsidRPr="00CD2804">
        <w:t>Nomor</w:t>
      </w:r>
      <w:proofErr w:type="spellEnd"/>
      <w:r w:rsidR="00CD2804" w:rsidRPr="00CD2804">
        <w:t xml:space="preserve"> 3 </w:t>
      </w:r>
      <w:proofErr w:type="spellStart"/>
      <w:r w:rsidR="00CD2804" w:rsidRPr="00CD2804">
        <w:t>Tahun</w:t>
      </w:r>
      <w:proofErr w:type="spellEnd"/>
      <w:r w:rsidR="00CD2804" w:rsidRPr="00CD2804">
        <w:t xml:space="preserve"> 2014 </w:t>
      </w:r>
      <w:proofErr w:type="spellStart"/>
      <w:r w:rsidR="00CD2804" w:rsidRPr="00CD2804">
        <w:t>tentang</w:t>
      </w:r>
      <w:proofErr w:type="spellEnd"/>
      <w:r w:rsidR="00CD2804" w:rsidRPr="00CD2804">
        <w:t xml:space="preserve"> </w:t>
      </w:r>
      <w:proofErr w:type="spellStart"/>
      <w:r w:rsidR="00CD2804" w:rsidRPr="00CD2804">
        <w:t>Organisasi</w:t>
      </w:r>
      <w:proofErr w:type="spellEnd"/>
      <w:r w:rsidR="00CD2804" w:rsidRPr="00CD2804">
        <w:t xml:space="preserve"> </w:t>
      </w:r>
      <w:proofErr w:type="spellStart"/>
      <w:r w:rsidR="00CD2804" w:rsidRPr="00CD2804">
        <w:t>Perangkat</w:t>
      </w:r>
      <w:proofErr w:type="spellEnd"/>
      <w:r w:rsidR="00CD2804" w:rsidRPr="00CD2804">
        <w:t xml:space="preserve"> Daerah </w:t>
      </w:r>
      <w:proofErr w:type="spellStart"/>
      <w:r w:rsidR="00CD2804" w:rsidRPr="00CD2804">
        <w:t>Pemerintah</w:t>
      </w:r>
      <w:proofErr w:type="spellEnd"/>
      <w:r w:rsidR="00CD2804" w:rsidRPr="00CD2804">
        <w:t xml:space="preserve"> </w:t>
      </w:r>
      <w:proofErr w:type="spellStart"/>
      <w:r w:rsidR="00CD2804" w:rsidRPr="00CD2804">
        <w:t>Kabupaten</w:t>
      </w:r>
      <w:proofErr w:type="spellEnd"/>
      <w:r w:rsidR="00CD2804" w:rsidRPr="00CD2804">
        <w:t xml:space="preserve"> Wonosobo</w:t>
      </w:r>
      <w:r w:rsidR="00CD2804">
        <w:t>.</w:t>
      </w:r>
    </w:p>
    <w:p w14:paraId="106C81D5" w14:textId="77777777" w:rsidR="00CD2804" w:rsidRDefault="00CD2804" w:rsidP="00CD2804">
      <w:pPr>
        <w:ind w:left="426"/>
        <w:jc w:val="both"/>
      </w:pPr>
    </w:p>
    <w:p w14:paraId="5BDD545B" w14:textId="16721263" w:rsidR="00CD2804" w:rsidRPr="00CD2804" w:rsidRDefault="00CD2804" w:rsidP="00C07051">
      <w:pPr>
        <w:pStyle w:val="ListParagraph"/>
        <w:numPr>
          <w:ilvl w:val="0"/>
          <w:numId w:val="51"/>
        </w:numPr>
        <w:rPr>
          <w:b/>
          <w:bCs/>
          <w:lang w:val="id-ID"/>
        </w:rPr>
      </w:pPr>
      <w:r w:rsidRPr="00CD2804">
        <w:rPr>
          <w:b/>
          <w:bCs/>
          <w:lang w:val="id-ID"/>
        </w:rPr>
        <w:t>Struktur Organisasi</w:t>
      </w:r>
    </w:p>
    <w:p w14:paraId="54C66555" w14:textId="767880EF" w:rsidR="00F72E89" w:rsidRDefault="00C802B8" w:rsidP="00CE7F4B">
      <w:pPr>
        <w:ind w:left="426"/>
        <w:jc w:val="both"/>
      </w:pPr>
      <w:r>
        <w:rPr>
          <w:noProof/>
        </w:rPr>
        <w:drawing>
          <wp:anchor distT="0" distB="0" distL="114300" distR="114300" simplePos="0" relativeHeight="251786240" behindDoc="0" locked="0" layoutInCell="1" allowOverlap="1" wp14:anchorId="621B93C6" wp14:editId="3FB6BE13">
            <wp:simplePos x="0" y="0"/>
            <wp:positionH relativeFrom="margin">
              <wp:posOffset>-142186</wp:posOffset>
            </wp:positionH>
            <wp:positionV relativeFrom="paragraph">
              <wp:posOffset>614720</wp:posOffset>
            </wp:positionV>
            <wp:extent cx="6356350" cy="4133782"/>
            <wp:effectExtent l="38100" t="0" r="0" b="0"/>
            <wp:wrapNone/>
            <wp:docPr id="328692809"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proofErr w:type="spellStart"/>
      <w:r w:rsidR="00CD2804" w:rsidRPr="00CD2804">
        <w:t>Berikut</w:t>
      </w:r>
      <w:proofErr w:type="spellEnd"/>
      <w:r w:rsidR="00CD2804" w:rsidRPr="00CD2804">
        <w:t xml:space="preserve"> </w:t>
      </w:r>
      <w:proofErr w:type="spellStart"/>
      <w:r w:rsidR="00CD2804" w:rsidRPr="00CD2804">
        <w:t>adalah</w:t>
      </w:r>
      <w:proofErr w:type="spellEnd"/>
      <w:r w:rsidR="00CD2804" w:rsidRPr="00CD2804">
        <w:t xml:space="preserve"> </w:t>
      </w:r>
      <w:proofErr w:type="spellStart"/>
      <w:r w:rsidR="00CD2804" w:rsidRPr="00CD2804">
        <w:t>struktur</w:t>
      </w:r>
      <w:proofErr w:type="spellEnd"/>
      <w:r w:rsidR="00CD2804" w:rsidRPr="00CD2804">
        <w:t xml:space="preserve"> </w:t>
      </w:r>
      <w:proofErr w:type="spellStart"/>
      <w:r w:rsidR="00CD2804" w:rsidRPr="00CD2804">
        <w:t>organisasi</w:t>
      </w:r>
      <w:proofErr w:type="spellEnd"/>
      <w:r w:rsidR="00E1624E" w:rsidRPr="00E1624E">
        <w:t xml:space="preserve"> </w:t>
      </w:r>
      <w:proofErr w:type="spellStart"/>
      <w:r w:rsidR="00E1624E" w:rsidRPr="00E1624E">
        <w:t>Satuan</w:t>
      </w:r>
      <w:proofErr w:type="spellEnd"/>
      <w:r w:rsidR="00E1624E" w:rsidRPr="00E1624E">
        <w:t xml:space="preserve"> </w:t>
      </w:r>
      <w:proofErr w:type="spellStart"/>
      <w:r w:rsidR="00E1624E" w:rsidRPr="00E1624E">
        <w:t>Polisi</w:t>
      </w:r>
      <w:proofErr w:type="spellEnd"/>
      <w:r w:rsidR="00E1624E" w:rsidRPr="00E1624E">
        <w:t xml:space="preserve"> </w:t>
      </w:r>
      <w:proofErr w:type="spellStart"/>
      <w:r w:rsidR="00E1624E" w:rsidRPr="00E1624E">
        <w:t>Pamong</w:t>
      </w:r>
      <w:proofErr w:type="spellEnd"/>
      <w:r w:rsidR="00E1624E" w:rsidRPr="00E1624E">
        <w:t xml:space="preserve"> </w:t>
      </w:r>
      <w:proofErr w:type="spellStart"/>
      <w:r w:rsidR="00E1624E" w:rsidRPr="00E1624E">
        <w:t>Praja</w:t>
      </w:r>
      <w:proofErr w:type="spellEnd"/>
      <w:r w:rsidR="00E1624E" w:rsidRPr="00E1624E">
        <w:t xml:space="preserve"> </w:t>
      </w:r>
      <w:proofErr w:type="spellStart"/>
      <w:r w:rsidR="00E1624E" w:rsidRPr="00E1624E">
        <w:t>Kabupaten</w:t>
      </w:r>
      <w:proofErr w:type="spellEnd"/>
      <w:r w:rsidR="00E1624E" w:rsidRPr="00E1624E">
        <w:t xml:space="preserve"> </w:t>
      </w:r>
      <w:proofErr w:type="spellStart"/>
      <w:r w:rsidR="00E1624E" w:rsidRPr="00E1624E">
        <w:t>Wonosobo</w:t>
      </w:r>
      <w:proofErr w:type="spellEnd"/>
      <w:r w:rsidR="00E1624E">
        <w:t xml:space="preserve"> </w:t>
      </w:r>
      <w:proofErr w:type="spellStart"/>
      <w:r w:rsidR="00CD2804">
        <w:t>sesuai</w:t>
      </w:r>
      <w:proofErr w:type="spellEnd"/>
      <w:r w:rsidR="00CD2804">
        <w:t xml:space="preserve"> </w:t>
      </w:r>
      <w:proofErr w:type="spellStart"/>
      <w:r w:rsidR="00CD2804">
        <w:t>dengan</w:t>
      </w:r>
      <w:proofErr w:type="spellEnd"/>
      <w:r w:rsidR="00E1624E">
        <w:t xml:space="preserve"> </w:t>
      </w:r>
      <w:proofErr w:type="spellStart"/>
      <w:r w:rsidR="00CD2804" w:rsidRPr="00CD2804">
        <w:t>Peraturan</w:t>
      </w:r>
      <w:proofErr w:type="spellEnd"/>
      <w:r w:rsidR="00CD2804" w:rsidRPr="00CD2804">
        <w:t xml:space="preserve"> </w:t>
      </w:r>
      <w:proofErr w:type="spellStart"/>
      <w:r w:rsidR="00CD2804" w:rsidRPr="00CE7F4B">
        <w:t>Bupati</w:t>
      </w:r>
      <w:proofErr w:type="spellEnd"/>
      <w:r w:rsidR="00CD2804" w:rsidRPr="00CE7F4B">
        <w:t xml:space="preserve"> </w:t>
      </w:r>
      <w:proofErr w:type="spellStart"/>
      <w:r w:rsidR="00CD2804" w:rsidRPr="00CE7F4B">
        <w:t>Kabupaten</w:t>
      </w:r>
      <w:proofErr w:type="spellEnd"/>
      <w:r w:rsidR="00CD2804" w:rsidRPr="00CE7F4B">
        <w:t xml:space="preserve"> </w:t>
      </w:r>
      <w:proofErr w:type="spellStart"/>
      <w:r w:rsidR="00CD2804" w:rsidRPr="00CE7F4B">
        <w:t>Wonosobo</w:t>
      </w:r>
      <w:proofErr w:type="spellEnd"/>
      <w:r w:rsidR="00CD2804" w:rsidRPr="00CE7F4B">
        <w:t xml:space="preserve"> </w:t>
      </w:r>
      <w:proofErr w:type="spellStart"/>
      <w:r w:rsidR="00CD2804" w:rsidRPr="00CE7F4B">
        <w:t>Nomor</w:t>
      </w:r>
      <w:proofErr w:type="spellEnd"/>
      <w:r w:rsidR="00CD2804" w:rsidRPr="00CE7F4B">
        <w:t xml:space="preserve"> </w:t>
      </w:r>
      <w:r w:rsidR="000D0123">
        <w:t>10</w:t>
      </w:r>
      <w:r w:rsidR="00CD2804" w:rsidRPr="00CE7F4B">
        <w:t xml:space="preserve"> </w:t>
      </w:r>
      <w:proofErr w:type="spellStart"/>
      <w:r w:rsidR="00CD2804" w:rsidRPr="00CE7F4B">
        <w:t>Tahun</w:t>
      </w:r>
      <w:proofErr w:type="spellEnd"/>
      <w:r w:rsidR="00CD2804" w:rsidRPr="00CE7F4B">
        <w:t xml:space="preserve"> 20</w:t>
      </w:r>
      <w:r w:rsidR="000D0123">
        <w:t>22</w:t>
      </w:r>
      <w:r w:rsidR="00CD2804" w:rsidRPr="00CE7F4B">
        <w:t xml:space="preserve"> </w:t>
      </w:r>
      <w:proofErr w:type="spellStart"/>
      <w:r w:rsidR="00CD2804" w:rsidRPr="00CE7F4B">
        <w:t>tentang</w:t>
      </w:r>
      <w:proofErr w:type="spellEnd"/>
      <w:r w:rsidR="00CD2804" w:rsidRPr="00CE7F4B">
        <w:t xml:space="preserve"> </w:t>
      </w:r>
      <w:proofErr w:type="spellStart"/>
      <w:r w:rsidR="00CE7F4B">
        <w:t>Kedudukan</w:t>
      </w:r>
      <w:proofErr w:type="spellEnd"/>
      <w:r w:rsidR="00CE7F4B">
        <w:t xml:space="preserve">, </w:t>
      </w:r>
      <w:proofErr w:type="spellStart"/>
      <w:r w:rsidR="00CE7F4B">
        <w:t>Susunan</w:t>
      </w:r>
      <w:proofErr w:type="spellEnd"/>
      <w:r w:rsidR="00CE7F4B">
        <w:t xml:space="preserve"> </w:t>
      </w:r>
      <w:proofErr w:type="spellStart"/>
      <w:r w:rsidR="00CE7F4B">
        <w:t>Organisasi</w:t>
      </w:r>
      <w:proofErr w:type="spellEnd"/>
      <w:r w:rsidR="00CE7F4B">
        <w:t xml:space="preserve">, </w:t>
      </w:r>
      <w:proofErr w:type="spellStart"/>
      <w:r w:rsidR="00CE7F4B">
        <w:t>Tugas</w:t>
      </w:r>
      <w:proofErr w:type="spellEnd"/>
      <w:r w:rsidR="00CE7F4B">
        <w:t xml:space="preserve"> Dan </w:t>
      </w:r>
      <w:proofErr w:type="spellStart"/>
      <w:r w:rsidR="00CE7F4B">
        <w:t>Fungsi</w:t>
      </w:r>
      <w:proofErr w:type="spellEnd"/>
      <w:r w:rsidR="00CE7F4B">
        <w:t xml:space="preserve"> Serta Tata </w:t>
      </w:r>
      <w:proofErr w:type="spellStart"/>
      <w:r w:rsidR="00CE7F4B">
        <w:t>Kerja</w:t>
      </w:r>
      <w:proofErr w:type="spellEnd"/>
      <w:r w:rsidR="00CE7F4B">
        <w:t xml:space="preserve"> </w:t>
      </w:r>
      <w:proofErr w:type="spellStart"/>
      <w:r w:rsidR="000D0123">
        <w:t>Sekretariat</w:t>
      </w:r>
      <w:proofErr w:type="spellEnd"/>
      <w:r w:rsidR="000D0123">
        <w:t xml:space="preserve"> Daerah</w:t>
      </w:r>
      <w:r w:rsidR="00CE7F4B">
        <w:t xml:space="preserve"> </w:t>
      </w:r>
      <w:proofErr w:type="spellStart"/>
      <w:r w:rsidR="00CE7F4B">
        <w:t>Kabupaten</w:t>
      </w:r>
      <w:proofErr w:type="spellEnd"/>
      <w:r w:rsidR="00CE7F4B">
        <w:t xml:space="preserve"> Wonosobo:</w:t>
      </w:r>
    </w:p>
    <w:p w14:paraId="259021B6" w14:textId="3002CCD3" w:rsidR="00CD2804" w:rsidRDefault="00CD2804" w:rsidP="00CD2804">
      <w:pPr>
        <w:ind w:left="426"/>
      </w:pPr>
    </w:p>
    <w:p w14:paraId="701CD4BF" w14:textId="6EE9543B" w:rsidR="00CD2804" w:rsidRDefault="00CD2804" w:rsidP="00CD2804">
      <w:pPr>
        <w:ind w:left="426"/>
      </w:pPr>
    </w:p>
    <w:p w14:paraId="1FE0822D" w14:textId="760E2C0F" w:rsidR="00CD2804" w:rsidRDefault="00CD2804" w:rsidP="00CD2804">
      <w:pPr>
        <w:ind w:left="426"/>
      </w:pPr>
    </w:p>
    <w:p w14:paraId="1C9848EB" w14:textId="2133EE81" w:rsidR="00CD2804" w:rsidRDefault="00CD2804" w:rsidP="00CD2804">
      <w:pPr>
        <w:ind w:left="426"/>
      </w:pPr>
    </w:p>
    <w:p w14:paraId="318591F2" w14:textId="77777777" w:rsidR="00CD2804" w:rsidRDefault="00CD2804" w:rsidP="00CD2804">
      <w:pPr>
        <w:ind w:left="426"/>
      </w:pPr>
    </w:p>
    <w:p w14:paraId="73FE96FD" w14:textId="77777777" w:rsidR="00CD2804" w:rsidRDefault="00CD2804" w:rsidP="00CD2804">
      <w:pPr>
        <w:ind w:left="426"/>
      </w:pPr>
    </w:p>
    <w:p w14:paraId="7B2206F9" w14:textId="77777777" w:rsidR="00CD2804" w:rsidRDefault="00CD2804" w:rsidP="00CD2804">
      <w:pPr>
        <w:ind w:left="426"/>
      </w:pPr>
    </w:p>
    <w:p w14:paraId="36C035C4" w14:textId="77777777" w:rsidR="00CD2804" w:rsidRDefault="00CD2804" w:rsidP="00CD2804">
      <w:pPr>
        <w:ind w:left="426"/>
      </w:pPr>
    </w:p>
    <w:p w14:paraId="2B227DF9" w14:textId="77777777" w:rsidR="00CD2804" w:rsidRDefault="00CD2804" w:rsidP="00CD2804">
      <w:pPr>
        <w:ind w:left="426"/>
      </w:pPr>
    </w:p>
    <w:p w14:paraId="051305FC" w14:textId="77777777" w:rsidR="00CD2804" w:rsidRDefault="00CD2804" w:rsidP="00CD2804">
      <w:pPr>
        <w:ind w:left="426"/>
      </w:pPr>
    </w:p>
    <w:p w14:paraId="3BEEFCE1" w14:textId="77777777" w:rsidR="00CD2804" w:rsidRDefault="00CD2804" w:rsidP="00CD2804">
      <w:pPr>
        <w:ind w:left="426"/>
      </w:pPr>
    </w:p>
    <w:p w14:paraId="647D8861" w14:textId="77777777" w:rsidR="00CD2804" w:rsidRDefault="00CD2804" w:rsidP="00CD2804">
      <w:pPr>
        <w:ind w:left="426"/>
      </w:pPr>
    </w:p>
    <w:p w14:paraId="512A249B" w14:textId="77777777" w:rsidR="00CE7F4B" w:rsidRDefault="00CE7F4B" w:rsidP="00CD2804">
      <w:pPr>
        <w:ind w:left="426"/>
      </w:pPr>
    </w:p>
    <w:p w14:paraId="0600BDC6" w14:textId="77777777" w:rsidR="00CE7F4B" w:rsidRDefault="00CE7F4B" w:rsidP="00CD2804">
      <w:pPr>
        <w:ind w:left="426"/>
      </w:pPr>
    </w:p>
    <w:p w14:paraId="066DE9D7" w14:textId="77777777" w:rsidR="00CE7F4B" w:rsidRDefault="00CE7F4B" w:rsidP="00CD2804">
      <w:pPr>
        <w:ind w:left="426"/>
      </w:pPr>
    </w:p>
    <w:p w14:paraId="2D17BC45" w14:textId="77777777" w:rsidR="00CE7F4B" w:rsidRDefault="00CE7F4B" w:rsidP="00CD2804">
      <w:pPr>
        <w:ind w:left="426"/>
      </w:pPr>
    </w:p>
    <w:p w14:paraId="117BCC60" w14:textId="77777777" w:rsidR="00CE7F4B" w:rsidRDefault="00CE7F4B" w:rsidP="00CD2804">
      <w:pPr>
        <w:ind w:left="426"/>
      </w:pPr>
    </w:p>
    <w:p w14:paraId="4E4C40A0" w14:textId="77777777" w:rsidR="00CE7F4B" w:rsidRDefault="00CE7F4B" w:rsidP="00CD2804">
      <w:pPr>
        <w:ind w:left="426"/>
      </w:pPr>
    </w:p>
    <w:p w14:paraId="76EB3AE7" w14:textId="77777777" w:rsidR="00CE7F4B" w:rsidRDefault="00CE7F4B" w:rsidP="00CD2804">
      <w:pPr>
        <w:ind w:left="426"/>
      </w:pPr>
    </w:p>
    <w:p w14:paraId="5C48BBF1" w14:textId="77777777" w:rsidR="00CE7F4B" w:rsidRDefault="00CE7F4B" w:rsidP="00CD2804">
      <w:pPr>
        <w:ind w:left="426"/>
      </w:pPr>
    </w:p>
    <w:p w14:paraId="6BE78570" w14:textId="77777777" w:rsidR="00CE7F4B" w:rsidRDefault="00CE7F4B" w:rsidP="00CD2804">
      <w:pPr>
        <w:ind w:left="426"/>
      </w:pPr>
    </w:p>
    <w:p w14:paraId="13AC0D69" w14:textId="18AF6D55" w:rsidR="00CD2804" w:rsidRDefault="00CD2804" w:rsidP="00CD2804">
      <w:pPr>
        <w:ind w:left="426"/>
      </w:pPr>
    </w:p>
    <w:p w14:paraId="59657921" w14:textId="4BB3C0FA" w:rsidR="00CD2804" w:rsidRDefault="00CD2804" w:rsidP="00CD2804">
      <w:pPr>
        <w:ind w:left="426"/>
      </w:pPr>
    </w:p>
    <w:p w14:paraId="114FACB4" w14:textId="49FF1BC0" w:rsidR="00C00C51" w:rsidRDefault="004D6042" w:rsidP="00C00C51">
      <w:pPr>
        <w:pStyle w:val="ListParagraph"/>
        <w:tabs>
          <w:tab w:val="left" w:pos="425"/>
        </w:tabs>
        <w:ind w:left="425"/>
        <w:rPr>
          <w:b/>
          <w:bCs/>
          <w:lang w:val="id-ID"/>
        </w:rPr>
      </w:pPr>
      <w:r>
        <w:rPr>
          <w:noProof/>
        </w:rPr>
        <mc:AlternateContent>
          <mc:Choice Requires="wps">
            <w:drawing>
              <wp:anchor distT="0" distB="0" distL="114300" distR="114300" simplePos="0" relativeHeight="251788288" behindDoc="1" locked="0" layoutInCell="1" allowOverlap="1" wp14:anchorId="2D97042B" wp14:editId="4D45D694">
                <wp:simplePos x="0" y="0"/>
                <wp:positionH relativeFrom="column">
                  <wp:posOffset>1165860</wp:posOffset>
                </wp:positionH>
                <wp:positionV relativeFrom="paragraph">
                  <wp:posOffset>6782</wp:posOffset>
                </wp:positionV>
                <wp:extent cx="3924300" cy="158750"/>
                <wp:effectExtent l="0" t="0" r="0" b="0"/>
                <wp:wrapTight wrapText="bothSides">
                  <wp:wrapPolygon edited="0">
                    <wp:start x="0" y="0"/>
                    <wp:lineTo x="0" y="18144"/>
                    <wp:lineTo x="21495" y="18144"/>
                    <wp:lineTo x="21495" y="0"/>
                    <wp:lineTo x="0" y="0"/>
                  </wp:wrapPolygon>
                </wp:wrapTight>
                <wp:docPr id="1799251996" name="Text Box 1"/>
                <wp:cNvGraphicFramePr/>
                <a:graphic xmlns:a="http://schemas.openxmlformats.org/drawingml/2006/main">
                  <a:graphicData uri="http://schemas.microsoft.com/office/word/2010/wordprocessingShape">
                    <wps:wsp>
                      <wps:cNvSpPr txBox="1"/>
                      <wps:spPr>
                        <a:xfrm>
                          <a:off x="0" y="0"/>
                          <a:ext cx="3924300" cy="158750"/>
                        </a:xfrm>
                        <a:prstGeom prst="rect">
                          <a:avLst/>
                        </a:prstGeom>
                        <a:solidFill>
                          <a:prstClr val="white"/>
                        </a:solidFill>
                        <a:ln>
                          <a:noFill/>
                        </a:ln>
                      </wps:spPr>
                      <wps:txbx>
                        <w:txbxContent>
                          <w:p w14:paraId="58E07CBC" w14:textId="588AAC4F" w:rsidR="00CD2804" w:rsidRPr="002C77EB" w:rsidRDefault="00CD2804" w:rsidP="00CD2804">
                            <w:pPr>
                              <w:pStyle w:val="Caption"/>
                              <w:jc w:val="center"/>
                              <w:rPr>
                                <w:rFonts w:ascii="Arial Narrow" w:hAnsi="Arial Narrow"/>
                                <w:b/>
                                <w:bCs/>
                                <w:i w:val="0"/>
                                <w:iCs w:val="0"/>
                                <w:color w:val="auto"/>
                                <w:sz w:val="24"/>
                                <w:lang w:val="id-ID"/>
                              </w:rPr>
                            </w:pPr>
                            <w:r w:rsidRPr="002C77EB">
                              <w:rPr>
                                <w:rFonts w:ascii="Arial Narrow" w:hAnsi="Arial Narrow"/>
                                <w:b/>
                                <w:bCs/>
                                <w:i w:val="0"/>
                                <w:iCs w:val="0"/>
                                <w:color w:val="auto"/>
                              </w:rPr>
                              <w:t>Bagan</w:t>
                            </w:r>
                            <w:r w:rsidRPr="002C77EB">
                              <w:rPr>
                                <w:rFonts w:ascii="Arial Narrow" w:hAnsi="Arial Narrow"/>
                                <w:b/>
                                <w:bCs/>
                                <w:i w:val="0"/>
                                <w:iCs w:val="0"/>
                                <w:color w:val="auto"/>
                                <w:lang w:val="id-ID"/>
                              </w:rPr>
                              <w:t xml:space="preserve"> I</w:t>
                            </w:r>
                            <w:r>
                              <w:rPr>
                                <w:rFonts w:ascii="Arial Narrow" w:hAnsi="Arial Narrow"/>
                                <w:b/>
                                <w:bCs/>
                                <w:i w:val="0"/>
                                <w:iCs w:val="0"/>
                                <w:color w:val="auto"/>
                                <w:lang w:val="id-ID"/>
                              </w:rPr>
                              <w:t>V</w:t>
                            </w:r>
                            <w:r w:rsidRPr="002C77EB">
                              <w:rPr>
                                <w:rFonts w:ascii="Arial Narrow" w:hAnsi="Arial Narrow"/>
                                <w:b/>
                                <w:bCs/>
                                <w:i w:val="0"/>
                                <w:iCs w:val="0"/>
                                <w:color w:val="auto"/>
                                <w:lang w:val="id-ID"/>
                              </w:rPr>
                              <w:t>.</w:t>
                            </w:r>
                            <w:r>
                              <w:rPr>
                                <w:rFonts w:ascii="Arial Narrow" w:hAnsi="Arial Narrow"/>
                                <w:b/>
                                <w:bCs/>
                                <w:i w:val="0"/>
                                <w:iCs w:val="0"/>
                                <w:color w:val="auto"/>
                              </w:rPr>
                              <w:t>1</w:t>
                            </w:r>
                            <w:r w:rsidRPr="002C77EB">
                              <w:rPr>
                                <w:rFonts w:ascii="Arial Narrow" w:hAnsi="Arial Narrow"/>
                                <w:b/>
                                <w:bCs/>
                                <w:i w:val="0"/>
                                <w:iCs w:val="0"/>
                                <w:color w:val="auto"/>
                                <w:lang w:val="id-ID"/>
                              </w:rPr>
                              <w:t xml:space="preserve"> </w:t>
                            </w:r>
                            <w:r>
                              <w:rPr>
                                <w:rFonts w:ascii="Arial Narrow" w:hAnsi="Arial Narrow"/>
                                <w:b/>
                                <w:bCs/>
                                <w:i w:val="0"/>
                                <w:iCs w:val="0"/>
                                <w:color w:val="auto"/>
                                <w:lang w:val="id-ID"/>
                              </w:rPr>
                              <w:t>Struktur Organisasi</w:t>
                            </w:r>
                            <w:r w:rsidRPr="002C77EB">
                              <w:rPr>
                                <w:rFonts w:ascii="Arial Narrow" w:hAnsi="Arial Narrow"/>
                                <w:b/>
                                <w:bCs/>
                                <w:i w:val="0"/>
                                <w:iCs w:val="0"/>
                                <w:color w:val="auto"/>
                                <w:lang w:val="id-ID"/>
                              </w:rPr>
                              <w:t xml:space="preserve"> </w:t>
                            </w:r>
                            <w:r w:rsidR="0078106E">
                              <w:rPr>
                                <w:rFonts w:ascii="Arial Narrow" w:hAnsi="Arial Narrow"/>
                                <w:b/>
                                <w:bCs/>
                                <w:i w:val="0"/>
                                <w:iCs w:val="0"/>
                                <w:color w:val="auto"/>
                                <w:lang w:val="en-US"/>
                              </w:rPr>
                              <w:t xml:space="preserve">Bagian </w:t>
                            </w:r>
                            <w:proofErr w:type="spellStart"/>
                            <w:r w:rsidR="0078106E">
                              <w:rPr>
                                <w:rFonts w:ascii="Arial Narrow" w:hAnsi="Arial Narrow"/>
                                <w:b/>
                                <w:bCs/>
                                <w:i w:val="0"/>
                                <w:iCs w:val="0"/>
                                <w:color w:val="auto"/>
                                <w:lang w:val="en-US"/>
                              </w:rPr>
                              <w:t>Kesejahteraan</w:t>
                            </w:r>
                            <w:proofErr w:type="spellEnd"/>
                            <w:r w:rsidR="0078106E">
                              <w:rPr>
                                <w:rFonts w:ascii="Arial Narrow" w:hAnsi="Arial Narrow"/>
                                <w:b/>
                                <w:bCs/>
                                <w:i w:val="0"/>
                                <w:iCs w:val="0"/>
                                <w:color w:val="auto"/>
                                <w:lang w:val="en-US"/>
                              </w:rPr>
                              <w:t xml:space="preserve"> Rakyat </w:t>
                            </w:r>
                            <w:r w:rsidRPr="002C77EB">
                              <w:rPr>
                                <w:rFonts w:ascii="Arial Narrow" w:hAnsi="Arial Narrow"/>
                                <w:b/>
                                <w:bCs/>
                                <w:i w:val="0"/>
                                <w:iCs w:val="0"/>
                                <w:color w:val="auto"/>
                                <w:lang w:val="id-ID"/>
                              </w:rPr>
                              <w:t xml:space="preserve">Kab. Wonosobo TA </w:t>
                            </w:r>
                            <w:r>
                              <w:rPr>
                                <w:rFonts w:ascii="Arial Narrow" w:hAnsi="Arial Narrow"/>
                                <w:b/>
                                <w:bCs/>
                                <w:i w:val="0"/>
                                <w:iCs w:val="0"/>
                                <w:color w:val="auto"/>
                                <w:lang w:val="id-ID"/>
                              </w:rPr>
                              <w:t>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D97042B" id="_x0000_s1027" type="#_x0000_t202" style="position:absolute;left:0;text-align:left;margin-left:91.8pt;margin-top:.55pt;width:309pt;height:12.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" stroked="f">
                <v:textbox inset="0,0,0,0">
                  <w:txbxContent>
                    <w:p w14:paraId="58E07CBC" w14:textId="588AAC4F" w:rsidR="00CD2804" w:rsidRPr="002C77EB" w:rsidRDefault="00CD2804" w:rsidP="00CD2804">
                      <w:pPr>
                        <w:pStyle w:val="Caption"/>
                        <w:jc w:val="center"/>
                        <w:rPr>
                          <w:rFonts w:ascii="Arial Narrow" w:hAnsi="Arial Narrow"/>
                          <w:b/>
                          <w:bCs/>
                          <w:i w:val="0"/>
                          <w:iCs w:val="0"/>
                          <w:color w:val="auto"/>
                          <w:sz w:val="24"/>
                          <w:lang w:val="id-ID"/>
                        </w:rPr>
                      </w:pPr>
                      <w:r w:rsidRPr="002C77EB">
                        <w:rPr>
                          <w:rFonts w:ascii="Arial Narrow" w:hAnsi="Arial Narrow"/>
                          <w:b/>
                          <w:bCs/>
                          <w:i w:val="0"/>
                          <w:iCs w:val="0"/>
                          <w:color w:val="auto"/>
                        </w:rPr>
                        <w:t>Bagan</w:t>
                      </w:r>
                      <w:r w:rsidRPr="002C77EB">
                        <w:rPr>
                          <w:rFonts w:ascii="Arial Narrow" w:hAnsi="Arial Narrow"/>
                          <w:b/>
                          <w:bCs/>
                          <w:i w:val="0"/>
                          <w:iCs w:val="0"/>
                          <w:color w:val="auto"/>
                          <w:lang w:val="id-ID"/>
                        </w:rPr>
                        <w:t xml:space="preserve"> </w:t>
                      </w:r>
                      <w:r w:rsidRPr="002C77EB">
                        <w:rPr>
                          <w:rFonts w:ascii="Arial Narrow" w:hAnsi="Arial Narrow"/>
                          <w:b/>
                          <w:bCs/>
                          <w:i w:val="0"/>
                          <w:iCs w:val="0"/>
                          <w:color w:val="auto"/>
                          <w:lang w:val="id-ID"/>
                        </w:rPr>
                        <w:t>I</w:t>
                      </w:r>
                      <w:r>
                        <w:rPr>
                          <w:rFonts w:ascii="Arial Narrow" w:hAnsi="Arial Narrow"/>
                          <w:b/>
                          <w:bCs/>
                          <w:i w:val="0"/>
                          <w:iCs w:val="0"/>
                          <w:color w:val="auto"/>
                          <w:lang w:val="id-ID"/>
                        </w:rPr>
                        <w:t>V</w:t>
                      </w:r>
                      <w:r w:rsidRPr="002C77EB">
                        <w:rPr>
                          <w:rFonts w:ascii="Arial Narrow" w:hAnsi="Arial Narrow"/>
                          <w:b/>
                          <w:bCs/>
                          <w:i w:val="0"/>
                          <w:iCs w:val="0"/>
                          <w:color w:val="auto"/>
                          <w:lang w:val="id-ID"/>
                        </w:rPr>
                        <w:t>.</w:t>
                      </w:r>
                      <w:r>
                        <w:rPr>
                          <w:rFonts w:ascii="Arial Narrow" w:hAnsi="Arial Narrow"/>
                          <w:b/>
                          <w:bCs/>
                          <w:i w:val="0"/>
                          <w:iCs w:val="0"/>
                          <w:color w:val="auto"/>
                        </w:rPr>
                        <w:t>1</w:t>
                      </w:r>
                      <w:r w:rsidRPr="002C77EB">
                        <w:rPr>
                          <w:rFonts w:ascii="Arial Narrow" w:hAnsi="Arial Narrow"/>
                          <w:b/>
                          <w:bCs/>
                          <w:i w:val="0"/>
                          <w:iCs w:val="0"/>
                          <w:color w:val="auto"/>
                          <w:lang w:val="id-ID"/>
                        </w:rPr>
                        <w:t xml:space="preserve"> </w:t>
                      </w:r>
                      <w:r>
                        <w:rPr>
                          <w:rFonts w:ascii="Arial Narrow" w:hAnsi="Arial Narrow"/>
                          <w:b/>
                          <w:bCs/>
                          <w:i w:val="0"/>
                          <w:iCs w:val="0"/>
                          <w:color w:val="auto"/>
                          <w:lang w:val="id-ID"/>
                        </w:rPr>
                        <w:t>Struktur Organisasi</w:t>
                      </w:r>
                      <w:r w:rsidRPr="002C77EB">
                        <w:rPr>
                          <w:rFonts w:ascii="Arial Narrow" w:hAnsi="Arial Narrow"/>
                          <w:b/>
                          <w:bCs/>
                          <w:i w:val="0"/>
                          <w:iCs w:val="0"/>
                          <w:color w:val="auto"/>
                          <w:lang w:val="id-ID"/>
                        </w:rPr>
                        <w:t xml:space="preserve"> </w:t>
                      </w:r>
                      <w:r w:rsidR="0078106E">
                        <w:rPr>
                          <w:rFonts w:ascii="Arial Narrow" w:hAnsi="Arial Narrow"/>
                          <w:b/>
                          <w:bCs/>
                          <w:i w:val="0"/>
                          <w:iCs w:val="0"/>
                          <w:color w:val="auto"/>
                          <w:lang w:val="en-US"/>
                        </w:rPr>
                        <w:t xml:space="preserve">Bagian </w:t>
                      </w:r>
                      <w:proofErr w:type="spellStart"/>
                      <w:r w:rsidR="0078106E">
                        <w:rPr>
                          <w:rFonts w:ascii="Arial Narrow" w:hAnsi="Arial Narrow"/>
                          <w:b/>
                          <w:bCs/>
                          <w:i w:val="0"/>
                          <w:iCs w:val="0"/>
                          <w:color w:val="auto"/>
                          <w:lang w:val="en-US"/>
                        </w:rPr>
                        <w:t>Kesejahteraan</w:t>
                      </w:r>
                      <w:proofErr w:type="spellEnd"/>
                      <w:r w:rsidR="0078106E">
                        <w:rPr>
                          <w:rFonts w:ascii="Arial Narrow" w:hAnsi="Arial Narrow"/>
                          <w:b/>
                          <w:bCs/>
                          <w:i w:val="0"/>
                          <w:iCs w:val="0"/>
                          <w:color w:val="auto"/>
                          <w:lang w:val="en-US"/>
                        </w:rPr>
                        <w:t xml:space="preserve"> Rakyat </w:t>
                      </w:r>
                      <w:r w:rsidRPr="002C77EB">
                        <w:rPr>
                          <w:rFonts w:ascii="Arial Narrow" w:hAnsi="Arial Narrow"/>
                          <w:b/>
                          <w:bCs/>
                          <w:i w:val="0"/>
                          <w:iCs w:val="0"/>
                          <w:color w:val="auto"/>
                          <w:lang w:val="id-ID"/>
                        </w:rPr>
                        <w:t xml:space="preserve">Kab. Wonosobo TA </w:t>
                      </w:r>
                      <w:r>
                        <w:rPr>
                          <w:rFonts w:ascii="Arial Narrow" w:hAnsi="Arial Narrow"/>
                          <w:b/>
                          <w:bCs/>
                          <w:i w:val="0"/>
                          <w:iCs w:val="0"/>
                          <w:color w:val="auto"/>
                          <w:lang w:val="id-ID"/>
                        </w:rPr>
                        <w:t>2024</w:t>
                      </w:r>
                    </w:p>
                  </w:txbxContent>
                </v:textbox>
                <w10:wrap type="tight"/>
              </v:shape>
            </w:pict>
          </mc:Fallback>
        </mc:AlternateContent>
      </w:r>
    </w:p>
    <w:p w14:paraId="5EFB6B15" w14:textId="77777777" w:rsidR="004D6042" w:rsidRDefault="004D6042" w:rsidP="004D6042">
      <w:pPr>
        <w:pStyle w:val="ListParagraph"/>
        <w:tabs>
          <w:tab w:val="left" w:pos="425"/>
        </w:tabs>
        <w:ind w:left="425"/>
        <w:rPr>
          <w:b/>
          <w:bCs/>
          <w:lang w:val="id-ID"/>
        </w:rPr>
      </w:pPr>
    </w:p>
    <w:p w14:paraId="080817F0" w14:textId="77777777" w:rsidR="00C802B8" w:rsidRDefault="00C802B8" w:rsidP="004D6042">
      <w:pPr>
        <w:pStyle w:val="ListParagraph"/>
        <w:tabs>
          <w:tab w:val="left" w:pos="425"/>
        </w:tabs>
        <w:ind w:left="425"/>
        <w:rPr>
          <w:b/>
          <w:bCs/>
          <w:lang w:val="id-ID"/>
        </w:rPr>
      </w:pPr>
    </w:p>
    <w:p w14:paraId="25429DFC" w14:textId="77777777" w:rsidR="00C802B8" w:rsidRDefault="00C802B8" w:rsidP="004D6042">
      <w:pPr>
        <w:pStyle w:val="ListParagraph"/>
        <w:tabs>
          <w:tab w:val="left" w:pos="425"/>
        </w:tabs>
        <w:ind w:left="425"/>
        <w:rPr>
          <w:b/>
          <w:bCs/>
          <w:lang w:val="id-ID"/>
        </w:rPr>
      </w:pPr>
    </w:p>
    <w:p w14:paraId="0DDB657E" w14:textId="77777777" w:rsidR="00C802B8" w:rsidRDefault="00C802B8" w:rsidP="004D6042">
      <w:pPr>
        <w:pStyle w:val="ListParagraph"/>
        <w:tabs>
          <w:tab w:val="left" w:pos="425"/>
        </w:tabs>
        <w:ind w:left="425"/>
        <w:rPr>
          <w:b/>
          <w:bCs/>
          <w:lang w:val="id-ID"/>
        </w:rPr>
      </w:pPr>
    </w:p>
    <w:p w14:paraId="59F9E882" w14:textId="77777777" w:rsidR="00C802B8" w:rsidRDefault="00C802B8" w:rsidP="004D6042">
      <w:pPr>
        <w:pStyle w:val="ListParagraph"/>
        <w:tabs>
          <w:tab w:val="left" w:pos="425"/>
        </w:tabs>
        <w:ind w:left="425"/>
        <w:rPr>
          <w:b/>
          <w:bCs/>
          <w:lang w:val="id-ID"/>
        </w:rPr>
      </w:pPr>
    </w:p>
    <w:p w14:paraId="035AFF47" w14:textId="77777777" w:rsidR="00C802B8" w:rsidRDefault="00C802B8" w:rsidP="004D6042">
      <w:pPr>
        <w:pStyle w:val="ListParagraph"/>
        <w:tabs>
          <w:tab w:val="left" w:pos="425"/>
        </w:tabs>
        <w:ind w:left="425"/>
        <w:rPr>
          <w:b/>
          <w:bCs/>
          <w:lang w:val="id-ID"/>
        </w:rPr>
      </w:pPr>
    </w:p>
    <w:p w14:paraId="7BDD72FA" w14:textId="77777777" w:rsidR="00C802B8" w:rsidRDefault="00C802B8" w:rsidP="004D6042">
      <w:pPr>
        <w:pStyle w:val="ListParagraph"/>
        <w:tabs>
          <w:tab w:val="left" w:pos="425"/>
        </w:tabs>
        <w:ind w:left="425"/>
        <w:rPr>
          <w:b/>
          <w:bCs/>
          <w:lang w:val="id-ID"/>
        </w:rPr>
      </w:pPr>
    </w:p>
    <w:p w14:paraId="4374D330" w14:textId="77777777" w:rsidR="00C802B8" w:rsidRDefault="00C802B8" w:rsidP="004D6042">
      <w:pPr>
        <w:pStyle w:val="ListParagraph"/>
        <w:tabs>
          <w:tab w:val="left" w:pos="425"/>
        </w:tabs>
        <w:ind w:left="425"/>
        <w:rPr>
          <w:b/>
          <w:bCs/>
          <w:lang w:val="id-ID"/>
        </w:rPr>
      </w:pPr>
    </w:p>
    <w:p w14:paraId="777B6E89" w14:textId="747C48A2" w:rsidR="00CD2804" w:rsidRPr="0025766C" w:rsidRDefault="0025766C" w:rsidP="00C07051">
      <w:pPr>
        <w:pStyle w:val="ListParagraph"/>
        <w:numPr>
          <w:ilvl w:val="0"/>
          <w:numId w:val="51"/>
        </w:numPr>
        <w:rPr>
          <w:b/>
          <w:bCs/>
          <w:lang w:val="id-ID"/>
        </w:rPr>
      </w:pPr>
      <w:r w:rsidRPr="0025766C">
        <w:rPr>
          <w:b/>
          <w:bCs/>
          <w:lang w:val="id-ID"/>
        </w:rPr>
        <w:lastRenderedPageBreak/>
        <w:t>Pengelola Keuangan</w:t>
      </w:r>
    </w:p>
    <w:p w14:paraId="1F32B0EE" w14:textId="0E5A0268" w:rsidR="0025766C" w:rsidRDefault="0025766C" w:rsidP="0025766C">
      <w:pPr>
        <w:pStyle w:val="NoSpacing"/>
        <w:spacing w:line="360" w:lineRule="auto"/>
        <w:ind w:left="425"/>
        <w:jc w:val="both"/>
        <w:rPr>
          <w:lang w:val="en-US"/>
        </w:rPr>
      </w:pPr>
      <w:proofErr w:type="spellStart"/>
      <w:r>
        <w:rPr>
          <w:lang w:val="en-US"/>
        </w:rPr>
        <w:t>Dalam</w:t>
      </w:r>
      <w:proofErr w:type="spellEnd"/>
      <w:r>
        <w:rPr>
          <w:lang w:val="en-US"/>
        </w:rPr>
        <w:t xml:space="preserve"> </w:t>
      </w:r>
      <w:proofErr w:type="spellStart"/>
      <w:r>
        <w:rPr>
          <w:lang w:val="en-US"/>
        </w:rPr>
        <w:t>Mengelola</w:t>
      </w:r>
      <w:proofErr w:type="spellEnd"/>
      <w:r>
        <w:rPr>
          <w:lang w:val="en-US"/>
        </w:rPr>
        <w:t xml:space="preserve"> </w:t>
      </w:r>
      <w:proofErr w:type="spellStart"/>
      <w:r>
        <w:rPr>
          <w:lang w:val="en-US"/>
        </w:rPr>
        <w:t>Keuangan</w:t>
      </w:r>
      <w:proofErr w:type="spellEnd"/>
      <w:r w:rsidR="00E1624E" w:rsidRPr="00E1624E">
        <w:t xml:space="preserve"> </w:t>
      </w:r>
      <w:r w:rsidR="00D824AC">
        <w:rPr>
          <w:lang w:val="en-US"/>
        </w:rPr>
        <w:t xml:space="preserve">Bagian </w:t>
      </w:r>
      <w:proofErr w:type="spellStart"/>
      <w:r w:rsidR="00D824AC">
        <w:rPr>
          <w:lang w:val="en-US"/>
        </w:rPr>
        <w:t>Kesejahteraan</w:t>
      </w:r>
      <w:proofErr w:type="spellEnd"/>
      <w:r w:rsidR="00D824AC">
        <w:rPr>
          <w:lang w:val="en-US"/>
        </w:rPr>
        <w:t xml:space="preserve"> Rakyat </w:t>
      </w:r>
      <w:proofErr w:type="spellStart"/>
      <w:r w:rsidR="00D824AC">
        <w:rPr>
          <w:lang w:val="en-US"/>
        </w:rPr>
        <w:t>Sekretariat</w:t>
      </w:r>
      <w:proofErr w:type="spellEnd"/>
      <w:r w:rsidR="00D824AC">
        <w:rPr>
          <w:lang w:val="en-US"/>
        </w:rPr>
        <w:t xml:space="preserve"> Daerah</w:t>
      </w:r>
      <w:r w:rsidR="00E1624E" w:rsidRPr="00E1624E">
        <w:rPr>
          <w:lang w:val="en-US"/>
        </w:rPr>
        <w:t xml:space="preserve"> </w:t>
      </w:r>
      <w:proofErr w:type="spellStart"/>
      <w:r w:rsidR="00E1624E" w:rsidRPr="00E1624E">
        <w:rPr>
          <w:lang w:val="en-US"/>
        </w:rPr>
        <w:t>Kabupaten</w:t>
      </w:r>
      <w:proofErr w:type="spellEnd"/>
      <w:r w:rsidR="00E1624E" w:rsidRPr="00E1624E">
        <w:rPr>
          <w:lang w:val="en-US"/>
        </w:rPr>
        <w:t xml:space="preserve"> </w:t>
      </w:r>
      <w:proofErr w:type="spellStart"/>
      <w:r w:rsidR="00E1624E" w:rsidRPr="00E1624E">
        <w:rPr>
          <w:lang w:val="en-US"/>
        </w:rPr>
        <w:t>Wonosobo</w:t>
      </w:r>
      <w:proofErr w:type="spellEnd"/>
      <w:r>
        <w:rPr>
          <w:lang w:val="en-US"/>
        </w:rPr>
        <w:t xml:space="preserve"> </w:t>
      </w:r>
      <w:r w:rsidR="00E1624E">
        <w:t>pada TA 2024</w:t>
      </w:r>
      <w:r>
        <w:t xml:space="preserve"> </w:t>
      </w:r>
      <w:proofErr w:type="spellStart"/>
      <w:r>
        <w:rPr>
          <w:lang w:val="en-US"/>
        </w:rPr>
        <w:t>dilaksanakan</w:t>
      </w:r>
      <w:proofErr w:type="spellEnd"/>
      <w:r>
        <w:rPr>
          <w:lang w:val="en-US"/>
        </w:rPr>
        <w:t xml:space="preserve"> oleh Para </w:t>
      </w:r>
      <w:proofErr w:type="spellStart"/>
      <w:r>
        <w:rPr>
          <w:lang w:val="en-US"/>
        </w:rPr>
        <w:t>Pejabat</w:t>
      </w:r>
      <w:proofErr w:type="spellEnd"/>
      <w:r>
        <w:rPr>
          <w:lang w:val="en-US"/>
        </w:rPr>
        <w:t xml:space="preserve"> </w:t>
      </w:r>
      <w:proofErr w:type="spellStart"/>
      <w:r>
        <w:rPr>
          <w:lang w:val="en-US"/>
        </w:rPr>
        <w:t>Pengelola</w:t>
      </w:r>
      <w:proofErr w:type="spellEnd"/>
      <w:r>
        <w:rPr>
          <w:lang w:val="en-US"/>
        </w:rPr>
        <w:t xml:space="preserve"> </w:t>
      </w:r>
      <w:proofErr w:type="spellStart"/>
      <w:r>
        <w:rPr>
          <w:lang w:val="en-US"/>
        </w:rPr>
        <w:t>Keuangan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susunan</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berikut</w:t>
      </w:r>
      <w:proofErr w:type="spellEnd"/>
      <w:r>
        <w:rPr>
          <w:lang w:val="en-US"/>
        </w:rPr>
        <w:t>:</w:t>
      </w:r>
    </w:p>
    <w:p w14:paraId="76BA6A2E" w14:textId="77777777" w:rsidR="0025766C" w:rsidRDefault="0025766C" w:rsidP="0025766C">
      <w:pPr>
        <w:pStyle w:val="NoSpacing"/>
        <w:spacing w:line="360" w:lineRule="auto"/>
        <w:ind w:left="425"/>
        <w:jc w:val="both"/>
        <w:rPr>
          <w:lang w:val="en-US"/>
        </w:rPr>
      </w:pPr>
    </w:p>
    <w:p w14:paraId="5567DF2A" w14:textId="2EF657E3" w:rsidR="0025766C" w:rsidRPr="005E09AC" w:rsidRDefault="005E09AC" w:rsidP="0025766C">
      <w:pPr>
        <w:pStyle w:val="NoSpacing"/>
        <w:jc w:val="center"/>
        <w:rPr>
          <w:rFonts w:ascii="Arial Narrow" w:hAnsi="Arial Narrow"/>
          <w:b/>
          <w:bCs/>
          <w:sz w:val="18"/>
          <w:szCs w:val="18"/>
          <w:lang w:val="en-US"/>
        </w:rPr>
      </w:pPr>
      <w:proofErr w:type="spellStart"/>
      <w:r w:rsidRPr="005E09AC">
        <w:rPr>
          <w:rFonts w:ascii="Arial Narrow" w:hAnsi="Arial Narrow"/>
          <w:b/>
          <w:bCs/>
          <w:sz w:val="18"/>
          <w:szCs w:val="18"/>
          <w:lang w:val="en-US"/>
        </w:rPr>
        <w:t>Tabel</w:t>
      </w:r>
      <w:proofErr w:type="spellEnd"/>
      <w:r w:rsidRPr="005E09AC">
        <w:rPr>
          <w:rFonts w:ascii="Arial Narrow" w:hAnsi="Arial Narrow"/>
          <w:b/>
          <w:bCs/>
          <w:sz w:val="18"/>
          <w:szCs w:val="18"/>
          <w:lang w:val="en-US"/>
        </w:rPr>
        <w:t xml:space="preserve"> IV.1 </w:t>
      </w:r>
      <w:proofErr w:type="spellStart"/>
      <w:r w:rsidR="0025766C" w:rsidRPr="005E09AC">
        <w:rPr>
          <w:rFonts w:ascii="Arial Narrow" w:hAnsi="Arial Narrow"/>
          <w:b/>
          <w:bCs/>
          <w:sz w:val="18"/>
          <w:szCs w:val="18"/>
          <w:lang w:val="en-US"/>
        </w:rPr>
        <w:t>Pejabat</w:t>
      </w:r>
      <w:proofErr w:type="spellEnd"/>
      <w:r w:rsidR="0025766C" w:rsidRPr="005E09AC">
        <w:rPr>
          <w:rFonts w:ascii="Arial Narrow" w:hAnsi="Arial Narrow"/>
          <w:b/>
          <w:bCs/>
          <w:sz w:val="18"/>
          <w:szCs w:val="18"/>
          <w:lang w:val="en-US"/>
        </w:rPr>
        <w:t xml:space="preserve"> </w:t>
      </w:r>
      <w:proofErr w:type="spellStart"/>
      <w:r w:rsidR="0025766C" w:rsidRPr="005E09AC">
        <w:rPr>
          <w:rFonts w:ascii="Arial Narrow" w:hAnsi="Arial Narrow"/>
          <w:b/>
          <w:bCs/>
          <w:sz w:val="18"/>
          <w:szCs w:val="18"/>
          <w:lang w:val="en-US"/>
        </w:rPr>
        <w:t>Pengelola</w:t>
      </w:r>
      <w:proofErr w:type="spellEnd"/>
      <w:r w:rsidR="0025766C" w:rsidRPr="005E09AC">
        <w:rPr>
          <w:rFonts w:ascii="Arial Narrow" w:hAnsi="Arial Narrow"/>
          <w:b/>
          <w:bCs/>
          <w:sz w:val="18"/>
          <w:szCs w:val="18"/>
          <w:lang w:val="en-US"/>
        </w:rPr>
        <w:t xml:space="preserve"> </w:t>
      </w:r>
      <w:proofErr w:type="spellStart"/>
      <w:r w:rsidR="0025766C" w:rsidRPr="005E09AC">
        <w:rPr>
          <w:rFonts w:ascii="Arial Narrow" w:hAnsi="Arial Narrow"/>
          <w:b/>
          <w:bCs/>
          <w:sz w:val="18"/>
          <w:szCs w:val="18"/>
          <w:lang w:val="en-US"/>
        </w:rPr>
        <w:t>Keuangan</w:t>
      </w:r>
      <w:proofErr w:type="spellEnd"/>
      <w:r w:rsidR="0025766C" w:rsidRPr="005E09AC">
        <w:rPr>
          <w:rFonts w:ascii="Arial Narrow" w:hAnsi="Arial Narrow"/>
          <w:b/>
          <w:bCs/>
          <w:sz w:val="18"/>
          <w:szCs w:val="18"/>
          <w:lang w:val="en-US"/>
        </w:rPr>
        <w:t xml:space="preserve"> </w:t>
      </w:r>
      <w:proofErr w:type="spellStart"/>
      <w:r w:rsidR="0025766C" w:rsidRPr="005E09AC">
        <w:rPr>
          <w:rFonts w:ascii="Arial Narrow" w:hAnsi="Arial Narrow"/>
          <w:b/>
          <w:bCs/>
          <w:sz w:val="18"/>
          <w:szCs w:val="18"/>
          <w:lang w:val="en-US"/>
        </w:rPr>
        <w:t>Tahun</w:t>
      </w:r>
      <w:proofErr w:type="spellEnd"/>
      <w:r w:rsidR="0025766C" w:rsidRPr="005E09AC">
        <w:rPr>
          <w:rFonts w:ascii="Arial Narrow" w:hAnsi="Arial Narrow"/>
          <w:b/>
          <w:bCs/>
          <w:sz w:val="18"/>
          <w:szCs w:val="18"/>
          <w:lang w:val="en-US"/>
        </w:rPr>
        <w:t xml:space="preserve"> </w:t>
      </w:r>
      <w:proofErr w:type="spellStart"/>
      <w:r w:rsidR="0025766C" w:rsidRPr="005E09AC">
        <w:rPr>
          <w:rFonts w:ascii="Arial Narrow" w:hAnsi="Arial Narrow"/>
          <w:b/>
          <w:bCs/>
          <w:sz w:val="18"/>
          <w:szCs w:val="18"/>
          <w:lang w:val="en-US"/>
        </w:rPr>
        <w:t>Anggaran</w:t>
      </w:r>
      <w:proofErr w:type="spellEnd"/>
      <w:r w:rsidR="0025766C" w:rsidRPr="005E09AC">
        <w:rPr>
          <w:rFonts w:ascii="Arial Narrow" w:hAnsi="Arial Narrow"/>
          <w:b/>
          <w:bCs/>
          <w:sz w:val="18"/>
          <w:szCs w:val="18"/>
          <w:lang w:val="en-US"/>
        </w:rPr>
        <w:t xml:space="preserve"> 202</w:t>
      </w:r>
      <w:r>
        <w:rPr>
          <w:rFonts w:ascii="Arial Narrow" w:hAnsi="Arial Narrow"/>
          <w:b/>
          <w:bCs/>
          <w:sz w:val="18"/>
          <w:szCs w:val="18"/>
          <w:lang w:val="en-US"/>
        </w:rPr>
        <w:t>4</w:t>
      </w:r>
    </w:p>
    <w:tbl>
      <w:tblPr>
        <w:tblW w:w="8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
        <w:gridCol w:w="2410"/>
        <w:gridCol w:w="2664"/>
        <w:gridCol w:w="3148"/>
      </w:tblGrid>
      <w:tr w:rsidR="00E1624E" w:rsidRPr="0025766C" w14:paraId="1C6CAF05" w14:textId="77777777" w:rsidTr="00E1624E">
        <w:trPr>
          <w:trHeight w:val="195"/>
          <w:jc w:val="center"/>
        </w:trPr>
        <w:tc>
          <w:tcPr>
            <w:tcW w:w="591" w:type="dxa"/>
            <w:vAlign w:val="center"/>
          </w:tcPr>
          <w:p w14:paraId="6AED13A3" w14:textId="77777777" w:rsidR="00E1624E" w:rsidRPr="0025766C" w:rsidRDefault="00E1624E" w:rsidP="0025766C">
            <w:pPr>
              <w:pStyle w:val="NoSpacing"/>
              <w:jc w:val="center"/>
              <w:rPr>
                <w:rFonts w:ascii="Arial Narrow" w:hAnsi="Arial Narrow"/>
                <w:b/>
                <w:sz w:val="18"/>
                <w:szCs w:val="18"/>
              </w:rPr>
            </w:pPr>
            <w:r w:rsidRPr="0025766C">
              <w:rPr>
                <w:rFonts w:ascii="Arial Narrow" w:hAnsi="Arial Narrow"/>
                <w:b/>
                <w:sz w:val="18"/>
                <w:szCs w:val="18"/>
              </w:rPr>
              <w:t>No</w:t>
            </w:r>
          </w:p>
        </w:tc>
        <w:tc>
          <w:tcPr>
            <w:tcW w:w="2410" w:type="dxa"/>
            <w:vAlign w:val="center"/>
          </w:tcPr>
          <w:p w14:paraId="24173420" w14:textId="1B60D54B" w:rsidR="00E1624E" w:rsidRPr="0025766C" w:rsidRDefault="00E1624E" w:rsidP="0025766C">
            <w:pPr>
              <w:pStyle w:val="NoSpacing"/>
              <w:jc w:val="center"/>
              <w:rPr>
                <w:rFonts w:ascii="Arial Narrow" w:hAnsi="Arial Narrow"/>
                <w:b/>
                <w:sz w:val="18"/>
                <w:szCs w:val="18"/>
              </w:rPr>
            </w:pPr>
            <w:r w:rsidRPr="0025766C">
              <w:rPr>
                <w:rFonts w:ascii="Arial Narrow" w:hAnsi="Arial Narrow"/>
                <w:b/>
                <w:sz w:val="18"/>
                <w:szCs w:val="18"/>
              </w:rPr>
              <w:t>Nama</w:t>
            </w:r>
          </w:p>
        </w:tc>
        <w:tc>
          <w:tcPr>
            <w:tcW w:w="2664" w:type="dxa"/>
            <w:vAlign w:val="center"/>
          </w:tcPr>
          <w:p w14:paraId="29377649" w14:textId="4A4E4E49" w:rsidR="00E1624E" w:rsidRPr="0025766C" w:rsidRDefault="00E1624E" w:rsidP="0025766C">
            <w:pPr>
              <w:pStyle w:val="NoSpacing"/>
              <w:jc w:val="center"/>
              <w:rPr>
                <w:rFonts w:ascii="Arial Narrow" w:hAnsi="Arial Narrow"/>
                <w:b/>
                <w:sz w:val="18"/>
                <w:szCs w:val="18"/>
              </w:rPr>
            </w:pPr>
            <w:r>
              <w:rPr>
                <w:rFonts w:ascii="Arial Narrow" w:hAnsi="Arial Narrow"/>
                <w:b/>
                <w:sz w:val="18"/>
                <w:szCs w:val="18"/>
              </w:rPr>
              <w:t xml:space="preserve">Jabatan </w:t>
            </w:r>
          </w:p>
        </w:tc>
        <w:tc>
          <w:tcPr>
            <w:tcW w:w="3148" w:type="dxa"/>
            <w:vAlign w:val="center"/>
          </w:tcPr>
          <w:p w14:paraId="4FC18D02" w14:textId="466E9249" w:rsidR="00E1624E" w:rsidRPr="0025766C" w:rsidRDefault="00E1624E" w:rsidP="0025766C">
            <w:pPr>
              <w:pStyle w:val="NoSpacing"/>
              <w:jc w:val="center"/>
              <w:rPr>
                <w:rFonts w:ascii="Arial Narrow" w:hAnsi="Arial Narrow"/>
                <w:b/>
                <w:sz w:val="18"/>
                <w:szCs w:val="18"/>
                <w:lang w:val="en-US"/>
              </w:rPr>
            </w:pPr>
            <w:proofErr w:type="spellStart"/>
            <w:r>
              <w:rPr>
                <w:rFonts w:ascii="Arial Narrow" w:hAnsi="Arial Narrow"/>
                <w:b/>
                <w:sz w:val="18"/>
                <w:szCs w:val="18"/>
                <w:lang w:val="en-US"/>
              </w:rPr>
              <w:t>Pengelola</w:t>
            </w:r>
            <w:proofErr w:type="spellEnd"/>
            <w:r>
              <w:rPr>
                <w:rFonts w:ascii="Arial Narrow" w:hAnsi="Arial Narrow"/>
                <w:b/>
                <w:sz w:val="18"/>
                <w:szCs w:val="18"/>
                <w:lang w:val="en-US"/>
              </w:rPr>
              <w:t xml:space="preserve"> </w:t>
            </w:r>
            <w:proofErr w:type="spellStart"/>
            <w:r>
              <w:rPr>
                <w:rFonts w:ascii="Arial Narrow" w:hAnsi="Arial Narrow"/>
                <w:b/>
                <w:sz w:val="18"/>
                <w:szCs w:val="18"/>
                <w:lang w:val="en-US"/>
              </w:rPr>
              <w:t>Keuangan</w:t>
            </w:r>
            <w:proofErr w:type="spellEnd"/>
            <w:r>
              <w:rPr>
                <w:rFonts w:ascii="Arial Narrow" w:hAnsi="Arial Narrow"/>
                <w:b/>
                <w:sz w:val="18"/>
                <w:szCs w:val="18"/>
                <w:lang w:val="en-US"/>
              </w:rPr>
              <w:t xml:space="preserve"> APBD/</w:t>
            </w:r>
            <w:proofErr w:type="spellStart"/>
            <w:r>
              <w:rPr>
                <w:rFonts w:ascii="Arial Narrow" w:hAnsi="Arial Narrow"/>
                <w:b/>
                <w:sz w:val="18"/>
                <w:szCs w:val="18"/>
                <w:lang w:val="en-US"/>
              </w:rPr>
              <w:t>Pengelola</w:t>
            </w:r>
            <w:proofErr w:type="spellEnd"/>
            <w:r>
              <w:rPr>
                <w:rFonts w:ascii="Arial Narrow" w:hAnsi="Arial Narrow"/>
                <w:b/>
                <w:sz w:val="18"/>
                <w:szCs w:val="18"/>
                <w:lang w:val="en-US"/>
              </w:rPr>
              <w:t xml:space="preserve"> BMD</w:t>
            </w:r>
          </w:p>
        </w:tc>
      </w:tr>
      <w:tr w:rsidR="00E1624E" w:rsidRPr="0025766C" w14:paraId="6C6BA213" w14:textId="77777777" w:rsidTr="00E1624E">
        <w:trPr>
          <w:trHeight w:val="270"/>
          <w:jc w:val="center"/>
        </w:trPr>
        <w:tc>
          <w:tcPr>
            <w:tcW w:w="591" w:type="dxa"/>
            <w:vAlign w:val="center"/>
          </w:tcPr>
          <w:p w14:paraId="10830B64" w14:textId="77777777" w:rsidR="00E1624E" w:rsidRPr="0025766C" w:rsidRDefault="00E1624E" w:rsidP="0025766C">
            <w:pPr>
              <w:pStyle w:val="NoSpacing"/>
              <w:jc w:val="center"/>
              <w:rPr>
                <w:rFonts w:ascii="Arial Narrow" w:hAnsi="Arial Narrow"/>
                <w:sz w:val="18"/>
                <w:szCs w:val="18"/>
              </w:rPr>
            </w:pPr>
            <w:r w:rsidRPr="0025766C">
              <w:rPr>
                <w:rFonts w:ascii="Arial Narrow" w:hAnsi="Arial Narrow"/>
                <w:sz w:val="18"/>
                <w:szCs w:val="18"/>
              </w:rPr>
              <w:t>1</w:t>
            </w:r>
          </w:p>
        </w:tc>
        <w:tc>
          <w:tcPr>
            <w:tcW w:w="2410" w:type="dxa"/>
            <w:vAlign w:val="center"/>
          </w:tcPr>
          <w:p w14:paraId="0E58B421" w14:textId="61AF2811" w:rsidR="00E1624E" w:rsidRPr="0025766C" w:rsidRDefault="00D824AC" w:rsidP="0025766C">
            <w:pPr>
              <w:pStyle w:val="NoSpacing"/>
              <w:rPr>
                <w:rFonts w:ascii="Arial Narrow" w:hAnsi="Arial Narrow"/>
                <w:sz w:val="18"/>
                <w:szCs w:val="18"/>
                <w:lang w:val="en-US"/>
              </w:rPr>
            </w:pPr>
            <w:proofErr w:type="spellStart"/>
            <w:r>
              <w:rPr>
                <w:rFonts w:ascii="Arial Narrow" w:hAnsi="Arial Narrow"/>
                <w:sz w:val="18"/>
                <w:szCs w:val="18"/>
                <w:lang w:val="en-US"/>
              </w:rPr>
              <w:t>Slamet</w:t>
            </w:r>
            <w:proofErr w:type="spellEnd"/>
            <w:r>
              <w:rPr>
                <w:rFonts w:ascii="Arial Narrow" w:hAnsi="Arial Narrow"/>
                <w:sz w:val="18"/>
                <w:szCs w:val="18"/>
                <w:lang w:val="en-US"/>
              </w:rPr>
              <w:t xml:space="preserve"> </w:t>
            </w:r>
            <w:proofErr w:type="spellStart"/>
            <w:r>
              <w:rPr>
                <w:rFonts w:ascii="Arial Narrow" w:hAnsi="Arial Narrow"/>
                <w:sz w:val="18"/>
                <w:szCs w:val="18"/>
                <w:lang w:val="en-US"/>
              </w:rPr>
              <w:t>Faizi</w:t>
            </w:r>
            <w:proofErr w:type="spellEnd"/>
            <w:r>
              <w:rPr>
                <w:rFonts w:ascii="Arial Narrow" w:hAnsi="Arial Narrow"/>
                <w:sz w:val="18"/>
                <w:szCs w:val="18"/>
                <w:lang w:val="en-US"/>
              </w:rPr>
              <w:t xml:space="preserve">, </w:t>
            </w:r>
            <w:proofErr w:type="spellStart"/>
            <w:r>
              <w:rPr>
                <w:rFonts w:ascii="Arial Narrow" w:hAnsi="Arial Narrow"/>
                <w:sz w:val="18"/>
                <w:szCs w:val="18"/>
                <w:lang w:val="en-US"/>
              </w:rPr>
              <w:t>s.Pd</w:t>
            </w:r>
            <w:proofErr w:type="spellEnd"/>
            <w:r>
              <w:rPr>
                <w:rFonts w:ascii="Arial Narrow" w:hAnsi="Arial Narrow"/>
                <w:sz w:val="18"/>
                <w:szCs w:val="18"/>
                <w:lang w:val="en-US"/>
              </w:rPr>
              <w:t xml:space="preserve">., </w:t>
            </w:r>
            <w:proofErr w:type="spellStart"/>
            <w:r>
              <w:rPr>
                <w:rFonts w:ascii="Arial Narrow" w:hAnsi="Arial Narrow"/>
                <w:sz w:val="18"/>
                <w:szCs w:val="18"/>
                <w:lang w:val="en-US"/>
              </w:rPr>
              <w:t>M.Pd</w:t>
            </w:r>
            <w:proofErr w:type="spellEnd"/>
            <w:r>
              <w:rPr>
                <w:rFonts w:ascii="Arial Narrow" w:hAnsi="Arial Narrow"/>
                <w:sz w:val="18"/>
                <w:szCs w:val="18"/>
                <w:lang w:val="en-US"/>
              </w:rPr>
              <w:t>.</w:t>
            </w:r>
          </w:p>
        </w:tc>
        <w:tc>
          <w:tcPr>
            <w:tcW w:w="2664" w:type="dxa"/>
            <w:vAlign w:val="center"/>
          </w:tcPr>
          <w:p w14:paraId="7C02FD53" w14:textId="4F2F8B16" w:rsidR="00E1624E" w:rsidRPr="00000074" w:rsidRDefault="00E1624E" w:rsidP="0025766C">
            <w:pPr>
              <w:pStyle w:val="NoSpacing"/>
              <w:rPr>
                <w:rFonts w:ascii="Arial Narrow" w:hAnsi="Arial Narrow"/>
                <w:sz w:val="18"/>
                <w:szCs w:val="18"/>
                <w:lang w:val="en-US"/>
              </w:rPr>
            </w:pPr>
            <w:r w:rsidRPr="00E1624E">
              <w:rPr>
                <w:rFonts w:ascii="Arial Narrow" w:hAnsi="Arial Narrow"/>
                <w:sz w:val="18"/>
                <w:szCs w:val="18"/>
              </w:rPr>
              <w:t xml:space="preserve">Kepala </w:t>
            </w:r>
            <w:r w:rsidR="00000074">
              <w:rPr>
                <w:rFonts w:ascii="Arial Narrow" w:hAnsi="Arial Narrow"/>
                <w:sz w:val="18"/>
                <w:szCs w:val="18"/>
                <w:lang w:val="en-US"/>
              </w:rPr>
              <w:t xml:space="preserve">Bagian </w:t>
            </w:r>
            <w:proofErr w:type="spellStart"/>
            <w:r w:rsidR="00000074">
              <w:rPr>
                <w:rFonts w:ascii="Arial Narrow" w:hAnsi="Arial Narrow"/>
                <w:sz w:val="18"/>
                <w:szCs w:val="18"/>
                <w:lang w:val="en-US"/>
              </w:rPr>
              <w:t>Kesejahteraan</w:t>
            </w:r>
            <w:proofErr w:type="spellEnd"/>
            <w:r w:rsidR="00000074">
              <w:rPr>
                <w:rFonts w:ascii="Arial Narrow" w:hAnsi="Arial Narrow"/>
                <w:sz w:val="18"/>
                <w:szCs w:val="18"/>
                <w:lang w:val="en-US"/>
              </w:rPr>
              <w:t xml:space="preserve"> Rakyat</w:t>
            </w:r>
          </w:p>
        </w:tc>
        <w:tc>
          <w:tcPr>
            <w:tcW w:w="3148" w:type="dxa"/>
            <w:vAlign w:val="center"/>
          </w:tcPr>
          <w:p w14:paraId="19BD40DB" w14:textId="371C2D62" w:rsidR="00E1624E" w:rsidRPr="00E1624E" w:rsidRDefault="00000074" w:rsidP="0025766C">
            <w:pPr>
              <w:pStyle w:val="NoSpacing"/>
              <w:rPr>
                <w:rFonts w:ascii="Arial Narrow" w:hAnsi="Arial Narrow"/>
                <w:sz w:val="18"/>
                <w:szCs w:val="18"/>
                <w:lang w:val="en-US"/>
              </w:rPr>
            </w:pPr>
            <w:r>
              <w:rPr>
                <w:rFonts w:ascii="Arial Narrow" w:hAnsi="Arial Narrow"/>
                <w:sz w:val="18"/>
                <w:szCs w:val="18"/>
                <w:lang w:val="en-US"/>
              </w:rPr>
              <w:t xml:space="preserve">Kuasa </w:t>
            </w:r>
            <w:proofErr w:type="spellStart"/>
            <w:r>
              <w:rPr>
                <w:rFonts w:ascii="Arial Narrow" w:hAnsi="Arial Narrow"/>
                <w:sz w:val="18"/>
                <w:szCs w:val="18"/>
                <w:lang w:val="en-US"/>
              </w:rPr>
              <w:t>Pengguna</w:t>
            </w:r>
            <w:proofErr w:type="spellEnd"/>
            <w:r>
              <w:rPr>
                <w:rFonts w:ascii="Arial Narrow" w:hAnsi="Arial Narrow"/>
                <w:sz w:val="18"/>
                <w:szCs w:val="18"/>
                <w:lang w:val="en-US"/>
              </w:rPr>
              <w:t xml:space="preserve"> </w:t>
            </w:r>
            <w:proofErr w:type="spellStart"/>
            <w:r>
              <w:rPr>
                <w:rFonts w:ascii="Arial Narrow" w:hAnsi="Arial Narrow"/>
                <w:sz w:val="18"/>
                <w:szCs w:val="18"/>
                <w:lang w:val="en-US"/>
              </w:rPr>
              <w:t>Anggaran</w:t>
            </w:r>
            <w:proofErr w:type="spellEnd"/>
          </w:p>
        </w:tc>
      </w:tr>
      <w:tr w:rsidR="00E1624E" w:rsidRPr="0025766C" w14:paraId="626B5E56" w14:textId="77777777" w:rsidTr="00E1624E">
        <w:trPr>
          <w:trHeight w:val="60"/>
          <w:jc w:val="center"/>
        </w:trPr>
        <w:tc>
          <w:tcPr>
            <w:tcW w:w="591" w:type="dxa"/>
            <w:vAlign w:val="center"/>
          </w:tcPr>
          <w:p w14:paraId="7835A012" w14:textId="77777777" w:rsidR="00E1624E" w:rsidRPr="0025766C" w:rsidRDefault="00E1624E" w:rsidP="0025766C">
            <w:pPr>
              <w:pStyle w:val="NoSpacing"/>
              <w:jc w:val="center"/>
              <w:rPr>
                <w:rFonts w:ascii="Arial Narrow" w:hAnsi="Arial Narrow"/>
                <w:sz w:val="18"/>
                <w:szCs w:val="18"/>
                <w:lang w:val="en-US"/>
              </w:rPr>
            </w:pPr>
            <w:r w:rsidRPr="0025766C">
              <w:rPr>
                <w:rFonts w:ascii="Arial Narrow" w:hAnsi="Arial Narrow"/>
                <w:sz w:val="18"/>
                <w:szCs w:val="18"/>
                <w:lang w:val="en-US"/>
              </w:rPr>
              <w:t>2</w:t>
            </w:r>
          </w:p>
        </w:tc>
        <w:tc>
          <w:tcPr>
            <w:tcW w:w="2410" w:type="dxa"/>
            <w:vAlign w:val="center"/>
          </w:tcPr>
          <w:p w14:paraId="3C4AC568" w14:textId="123DD37F" w:rsidR="00E1624E" w:rsidRPr="0025766C" w:rsidRDefault="00000074" w:rsidP="0025766C">
            <w:pPr>
              <w:pStyle w:val="NoSpacing"/>
              <w:rPr>
                <w:rFonts w:ascii="Arial Narrow" w:hAnsi="Arial Narrow"/>
                <w:sz w:val="18"/>
                <w:szCs w:val="18"/>
                <w:lang w:val="en-US"/>
              </w:rPr>
            </w:pPr>
            <w:proofErr w:type="spellStart"/>
            <w:r>
              <w:rPr>
                <w:rFonts w:ascii="Arial Narrow" w:hAnsi="Arial Narrow"/>
                <w:sz w:val="18"/>
                <w:szCs w:val="18"/>
                <w:lang w:val="en-US"/>
              </w:rPr>
              <w:t>Sigit</w:t>
            </w:r>
            <w:proofErr w:type="spellEnd"/>
            <w:r>
              <w:rPr>
                <w:rFonts w:ascii="Arial Narrow" w:hAnsi="Arial Narrow"/>
                <w:sz w:val="18"/>
                <w:szCs w:val="18"/>
                <w:lang w:val="en-US"/>
              </w:rPr>
              <w:t xml:space="preserve"> Adi Nugroho, SE</w:t>
            </w:r>
          </w:p>
        </w:tc>
        <w:tc>
          <w:tcPr>
            <w:tcW w:w="2664" w:type="dxa"/>
            <w:vAlign w:val="center"/>
          </w:tcPr>
          <w:p w14:paraId="1B83EBCB" w14:textId="332B178B" w:rsidR="00E1624E" w:rsidRPr="00E1624E" w:rsidRDefault="00000074" w:rsidP="0025766C">
            <w:pPr>
              <w:pStyle w:val="NoSpacing"/>
              <w:rPr>
                <w:rFonts w:ascii="Arial Narrow" w:hAnsi="Arial Narrow"/>
                <w:sz w:val="18"/>
                <w:szCs w:val="18"/>
                <w:lang w:val="en-US"/>
              </w:rPr>
            </w:pPr>
            <w:proofErr w:type="spellStart"/>
            <w:r>
              <w:rPr>
                <w:rFonts w:ascii="Arial Narrow" w:hAnsi="Arial Narrow"/>
                <w:sz w:val="18"/>
                <w:szCs w:val="18"/>
                <w:lang w:val="en-US"/>
              </w:rPr>
              <w:t>Kasubag</w:t>
            </w:r>
            <w:proofErr w:type="spellEnd"/>
            <w:r>
              <w:rPr>
                <w:rFonts w:ascii="Arial Narrow" w:hAnsi="Arial Narrow"/>
                <w:sz w:val="18"/>
                <w:szCs w:val="18"/>
                <w:lang w:val="en-US"/>
              </w:rPr>
              <w:t xml:space="preserve"> TU dan </w:t>
            </w:r>
            <w:proofErr w:type="spellStart"/>
            <w:r>
              <w:rPr>
                <w:rFonts w:ascii="Arial Narrow" w:hAnsi="Arial Narrow"/>
                <w:sz w:val="18"/>
                <w:szCs w:val="18"/>
                <w:lang w:val="en-US"/>
              </w:rPr>
              <w:t>Keuangan</w:t>
            </w:r>
            <w:proofErr w:type="spellEnd"/>
          </w:p>
        </w:tc>
        <w:tc>
          <w:tcPr>
            <w:tcW w:w="3148" w:type="dxa"/>
            <w:vAlign w:val="center"/>
          </w:tcPr>
          <w:p w14:paraId="2EF98963" w14:textId="3119626B" w:rsidR="00E1624E" w:rsidRPr="00E1624E" w:rsidRDefault="00E1624E" w:rsidP="0025766C">
            <w:pPr>
              <w:pStyle w:val="NoSpacing"/>
              <w:rPr>
                <w:rFonts w:ascii="Arial Narrow" w:hAnsi="Arial Narrow"/>
                <w:sz w:val="18"/>
                <w:szCs w:val="18"/>
                <w:lang w:val="en-US"/>
              </w:rPr>
            </w:pPr>
            <w:r w:rsidRPr="00E1624E">
              <w:rPr>
                <w:rFonts w:ascii="Arial Narrow" w:hAnsi="Arial Narrow"/>
                <w:sz w:val="18"/>
                <w:szCs w:val="18"/>
                <w:lang w:val="en-US"/>
              </w:rPr>
              <w:t>PPK – SKPD</w:t>
            </w:r>
          </w:p>
        </w:tc>
      </w:tr>
      <w:tr w:rsidR="005E09AC" w:rsidRPr="0025766C" w14:paraId="37AB67D1" w14:textId="77777777" w:rsidTr="00E1624E">
        <w:trPr>
          <w:trHeight w:val="60"/>
          <w:jc w:val="center"/>
        </w:trPr>
        <w:tc>
          <w:tcPr>
            <w:tcW w:w="591" w:type="dxa"/>
            <w:vAlign w:val="center"/>
          </w:tcPr>
          <w:p w14:paraId="33B37560" w14:textId="45BA89F4" w:rsidR="005E09AC" w:rsidRPr="0025766C" w:rsidRDefault="005E09AC" w:rsidP="0025766C">
            <w:pPr>
              <w:pStyle w:val="NoSpacing"/>
              <w:jc w:val="center"/>
              <w:rPr>
                <w:rFonts w:ascii="Arial Narrow" w:hAnsi="Arial Narrow"/>
                <w:sz w:val="18"/>
                <w:szCs w:val="18"/>
                <w:lang w:val="en-US"/>
              </w:rPr>
            </w:pPr>
            <w:r>
              <w:rPr>
                <w:rFonts w:ascii="Arial Narrow" w:hAnsi="Arial Narrow"/>
                <w:sz w:val="18"/>
                <w:szCs w:val="18"/>
                <w:lang w:val="en-US"/>
              </w:rPr>
              <w:t>3</w:t>
            </w:r>
          </w:p>
        </w:tc>
        <w:tc>
          <w:tcPr>
            <w:tcW w:w="2410" w:type="dxa"/>
            <w:vAlign w:val="center"/>
          </w:tcPr>
          <w:p w14:paraId="06AAB315" w14:textId="0050F029" w:rsidR="005E09AC" w:rsidRDefault="00000074" w:rsidP="0025766C">
            <w:pPr>
              <w:pStyle w:val="NoSpacing"/>
              <w:rPr>
                <w:rFonts w:ascii="Arial Narrow" w:hAnsi="Arial Narrow"/>
                <w:sz w:val="18"/>
                <w:szCs w:val="18"/>
                <w:lang w:val="en-US"/>
              </w:rPr>
            </w:pPr>
            <w:proofErr w:type="spellStart"/>
            <w:r>
              <w:rPr>
                <w:rFonts w:ascii="Arial Narrow" w:hAnsi="Arial Narrow"/>
                <w:sz w:val="18"/>
                <w:szCs w:val="18"/>
                <w:lang w:val="en-US"/>
              </w:rPr>
              <w:t>Palupi</w:t>
            </w:r>
            <w:proofErr w:type="spellEnd"/>
            <w:r>
              <w:rPr>
                <w:rFonts w:ascii="Arial Narrow" w:hAnsi="Arial Narrow"/>
                <w:sz w:val="18"/>
                <w:szCs w:val="18"/>
                <w:lang w:val="en-US"/>
              </w:rPr>
              <w:t xml:space="preserve"> </w:t>
            </w:r>
            <w:proofErr w:type="spellStart"/>
            <w:r>
              <w:rPr>
                <w:rFonts w:ascii="Arial Narrow" w:hAnsi="Arial Narrow"/>
                <w:sz w:val="18"/>
                <w:szCs w:val="18"/>
                <w:lang w:val="en-US"/>
              </w:rPr>
              <w:t>Estining</w:t>
            </w:r>
            <w:proofErr w:type="spellEnd"/>
            <w:r>
              <w:rPr>
                <w:rFonts w:ascii="Arial Narrow" w:hAnsi="Arial Narrow"/>
                <w:sz w:val="18"/>
                <w:szCs w:val="18"/>
                <w:lang w:val="en-US"/>
              </w:rPr>
              <w:t xml:space="preserve"> </w:t>
            </w:r>
            <w:proofErr w:type="spellStart"/>
            <w:r>
              <w:rPr>
                <w:rFonts w:ascii="Arial Narrow" w:hAnsi="Arial Narrow"/>
                <w:sz w:val="18"/>
                <w:szCs w:val="18"/>
                <w:lang w:val="en-US"/>
              </w:rPr>
              <w:t>Rahayu</w:t>
            </w:r>
            <w:proofErr w:type="spellEnd"/>
            <w:r>
              <w:rPr>
                <w:rFonts w:ascii="Arial Narrow" w:hAnsi="Arial Narrow"/>
                <w:sz w:val="18"/>
                <w:szCs w:val="18"/>
                <w:lang w:val="en-US"/>
              </w:rPr>
              <w:t>, SE</w:t>
            </w:r>
          </w:p>
        </w:tc>
        <w:tc>
          <w:tcPr>
            <w:tcW w:w="2664" w:type="dxa"/>
            <w:vAlign w:val="center"/>
          </w:tcPr>
          <w:p w14:paraId="5DA4D085" w14:textId="74A2F9C0" w:rsidR="005E09AC" w:rsidRPr="00E1624E" w:rsidRDefault="00000074" w:rsidP="0025766C">
            <w:pPr>
              <w:pStyle w:val="NoSpacing"/>
              <w:rPr>
                <w:rFonts w:ascii="Arial Narrow" w:hAnsi="Arial Narrow"/>
                <w:sz w:val="18"/>
                <w:szCs w:val="18"/>
                <w:lang w:val="en-US"/>
              </w:rPr>
            </w:pPr>
            <w:proofErr w:type="spellStart"/>
            <w:r>
              <w:rPr>
                <w:rFonts w:ascii="Arial Narrow" w:hAnsi="Arial Narrow"/>
                <w:sz w:val="18"/>
                <w:szCs w:val="18"/>
                <w:lang w:val="en-US"/>
              </w:rPr>
              <w:t>Penelaah</w:t>
            </w:r>
            <w:proofErr w:type="spellEnd"/>
            <w:r>
              <w:rPr>
                <w:rFonts w:ascii="Arial Narrow" w:hAnsi="Arial Narrow"/>
                <w:sz w:val="18"/>
                <w:szCs w:val="18"/>
                <w:lang w:val="en-US"/>
              </w:rPr>
              <w:t xml:space="preserve"> Teknis </w:t>
            </w:r>
            <w:proofErr w:type="spellStart"/>
            <w:r>
              <w:rPr>
                <w:rFonts w:ascii="Arial Narrow" w:hAnsi="Arial Narrow"/>
                <w:sz w:val="18"/>
                <w:szCs w:val="18"/>
                <w:lang w:val="en-US"/>
              </w:rPr>
              <w:t>Kebijakan</w:t>
            </w:r>
            <w:proofErr w:type="spellEnd"/>
          </w:p>
        </w:tc>
        <w:tc>
          <w:tcPr>
            <w:tcW w:w="3148" w:type="dxa"/>
            <w:vAlign w:val="center"/>
          </w:tcPr>
          <w:p w14:paraId="16E05862" w14:textId="325885E3" w:rsidR="005E09AC" w:rsidRPr="00E1624E" w:rsidRDefault="00000074" w:rsidP="0025766C">
            <w:pPr>
              <w:pStyle w:val="NoSpacing"/>
              <w:rPr>
                <w:rFonts w:ascii="Arial Narrow" w:hAnsi="Arial Narrow"/>
                <w:sz w:val="18"/>
                <w:szCs w:val="18"/>
                <w:lang w:val="en-US"/>
              </w:rPr>
            </w:pPr>
            <w:proofErr w:type="spellStart"/>
            <w:r>
              <w:rPr>
                <w:rFonts w:ascii="Arial Narrow" w:hAnsi="Arial Narrow"/>
                <w:sz w:val="18"/>
                <w:szCs w:val="18"/>
                <w:lang w:val="en-US"/>
              </w:rPr>
              <w:t>Bendahara</w:t>
            </w:r>
            <w:proofErr w:type="spellEnd"/>
            <w:r>
              <w:rPr>
                <w:rFonts w:ascii="Arial Narrow" w:hAnsi="Arial Narrow"/>
                <w:sz w:val="18"/>
                <w:szCs w:val="18"/>
                <w:lang w:val="en-US"/>
              </w:rPr>
              <w:t xml:space="preserve"> </w:t>
            </w:r>
            <w:proofErr w:type="spellStart"/>
            <w:r>
              <w:rPr>
                <w:rFonts w:ascii="Arial Narrow" w:hAnsi="Arial Narrow"/>
                <w:sz w:val="18"/>
                <w:szCs w:val="18"/>
                <w:lang w:val="en-US"/>
              </w:rPr>
              <w:t>Pengeluaran</w:t>
            </w:r>
            <w:proofErr w:type="spellEnd"/>
            <w:r>
              <w:rPr>
                <w:rFonts w:ascii="Arial Narrow" w:hAnsi="Arial Narrow"/>
                <w:sz w:val="18"/>
                <w:szCs w:val="18"/>
                <w:lang w:val="en-US"/>
              </w:rPr>
              <w:t xml:space="preserve"> </w:t>
            </w:r>
            <w:proofErr w:type="spellStart"/>
            <w:r>
              <w:rPr>
                <w:rFonts w:ascii="Arial Narrow" w:hAnsi="Arial Narrow"/>
                <w:sz w:val="18"/>
                <w:szCs w:val="18"/>
                <w:lang w:val="en-US"/>
              </w:rPr>
              <w:t>Pembantu</w:t>
            </w:r>
            <w:proofErr w:type="spellEnd"/>
          </w:p>
        </w:tc>
      </w:tr>
      <w:tr w:rsidR="005E09AC" w:rsidRPr="0025766C" w14:paraId="2871A692" w14:textId="77777777" w:rsidTr="00E1624E">
        <w:trPr>
          <w:trHeight w:val="60"/>
          <w:jc w:val="center"/>
        </w:trPr>
        <w:tc>
          <w:tcPr>
            <w:tcW w:w="591" w:type="dxa"/>
            <w:vAlign w:val="center"/>
          </w:tcPr>
          <w:p w14:paraId="149F07B4" w14:textId="52BDA754" w:rsidR="005E09AC" w:rsidRPr="0025766C" w:rsidRDefault="005E09AC" w:rsidP="0025766C">
            <w:pPr>
              <w:pStyle w:val="NoSpacing"/>
              <w:jc w:val="center"/>
              <w:rPr>
                <w:rFonts w:ascii="Arial Narrow" w:hAnsi="Arial Narrow"/>
                <w:sz w:val="18"/>
                <w:szCs w:val="18"/>
                <w:lang w:val="en-US"/>
              </w:rPr>
            </w:pPr>
            <w:r>
              <w:rPr>
                <w:rFonts w:ascii="Arial Narrow" w:hAnsi="Arial Narrow"/>
                <w:sz w:val="18"/>
                <w:szCs w:val="18"/>
                <w:lang w:val="en-US"/>
              </w:rPr>
              <w:t>4</w:t>
            </w:r>
          </w:p>
        </w:tc>
        <w:tc>
          <w:tcPr>
            <w:tcW w:w="2410" w:type="dxa"/>
            <w:vAlign w:val="center"/>
          </w:tcPr>
          <w:p w14:paraId="33F7334C" w14:textId="77569E38" w:rsidR="005E09AC" w:rsidRDefault="00000074" w:rsidP="0025766C">
            <w:pPr>
              <w:pStyle w:val="NoSpacing"/>
              <w:rPr>
                <w:rFonts w:ascii="Arial Narrow" w:hAnsi="Arial Narrow"/>
                <w:sz w:val="18"/>
                <w:szCs w:val="18"/>
                <w:lang w:val="en-US"/>
              </w:rPr>
            </w:pPr>
            <w:proofErr w:type="spellStart"/>
            <w:r>
              <w:rPr>
                <w:rFonts w:ascii="Arial Narrow" w:hAnsi="Arial Narrow"/>
                <w:sz w:val="18"/>
                <w:szCs w:val="18"/>
                <w:lang w:val="en-US"/>
              </w:rPr>
              <w:t>Sapto</w:t>
            </w:r>
            <w:proofErr w:type="spellEnd"/>
            <w:r>
              <w:rPr>
                <w:rFonts w:ascii="Arial Narrow" w:hAnsi="Arial Narrow"/>
                <w:sz w:val="18"/>
                <w:szCs w:val="18"/>
                <w:lang w:val="en-US"/>
              </w:rPr>
              <w:t xml:space="preserve"> </w:t>
            </w:r>
            <w:proofErr w:type="spellStart"/>
            <w:r>
              <w:rPr>
                <w:rFonts w:ascii="Arial Narrow" w:hAnsi="Arial Narrow"/>
                <w:sz w:val="18"/>
                <w:szCs w:val="18"/>
                <w:lang w:val="en-US"/>
              </w:rPr>
              <w:t>Hartoyo</w:t>
            </w:r>
            <w:proofErr w:type="spellEnd"/>
          </w:p>
        </w:tc>
        <w:tc>
          <w:tcPr>
            <w:tcW w:w="2664" w:type="dxa"/>
            <w:vAlign w:val="center"/>
          </w:tcPr>
          <w:p w14:paraId="2D77B936" w14:textId="728FBC7A" w:rsidR="005E09AC" w:rsidRPr="00E1624E" w:rsidRDefault="00000074" w:rsidP="0025766C">
            <w:pPr>
              <w:pStyle w:val="NoSpacing"/>
              <w:rPr>
                <w:rFonts w:ascii="Arial Narrow" w:hAnsi="Arial Narrow"/>
                <w:sz w:val="18"/>
                <w:szCs w:val="18"/>
                <w:lang w:val="en-US"/>
              </w:rPr>
            </w:pPr>
            <w:proofErr w:type="spellStart"/>
            <w:r>
              <w:rPr>
                <w:rFonts w:ascii="Arial Narrow" w:hAnsi="Arial Narrow"/>
                <w:sz w:val="18"/>
                <w:szCs w:val="18"/>
                <w:lang w:val="en-US"/>
              </w:rPr>
              <w:t>Pengadministrasi</w:t>
            </w:r>
            <w:proofErr w:type="spellEnd"/>
            <w:r>
              <w:rPr>
                <w:rFonts w:ascii="Arial Narrow" w:hAnsi="Arial Narrow"/>
                <w:sz w:val="18"/>
                <w:szCs w:val="18"/>
                <w:lang w:val="en-US"/>
              </w:rPr>
              <w:t xml:space="preserve"> </w:t>
            </w:r>
            <w:proofErr w:type="spellStart"/>
            <w:r>
              <w:rPr>
                <w:rFonts w:ascii="Arial Narrow" w:hAnsi="Arial Narrow"/>
                <w:sz w:val="18"/>
                <w:szCs w:val="18"/>
                <w:lang w:val="en-US"/>
              </w:rPr>
              <w:t>Perkantoran</w:t>
            </w:r>
            <w:proofErr w:type="spellEnd"/>
          </w:p>
        </w:tc>
        <w:tc>
          <w:tcPr>
            <w:tcW w:w="3148" w:type="dxa"/>
            <w:vAlign w:val="center"/>
          </w:tcPr>
          <w:p w14:paraId="650914D9" w14:textId="4730FED6" w:rsidR="005E09AC" w:rsidRPr="00E1624E" w:rsidRDefault="00000074" w:rsidP="0019423C">
            <w:pPr>
              <w:pStyle w:val="NoSpacing"/>
              <w:rPr>
                <w:rFonts w:ascii="Arial Narrow" w:hAnsi="Arial Narrow"/>
                <w:sz w:val="18"/>
                <w:szCs w:val="18"/>
                <w:lang w:val="en-US"/>
              </w:rPr>
            </w:pPr>
            <w:proofErr w:type="spellStart"/>
            <w:r>
              <w:rPr>
                <w:rFonts w:ascii="Arial Narrow" w:hAnsi="Arial Narrow"/>
                <w:sz w:val="18"/>
                <w:szCs w:val="18"/>
                <w:lang w:val="en-US"/>
              </w:rPr>
              <w:t>Pengurus</w:t>
            </w:r>
            <w:proofErr w:type="spellEnd"/>
            <w:r>
              <w:rPr>
                <w:rFonts w:ascii="Arial Narrow" w:hAnsi="Arial Narrow"/>
                <w:sz w:val="18"/>
                <w:szCs w:val="18"/>
                <w:lang w:val="en-US"/>
              </w:rPr>
              <w:t xml:space="preserve"> </w:t>
            </w:r>
            <w:proofErr w:type="spellStart"/>
            <w:r>
              <w:rPr>
                <w:rFonts w:ascii="Arial Narrow" w:hAnsi="Arial Narrow"/>
                <w:sz w:val="18"/>
                <w:szCs w:val="18"/>
                <w:lang w:val="en-US"/>
              </w:rPr>
              <w:t>Barang</w:t>
            </w:r>
            <w:proofErr w:type="spellEnd"/>
          </w:p>
        </w:tc>
      </w:tr>
      <w:tr w:rsidR="00E1624E" w:rsidRPr="0025766C" w14:paraId="405116B8" w14:textId="77777777" w:rsidTr="00E1624E">
        <w:trPr>
          <w:trHeight w:val="60"/>
          <w:jc w:val="center"/>
        </w:trPr>
        <w:tc>
          <w:tcPr>
            <w:tcW w:w="591" w:type="dxa"/>
            <w:vAlign w:val="center"/>
          </w:tcPr>
          <w:p w14:paraId="28739338" w14:textId="77777777" w:rsidR="00E1624E" w:rsidRPr="0025766C" w:rsidRDefault="00E1624E" w:rsidP="0025766C">
            <w:pPr>
              <w:pStyle w:val="NoSpacing"/>
              <w:jc w:val="center"/>
              <w:rPr>
                <w:rFonts w:ascii="Arial Narrow" w:hAnsi="Arial Narrow"/>
                <w:sz w:val="18"/>
                <w:szCs w:val="18"/>
                <w:lang w:val="en-US"/>
              </w:rPr>
            </w:pPr>
            <w:r w:rsidRPr="0025766C">
              <w:rPr>
                <w:rFonts w:ascii="Arial Narrow" w:hAnsi="Arial Narrow"/>
                <w:sz w:val="18"/>
                <w:szCs w:val="18"/>
                <w:lang w:val="en-US"/>
              </w:rPr>
              <w:t>5</w:t>
            </w:r>
          </w:p>
        </w:tc>
        <w:tc>
          <w:tcPr>
            <w:tcW w:w="2410" w:type="dxa"/>
            <w:vAlign w:val="center"/>
          </w:tcPr>
          <w:p w14:paraId="74E39419" w14:textId="0200FE7D" w:rsidR="00E1624E" w:rsidRPr="0025766C" w:rsidRDefault="00000074" w:rsidP="0025766C">
            <w:pPr>
              <w:pStyle w:val="NoSpacing"/>
              <w:rPr>
                <w:rFonts w:ascii="Arial Narrow" w:hAnsi="Arial Narrow"/>
                <w:sz w:val="18"/>
                <w:szCs w:val="18"/>
                <w:lang w:val="en-US"/>
              </w:rPr>
            </w:pPr>
            <w:proofErr w:type="spellStart"/>
            <w:r>
              <w:rPr>
                <w:rFonts w:ascii="Arial Narrow" w:hAnsi="Arial Narrow"/>
                <w:sz w:val="18"/>
                <w:szCs w:val="18"/>
                <w:lang w:val="en-US"/>
              </w:rPr>
              <w:t>Dianing</w:t>
            </w:r>
            <w:proofErr w:type="spellEnd"/>
            <w:r>
              <w:rPr>
                <w:rFonts w:ascii="Arial Narrow" w:hAnsi="Arial Narrow"/>
                <w:sz w:val="18"/>
                <w:szCs w:val="18"/>
                <w:lang w:val="en-US"/>
              </w:rPr>
              <w:t xml:space="preserve"> </w:t>
            </w:r>
            <w:proofErr w:type="spellStart"/>
            <w:r>
              <w:rPr>
                <w:rFonts w:ascii="Arial Narrow" w:hAnsi="Arial Narrow"/>
                <w:sz w:val="18"/>
                <w:szCs w:val="18"/>
                <w:lang w:val="en-US"/>
              </w:rPr>
              <w:t>Kharismawati</w:t>
            </w:r>
            <w:proofErr w:type="spellEnd"/>
            <w:r>
              <w:rPr>
                <w:rFonts w:ascii="Arial Narrow" w:hAnsi="Arial Narrow"/>
                <w:sz w:val="18"/>
                <w:szCs w:val="18"/>
                <w:lang w:val="en-US"/>
              </w:rPr>
              <w:t>, SKM</w:t>
            </w:r>
          </w:p>
        </w:tc>
        <w:tc>
          <w:tcPr>
            <w:tcW w:w="2664" w:type="dxa"/>
            <w:vAlign w:val="center"/>
          </w:tcPr>
          <w:p w14:paraId="59B56B3B" w14:textId="4A41AA52" w:rsidR="00E1624E" w:rsidRPr="0025766C" w:rsidRDefault="00000074" w:rsidP="0025766C">
            <w:pPr>
              <w:pStyle w:val="NoSpacing"/>
              <w:rPr>
                <w:rFonts w:ascii="Arial Narrow" w:hAnsi="Arial Narrow"/>
                <w:sz w:val="18"/>
                <w:szCs w:val="18"/>
                <w:lang w:val="en-US"/>
              </w:rPr>
            </w:pPr>
            <w:r>
              <w:rPr>
                <w:rFonts w:ascii="Arial Narrow" w:hAnsi="Arial Narrow"/>
                <w:sz w:val="18"/>
                <w:szCs w:val="18"/>
                <w:lang w:val="en-US"/>
              </w:rPr>
              <w:t xml:space="preserve">Tenaga </w:t>
            </w:r>
            <w:proofErr w:type="spellStart"/>
            <w:r>
              <w:rPr>
                <w:rFonts w:ascii="Arial Narrow" w:hAnsi="Arial Narrow"/>
                <w:sz w:val="18"/>
                <w:szCs w:val="18"/>
                <w:lang w:val="en-US"/>
              </w:rPr>
              <w:t>Administrasi</w:t>
            </w:r>
            <w:proofErr w:type="spellEnd"/>
            <w:r>
              <w:rPr>
                <w:rFonts w:ascii="Arial Narrow" w:hAnsi="Arial Narrow"/>
                <w:sz w:val="18"/>
                <w:szCs w:val="18"/>
                <w:lang w:val="en-US"/>
              </w:rPr>
              <w:t xml:space="preserve"> (Non ASN)</w:t>
            </w:r>
          </w:p>
        </w:tc>
        <w:tc>
          <w:tcPr>
            <w:tcW w:w="3148" w:type="dxa"/>
            <w:vAlign w:val="center"/>
          </w:tcPr>
          <w:p w14:paraId="1FDFA2DB" w14:textId="233F1765" w:rsidR="00E1624E" w:rsidRPr="00E1624E" w:rsidRDefault="00000074" w:rsidP="0025766C">
            <w:pPr>
              <w:pStyle w:val="NoSpacing"/>
              <w:rPr>
                <w:rFonts w:ascii="Arial Narrow" w:hAnsi="Arial Narrow"/>
                <w:sz w:val="18"/>
                <w:szCs w:val="18"/>
                <w:lang w:val="en-US"/>
              </w:rPr>
            </w:pPr>
            <w:proofErr w:type="spellStart"/>
            <w:r>
              <w:rPr>
                <w:rFonts w:ascii="Arial Narrow" w:hAnsi="Arial Narrow"/>
                <w:sz w:val="18"/>
                <w:szCs w:val="18"/>
                <w:lang w:val="en-US"/>
              </w:rPr>
              <w:t>Petugas</w:t>
            </w:r>
            <w:proofErr w:type="spellEnd"/>
            <w:r>
              <w:rPr>
                <w:rFonts w:ascii="Arial Narrow" w:hAnsi="Arial Narrow"/>
                <w:sz w:val="18"/>
                <w:szCs w:val="18"/>
                <w:lang w:val="en-US"/>
              </w:rPr>
              <w:t xml:space="preserve"> </w:t>
            </w:r>
            <w:proofErr w:type="spellStart"/>
            <w:r>
              <w:rPr>
                <w:rFonts w:ascii="Arial Narrow" w:hAnsi="Arial Narrow"/>
                <w:sz w:val="18"/>
                <w:szCs w:val="18"/>
                <w:lang w:val="en-US"/>
              </w:rPr>
              <w:t>Akuntanasi</w:t>
            </w:r>
            <w:proofErr w:type="spellEnd"/>
          </w:p>
        </w:tc>
      </w:tr>
      <w:tr w:rsidR="00000074" w:rsidRPr="0025766C" w14:paraId="29307FEF" w14:textId="77777777" w:rsidTr="00E1624E">
        <w:trPr>
          <w:trHeight w:val="130"/>
          <w:jc w:val="center"/>
        </w:trPr>
        <w:tc>
          <w:tcPr>
            <w:tcW w:w="591" w:type="dxa"/>
            <w:vAlign w:val="center"/>
          </w:tcPr>
          <w:p w14:paraId="2AE59B02" w14:textId="77777777" w:rsidR="00000074" w:rsidRPr="0025766C" w:rsidRDefault="00000074" w:rsidP="00000074">
            <w:pPr>
              <w:pStyle w:val="NoSpacing"/>
              <w:jc w:val="center"/>
              <w:rPr>
                <w:rFonts w:ascii="Arial Narrow" w:hAnsi="Arial Narrow"/>
                <w:sz w:val="18"/>
                <w:szCs w:val="18"/>
                <w:lang w:val="en-US"/>
              </w:rPr>
            </w:pPr>
            <w:r w:rsidRPr="0025766C">
              <w:rPr>
                <w:rFonts w:ascii="Arial Narrow" w:hAnsi="Arial Narrow"/>
                <w:sz w:val="18"/>
                <w:szCs w:val="18"/>
                <w:lang w:val="en-US"/>
              </w:rPr>
              <w:t>7</w:t>
            </w:r>
          </w:p>
        </w:tc>
        <w:tc>
          <w:tcPr>
            <w:tcW w:w="2410" w:type="dxa"/>
            <w:vAlign w:val="center"/>
          </w:tcPr>
          <w:p w14:paraId="4578695A" w14:textId="1B763503" w:rsidR="00000074" w:rsidRPr="0025766C" w:rsidRDefault="00000074" w:rsidP="00000074">
            <w:pPr>
              <w:pStyle w:val="NoSpacing"/>
              <w:rPr>
                <w:rFonts w:ascii="Arial Narrow" w:hAnsi="Arial Narrow"/>
                <w:sz w:val="18"/>
                <w:szCs w:val="18"/>
                <w:lang w:val="en-US"/>
              </w:rPr>
            </w:pPr>
            <w:r>
              <w:rPr>
                <w:rFonts w:ascii="Arial Narrow" w:hAnsi="Arial Narrow"/>
                <w:sz w:val="18"/>
                <w:szCs w:val="18"/>
                <w:lang w:val="en-US"/>
              </w:rPr>
              <w:t>Ernawati</w:t>
            </w:r>
          </w:p>
        </w:tc>
        <w:tc>
          <w:tcPr>
            <w:tcW w:w="2664" w:type="dxa"/>
            <w:vAlign w:val="center"/>
          </w:tcPr>
          <w:p w14:paraId="376E826E" w14:textId="20F041D3" w:rsidR="00000074" w:rsidRPr="0025766C" w:rsidRDefault="00000074" w:rsidP="00000074">
            <w:pPr>
              <w:pStyle w:val="NoSpacing"/>
              <w:rPr>
                <w:rFonts w:ascii="Arial Narrow" w:hAnsi="Arial Narrow"/>
                <w:sz w:val="18"/>
                <w:szCs w:val="18"/>
                <w:lang w:val="en-US"/>
              </w:rPr>
            </w:pPr>
            <w:r>
              <w:rPr>
                <w:rFonts w:ascii="Arial Narrow" w:hAnsi="Arial Narrow"/>
                <w:sz w:val="18"/>
                <w:szCs w:val="18"/>
                <w:lang w:val="en-US"/>
              </w:rPr>
              <w:t xml:space="preserve">Tenaga </w:t>
            </w:r>
            <w:proofErr w:type="spellStart"/>
            <w:r>
              <w:rPr>
                <w:rFonts w:ascii="Arial Narrow" w:hAnsi="Arial Narrow"/>
                <w:sz w:val="18"/>
                <w:szCs w:val="18"/>
                <w:lang w:val="en-US"/>
              </w:rPr>
              <w:t>Administrasi</w:t>
            </w:r>
            <w:proofErr w:type="spellEnd"/>
            <w:r>
              <w:rPr>
                <w:rFonts w:ascii="Arial Narrow" w:hAnsi="Arial Narrow"/>
                <w:sz w:val="18"/>
                <w:szCs w:val="18"/>
                <w:lang w:val="en-US"/>
              </w:rPr>
              <w:t xml:space="preserve"> (Non ASN)</w:t>
            </w:r>
          </w:p>
        </w:tc>
        <w:tc>
          <w:tcPr>
            <w:tcW w:w="3148" w:type="dxa"/>
            <w:vAlign w:val="center"/>
          </w:tcPr>
          <w:p w14:paraId="258E7C8C" w14:textId="60E5906A" w:rsidR="00000074" w:rsidRPr="00E1624E" w:rsidRDefault="00000074" w:rsidP="00000074">
            <w:pPr>
              <w:pStyle w:val="NoSpacing"/>
              <w:rPr>
                <w:rFonts w:ascii="Arial Narrow" w:hAnsi="Arial Narrow"/>
                <w:sz w:val="18"/>
                <w:szCs w:val="18"/>
                <w:lang w:val="en-US"/>
              </w:rPr>
            </w:pPr>
            <w:proofErr w:type="spellStart"/>
            <w:r>
              <w:rPr>
                <w:rFonts w:ascii="Arial Narrow" w:hAnsi="Arial Narrow"/>
                <w:sz w:val="18"/>
                <w:szCs w:val="18"/>
                <w:lang w:val="en-US"/>
              </w:rPr>
              <w:t>Penyiap</w:t>
            </w:r>
            <w:proofErr w:type="spellEnd"/>
            <w:r>
              <w:rPr>
                <w:rFonts w:ascii="Arial Narrow" w:hAnsi="Arial Narrow"/>
                <w:sz w:val="18"/>
                <w:szCs w:val="18"/>
                <w:lang w:val="en-US"/>
              </w:rPr>
              <w:t xml:space="preserve"> </w:t>
            </w:r>
            <w:proofErr w:type="spellStart"/>
            <w:r>
              <w:rPr>
                <w:rFonts w:ascii="Arial Narrow" w:hAnsi="Arial Narrow"/>
                <w:sz w:val="18"/>
                <w:szCs w:val="18"/>
                <w:lang w:val="en-US"/>
              </w:rPr>
              <w:t>Dokumen</w:t>
            </w:r>
            <w:proofErr w:type="spellEnd"/>
          </w:p>
        </w:tc>
      </w:tr>
    </w:tbl>
    <w:p w14:paraId="33B8BCA7" w14:textId="212D9E96" w:rsidR="00F72E89" w:rsidRDefault="0025766C" w:rsidP="0025766C">
      <w:pPr>
        <w:pStyle w:val="NoSpacing"/>
        <w:tabs>
          <w:tab w:val="left" w:pos="720"/>
          <w:tab w:val="left" w:pos="1440"/>
          <w:tab w:val="left" w:pos="2160"/>
          <w:tab w:val="left" w:pos="2880"/>
          <w:tab w:val="left" w:pos="3600"/>
          <w:tab w:val="left" w:pos="4320"/>
          <w:tab w:val="left" w:pos="5040"/>
          <w:tab w:val="left" w:pos="7140"/>
        </w:tabs>
        <w:spacing w:line="360" w:lineRule="auto"/>
        <w:jc w:val="both"/>
        <w:sectPr w:rsidR="00F72E89" w:rsidSect="00FE1E16">
          <w:headerReference w:type="even" r:id="rId26"/>
          <w:headerReference w:type="default" r:id="rId27"/>
          <w:footerReference w:type="default" r:id="rId28"/>
          <w:headerReference w:type="first" r:id="rId29"/>
          <w:pgSz w:w="11906" w:h="16838" w:code="9"/>
          <w:pgMar w:top="1985" w:right="1134" w:bottom="1134" w:left="1418" w:header="709" w:footer="0" w:gutter="0"/>
          <w:cols w:space="708"/>
          <w:docGrid w:linePitch="360"/>
        </w:sectPr>
      </w:pPr>
      <w:r>
        <w:tab/>
      </w:r>
      <w:r>
        <w:tab/>
      </w:r>
    </w:p>
    <w:p w14:paraId="402A3D58" w14:textId="114C9325" w:rsidR="00340174" w:rsidRDefault="001A5047" w:rsidP="001A5047">
      <w:pPr>
        <w:pStyle w:val="JudulBABCALK"/>
        <w:numPr>
          <w:ilvl w:val="0"/>
          <w:numId w:val="0"/>
        </w:numPr>
        <w:ind w:left="360"/>
      </w:pPr>
      <w:r>
        <w:rPr>
          <w:lang w:val="en-US"/>
        </w:rPr>
        <w:lastRenderedPageBreak/>
        <w:t xml:space="preserve">BAB V </w:t>
      </w:r>
      <w:r w:rsidR="00340174" w:rsidRPr="00340174">
        <w:t>PENUTUP</w:t>
      </w:r>
    </w:p>
    <w:p w14:paraId="57C40260" w14:textId="77777777" w:rsidR="00B25818" w:rsidRDefault="00B25818" w:rsidP="00B25818">
      <w:pPr>
        <w:rPr>
          <w:lang w:val="id-ID"/>
        </w:rPr>
      </w:pPr>
    </w:p>
    <w:p w14:paraId="02EC08D0" w14:textId="1CC969AA" w:rsidR="00A635D8" w:rsidRPr="00A635D8" w:rsidRDefault="00A635D8" w:rsidP="00A635D8">
      <w:pPr>
        <w:jc w:val="both"/>
      </w:pPr>
      <w:r>
        <w:tab/>
      </w:r>
      <w:proofErr w:type="spellStart"/>
      <w:r w:rsidRPr="00A635D8">
        <w:t>Laporan</w:t>
      </w:r>
      <w:proofErr w:type="spellEnd"/>
      <w:r w:rsidRPr="00A635D8">
        <w:t xml:space="preserve"> </w:t>
      </w:r>
      <w:proofErr w:type="spellStart"/>
      <w:r w:rsidRPr="00A635D8">
        <w:t>Keuangan</w:t>
      </w:r>
      <w:proofErr w:type="spellEnd"/>
      <w:r w:rsidR="0019423C">
        <w:t xml:space="preserve"> </w:t>
      </w:r>
      <w:r w:rsidR="00000074">
        <w:t xml:space="preserve">Bagian </w:t>
      </w:r>
      <w:proofErr w:type="spellStart"/>
      <w:r w:rsidR="00000074">
        <w:t>Kesejahteraan</w:t>
      </w:r>
      <w:proofErr w:type="spellEnd"/>
      <w:r w:rsidR="00000074">
        <w:t xml:space="preserve"> Rakyat </w:t>
      </w:r>
      <w:proofErr w:type="spellStart"/>
      <w:r w:rsidR="00000074">
        <w:t>Sekretariat</w:t>
      </w:r>
      <w:proofErr w:type="spellEnd"/>
      <w:r w:rsidR="00000074">
        <w:t xml:space="preserve"> Daerah</w:t>
      </w:r>
      <w:r w:rsidR="0019423C">
        <w:t xml:space="preserve"> </w:t>
      </w:r>
      <w:proofErr w:type="spellStart"/>
      <w:r w:rsidR="0019423C">
        <w:t>Kabupaten</w:t>
      </w:r>
      <w:proofErr w:type="spellEnd"/>
      <w:r w:rsidR="0019423C">
        <w:t xml:space="preserve"> </w:t>
      </w:r>
      <w:proofErr w:type="spellStart"/>
      <w:r w:rsidR="0019423C">
        <w:t>Wonosobo</w:t>
      </w:r>
      <w:proofErr w:type="spellEnd"/>
      <w:r w:rsidR="0019423C">
        <w:t xml:space="preserve"> </w:t>
      </w:r>
      <w:proofErr w:type="spellStart"/>
      <w:r w:rsidRPr="00A635D8">
        <w:t>Tahun</w:t>
      </w:r>
      <w:proofErr w:type="spellEnd"/>
      <w:r w:rsidRPr="00A635D8">
        <w:t xml:space="preserve"> </w:t>
      </w:r>
      <w:proofErr w:type="spellStart"/>
      <w:r w:rsidRPr="00A635D8">
        <w:t>Anggaran</w:t>
      </w:r>
      <w:proofErr w:type="spellEnd"/>
      <w:r w:rsidRPr="00A635D8">
        <w:t xml:space="preserve"> 202</w:t>
      </w:r>
      <w:r>
        <w:t>4</w:t>
      </w:r>
      <w:r w:rsidRPr="00A635D8">
        <w:t xml:space="preserve"> </w:t>
      </w:r>
      <w:proofErr w:type="spellStart"/>
      <w:r w:rsidRPr="00A635D8">
        <w:t>disusun</w:t>
      </w:r>
      <w:proofErr w:type="spellEnd"/>
      <w:r w:rsidRPr="00A635D8">
        <w:t xml:space="preserve"> </w:t>
      </w:r>
      <w:proofErr w:type="spellStart"/>
      <w:r w:rsidRPr="00A635D8">
        <w:t>sebagai</w:t>
      </w:r>
      <w:proofErr w:type="spellEnd"/>
      <w:r w:rsidRPr="00A635D8">
        <w:t xml:space="preserve"> </w:t>
      </w:r>
      <w:proofErr w:type="spellStart"/>
      <w:r w:rsidRPr="00A635D8">
        <w:t>wujud</w:t>
      </w:r>
      <w:proofErr w:type="spellEnd"/>
      <w:r w:rsidRPr="00A635D8">
        <w:t xml:space="preserve"> </w:t>
      </w:r>
      <w:proofErr w:type="spellStart"/>
      <w:r w:rsidRPr="00A635D8">
        <w:t>akuntabilitas</w:t>
      </w:r>
      <w:proofErr w:type="spellEnd"/>
      <w:r w:rsidRPr="00A635D8">
        <w:t xml:space="preserve"> </w:t>
      </w:r>
      <w:proofErr w:type="spellStart"/>
      <w:r w:rsidRPr="00A635D8">
        <w:t>pengelolaan</w:t>
      </w:r>
      <w:proofErr w:type="spellEnd"/>
      <w:r w:rsidRPr="00A635D8">
        <w:t xml:space="preserve"> </w:t>
      </w:r>
      <w:proofErr w:type="spellStart"/>
      <w:r w:rsidRPr="00A635D8">
        <w:t>keuangan</w:t>
      </w:r>
      <w:proofErr w:type="spellEnd"/>
      <w:r w:rsidRPr="00A635D8">
        <w:t xml:space="preserve"> </w:t>
      </w:r>
      <w:proofErr w:type="spellStart"/>
      <w:r w:rsidRPr="00A635D8">
        <w:t>daerah</w:t>
      </w:r>
      <w:proofErr w:type="spellEnd"/>
      <w:r w:rsidRPr="00A635D8">
        <w:t xml:space="preserve"> </w:t>
      </w:r>
      <w:proofErr w:type="spellStart"/>
      <w:r w:rsidRPr="00A635D8">
        <w:t>selama</w:t>
      </w:r>
      <w:proofErr w:type="spellEnd"/>
      <w:r w:rsidRPr="00A635D8">
        <w:t xml:space="preserve"> </w:t>
      </w:r>
      <w:proofErr w:type="spellStart"/>
      <w:r w:rsidRPr="00A635D8">
        <w:t>satu</w:t>
      </w:r>
      <w:proofErr w:type="spellEnd"/>
      <w:r w:rsidRPr="00A635D8">
        <w:t xml:space="preserve"> </w:t>
      </w:r>
      <w:proofErr w:type="spellStart"/>
      <w:r w:rsidRPr="00A635D8">
        <w:t>periode</w:t>
      </w:r>
      <w:proofErr w:type="spellEnd"/>
      <w:r w:rsidRPr="00A635D8">
        <w:t xml:space="preserve"> </w:t>
      </w:r>
      <w:proofErr w:type="spellStart"/>
      <w:r w:rsidRPr="00A635D8">
        <w:t>akuntansi</w:t>
      </w:r>
      <w:proofErr w:type="spellEnd"/>
      <w:r w:rsidRPr="00A635D8">
        <w:t xml:space="preserve">. </w:t>
      </w:r>
      <w:proofErr w:type="spellStart"/>
      <w:r w:rsidRPr="00A635D8">
        <w:t>Laporan</w:t>
      </w:r>
      <w:proofErr w:type="spellEnd"/>
      <w:r w:rsidRPr="00A635D8">
        <w:t xml:space="preserve"> </w:t>
      </w:r>
      <w:proofErr w:type="spellStart"/>
      <w:r w:rsidRPr="00A635D8">
        <w:t>ini</w:t>
      </w:r>
      <w:proofErr w:type="spellEnd"/>
      <w:r w:rsidRPr="00A635D8">
        <w:t xml:space="preserve"> </w:t>
      </w:r>
      <w:proofErr w:type="spellStart"/>
      <w:r w:rsidRPr="00A635D8">
        <w:t>memuat</w:t>
      </w:r>
      <w:proofErr w:type="spellEnd"/>
      <w:r w:rsidRPr="00A635D8">
        <w:t xml:space="preserve"> </w:t>
      </w:r>
      <w:proofErr w:type="spellStart"/>
      <w:r w:rsidRPr="00A635D8">
        <w:t>informasi</w:t>
      </w:r>
      <w:proofErr w:type="spellEnd"/>
      <w:r w:rsidRPr="00A635D8">
        <w:t xml:space="preserve"> </w:t>
      </w:r>
      <w:proofErr w:type="spellStart"/>
      <w:r w:rsidRPr="00A635D8">
        <w:t>mengenai</w:t>
      </w:r>
      <w:proofErr w:type="spellEnd"/>
      <w:r w:rsidRPr="00A635D8">
        <w:t xml:space="preserve"> </w:t>
      </w:r>
      <w:proofErr w:type="spellStart"/>
      <w:r w:rsidRPr="00A635D8">
        <w:t>posisi</w:t>
      </w:r>
      <w:proofErr w:type="spellEnd"/>
      <w:r w:rsidRPr="00A635D8">
        <w:t xml:space="preserve"> </w:t>
      </w:r>
      <w:proofErr w:type="spellStart"/>
      <w:r w:rsidRPr="00A635D8">
        <w:t>keuangan</w:t>
      </w:r>
      <w:proofErr w:type="spellEnd"/>
      <w:r w:rsidRPr="00A635D8">
        <w:t xml:space="preserve">, </w:t>
      </w:r>
      <w:proofErr w:type="spellStart"/>
      <w:r w:rsidRPr="00A635D8">
        <w:t>hasil</w:t>
      </w:r>
      <w:proofErr w:type="spellEnd"/>
      <w:r w:rsidRPr="00A635D8">
        <w:t xml:space="preserve"> </w:t>
      </w:r>
      <w:proofErr w:type="spellStart"/>
      <w:r w:rsidRPr="00A635D8">
        <w:t>operasional</w:t>
      </w:r>
      <w:proofErr w:type="spellEnd"/>
      <w:r w:rsidRPr="00A635D8">
        <w:t xml:space="preserve">, dan </w:t>
      </w:r>
      <w:proofErr w:type="spellStart"/>
      <w:r w:rsidRPr="00A635D8">
        <w:t>pemanfaatan</w:t>
      </w:r>
      <w:proofErr w:type="spellEnd"/>
      <w:r w:rsidRPr="00A635D8">
        <w:t xml:space="preserve"> </w:t>
      </w:r>
      <w:proofErr w:type="spellStart"/>
      <w:r w:rsidRPr="00A635D8">
        <w:t>sumber</w:t>
      </w:r>
      <w:proofErr w:type="spellEnd"/>
      <w:r w:rsidRPr="00A635D8">
        <w:t xml:space="preserve"> </w:t>
      </w:r>
      <w:proofErr w:type="spellStart"/>
      <w:r w:rsidRPr="00A635D8">
        <w:t>daya</w:t>
      </w:r>
      <w:proofErr w:type="spellEnd"/>
      <w:r w:rsidRPr="00A635D8">
        <w:t xml:space="preserve"> </w:t>
      </w:r>
      <w:proofErr w:type="spellStart"/>
      <w:r w:rsidRPr="00A635D8">
        <w:t>ekonomi</w:t>
      </w:r>
      <w:proofErr w:type="spellEnd"/>
      <w:r w:rsidRPr="00A635D8">
        <w:t xml:space="preserve"> </w:t>
      </w:r>
      <w:proofErr w:type="spellStart"/>
      <w:r w:rsidRPr="00A635D8">
        <w:t>Pemerintah</w:t>
      </w:r>
      <w:proofErr w:type="spellEnd"/>
      <w:r w:rsidRPr="00A635D8">
        <w:t xml:space="preserve"> </w:t>
      </w:r>
      <w:proofErr w:type="spellStart"/>
      <w:r w:rsidRPr="00A635D8">
        <w:t>Kabupaten</w:t>
      </w:r>
      <w:proofErr w:type="spellEnd"/>
      <w:r w:rsidRPr="00A635D8">
        <w:t xml:space="preserve"> </w:t>
      </w:r>
      <w:proofErr w:type="spellStart"/>
      <w:r w:rsidRPr="00A635D8">
        <w:t>Wonosobo</w:t>
      </w:r>
      <w:proofErr w:type="spellEnd"/>
      <w:r w:rsidRPr="00A635D8">
        <w:t xml:space="preserve">, yang </w:t>
      </w:r>
      <w:proofErr w:type="spellStart"/>
      <w:r w:rsidRPr="00A635D8">
        <w:t>disajikan</w:t>
      </w:r>
      <w:proofErr w:type="spellEnd"/>
      <w:r w:rsidRPr="00A635D8">
        <w:t xml:space="preserve"> </w:t>
      </w:r>
      <w:proofErr w:type="spellStart"/>
      <w:r w:rsidRPr="00A635D8">
        <w:t>sesuai</w:t>
      </w:r>
      <w:proofErr w:type="spellEnd"/>
      <w:r w:rsidRPr="00A635D8">
        <w:t xml:space="preserve"> </w:t>
      </w:r>
      <w:proofErr w:type="spellStart"/>
      <w:r w:rsidRPr="00A635D8">
        <w:t>dengan</w:t>
      </w:r>
      <w:proofErr w:type="spellEnd"/>
      <w:r w:rsidRPr="00A635D8">
        <w:t xml:space="preserve"> </w:t>
      </w:r>
      <w:proofErr w:type="spellStart"/>
      <w:r w:rsidRPr="00A635D8">
        <w:t>Standar</w:t>
      </w:r>
      <w:proofErr w:type="spellEnd"/>
      <w:r w:rsidRPr="00A635D8">
        <w:t xml:space="preserve"> </w:t>
      </w:r>
      <w:proofErr w:type="spellStart"/>
      <w:r w:rsidRPr="00A635D8">
        <w:t>Akuntansi</w:t>
      </w:r>
      <w:proofErr w:type="spellEnd"/>
      <w:r w:rsidRPr="00A635D8">
        <w:t xml:space="preserve"> </w:t>
      </w:r>
      <w:proofErr w:type="spellStart"/>
      <w:r w:rsidRPr="00A635D8">
        <w:t>Pemerintahan</w:t>
      </w:r>
      <w:proofErr w:type="spellEnd"/>
      <w:r w:rsidRPr="00A635D8">
        <w:t xml:space="preserve"> </w:t>
      </w:r>
      <w:proofErr w:type="spellStart"/>
      <w:r w:rsidRPr="00A635D8">
        <w:t>berbasis</w:t>
      </w:r>
      <w:proofErr w:type="spellEnd"/>
      <w:r w:rsidRPr="00A635D8">
        <w:t xml:space="preserve"> </w:t>
      </w:r>
      <w:proofErr w:type="spellStart"/>
      <w:r w:rsidRPr="00A635D8">
        <w:t>akrual</w:t>
      </w:r>
      <w:proofErr w:type="spellEnd"/>
      <w:r w:rsidRPr="00A635D8">
        <w:t xml:space="preserve"> </w:t>
      </w:r>
      <w:proofErr w:type="spellStart"/>
      <w:r w:rsidRPr="00A635D8">
        <w:t>sebagaimana</w:t>
      </w:r>
      <w:proofErr w:type="spellEnd"/>
      <w:r w:rsidRPr="00A635D8">
        <w:t xml:space="preserve"> </w:t>
      </w:r>
      <w:proofErr w:type="spellStart"/>
      <w:r w:rsidRPr="00A635D8">
        <w:t>diatur</w:t>
      </w:r>
      <w:proofErr w:type="spellEnd"/>
      <w:r w:rsidRPr="00A635D8">
        <w:t xml:space="preserve"> </w:t>
      </w:r>
      <w:proofErr w:type="spellStart"/>
      <w:r w:rsidRPr="00A635D8">
        <w:t>dalam</w:t>
      </w:r>
      <w:proofErr w:type="spellEnd"/>
      <w:r w:rsidRPr="00A635D8">
        <w:t xml:space="preserve"> </w:t>
      </w:r>
      <w:proofErr w:type="spellStart"/>
      <w:r w:rsidRPr="00A635D8">
        <w:t>Peraturan</w:t>
      </w:r>
      <w:proofErr w:type="spellEnd"/>
      <w:r w:rsidRPr="00A635D8">
        <w:t xml:space="preserve"> </w:t>
      </w:r>
      <w:proofErr w:type="spellStart"/>
      <w:r w:rsidRPr="00A635D8">
        <w:t>Pemerintah</w:t>
      </w:r>
      <w:proofErr w:type="spellEnd"/>
      <w:r w:rsidRPr="00A635D8">
        <w:t xml:space="preserve"> </w:t>
      </w:r>
      <w:proofErr w:type="spellStart"/>
      <w:r w:rsidRPr="00A635D8">
        <w:t>Nomor</w:t>
      </w:r>
      <w:proofErr w:type="spellEnd"/>
      <w:r w:rsidRPr="00A635D8">
        <w:t xml:space="preserve"> 71 </w:t>
      </w:r>
      <w:proofErr w:type="spellStart"/>
      <w:r w:rsidRPr="00A635D8">
        <w:t>Tahun</w:t>
      </w:r>
      <w:proofErr w:type="spellEnd"/>
      <w:r w:rsidRPr="00A635D8">
        <w:t xml:space="preserve"> 2010.</w:t>
      </w:r>
    </w:p>
    <w:p w14:paraId="341ABD73" w14:textId="5D6AEF05" w:rsidR="00A635D8" w:rsidRPr="00A635D8" w:rsidRDefault="00A635D8" w:rsidP="00A635D8">
      <w:pPr>
        <w:jc w:val="both"/>
      </w:pPr>
      <w:r>
        <w:tab/>
      </w:r>
      <w:r w:rsidR="00000074">
        <w:t xml:space="preserve">Bagian </w:t>
      </w:r>
      <w:proofErr w:type="spellStart"/>
      <w:r w:rsidR="00000074">
        <w:t>Kesejahteraan</w:t>
      </w:r>
      <w:proofErr w:type="spellEnd"/>
      <w:r w:rsidR="00000074">
        <w:t xml:space="preserve"> Rakyat </w:t>
      </w:r>
      <w:proofErr w:type="spellStart"/>
      <w:r w:rsidR="00000074">
        <w:t>Sekretariat</w:t>
      </w:r>
      <w:proofErr w:type="spellEnd"/>
      <w:r w:rsidR="00000074">
        <w:t xml:space="preserve"> Daerah</w:t>
      </w:r>
      <w:r w:rsidR="0019423C">
        <w:t xml:space="preserve"> </w:t>
      </w:r>
      <w:proofErr w:type="spellStart"/>
      <w:r w:rsidR="0019423C">
        <w:t>Kabupaten</w:t>
      </w:r>
      <w:proofErr w:type="spellEnd"/>
      <w:r w:rsidR="0019423C">
        <w:t xml:space="preserve"> </w:t>
      </w:r>
      <w:proofErr w:type="spellStart"/>
      <w:r w:rsidR="0019423C">
        <w:t>Wonosobo</w:t>
      </w:r>
      <w:proofErr w:type="spellEnd"/>
      <w:r w:rsidRPr="00A635D8">
        <w:t xml:space="preserve"> </w:t>
      </w:r>
      <w:proofErr w:type="spellStart"/>
      <w:r w:rsidRPr="00A635D8">
        <w:t>terus</w:t>
      </w:r>
      <w:proofErr w:type="spellEnd"/>
      <w:r w:rsidRPr="00A635D8">
        <w:t xml:space="preserve"> </w:t>
      </w:r>
      <w:proofErr w:type="spellStart"/>
      <w:r w:rsidRPr="00A635D8">
        <w:t>berupaya</w:t>
      </w:r>
      <w:proofErr w:type="spellEnd"/>
      <w:r w:rsidRPr="00A635D8">
        <w:t xml:space="preserve"> </w:t>
      </w:r>
      <w:proofErr w:type="spellStart"/>
      <w:r w:rsidRPr="00A635D8">
        <w:t>meningkatkan</w:t>
      </w:r>
      <w:proofErr w:type="spellEnd"/>
      <w:r w:rsidRPr="00A635D8">
        <w:t xml:space="preserve"> </w:t>
      </w:r>
      <w:proofErr w:type="spellStart"/>
      <w:r w:rsidRPr="00A635D8">
        <w:t>pengelolaan</w:t>
      </w:r>
      <w:proofErr w:type="spellEnd"/>
      <w:r w:rsidRPr="00A635D8">
        <w:t xml:space="preserve"> </w:t>
      </w:r>
      <w:proofErr w:type="spellStart"/>
      <w:r w:rsidRPr="00A635D8">
        <w:t>keuangan</w:t>
      </w:r>
      <w:proofErr w:type="spellEnd"/>
      <w:r w:rsidRPr="00A635D8">
        <w:t xml:space="preserve"> </w:t>
      </w:r>
      <w:proofErr w:type="spellStart"/>
      <w:r w:rsidRPr="00A635D8">
        <w:t>melalui</w:t>
      </w:r>
      <w:proofErr w:type="spellEnd"/>
      <w:r w:rsidRPr="00A635D8">
        <w:t xml:space="preserve"> </w:t>
      </w:r>
      <w:proofErr w:type="spellStart"/>
      <w:r w:rsidRPr="00A635D8">
        <w:t>penguatan</w:t>
      </w:r>
      <w:proofErr w:type="spellEnd"/>
      <w:r w:rsidRPr="00A635D8">
        <w:t xml:space="preserve"> </w:t>
      </w:r>
      <w:proofErr w:type="spellStart"/>
      <w:r w:rsidRPr="00A635D8">
        <w:t>sistem</w:t>
      </w:r>
      <w:proofErr w:type="spellEnd"/>
      <w:r w:rsidRPr="00A635D8">
        <w:t xml:space="preserve"> </w:t>
      </w:r>
      <w:proofErr w:type="spellStart"/>
      <w:r w:rsidRPr="00A635D8">
        <w:t>pengendalian</w:t>
      </w:r>
      <w:proofErr w:type="spellEnd"/>
      <w:r w:rsidRPr="00A635D8">
        <w:t xml:space="preserve"> intern, </w:t>
      </w:r>
      <w:proofErr w:type="spellStart"/>
      <w:r w:rsidRPr="00A635D8">
        <w:t>kepatuhan</w:t>
      </w:r>
      <w:proofErr w:type="spellEnd"/>
      <w:r w:rsidRPr="00A635D8">
        <w:t xml:space="preserve"> </w:t>
      </w:r>
      <w:proofErr w:type="spellStart"/>
      <w:r w:rsidRPr="00A635D8">
        <w:t>terhadap</w:t>
      </w:r>
      <w:proofErr w:type="spellEnd"/>
      <w:r w:rsidRPr="00A635D8">
        <w:t xml:space="preserve"> </w:t>
      </w:r>
      <w:proofErr w:type="spellStart"/>
      <w:r w:rsidRPr="00A635D8">
        <w:t>peraturan</w:t>
      </w:r>
      <w:proofErr w:type="spellEnd"/>
      <w:r w:rsidRPr="00A635D8">
        <w:t xml:space="preserve"> </w:t>
      </w:r>
      <w:proofErr w:type="spellStart"/>
      <w:r w:rsidRPr="00A635D8">
        <w:t>perundang-undangan</w:t>
      </w:r>
      <w:proofErr w:type="spellEnd"/>
      <w:r w:rsidRPr="00A635D8">
        <w:t xml:space="preserve">, </w:t>
      </w:r>
      <w:proofErr w:type="spellStart"/>
      <w:r w:rsidRPr="00A635D8">
        <w:t>serta</w:t>
      </w:r>
      <w:proofErr w:type="spellEnd"/>
      <w:r w:rsidRPr="00A635D8">
        <w:t xml:space="preserve"> </w:t>
      </w:r>
      <w:proofErr w:type="spellStart"/>
      <w:r w:rsidRPr="00A635D8">
        <w:t>penyelesaian</w:t>
      </w:r>
      <w:proofErr w:type="spellEnd"/>
      <w:r w:rsidRPr="00A635D8">
        <w:t xml:space="preserve"> </w:t>
      </w:r>
      <w:proofErr w:type="spellStart"/>
      <w:r w:rsidRPr="00A635D8">
        <w:t>rekomendasi</w:t>
      </w:r>
      <w:proofErr w:type="spellEnd"/>
      <w:r w:rsidRPr="00A635D8">
        <w:t xml:space="preserve"> </w:t>
      </w:r>
      <w:proofErr w:type="spellStart"/>
      <w:r w:rsidRPr="00A635D8">
        <w:t>atas</w:t>
      </w:r>
      <w:proofErr w:type="spellEnd"/>
      <w:r w:rsidRPr="00A635D8">
        <w:t xml:space="preserve"> </w:t>
      </w:r>
      <w:proofErr w:type="spellStart"/>
      <w:r w:rsidRPr="00A635D8">
        <w:t>temuan</w:t>
      </w:r>
      <w:proofErr w:type="spellEnd"/>
      <w:r w:rsidRPr="00A635D8">
        <w:t xml:space="preserve"> </w:t>
      </w:r>
      <w:proofErr w:type="spellStart"/>
      <w:r w:rsidRPr="00A635D8">
        <w:t>pemeriksaan</w:t>
      </w:r>
      <w:proofErr w:type="spellEnd"/>
      <w:r w:rsidRPr="00A635D8">
        <w:t xml:space="preserve"> </w:t>
      </w:r>
      <w:proofErr w:type="spellStart"/>
      <w:r w:rsidRPr="00A635D8">
        <w:t>baik</w:t>
      </w:r>
      <w:proofErr w:type="spellEnd"/>
      <w:r w:rsidRPr="00A635D8">
        <w:t xml:space="preserve"> oleh </w:t>
      </w:r>
      <w:proofErr w:type="spellStart"/>
      <w:r w:rsidRPr="00A635D8">
        <w:t>pemeriksa</w:t>
      </w:r>
      <w:proofErr w:type="spellEnd"/>
      <w:r w:rsidRPr="00A635D8">
        <w:t xml:space="preserve"> internal </w:t>
      </w:r>
      <w:proofErr w:type="spellStart"/>
      <w:r w:rsidRPr="00A635D8">
        <w:t>maupun</w:t>
      </w:r>
      <w:proofErr w:type="spellEnd"/>
      <w:r w:rsidRPr="00A635D8">
        <w:t xml:space="preserve"> </w:t>
      </w:r>
      <w:proofErr w:type="spellStart"/>
      <w:r w:rsidRPr="00A635D8">
        <w:t>eksternal</w:t>
      </w:r>
      <w:proofErr w:type="spellEnd"/>
      <w:r w:rsidRPr="00A635D8">
        <w:t xml:space="preserve">. </w:t>
      </w:r>
      <w:proofErr w:type="spellStart"/>
      <w:r w:rsidRPr="00A635D8">
        <w:t>Upaya</w:t>
      </w:r>
      <w:proofErr w:type="spellEnd"/>
      <w:r w:rsidRPr="00A635D8">
        <w:t xml:space="preserve"> </w:t>
      </w:r>
      <w:proofErr w:type="spellStart"/>
      <w:r w:rsidRPr="00A635D8">
        <w:t>ini</w:t>
      </w:r>
      <w:proofErr w:type="spellEnd"/>
      <w:r w:rsidRPr="00A635D8">
        <w:t xml:space="preserve"> </w:t>
      </w:r>
      <w:proofErr w:type="spellStart"/>
      <w:r w:rsidRPr="00A635D8">
        <w:t>bertujuan</w:t>
      </w:r>
      <w:proofErr w:type="spellEnd"/>
      <w:r w:rsidRPr="00A635D8">
        <w:t xml:space="preserve"> </w:t>
      </w:r>
      <w:proofErr w:type="spellStart"/>
      <w:r w:rsidRPr="00A635D8">
        <w:t>untuk</w:t>
      </w:r>
      <w:proofErr w:type="spellEnd"/>
      <w:r w:rsidRPr="00A635D8">
        <w:t xml:space="preserve"> </w:t>
      </w:r>
      <w:proofErr w:type="spellStart"/>
      <w:r w:rsidRPr="00A635D8">
        <w:t>mewujudkan</w:t>
      </w:r>
      <w:proofErr w:type="spellEnd"/>
      <w:r w:rsidRPr="00A635D8">
        <w:t xml:space="preserve"> </w:t>
      </w:r>
      <w:proofErr w:type="spellStart"/>
      <w:r w:rsidRPr="00A635D8">
        <w:t>pengelolaan</w:t>
      </w:r>
      <w:proofErr w:type="spellEnd"/>
      <w:r w:rsidRPr="00A635D8">
        <w:t xml:space="preserve"> </w:t>
      </w:r>
      <w:proofErr w:type="spellStart"/>
      <w:r w:rsidRPr="00A635D8">
        <w:t>keuangan</w:t>
      </w:r>
      <w:proofErr w:type="spellEnd"/>
      <w:r w:rsidRPr="00A635D8">
        <w:t xml:space="preserve"> </w:t>
      </w:r>
      <w:proofErr w:type="spellStart"/>
      <w:r w:rsidRPr="00A635D8">
        <w:t>daerah</w:t>
      </w:r>
      <w:proofErr w:type="spellEnd"/>
      <w:r w:rsidRPr="00A635D8">
        <w:t xml:space="preserve"> yang </w:t>
      </w:r>
      <w:proofErr w:type="spellStart"/>
      <w:r w:rsidRPr="00A635D8">
        <w:t>akuntabel</w:t>
      </w:r>
      <w:proofErr w:type="spellEnd"/>
      <w:r w:rsidRPr="00A635D8">
        <w:t xml:space="preserve"> dan </w:t>
      </w:r>
      <w:proofErr w:type="spellStart"/>
      <w:r w:rsidRPr="00A635D8">
        <w:t>transparan</w:t>
      </w:r>
      <w:proofErr w:type="spellEnd"/>
      <w:r w:rsidRPr="00A635D8">
        <w:t xml:space="preserve">, demi </w:t>
      </w:r>
      <w:proofErr w:type="spellStart"/>
      <w:r w:rsidRPr="00A635D8">
        <w:t>mendukung</w:t>
      </w:r>
      <w:proofErr w:type="spellEnd"/>
      <w:r w:rsidRPr="00A635D8">
        <w:t xml:space="preserve"> </w:t>
      </w:r>
      <w:proofErr w:type="spellStart"/>
      <w:r w:rsidRPr="00A635D8">
        <w:t>kemajuan</w:t>
      </w:r>
      <w:proofErr w:type="spellEnd"/>
      <w:r w:rsidRPr="00A635D8">
        <w:t xml:space="preserve"> </w:t>
      </w:r>
      <w:proofErr w:type="spellStart"/>
      <w:r w:rsidRPr="00A635D8">
        <w:t>serta</w:t>
      </w:r>
      <w:proofErr w:type="spellEnd"/>
      <w:r w:rsidRPr="00A635D8">
        <w:t xml:space="preserve"> </w:t>
      </w:r>
      <w:proofErr w:type="spellStart"/>
      <w:r w:rsidRPr="00A635D8">
        <w:t>kesejahteraan</w:t>
      </w:r>
      <w:proofErr w:type="spellEnd"/>
      <w:r w:rsidRPr="00A635D8">
        <w:t xml:space="preserve"> </w:t>
      </w:r>
      <w:proofErr w:type="spellStart"/>
      <w:r w:rsidRPr="00A635D8">
        <w:t>masyarakat</w:t>
      </w:r>
      <w:proofErr w:type="spellEnd"/>
      <w:r w:rsidRPr="00A635D8">
        <w:t xml:space="preserve"> </w:t>
      </w:r>
      <w:proofErr w:type="spellStart"/>
      <w:r w:rsidRPr="00A635D8">
        <w:t>Kabupaten</w:t>
      </w:r>
      <w:proofErr w:type="spellEnd"/>
      <w:r w:rsidRPr="00A635D8">
        <w:t xml:space="preserve"> </w:t>
      </w:r>
      <w:proofErr w:type="spellStart"/>
      <w:r w:rsidRPr="00A635D8">
        <w:t>Wonosobo</w:t>
      </w:r>
      <w:proofErr w:type="spellEnd"/>
      <w:r w:rsidRPr="00A635D8">
        <w:t>.</w:t>
      </w:r>
    </w:p>
    <w:p w14:paraId="00E2ACDD" w14:textId="193F9441" w:rsidR="00A635D8" w:rsidRPr="00A635D8" w:rsidRDefault="00A635D8" w:rsidP="00A635D8">
      <w:pPr>
        <w:jc w:val="both"/>
      </w:pPr>
      <w:r>
        <w:tab/>
      </w:r>
      <w:r w:rsidRPr="00A635D8">
        <w:t xml:space="preserve">Kami </w:t>
      </w:r>
      <w:proofErr w:type="spellStart"/>
      <w:r w:rsidRPr="00A635D8">
        <w:t>berharap</w:t>
      </w:r>
      <w:proofErr w:type="spellEnd"/>
      <w:r w:rsidRPr="00A635D8">
        <w:t xml:space="preserve"> </w:t>
      </w:r>
      <w:proofErr w:type="spellStart"/>
      <w:r w:rsidRPr="00A635D8">
        <w:t>Laporan</w:t>
      </w:r>
      <w:proofErr w:type="spellEnd"/>
      <w:r w:rsidRPr="00A635D8">
        <w:t xml:space="preserve"> </w:t>
      </w:r>
      <w:proofErr w:type="spellStart"/>
      <w:r w:rsidRPr="00A635D8">
        <w:t>Keuangan</w:t>
      </w:r>
      <w:proofErr w:type="spellEnd"/>
      <w:r w:rsidRPr="00A635D8">
        <w:t xml:space="preserve"> </w:t>
      </w:r>
      <w:proofErr w:type="spellStart"/>
      <w:r w:rsidRPr="00A635D8">
        <w:t>ini</w:t>
      </w:r>
      <w:proofErr w:type="spellEnd"/>
      <w:r w:rsidRPr="00A635D8">
        <w:t xml:space="preserve"> </w:t>
      </w:r>
      <w:proofErr w:type="spellStart"/>
      <w:r w:rsidRPr="00A635D8">
        <w:t>dapat</w:t>
      </w:r>
      <w:proofErr w:type="spellEnd"/>
      <w:r w:rsidRPr="00A635D8">
        <w:t xml:space="preserve"> </w:t>
      </w:r>
      <w:proofErr w:type="spellStart"/>
      <w:r w:rsidRPr="00A635D8">
        <w:t>memberikan</w:t>
      </w:r>
      <w:proofErr w:type="spellEnd"/>
      <w:r w:rsidRPr="00A635D8">
        <w:t xml:space="preserve"> </w:t>
      </w:r>
      <w:proofErr w:type="spellStart"/>
      <w:r w:rsidRPr="00A635D8">
        <w:t>manfaat</w:t>
      </w:r>
      <w:proofErr w:type="spellEnd"/>
      <w:r w:rsidRPr="00A635D8">
        <w:t xml:space="preserve"> </w:t>
      </w:r>
      <w:proofErr w:type="spellStart"/>
      <w:r w:rsidRPr="00A635D8">
        <w:t>bagi</w:t>
      </w:r>
      <w:proofErr w:type="spellEnd"/>
      <w:r w:rsidRPr="00A635D8">
        <w:t xml:space="preserve"> </w:t>
      </w:r>
      <w:proofErr w:type="spellStart"/>
      <w:r w:rsidRPr="00A635D8">
        <w:t>seluruh</w:t>
      </w:r>
      <w:proofErr w:type="spellEnd"/>
      <w:r w:rsidRPr="00A635D8">
        <w:t xml:space="preserve"> </w:t>
      </w:r>
      <w:proofErr w:type="spellStart"/>
      <w:r w:rsidRPr="00A635D8">
        <w:t>pihak</w:t>
      </w:r>
      <w:proofErr w:type="spellEnd"/>
      <w:r w:rsidRPr="00A635D8">
        <w:t xml:space="preserve"> yang </w:t>
      </w:r>
      <w:proofErr w:type="spellStart"/>
      <w:r w:rsidRPr="00A635D8">
        <w:t>berkepentingan</w:t>
      </w:r>
      <w:proofErr w:type="spellEnd"/>
      <w:r w:rsidRPr="00A635D8">
        <w:t xml:space="preserve"> dan </w:t>
      </w:r>
      <w:proofErr w:type="spellStart"/>
      <w:r w:rsidRPr="00A635D8">
        <w:t>berkontribusi</w:t>
      </w:r>
      <w:proofErr w:type="spellEnd"/>
      <w:r w:rsidRPr="00A635D8">
        <w:t xml:space="preserve"> </w:t>
      </w:r>
      <w:proofErr w:type="spellStart"/>
      <w:r w:rsidRPr="00A635D8">
        <w:t>dalam</w:t>
      </w:r>
      <w:proofErr w:type="spellEnd"/>
      <w:r w:rsidRPr="00A635D8">
        <w:t xml:space="preserve"> </w:t>
      </w:r>
      <w:proofErr w:type="spellStart"/>
      <w:r w:rsidRPr="00A635D8">
        <w:t>menciptakan</w:t>
      </w:r>
      <w:proofErr w:type="spellEnd"/>
      <w:r w:rsidRPr="00A635D8">
        <w:t xml:space="preserve"> tata </w:t>
      </w:r>
      <w:proofErr w:type="spellStart"/>
      <w:r w:rsidRPr="00A635D8">
        <w:t>kelola</w:t>
      </w:r>
      <w:proofErr w:type="spellEnd"/>
      <w:r w:rsidRPr="00A635D8">
        <w:t xml:space="preserve"> </w:t>
      </w:r>
      <w:proofErr w:type="spellStart"/>
      <w:r w:rsidRPr="00A635D8">
        <w:t>keuangan</w:t>
      </w:r>
      <w:proofErr w:type="spellEnd"/>
      <w:r w:rsidRPr="00A635D8">
        <w:t xml:space="preserve"> yang </w:t>
      </w:r>
      <w:proofErr w:type="spellStart"/>
      <w:r w:rsidRPr="00A635D8">
        <w:t>lebih</w:t>
      </w:r>
      <w:proofErr w:type="spellEnd"/>
      <w:r w:rsidRPr="00A635D8">
        <w:t xml:space="preserve"> </w:t>
      </w:r>
      <w:proofErr w:type="spellStart"/>
      <w:r w:rsidRPr="00A635D8">
        <w:t>baik</w:t>
      </w:r>
      <w:proofErr w:type="spellEnd"/>
      <w:r w:rsidRPr="00A635D8">
        <w:t>.</w:t>
      </w:r>
    </w:p>
    <w:p w14:paraId="1C31F232" w14:textId="77777777" w:rsidR="00B25818" w:rsidRDefault="00B25818" w:rsidP="00B25818">
      <w:pPr>
        <w:rPr>
          <w:lang w:val="id-ID"/>
        </w:rPr>
      </w:pPr>
    </w:p>
    <w:p w14:paraId="4926072E" w14:textId="77777777" w:rsidR="00A635D8" w:rsidRDefault="00A635D8" w:rsidP="00B25818">
      <w:pPr>
        <w:rPr>
          <w:lang w:val="id-I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69"/>
      </w:tblGrid>
      <w:tr w:rsidR="00000074" w14:paraId="45B4C9AA" w14:textId="77777777" w:rsidTr="00131360">
        <w:trPr>
          <w:jc w:val="center"/>
        </w:trPr>
        <w:tc>
          <w:tcPr>
            <w:tcW w:w="4675" w:type="dxa"/>
          </w:tcPr>
          <w:p w14:paraId="11510A5C" w14:textId="77777777" w:rsidR="00000074" w:rsidRDefault="00000074" w:rsidP="008215A2">
            <w:pPr>
              <w:rPr>
                <w:lang w:val="id-ID"/>
              </w:rPr>
            </w:pPr>
            <w:bookmarkStart w:id="12" w:name="_Hlk189727017"/>
          </w:p>
        </w:tc>
        <w:tc>
          <w:tcPr>
            <w:tcW w:w="4669" w:type="dxa"/>
          </w:tcPr>
          <w:p w14:paraId="4074A5D9" w14:textId="77777777" w:rsidR="00000074" w:rsidRDefault="00000074" w:rsidP="00000074">
            <w:pPr>
              <w:jc w:val="center"/>
              <w:rPr>
                <w:lang w:val="en-US"/>
              </w:rPr>
            </w:pPr>
            <w:r w:rsidRPr="00C534A5">
              <w:rPr>
                <w:lang w:val="id-ID"/>
              </w:rPr>
              <w:t xml:space="preserve">Kepala </w:t>
            </w:r>
            <w:r>
              <w:rPr>
                <w:lang w:val="en-US"/>
              </w:rPr>
              <w:t xml:space="preserve">Bagian </w:t>
            </w:r>
            <w:proofErr w:type="spellStart"/>
            <w:r>
              <w:rPr>
                <w:lang w:val="en-US"/>
              </w:rPr>
              <w:t>Kesejahteraan</w:t>
            </w:r>
            <w:proofErr w:type="spellEnd"/>
            <w:r>
              <w:rPr>
                <w:lang w:val="en-US"/>
              </w:rPr>
              <w:t xml:space="preserve"> Rakyat</w:t>
            </w:r>
          </w:p>
          <w:p w14:paraId="560B41A9" w14:textId="7E6CBD5D" w:rsidR="00000074" w:rsidRDefault="00000074" w:rsidP="00000074">
            <w:pPr>
              <w:jc w:val="center"/>
              <w:rPr>
                <w:lang w:val="en-US"/>
              </w:rPr>
            </w:pPr>
            <w:proofErr w:type="spellStart"/>
            <w:r>
              <w:rPr>
                <w:lang w:val="en-US"/>
              </w:rPr>
              <w:t>Sekretariat</w:t>
            </w:r>
            <w:proofErr w:type="spellEnd"/>
            <w:r>
              <w:rPr>
                <w:lang w:val="en-US"/>
              </w:rPr>
              <w:t xml:space="preserve"> Daerah</w:t>
            </w:r>
          </w:p>
          <w:p w14:paraId="00A13C32" w14:textId="77777777" w:rsidR="00000074" w:rsidRDefault="00000074" w:rsidP="00000074">
            <w:pPr>
              <w:jc w:val="center"/>
              <w:rPr>
                <w:lang w:val="en-US"/>
              </w:rPr>
            </w:pPr>
            <w:proofErr w:type="spellStart"/>
            <w:r>
              <w:rPr>
                <w:lang w:val="en-US"/>
              </w:rPr>
              <w:t>Kabupaten</w:t>
            </w:r>
            <w:proofErr w:type="spellEnd"/>
            <w:r>
              <w:rPr>
                <w:lang w:val="en-US"/>
              </w:rPr>
              <w:t xml:space="preserve"> </w:t>
            </w:r>
            <w:proofErr w:type="spellStart"/>
            <w:r>
              <w:rPr>
                <w:lang w:val="en-US"/>
              </w:rPr>
              <w:t>Wonosobo</w:t>
            </w:r>
            <w:proofErr w:type="spellEnd"/>
          </w:p>
          <w:p w14:paraId="3E239D0D" w14:textId="77777777" w:rsidR="00000074" w:rsidRDefault="00000074" w:rsidP="00000074">
            <w:pPr>
              <w:jc w:val="center"/>
              <w:rPr>
                <w:lang w:val="id-ID"/>
              </w:rPr>
            </w:pPr>
          </w:p>
          <w:p w14:paraId="59A9C6FC" w14:textId="77777777" w:rsidR="00000074" w:rsidRDefault="00000074" w:rsidP="00000074">
            <w:pPr>
              <w:jc w:val="center"/>
              <w:rPr>
                <w:lang w:val="id-ID"/>
              </w:rPr>
            </w:pPr>
          </w:p>
          <w:p w14:paraId="773BA727" w14:textId="77777777" w:rsidR="00000074" w:rsidRDefault="00000074" w:rsidP="00000074">
            <w:pPr>
              <w:jc w:val="center"/>
              <w:rPr>
                <w:lang w:val="id-ID"/>
              </w:rPr>
            </w:pPr>
          </w:p>
          <w:p w14:paraId="7ACC0BCB" w14:textId="77777777" w:rsidR="00000074" w:rsidRDefault="00000074" w:rsidP="00000074">
            <w:pPr>
              <w:jc w:val="center"/>
              <w:rPr>
                <w:lang w:val="id-ID"/>
              </w:rPr>
            </w:pPr>
          </w:p>
          <w:p w14:paraId="5145C7E9" w14:textId="77777777" w:rsidR="00000074" w:rsidRPr="00131360" w:rsidRDefault="00131360" w:rsidP="00000074">
            <w:pPr>
              <w:jc w:val="center"/>
              <w:rPr>
                <w:b/>
                <w:bCs/>
                <w:u w:val="single"/>
                <w:lang w:val="id-ID"/>
              </w:rPr>
            </w:pPr>
            <w:r w:rsidRPr="00131360">
              <w:rPr>
                <w:b/>
                <w:bCs/>
                <w:u w:val="single"/>
                <w:lang w:val="id-ID"/>
              </w:rPr>
              <w:t>SLAMET FAIZI, S.Pd., M.Pd</w:t>
            </w:r>
          </w:p>
          <w:p w14:paraId="6571A52C" w14:textId="77777777" w:rsidR="00131360" w:rsidRDefault="00131360" w:rsidP="00000074">
            <w:pPr>
              <w:jc w:val="center"/>
              <w:rPr>
                <w:lang w:val="id-ID"/>
              </w:rPr>
            </w:pPr>
            <w:r>
              <w:rPr>
                <w:lang w:val="id-ID"/>
              </w:rPr>
              <w:t>Pembina Tingkat 1</w:t>
            </w:r>
          </w:p>
          <w:p w14:paraId="6D07221E" w14:textId="2AFA2EFD" w:rsidR="00131360" w:rsidRDefault="00131360" w:rsidP="00000074">
            <w:pPr>
              <w:jc w:val="center"/>
              <w:rPr>
                <w:lang w:val="id-ID"/>
              </w:rPr>
            </w:pPr>
            <w:r>
              <w:rPr>
                <w:lang w:val="id-ID"/>
              </w:rPr>
              <w:t>NIP. 19670714 198806 1 001</w:t>
            </w:r>
          </w:p>
        </w:tc>
      </w:tr>
    </w:tbl>
    <w:p w14:paraId="62CBFE9F" w14:textId="246E8F1A" w:rsidR="00A635D8" w:rsidRDefault="00A635D8" w:rsidP="008215A2">
      <w:pPr>
        <w:ind w:left="6120"/>
        <w:rPr>
          <w:highlight w:val="cyan"/>
        </w:rPr>
      </w:pPr>
      <w:r w:rsidRPr="00C534A5">
        <w:br/>
      </w:r>
      <w:r w:rsidRPr="00A635D8">
        <w:rPr>
          <w:highlight w:val="cyan"/>
        </w:rPr>
        <w:br/>
      </w:r>
    </w:p>
    <w:p w14:paraId="7F4C95BC" w14:textId="5AE97B2C" w:rsidR="008215A2" w:rsidRDefault="00A635D8" w:rsidP="00131360">
      <w:pPr>
        <w:tabs>
          <w:tab w:val="left" w:pos="5310"/>
        </w:tabs>
        <w:spacing w:line="288" w:lineRule="auto"/>
        <w:ind w:left="5040"/>
        <w:jc w:val="center"/>
        <w:rPr>
          <w:szCs w:val="24"/>
        </w:rPr>
      </w:pPr>
      <w:r w:rsidRPr="00A635D8">
        <w:rPr>
          <w:highlight w:val="cyan"/>
        </w:rPr>
        <w:br/>
      </w:r>
    </w:p>
    <w:bookmarkEnd w:id="12"/>
    <w:p w14:paraId="469A0407" w14:textId="38195837" w:rsidR="00A635D8" w:rsidRDefault="00A635D8" w:rsidP="008215A2">
      <w:pPr>
        <w:ind w:left="5529"/>
        <w:jc w:val="center"/>
        <w:rPr>
          <w:lang w:val="id-ID"/>
        </w:rPr>
      </w:pPr>
    </w:p>
    <w:p w14:paraId="05C124CB" w14:textId="77777777" w:rsidR="00B25818" w:rsidRDefault="00B25818" w:rsidP="00B25818">
      <w:pPr>
        <w:rPr>
          <w:lang w:val="id-ID"/>
        </w:rPr>
      </w:pPr>
    </w:p>
    <w:bookmarkEnd w:id="0"/>
    <w:p w14:paraId="5611E038" w14:textId="77777777" w:rsidR="00B25818" w:rsidRPr="00B25818" w:rsidRDefault="00B25818" w:rsidP="00B25818">
      <w:pPr>
        <w:rPr>
          <w:lang w:val="id-ID"/>
        </w:rPr>
      </w:pPr>
    </w:p>
    <w:sectPr w:rsidR="00B25818" w:rsidRPr="00B25818" w:rsidSect="00FE1E16">
      <w:headerReference w:type="even" r:id="rId30"/>
      <w:headerReference w:type="default" r:id="rId31"/>
      <w:footerReference w:type="default" r:id="rId32"/>
      <w:headerReference w:type="first" r:id="rId33"/>
      <w:pgSz w:w="11906" w:h="16838" w:code="9"/>
      <w:pgMar w:top="1985" w:right="1134" w:bottom="113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C9AAC" w14:textId="77777777" w:rsidR="000905AA" w:rsidRDefault="000905AA" w:rsidP="000905AA">
      <w:pPr>
        <w:spacing w:line="240" w:lineRule="auto"/>
      </w:pPr>
      <w:r>
        <w:separator/>
      </w:r>
    </w:p>
  </w:endnote>
  <w:endnote w:type="continuationSeparator" w:id="0">
    <w:p w14:paraId="1D0ABF64" w14:textId="77777777" w:rsidR="000905AA" w:rsidRDefault="000905AA" w:rsidP="000905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A0727" w14:textId="7928993F" w:rsidR="000905AA" w:rsidRDefault="000905AA">
    <w:pPr>
      <w:pStyle w:val="Footer"/>
    </w:pPr>
    <w:r>
      <w:rPr>
        <w:noProof/>
        <w:color w:val="808080" w:themeColor="background1" w:themeShade="80"/>
      </w:rPr>
      <mc:AlternateContent>
        <mc:Choice Requires="wpg">
          <w:drawing>
            <wp:anchor distT="0" distB="0" distL="0" distR="0" simplePos="0" relativeHeight="251662336" behindDoc="0" locked="0" layoutInCell="1" allowOverlap="1" wp14:anchorId="4292E3AD" wp14:editId="07E81191">
              <wp:simplePos x="0" y="0"/>
              <wp:positionH relativeFrom="margin">
                <wp:align>right</wp:align>
              </wp:positionH>
              <mc:AlternateContent>
                <mc:Choice Requires="wp14">
                  <wp:positionV relativeFrom="bottomMargin">
                    <wp14:pctPosVOffset>20000</wp14:pctPosVOffset>
                  </wp:positionV>
                </mc:Choice>
                <mc:Fallback>
                  <wp:positionV relativeFrom="page">
                    <wp:posOffset>10115550</wp:posOffset>
                  </wp:positionV>
                </mc:Fallback>
              </mc:AlternateContent>
              <wp:extent cx="5943600" cy="320040"/>
              <wp:effectExtent l="0" t="0" r="3810" b="3810"/>
              <wp:wrapSquare wrapText="bothSides"/>
              <wp:docPr id="37"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7ED0F3" w14:textId="2B280894" w:rsidR="000905AA" w:rsidRPr="001152AA" w:rsidRDefault="004672FC">
                            <w:pPr>
                              <w:jc w:val="right"/>
                              <w:rPr>
                                <w:rFonts w:ascii="Arial Narrow" w:hAnsi="Arial Narrow"/>
                                <w:i/>
                                <w:iCs/>
                                <w:color w:val="C00000"/>
                                <w:sz w:val="18"/>
                                <w:szCs w:val="18"/>
                                <w:lang w:val="id-ID"/>
                              </w:rPr>
                            </w:pPr>
                            <w:r>
                              <w:rPr>
                                <w:rFonts w:ascii="Arial Narrow" w:hAnsi="Arial Narrow"/>
                                <w:i/>
                                <w:iCs/>
                                <w:color w:val="C00000"/>
                                <w:sz w:val="18"/>
                                <w:szCs w:val="18"/>
                                <w:lang w:val="en-US"/>
                              </w:rPr>
                              <w:t xml:space="preserve">BAB I </w:t>
                            </w:r>
                            <w:r w:rsidR="00B25818" w:rsidRPr="001152AA">
                              <w:rPr>
                                <w:rFonts w:ascii="Arial Narrow" w:hAnsi="Arial Narrow"/>
                                <w:i/>
                                <w:iCs/>
                                <w:color w:val="C00000"/>
                                <w:sz w:val="18"/>
                                <w:szCs w:val="18"/>
                                <w:lang w:val="id-ID"/>
                              </w:rPr>
                              <w:t>Pendahuluan</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4292E3AD" id="Group 7" o:spid="_x0000_s1028" style="position:absolute;margin-left:416.8pt;margin-top:0;width:468pt;height:25.2pt;z-index:25166233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">
              <v:rect id="Rectangle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" fillcolor="#c00000" stroked="f" strokeweight="1pt"/>
              <v:shapetype id="_x0000_t202" coordsize="21600,21600" o:spt="202" path="m,l,21600r21600,l21600,xe">
                <v:stroke joinstyle="miter"/>
                <v:path gradientshapeok="t" o:connecttype="rect"/>
              </v:shapetype>
              <v:shape id="Text Box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637ED0F3" w14:textId="2B280894" w:rsidR="000905AA" w:rsidRPr="001152AA" w:rsidRDefault="004672FC">
                      <w:pPr>
                        <w:jc w:val="right"/>
                        <w:rPr>
                          <w:rFonts w:ascii="Arial Narrow" w:hAnsi="Arial Narrow"/>
                          <w:i/>
                          <w:iCs/>
                          <w:color w:val="C00000"/>
                          <w:sz w:val="18"/>
                          <w:szCs w:val="18"/>
                          <w:lang w:val="id-ID"/>
                        </w:rPr>
                      </w:pPr>
                      <w:r>
                        <w:rPr>
                          <w:rFonts w:ascii="Arial Narrow" w:hAnsi="Arial Narrow"/>
                          <w:i/>
                          <w:iCs/>
                          <w:color w:val="C00000"/>
                          <w:sz w:val="18"/>
                          <w:szCs w:val="18"/>
                          <w:lang w:val="en-US"/>
                        </w:rPr>
                        <w:t xml:space="preserve">BAB I </w:t>
                      </w:r>
                      <w:r w:rsidR="00B25818" w:rsidRPr="001152AA">
                        <w:rPr>
                          <w:rFonts w:ascii="Arial Narrow" w:hAnsi="Arial Narrow"/>
                          <w:i/>
                          <w:iCs/>
                          <w:color w:val="C00000"/>
                          <w:sz w:val="18"/>
                          <w:szCs w:val="18"/>
                          <w:lang w:val="id-ID"/>
                        </w:rPr>
                        <w:t>Pendahuluan</w:t>
                      </w:r>
                    </w:p>
                  </w:txbxContent>
                </v:textbox>
              </v:shape>
              <w10:wrap type="square" anchorx="margin" anchory="margin"/>
            </v:group>
          </w:pict>
        </mc:Fallback>
      </mc:AlternateContent>
    </w:r>
    <w:r>
      <w:rPr>
        <w:noProof/>
      </w:rPr>
      <mc:AlternateContent>
        <mc:Choice Requires="wps">
          <w:drawing>
            <wp:anchor distT="0" distB="0" distL="0" distR="0" simplePos="0" relativeHeight="251661312" behindDoc="0" locked="0" layoutInCell="1" allowOverlap="1" wp14:anchorId="4BFFAC75" wp14:editId="5029F255">
              <wp:simplePos x="0" y="0"/>
              <wp:positionH relativeFrom="rightMargin">
                <wp:align>left</wp:align>
              </wp:positionH>
              <mc:AlternateContent>
                <mc:Choice Requires="wp14">
                  <wp:positionV relativeFrom="bottomMargin">
                    <wp14:pctPosVOffset>20000</wp14:pctPosVOffset>
                  </wp:positionV>
                </mc:Choice>
                <mc:Fallback>
                  <wp:positionV relativeFrom="page">
                    <wp:posOffset>10115550</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C0000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7D6E8D" w14:textId="77777777" w:rsidR="000905AA" w:rsidRDefault="000905A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BFFAC75" id="Rectangle 8" o:spid="_x0000_s1031" style="position:absolute;margin-left:0;margin-top:0;width:36pt;height:25.2pt;z-index:25166131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" fillcolor="#c00000" stroked="f" strokeweight="3pt">
              <v:textbox>
                <w:txbxContent>
                  <w:p w14:paraId="3D7D6E8D" w14:textId="77777777" w:rsidR="000905AA" w:rsidRDefault="000905A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8C52" w14:textId="2F2B5BFD" w:rsidR="00B25818" w:rsidRDefault="00B25818">
    <w:pPr>
      <w:pStyle w:val="Footer"/>
    </w:pPr>
    <w:r>
      <w:rPr>
        <w:noProof/>
        <w:color w:val="808080" w:themeColor="background1" w:themeShade="80"/>
      </w:rPr>
      <mc:AlternateContent>
        <mc:Choice Requires="wpg">
          <w:drawing>
            <wp:anchor distT="0" distB="0" distL="0" distR="0" simplePos="0" relativeHeight="251665408" behindDoc="0" locked="0" layoutInCell="1" allowOverlap="1" wp14:anchorId="5D7E258A" wp14:editId="765E3A91">
              <wp:simplePos x="0" y="0"/>
              <wp:positionH relativeFrom="margin">
                <wp:align>right</wp:align>
              </wp:positionH>
              <mc:AlternateContent>
                <mc:Choice Requires="wp14">
                  <wp:positionV relativeFrom="bottomMargin">
                    <wp14:pctPosVOffset>20000</wp14:pctPosVOffset>
                  </wp:positionV>
                </mc:Choice>
                <mc:Fallback>
                  <wp:positionV relativeFrom="page">
                    <wp:posOffset>10115550</wp:posOffset>
                  </wp:positionV>
                </mc:Fallback>
              </mc:AlternateContent>
              <wp:extent cx="5943600" cy="272415"/>
              <wp:effectExtent l="0" t="0" r="3810" b="13335"/>
              <wp:wrapSquare wrapText="bothSides"/>
              <wp:docPr id="1491717502" name="Group 7"/>
              <wp:cNvGraphicFramePr/>
              <a:graphic xmlns:a="http://schemas.openxmlformats.org/drawingml/2006/main">
                <a:graphicData uri="http://schemas.microsoft.com/office/word/2010/wordprocessingGroup">
                  <wpg:wgp>
                    <wpg:cNvGrpSpPr/>
                    <wpg:grpSpPr>
                      <a:xfrm>
                        <a:off x="0" y="0"/>
                        <a:ext cx="5943600" cy="272717"/>
                        <a:chOff x="0" y="0"/>
                        <a:chExt cx="5962650" cy="275964"/>
                      </a:xfrm>
                    </wpg:grpSpPr>
                    <wps:wsp>
                      <wps:cNvPr id="1711819668" name="Rectangle 1711819668"/>
                      <wps:cNvSpPr/>
                      <wps:spPr>
                        <a:xfrm>
                          <a:off x="19050" y="0"/>
                          <a:ext cx="5943600" cy="1882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0807941" name="Text Box 1050807941"/>
                      <wps:cNvSpPr txBox="1"/>
                      <wps:spPr>
                        <a:xfrm>
                          <a:off x="0" y="66676"/>
                          <a:ext cx="5943600" cy="2092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041483" w14:textId="0900F9D9" w:rsidR="00B25818" w:rsidRPr="001152AA" w:rsidRDefault="00B25818">
                            <w:pPr>
                              <w:jc w:val="right"/>
                              <w:rPr>
                                <w:rFonts w:ascii="Arial Narrow" w:hAnsi="Arial Narrow" w:cs="Tahoma"/>
                                <w:i/>
                                <w:iCs/>
                                <w:color w:val="C00000"/>
                                <w:sz w:val="18"/>
                                <w:szCs w:val="18"/>
                                <w:lang w:val="id-ID"/>
                              </w:rPr>
                            </w:pPr>
                            <w:r w:rsidRPr="001152AA">
                              <w:rPr>
                                <w:rFonts w:ascii="Arial Narrow" w:hAnsi="Arial Narrow" w:cs="Tahoma"/>
                                <w:i/>
                                <w:iCs/>
                                <w:color w:val="C00000"/>
                                <w:sz w:val="18"/>
                                <w:szCs w:val="18"/>
                                <w:lang w:val="id-ID"/>
                              </w:rPr>
                              <w:t>Bab II Ikhtisar Pencapaian Kinerja Keuangan Satuan Kerja Perangkat Daerah</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D7E258A" id="_x0000_s1032" style="position:absolute;margin-left:416.8pt;margin-top:0;width:468pt;height:21.45pt;z-index:251665408;mso-width-percent:1000;mso-top-percent:200;mso-wrap-distance-left:0;mso-wrap-distance-right:0;mso-position-horizontal:right;mso-position-horizontal-relative:margin;mso-position-vertical-relative:bottom-margin-area;mso-width-percent:1000;mso-top-percent:200;mso-width-relative:margin;mso-height-relative:margin" coordsize="59626,2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">
              <v:rect id="Rectangle 1711819668" o:spid="_x0000_s1033"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" fillcolor="#c00000" stroked="f" strokeweight="1pt"/>
              <v:shapetype id="_x0000_t202" coordsize="21600,21600" o:spt="202" path="m,l,21600r21600,l21600,xe">
                <v:stroke joinstyle="miter"/>
                <v:path gradientshapeok="t" o:connecttype="rect"/>
              </v:shapetype>
              <v:shape id="Text Box 1050807941" o:spid="_x0000_s1034" type="#_x0000_t202" style="position:absolute;top:666;width:59436;height:209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" filled="f" stroked="f" strokeweight=".5pt">
                <v:textbox inset=",,,0">
                  <w:txbxContent>
                    <w:p w14:paraId="26041483" w14:textId="0900F9D9" w:rsidR="00B25818" w:rsidRPr="001152AA" w:rsidRDefault="00B25818">
                      <w:pPr>
                        <w:jc w:val="right"/>
                        <w:rPr>
                          <w:rFonts w:ascii="Arial Narrow" w:hAnsi="Arial Narrow" w:cs="Tahoma"/>
                          <w:i/>
                          <w:iCs/>
                          <w:color w:val="C00000"/>
                          <w:sz w:val="18"/>
                          <w:szCs w:val="18"/>
                          <w:lang w:val="id-ID"/>
                        </w:rPr>
                      </w:pPr>
                      <w:r w:rsidRPr="001152AA">
                        <w:rPr>
                          <w:rFonts w:ascii="Arial Narrow" w:hAnsi="Arial Narrow" w:cs="Tahoma"/>
                          <w:i/>
                          <w:iCs/>
                          <w:color w:val="C00000"/>
                          <w:sz w:val="18"/>
                          <w:szCs w:val="18"/>
                          <w:lang w:val="id-ID"/>
                        </w:rPr>
                        <w:t>Bab II Ikhtisar Pencapaian Kinerja Keuangan Satuan Kerja Perangkat Daerah</w:t>
                      </w:r>
                    </w:p>
                  </w:txbxContent>
                </v:textbox>
              </v:shape>
              <w10:wrap type="square" anchorx="margin" anchory="margin"/>
            </v:group>
          </w:pict>
        </mc:Fallback>
      </mc:AlternateContent>
    </w:r>
    <w:r>
      <w:rPr>
        <w:noProof/>
      </w:rPr>
      <mc:AlternateContent>
        <mc:Choice Requires="wps">
          <w:drawing>
            <wp:anchor distT="0" distB="0" distL="0" distR="0" simplePos="0" relativeHeight="251664384" behindDoc="0" locked="0" layoutInCell="1" allowOverlap="1" wp14:anchorId="18CB4BD5" wp14:editId="470605F4">
              <wp:simplePos x="0" y="0"/>
              <wp:positionH relativeFrom="rightMargin">
                <wp:align>left</wp:align>
              </wp:positionH>
              <mc:AlternateContent>
                <mc:Choice Requires="wp14">
                  <wp:positionV relativeFrom="bottomMargin">
                    <wp14:pctPosVOffset>20000</wp14:pctPosVOffset>
                  </wp:positionV>
                </mc:Choice>
                <mc:Fallback>
                  <wp:positionV relativeFrom="page">
                    <wp:posOffset>10115550</wp:posOffset>
                  </wp:positionV>
                </mc:Fallback>
              </mc:AlternateContent>
              <wp:extent cx="457200" cy="320040"/>
              <wp:effectExtent l="0" t="0" r="0" b="3810"/>
              <wp:wrapSquare wrapText="bothSides"/>
              <wp:docPr id="294625616"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C0000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CB172D" w14:textId="77777777" w:rsidR="00B25818" w:rsidRDefault="00B2581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8CB4BD5" id="_x0000_s1035" style="position:absolute;margin-left:0;margin-top:0;width:36pt;height:25.2pt;z-index:25166438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" fillcolor="#c00000" stroked="f" strokeweight="3pt">
              <v:textbox>
                <w:txbxContent>
                  <w:p w14:paraId="0CCB172D" w14:textId="77777777" w:rsidR="00B25818" w:rsidRDefault="00B2581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27EB" w14:textId="77777777" w:rsidR="00B25818" w:rsidRDefault="00B25818">
    <w:pPr>
      <w:pStyle w:val="Footer"/>
    </w:pPr>
    <w:r>
      <w:rPr>
        <w:noProof/>
        <w:color w:val="808080" w:themeColor="background1" w:themeShade="80"/>
      </w:rPr>
      <mc:AlternateContent>
        <mc:Choice Requires="wpg">
          <w:drawing>
            <wp:anchor distT="0" distB="0" distL="0" distR="0" simplePos="0" relativeHeight="251671552" behindDoc="0" locked="0" layoutInCell="1" allowOverlap="1" wp14:anchorId="67311F10" wp14:editId="64C51DDD">
              <wp:simplePos x="0" y="0"/>
              <wp:positionH relativeFrom="margin">
                <wp:align>right</wp:align>
              </wp:positionH>
              <mc:AlternateContent>
                <mc:Choice Requires="wp14">
                  <wp:positionV relativeFrom="bottomMargin">
                    <wp14:pctPosVOffset>20000</wp14:pctPosVOffset>
                  </wp:positionV>
                </mc:Choice>
                <mc:Fallback>
                  <wp:positionV relativeFrom="page">
                    <wp:posOffset>10115550</wp:posOffset>
                  </wp:positionV>
                </mc:Fallback>
              </mc:AlternateContent>
              <wp:extent cx="5943600" cy="272415"/>
              <wp:effectExtent l="0" t="0" r="3810" b="13335"/>
              <wp:wrapSquare wrapText="bothSides"/>
              <wp:docPr id="1691809733" name="Group 7"/>
              <wp:cNvGraphicFramePr/>
              <a:graphic xmlns:a="http://schemas.openxmlformats.org/drawingml/2006/main">
                <a:graphicData uri="http://schemas.microsoft.com/office/word/2010/wordprocessingGroup">
                  <wpg:wgp>
                    <wpg:cNvGrpSpPr/>
                    <wpg:grpSpPr>
                      <a:xfrm>
                        <a:off x="0" y="0"/>
                        <a:ext cx="5943600" cy="272717"/>
                        <a:chOff x="0" y="0"/>
                        <a:chExt cx="5962650" cy="275964"/>
                      </a:xfrm>
                    </wpg:grpSpPr>
                    <wps:wsp>
                      <wps:cNvPr id="239643361" name="Rectangle 239643361"/>
                      <wps:cNvSpPr/>
                      <wps:spPr>
                        <a:xfrm>
                          <a:off x="19050" y="0"/>
                          <a:ext cx="5943600" cy="1882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1360970" name="Text Box 1501360970"/>
                      <wps:cNvSpPr txBox="1"/>
                      <wps:spPr>
                        <a:xfrm>
                          <a:off x="0" y="66676"/>
                          <a:ext cx="5943600" cy="2092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8CF95E" w14:textId="63C6AC49" w:rsidR="00B25818" w:rsidRPr="001152AA" w:rsidRDefault="00B25818">
                            <w:pPr>
                              <w:jc w:val="right"/>
                              <w:rPr>
                                <w:rFonts w:ascii="Arial Narrow" w:hAnsi="Arial Narrow" w:cs="Tahoma"/>
                                <w:i/>
                                <w:iCs/>
                                <w:color w:val="C00000"/>
                                <w:sz w:val="18"/>
                                <w:szCs w:val="18"/>
                                <w:lang w:val="id-ID"/>
                              </w:rPr>
                            </w:pPr>
                            <w:r w:rsidRPr="001152AA">
                              <w:rPr>
                                <w:rFonts w:ascii="Arial Narrow" w:hAnsi="Arial Narrow" w:cs="Tahoma"/>
                                <w:i/>
                                <w:iCs/>
                                <w:color w:val="C00000"/>
                                <w:sz w:val="18"/>
                                <w:szCs w:val="18"/>
                                <w:lang w:val="id-ID"/>
                              </w:rPr>
                              <w:t>Bab III Penjelasan Pos-Pos Laporan Keuangan Satuan Kerja Perangkat Daerah</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7311F10" id="_x0000_s1036" style="position:absolute;margin-left:416.8pt;margin-top:0;width:468pt;height:21.45pt;z-index:251671552;mso-width-percent:1000;mso-top-percent:200;mso-wrap-distance-left:0;mso-wrap-distance-right:0;mso-position-horizontal:right;mso-position-horizontal-relative:margin;mso-position-vertical-relative:bottom-margin-area;mso-width-percent:1000;mso-top-percent:200;mso-width-relative:margin;mso-height-relative:margin" coordsize="59626,2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">
              <v:rect id="Rectangle 239643361" o:spid="_x0000_s103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" fillcolor="#c00000" stroked="f" strokeweight="1pt"/>
              <v:shapetype id="_x0000_t202" coordsize="21600,21600" o:spt="202" path="m,l,21600r21600,l21600,xe">
                <v:stroke joinstyle="miter"/>
                <v:path gradientshapeok="t" o:connecttype="rect"/>
              </v:shapetype>
              <v:shape id="Text Box 1501360970" o:spid="_x0000_s1038" type="#_x0000_t202" style="position:absolute;top:666;width:59436;height:209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" filled="f" stroked="f" strokeweight=".5pt">
                <v:textbox inset=",,,0">
                  <w:txbxContent>
                    <w:p w14:paraId="3F8CF95E" w14:textId="63C6AC49" w:rsidR="00B25818" w:rsidRPr="001152AA" w:rsidRDefault="00B25818">
                      <w:pPr>
                        <w:jc w:val="right"/>
                        <w:rPr>
                          <w:rFonts w:ascii="Arial Narrow" w:hAnsi="Arial Narrow" w:cs="Tahoma"/>
                          <w:i/>
                          <w:iCs/>
                          <w:color w:val="C00000"/>
                          <w:sz w:val="18"/>
                          <w:szCs w:val="18"/>
                          <w:lang w:val="id-ID"/>
                        </w:rPr>
                      </w:pPr>
                      <w:r w:rsidRPr="001152AA">
                        <w:rPr>
                          <w:rFonts w:ascii="Arial Narrow" w:hAnsi="Arial Narrow" w:cs="Tahoma"/>
                          <w:i/>
                          <w:iCs/>
                          <w:color w:val="C00000"/>
                          <w:sz w:val="18"/>
                          <w:szCs w:val="18"/>
                          <w:lang w:val="id-ID"/>
                        </w:rPr>
                        <w:t>Bab III Penjelasan Pos-Pos Laporan Keuangan Satuan Kerja Perangkat Daerah</w:t>
                      </w:r>
                    </w:p>
                  </w:txbxContent>
                </v:textbox>
              </v:shape>
              <w10:wrap type="square" anchorx="margin" anchory="margin"/>
            </v:group>
          </w:pict>
        </mc:Fallback>
      </mc:AlternateContent>
    </w:r>
    <w:r>
      <w:rPr>
        <w:noProof/>
      </w:rPr>
      <mc:AlternateContent>
        <mc:Choice Requires="wps">
          <w:drawing>
            <wp:anchor distT="0" distB="0" distL="0" distR="0" simplePos="0" relativeHeight="251670528" behindDoc="0" locked="0" layoutInCell="1" allowOverlap="1" wp14:anchorId="1E3BC9CF" wp14:editId="60293801">
              <wp:simplePos x="0" y="0"/>
              <wp:positionH relativeFrom="rightMargin">
                <wp:align>left</wp:align>
              </wp:positionH>
              <mc:AlternateContent>
                <mc:Choice Requires="wp14">
                  <wp:positionV relativeFrom="bottomMargin">
                    <wp14:pctPosVOffset>20000</wp14:pctPosVOffset>
                  </wp:positionV>
                </mc:Choice>
                <mc:Fallback>
                  <wp:positionV relativeFrom="page">
                    <wp:posOffset>10115550</wp:posOffset>
                  </wp:positionV>
                </mc:Fallback>
              </mc:AlternateContent>
              <wp:extent cx="457200" cy="320040"/>
              <wp:effectExtent l="0" t="0" r="0" b="3810"/>
              <wp:wrapSquare wrapText="bothSides"/>
              <wp:docPr id="316559694"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C0000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7E1E20" w14:textId="77777777" w:rsidR="00B25818" w:rsidRDefault="00B2581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E3BC9CF" id="_x0000_s1039" style="position:absolute;margin-left:0;margin-top:0;width:36pt;height:25.2pt;z-index:251670528;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" fillcolor="#c00000" stroked="f" strokeweight="3pt">
              <v:textbox>
                <w:txbxContent>
                  <w:p w14:paraId="357E1E20" w14:textId="77777777" w:rsidR="00B25818" w:rsidRDefault="00B2581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1B96" w14:textId="2505BCB9" w:rsidR="00B25818" w:rsidRDefault="00B25818" w:rsidP="002C77EB">
    <w:pPr>
      <w:pStyle w:val="Footer"/>
      <w:tabs>
        <w:tab w:val="clear" w:pos="4513"/>
        <w:tab w:val="clear" w:pos="9026"/>
        <w:tab w:val="left" w:pos="7981"/>
      </w:tabs>
    </w:pPr>
    <w:r>
      <w:rPr>
        <w:noProof/>
        <w:color w:val="808080" w:themeColor="background1" w:themeShade="80"/>
      </w:rPr>
      <mc:AlternateContent>
        <mc:Choice Requires="wpg">
          <w:drawing>
            <wp:anchor distT="0" distB="0" distL="0" distR="0" simplePos="0" relativeHeight="251668480" behindDoc="0" locked="0" layoutInCell="1" allowOverlap="1" wp14:anchorId="746830BE" wp14:editId="142E1B63">
              <wp:simplePos x="0" y="0"/>
              <wp:positionH relativeFrom="margin">
                <wp:align>right</wp:align>
              </wp:positionH>
              <mc:AlternateContent>
                <mc:Choice Requires="wp14">
                  <wp:positionV relativeFrom="bottomMargin">
                    <wp14:pctPosVOffset>20000</wp14:pctPosVOffset>
                  </wp:positionV>
                </mc:Choice>
                <mc:Fallback>
                  <wp:positionV relativeFrom="page">
                    <wp:posOffset>10115550</wp:posOffset>
                  </wp:positionV>
                </mc:Fallback>
              </mc:AlternateContent>
              <wp:extent cx="5943600" cy="297818"/>
              <wp:effectExtent l="0" t="0" r="3810" b="6985"/>
              <wp:wrapSquare wrapText="bothSides"/>
              <wp:docPr id="665378815" name="Group 7"/>
              <wp:cNvGraphicFramePr/>
              <a:graphic xmlns:a="http://schemas.openxmlformats.org/drawingml/2006/main">
                <a:graphicData uri="http://schemas.microsoft.com/office/word/2010/wordprocessingGroup">
                  <wpg:wgp>
                    <wpg:cNvGrpSpPr/>
                    <wpg:grpSpPr>
                      <a:xfrm>
                        <a:off x="0" y="0"/>
                        <a:ext cx="5943600" cy="297818"/>
                        <a:chOff x="0" y="0"/>
                        <a:chExt cx="5962650" cy="301366"/>
                      </a:xfrm>
                    </wpg:grpSpPr>
                    <wps:wsp>
                      <wps:cNvPr id="1906835186" name="Rectangle 1906835186"/>
                      <wps:cNvSpPr/>
                      <wps:spPr>
                        <a:xfrm>
                          <a:off x="19050" y="0"/>
                          <a:ext cx="5943600" cy="1882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9466509" name="Text Box 1949466509"/>
                      <wps:cNvSpPr txBox="1"/>
                      <wps:spPr>
                        <a:xfrm>
                          <a:off x="0" y="66187"/>
                          <a:ext cx="5935895" cy="2351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382466" w14:textId="4F61ADCF" w:rsidR="00B25818" w:rsidRPr="001152AA" w:rsidRDefault="00B25818">
                            <w:pPr>
                              <w:jc w:val="right"/>
                              <w:rPr>
                                <w:rFonts w:cs="Times New Roman"/>
                                <w:i/>
                                <w:iCs/>
                                <w:color w:val="C00000"/>
                                <w:sz w:val="18"/>
                                <w:szCs w:val="18"/>
                                <w:lang w:val="id-ID"/>
                              </w:rPr>
                            </w:pPr>
                            <w:r w:rsidRPr="001152AA">
                              <w:rPr>
                                <w:rFonts w:cs="Times New Roman"/>
                                <w:i/>
                                <w:iCs/>
                                <w:color w:val="C00000"/>
                                <w:sz w:val="18"/>
                                <w:szCs w:val="18"/>
                                <w:lang w:val="id-ID"/>
                              </w:rPr>
                              <w:t>Bab IV Penjelasan Atas Informasi-Informasi Non Keuangan Satuan Kerja Perangkat Daerah</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46830BE" id="_x0000_s1040" style="position:absolute;margin-left:416.8pt;margin-top:0;width:468pt;height:23.45pt;z-index:251668480;mso-width-percent:1000;mso-top-percent:200;mso-wrap-distance-left:0;mso-wrap-distance-right:0;mso-position-horizontal:right;mso-position-horizontal-relative:margin;mso-position-vertical-relative:bottom-margin-area;mso-width-percent:1000;mso-top-percent:200;mso-width-relative:margin;mso-height-relative:margin" coordsize="59626,3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">
              <v:rect id="Rectangle 1906835186" o:spid="_x0000_s1041"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" fillcolor="#c00000" stroked="f" strokeweight="1pt"/>
              <v:shapetype id="_x0000_t202" coordsize="21600,21600" o:spt="202" path="m,l,21600r21600,l21600,xe">
                <v:stroke joinstyle="miter"/>
                <v:path gradientshapeok="t" o:connecttype="rect"/>
              </v:shapetype>
              <v:shape id="Text Box 1949466509" o:spid="_x0000_s1042" type="#_x0000_t202" style="position:absolute;top:661;width:59358;height:235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" filled="f" stroked="f" strokeweight=".5pt">
                <v:textbox inset=",,,0">
                  <w:txbxContent>
                    <w:p w14:paraId="7C382466" w14:textId="4F61ADCF" w:rsidR="00B25818" w:rsidRPr="001152AA" w:rsidRDefault="00B25818">
                      <w:pPr>
                        <w:jc w:val="right"/>
                        <w:rPr>
                          <w:rFonts w:cs="Times New Roman"/>
                          <w:i/>
                          <w:iCs/>
                          <w:color w:val="C00000"/>
                          <w:sz w:val="18"/>
                          <w:szCs w:val="18"/>
                          <w:lang w:val="id-ID"/>
                        </w:rPr>
                      </w:pPr>
                      <w:r w:rsidRPr="001152AA">
                        <w:rPr>
                          <w:rFonts w:cs="Times New Roman"/>
                          <w:i/>
                          <w:iCs/>
                          <w:color w:val="C00000"/>
                          <w:sz w:val="18"/>
                          <w:szCs w:val="18"/>
                          <w:lang w:val="id-ID"/>
                        </w:rPr>
                        <w:t>Bab IV Penjelasan Atas Informasi-Informasi Non Keuangan Satuan Kerja Perangkat Daerah</w:t>
                      </w:r>
                    </w:p>
                  </w:txbxContent>
                </v:textbox>
              </v:shape>
              <w10:wrap type="square" anchorx="margin" anchory="margin"/>
            </v:group>
          </w:pict>
        </mc:Fallback>
      </mc:AlternateContent>
    </w:r>
    <w:r>
      <w:rPr>
        <w:noProof/>
      </w:rPr>
      <mc:AlternateContent>
        <mc:Choice Requires="wps">
          <w:drawing>
            <wp:anchor distT="0" distB="0" distL="0" distR="0" simplePos="0" relativeHeight="251667456" behindDoc="0" locked="0" layoutInCell="1" allowOverlap="1" wp14:anchorId="3E55161E" wp14:editId="663F81CE">
              <wp:simplePos x="0" y="0"/>
              <wp:positionH relativeFrom="rightMargin">
                <wp:align>left</wp:align>
              </wp:positionH>
              <mc:AlternateContent>
                <mc:Choice Requires="wp14">
                  <wp:positionV relativeFrom="bottomMargin">
                    <wp14:pctPosVOffset>20000</wp14:pctPosVOffset>
                  </wp:positionV>
                </mc:Choice>
                <mc:Fallback>
                  <wp:positionV relativeFrom="page">
                    <wp:posOffset>10115550</wp:posOffset>
                  </wp:positionV>
                </mc:Fallback>
              </mc:AlternateContent>
              <wp:extent cx="457200" cy="320040"/>
              <wp:effectExtent l="0" t="0" r="0" b="3810"/>
              <wp:wrapSquare wrapText="bothSides"/>
              <wp:docPr id="1897842689"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C0000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D5EA6A" w14:textId="77777777" w:rsidR="00B25818" w:rsidRDefault="00B2581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E55161E" id="_x0000_s1043" style="position:absolute;margin-left:0;margin-top:0;width:36pt;height:25.2pt;z-index:25166745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" fillcolor="#c00000" stroked="f" strokeweight="3pt">
              <v:textbox>
                <w:txbxContent>
                  <w:p w14:paraId="7CD5EA6A" w14:textId="77777777" w:rsidR="00B25818" w:rsidRDefault="00B2581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r w:rsidR="002C77EB">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4BEF6" w14:textId="77777777" w:rsidR="00B25818" w:rsidRDefault="00B25818">
    <w:pPr>
      <w:pStyle w:val="Footer"/>
    </w:pPr>
    <w:r>
      <w:rPr>
        <w:noProof/>
        <w:color w:val="808080" w:themeColor="background1" w:themeShade="80"/>
      </w:rPr>
      <mc:AlternateContent>
        <mc:Choice Requires="wpg">
          <w:drawing>
            <wp:anchor distT="0" distB="0" distL="0" distR="0" simplePos="0" relativeHeight="251674624" behindDoc="0" locked="0" layoutInCell="1" allowOverlap="1" wp14:anchorId="1FEEDABB" wp14:editId="1A263BDA">
              <wp:simplePos x="0" y="0"/>
              <wp:positionH relativeFrom="margin">
                <wp:align>right</wp:align>
              </wp:positionH>
              <mc:AlternateContent>
                <mc:Choice Requires="wp14">
                  <wp:positionV relativeFrom="bottomMargin">
                    <wp14:pctPosVOffset>20000</wp14:pctPosVOffset>
                  </wp:positionV>
                </mc:Choice>
                <mc:Fallback>
                  <wp:positionV relativeFrom="page">
                    <wp:posOffset>10115550</wp:posOffset>
                  </wp:positionV>
                </mc:Fallback>
              </mc:AlternateContent>
              <wp:extent cx="5943600" cy="302265"/>
              <wp:effectExtent l="0" t="0" r="3810" b="2540"/>
              <wp:wrapSquare wrapText="bothSides"/>
              <wp:docPr id="449165356" name="Group 7"/>
              <wp:cNvGraphicFramePr/>
              <a:graphic xmlns:a="http://schemas.openxmlformats.org/drawingml/2006/main">
                <a:graphicData uri="http://schemas.microsoft.com/office/word/2010/wordprocessingGroup">
                  <wpg:wgp>
                    <wpg:cNvGrpSpPr/>
                    <wpg:grpSpPr>
                      <a:xfrm>
                        <a:off x="0" y="0"/>
                        <a:ext cx="5943600" cy="302265"/>
                        <a:chOff x="0" y="0"/>
                        <a:chExt cx="5962650" cy="305865"/>
                      </a:xfrm>
                    </wpg:grpSpPr>
                    <wps:wsp>
                      <wps:cNvPr id="1354284972" name="Rectangle 1354284972"/>
                      <wps:cNvSpPr/>
                      <wps:spPr>
                        <a:xfrm>
                          <a:off x="19050" y="0"/>
                          <a:ext cx="5943600" cy="1882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2799058" name="Text Box 1562799058"/>
                      <wps:cNvSpPr txBox="1"/>
                      <wps:spPr>
                        <a:xfrm>
                          <a:off x="0" y="66189"/>
                          <a:ext cx="5935895" cy="2396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C8F024" w14:textId="1E428995" w:rsidR="00B25818" w:rsidRPr="001152AA" w:rsidRDefault="00B25818">
                            <w:pPr>
                              <w:jc w:val="right"/>
                              <w:rPr>
                                <w:rFonts w:ascii="Arial Narrow" w:hAnsi="Arial Narrow" w:cs="Tahoma"/>
                                <w:i/>
                                <w:iCs/>
                                <w:color w:val="C00000"/>
                                <w:sz w:val="18"/>
                                <w:szCs w:val="18"/>
                                <w:lang w:val="id-ID"/>
                              </w:rPr>
                            </w:pPr>
                            <w:r w:rsidRPr="001152AA">
                              <w:rPr>
                                <w:rFonts w:ascii="Arial Narrow" w:hAnsi="Arial Narrow" w:cs="Tahoma"/>
                                <w:i/>
                                <w:iCs/>
                                <w:color w:val="C00000"/>
                                <w:sz w:val="18"/>
                                <w:szCs w:val="18"/>
                                <w:lang w:val="id-ID"/>
                              </w:rPr>
                              <w:t>B</w:t>
                            </w:r>
                            <w:r w:rsidR="001152AA" w:rsidRPr="001152AA">
                              <w:rPr>
                                <w:rFonts w:ascii="Arial Narrow" w:hAnsi="Arial Narrow" w:cs="Tahoma"/>
                                <w:i/>
                                <w:iCs/>
                                <w:color w:val="C00000"/>
                                <w:sz w:val="18"/>
                                <w:szCs w:val="18"/>
                                <w:lang w:val="id-ID"/>
                              </w:rPr>
                              <w:t>ab</w:t>
                            </w:r>
                            <w:r w:rsidRPr="001152AA">
                              <w:rPr>
                                <w:rFonts w:ascii="Arial Narrow" w:hAnsi="Arial Narrow" w:cs="Tahoma"/>
                                <w:i/>
                                <w:iCs/>
                                <w:color w:val="C00000"/>
                                <w:sz w:val="18"/>
                                <w:szCs w:val="18"/>
                                <w:lang w:val="id-ID"/>
                              </w:rPr>
                              <w:t xml:space="preserve"> V Penutup</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FEEDABB" id="_x0000_s1044" style="position:absolute;margin-left:416.8pt;margin-top:0;width:468pt;height:23.8pt;z-index:251674624;mso-width-percent:1000;mso-top-percent:200;mso-wrap-distance-left:0;mso-wrap-distance-right:0;mso-position-horizontal:right;mso-position-horizontal-relative:margin;mso-position-vertical-relative:bottom-margin-area;mso-width-percent:1000;mso-top-percent:200;mso-width-relative:margin;mso-height-relative:margin" coordsize="59626,3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">
              <v:rect id="Rectangle 1354284972" o:spid="_x0000_s1045"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" fillcolor="#c00000" stroked="f" strokeweight="1pt"/>
              <v:shapetype id="_x0000_t202" coordsize="21600,21600" o:spt="202" path="m,l,21600r21600,l21600,xe">
                <v:stroke joinstyle="miter"/>
                <v:path gradientshapeok="t" o:connecttype="rect"/>
              </v:shapetype>
              <v:shape id="Text Box 1562799058" o:spid="_x0000_s1046" type="#_x0000_t202" style="position:absolute;top:661;width:59358;height:23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" filled="f" stroked="f" strokeweight=".5pt">
                <v:textbox inset=",,,0">
                  <w:txbxContent>
                    <w:p w14:paraId="1EC8F024" w14:textId="1E428995" w:rsidR="00B25818" w:rsidRPr="001152AA" w:rsidRDefault="00B25818">
                      <w:pPr>
                        <w:jc w:val="right"/>
                        <w:rPr>
                          <w:rFonts w:ascii="Arial Narrow" w:hAnsi="Arial Narrow" w:cs="Tahoma"/>
                          <w:i/>
                          <w:iCs/>
                          <w:color w:val="C00000"/>
                          <w:sz w:val="18"/>
                          <w:szCs w:val="18"/>
                          <w:lang w:val="id-ID"/>
                        </w:rPr>
                      </w:pPr>
                      <w:r w:rsidRPr="001152AA">
                        <w:rPr>
                          <w:rFonts w:ascii="Arial Narrow" w:hAnsi="Arial Narrow" w:cs="Tahoma"/>
                          <w:i/>
                          <w:iCs/>
                          <w:color w:val="C00000"/>
                          <w:sz w:val="18"/>
                          <w:szCs w:val="18"/>
                          <w:lang w:val="id-ID"/>
                        </w:rPr>
                        <w:t>B</w:t>
                      </w:r>
                      <w:r w:rsidR="001152AA" w:rsidRPr="001152AA">
                        <w:rPr>
                          <w:rFonts w:ascii="Arial Narrow" w:hAnsi="Arial Narrow" w:cs="Tahoma"/>
                          <w:i/>
                          <w:iCs/>
                          <w:color w:val="C00000"/>
                          <w:sz w:val="18"/>
                          <w:szCs w:val="18"/>
                          <w:lang w:val="id-ID"/>
                        </w:rPr>
                        <w:t>ab</w:t>
                      </w:r>
                      <w:r w:rsidRPr="001152AA">
                        <w:rPr>
                          <w:rFonts w:ascii="Arial Narrow" w:hAnsi="Arial Narrow" w:cs="Tahoma"/>
                          <w:i/>
                          <w:iCs/>
                          <w:color w:val="C00000"/>
                          <w:sz w:val="18"/>
                          <w:szCs w:val="18"/>
                          <w:lang w:val="id-ID"/>
                        </w:rPr>
                        <w:t xml:space="preserve"> V Penutup</w:t>
                      </w:r>
                    </w:p>
                  </w:txbxContent>
                </v:textbox>
              </v:shape>
              <w10:wrap type="square" anchorx="margin" anchory="margin"/>
            </v:group>
          </w:pict>
        </mc:Fallback>
      </mc:AlternateContent>
    </w:r>
    <w:r>
      <w:rPr>
        <w:noProof/>
      </w:rPr>
      <mc:AlternateContent>
        <mc:Choice Requires="wps">
          <w:drawing>
            <wp:anchor distT="0" distB="0" distL="0" distR="0" simplePos="0" relativeHeight="251673600" behindDoc="0" locked="0" layoutInCell="1" allowOverlap="1" wp14:anchorId="15E41548" wp14:editId="14224898">
              <wp:simplePos x="0" y="0"/>
              <wp:positionH relativeFrom="rightMargin">
                <wp:align>left</wp:align>
              </wp:positionH>
              <mc:AlternateContent>
                <mc:Choice Requires="wp14">
                  <wp:positionV relativeFrom="bottomMargin">
                    <wp14:pctPosVOffset>20000</wp14:pctPosVOffset>
                  </wp:positionV>
                </mc:Choice>
                <mc:Fallback>
                  <wp:positionV relativeFrom="page">
                    <wp:posOffset>10115550</wp:posOffset>
                  </wp:positionV>
                </mc:Fallback>
              </mc:AlternateContent>
              <wp:extent cx="457200" cy="320040"/>
              <wp:effectExtent l="0" t="0" r="0" b="3810"/>
              <wp:wrapSquare wrapText="bothSides"/>
              <wp:docPr id="1705097456"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C0000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3E52F6" w14:textId="77777777" w:rsidR="00B25818" w:rsidRDefault="00B2581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5E41548" id="_x0000_s1047" style="position:absolute;margin-left:0;margin-top:0;width:36pt;height:25.2pt;z-index:25167360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" fillcolor="#c00000" stroked="f" strokeweight="3pt">
              <v:textbox>
                <w:txbxContent>
                  <w:p w14:paraId="393E52F6" w14:textId="77777777" w:rsidR="00B25818" w:rsidRDefault="00B2581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ADBC2" w14:textId="77777777" w:rsidR="000905AA" w:rsidRDefault="000905AA" w:rsidP="000905AA">
      <w:pPr>
        <w:spacing w:line="240" w:lineRule="auto"/>
      </w:pPr>
      <w:r>
        <w:separator/>
      </w:r>
    </w:p>
  </w:footnote>
  <w:footnote w:type="continuationSeparator" w:id="0">
    <w:p w14:paraId="3049821A" w14:textId="77777777" w:rsidR="000905AA" w:rsidRDefault="000905AA" w:rsidP="000905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2EFD7" w14:textId="566EA611" w:rsidR="00863841" w:rsidRDefault="002722C7">
    <w:pPr>
      <w:pStyle w:val="Header"/>
    </w:pPr>
    <w:r>
      <w:rPr>
        <w:noProof/>
      </w:rPr>
      <w:pict w14:anchorId="6DE5D0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8653735" o:spid="_x0000_s22551" type="#_x0000_t75" style="position:absolute;margin-left:0;margin-top:0;width:286.5pt;height:375pt;z-index:-251586560;mso-position-horizontal:center;mso-position-horizontal-relative:margin;mso-position-vertical:center;mso-position-vertical-relative:margin" o:allowincell="f">
          <v:imagedata r:id="rId1" o:title="polisi-pamong-praja-seeklogo"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012A1" w14:textId="6E49B2D6" w:rsidR="0046027C" w:rsidRDefault="002722C7">
    <w:pPr>
      <w:pStyle w:val="Header"/>
    </w:pPr>
    <w:r>
      <w:rPr>
        <w:noProof/>
      </w:rPr>
      <w:pict w14:anchorId="1C5EB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8653744" o:spid="_x0000_s22560" type="#_x0000_t75" style="position:absolute;margin-left:0;margin-top:0;width:286.5pt;height:375pt;z-index:-251577344;mso-position-horizontal:center;mso-position-horizontal-relative:margin;mso-position-vertical:center;mso-position-vertical-relative:margin" o:allowincell="f">
          <v:imagedata r:id="rId1" o:title="polisi-pamong-praja-seeklogo" gain="19661f" blacklevel="22938f"/>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A2363" w14:textId="2A74243A" w:rsidR="00012F1B" w:rsidRPr="000905AA" w:rsidRDefault="00012F1B" w:rsidP="00012F1B">
    <w:pPr>
      <w:pStyle w:val="Header"/>
      <w:ind w:left="851" w:hanging="1276"/>
      <w:rPr>
        <w:rFonts w:ascii="Arial Narrow" w:hAnsi="Arial Narrow"/>
        <w:sz w:val="18"/>
        <w:szCs w:val="18"/>
        <w:lang w:val="id-ID"/>
      </w:rPr>
    </w:pPr>
    <w:r>
      <w:rPr>
        <w:noProof/>
      </w:rPr>
      <w:drawing>
        <wp:anchor distT="0" distB="0" distL="114300" distR="114300" simplePos="0" relativeHeight="251725824" behindDoc="0" locked="0" layoutInCell="1" allowOverlap="1" wp14:anchorId="714B3350" wp14:editId="6CFC83D0">
          <wp:simplePos x="0" y="0"/>
          <wp:positionH relativeFrom="column">
            <wp:posOffset>-3810</wp:posOffset>
          </wp:positionH>
          <wp:positionV relativeFrom="paragraph">
            <wp:posOffset>-9525</wp:posOffset>
          </wp:positionV>
          <wp:extent cx="699135" cy="533400"/>
          <wp:effectExtent l="0" t="0" r="0" b="6350"/>
          <wp:wrapSquare wrapText="bothSides"/>
          <wp:docPr id="627197530" name="Picture 627197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99135" cy="533400"/>
                  </a:xfrm>
                  <a:prstGeom prst="rect">
                    <a:avLst/>
                  </a:prstGeom>
                </pic:spPr>
              </pic:pic>
            </a:graphicData>
          </a:graphic>
          <wp14:sizeRelH relativeFrom="page">
            <wp14:pctWidth>0</wp14:pctWidth>
          </wp14:sizeRelH>
          <wp14:sizeRelV relativeFrom="page">
            <wp14:pctHeight>0</wp14:pctHeight>
          </wp14:sizeRelV>
        </wp:anchor>
      </w:drawing>
    </w:r>
    <w:r w:rsidRPr="000905AA">
      <w:rPr>
        <w:rFonts w:ascii="Arial Narrow" w:hAnsi="Arial Narrow"/>
        <w:sz w:val="18"/>
        <w:szCs w:val="18"/>
        <w:lang w:val="id-ID"/>
      </w:rPr>
      <w:t>PEMERINTAH KABUPATEN WONOSOBO</w:t>
    </w:r>
  </w:p>
  <w:p w14:paraId="474C6920" w14:textId="3C76EBF7" w:rsidR="00012F1B" w:rsidRPr="00936BC8" w:rsidRDefault="00936BC8" w:rsidP="00012F1B">
    <w:pPr>
      <w:pStyle w:val="Header"/>
      <w:ind w:left="851"/>
      <w:rPr>
        <w:rFonts w:ascii="Arial Narrow" w:hAnsi="Arial Narrow"/>
        <w:b/>
        <w:bCs/>
        <w:szCs w:val="24"/>
        <w:lang w:val="en-US"/>
      </w:rPr>
    </w:pPr>
    <w:r>
      <w:rPr>
        <w:rFonts w:ascii="Arial Narrow" w:hAnsi="Arial Narrow"/>
        <w:b/>
        <w:bCs/>
        <w:szCs w:val="24"/>
        <w:lang w:val="en-US"/>
      </w:rPr>
      <w:t>BAGIAN KESEJAHTERAAN RAKYAT SEKRETARIAT DAERAH</w:t>
    </w:r>
  </w:p>
  <w:p w14:paraId="5969DA7F" w14:textId="77777777" w:rsidR="00012F1B" w:rsidRPr="000905AA" w:rsidRDefault="00012F1B" w:rsidP="00012F1B">
    <w:pPr>
      <w:pStyle w:val="Header"/>
      <w:tabs>
        <w:tab w:val="clear" w:pos="4513"/>
      </w:tabs>
      <w:rPr>
        <w:rFonts w:ascii="Arial Narrow" w:hAnsi="Arial Narrow"/>
        <w:b/>
        <w:bCs/>
        <w:i/>
        <w:iCs/>
        <w:sz w:val="18"/>
        <w:szCs w:val="18"/>
        <w:lang w:val="id-ID"/>
      </w:rPr>
    </w:pPr>
    <w:r w:rsidRPr="000905AA">
      <w:rPr>
        <w:rFonts w:ascii="Arial Narrow" w:hAnsi="Arial Narrow"/>
        <w:b/>
        <w:bCs/>
        <w:sz w:val="18"/>
        <w:szCs w:val="18"/>
        <w:lang w:val="id-ID"/>
      </w:rPr>
      <w:t>CATATAN ATAS LAPORAN KEUANGAN</w:t>
    </w:r>
    <w:r>
      <w:rPr>
        <w:rFonts w:ascii="Arial Narrow" w:hAnsi="Arial Narrow"/>
        <w:b/>
        <w:bCs/>
        <w:sz w:val="18"/>
        <w:szCs w:val="18"/>
        <w:lang w:val="id-ID"/>
      </w:rPr>
      <w:t xml:space="preserve"> (</w:t>
    </w:r>
    <w:r>
      <w:rPr>
        <w:rFonts w:ascii="Arial Narrow" w:hAnsi="Arial Narrow"/>
        <w:b/>
        <w:bCs/>
        <w:i/>
        <w:iCs/>
        <w:sz w:val="18"/>
        <w:szCs w:val="18"/>
        <w:lang w:val="id-ID"/>
      </w:rPr>
      <w:t>UN</w:t>
    </w:r>
    <w:r w:rsidRPr="009901FD">
      <w:rPr>
        <w:rFonts w:ascii="Arial Narrow" w:hAnsi="Arial Narrow"/>
        <w:b/>
        <w:bCs/>
        <w:i/>
        <w:iCs/>
        <w:sz w:val="18"/>
        <w:szCs w:val="18"/>
        <w:lang w:val="id-ID"/>
      </w:rPr>
      <w:t>AUDITED</w:t>
    </w:r>
    <w:r>
      <w:rPr>
        <w:rFonts w:ascii="Arial Narrow" w:hAnsi="Arial Narrow"/>
        <w:b/>
        <w:bCs/>
        <w:i/>
        <w:iCs/>
        <w:sz w:val="18"/>
        <w:szCs w:val="18"/>
        <w:lang w:val="id-ID"/>
      </w:rPr>
      <w:t>)</w:t>
    </w:r>
  </w:p>
  <w:p w14:paraId="4CF02D3A" w14:textId="77777777" w:rsidR="00012F1B" w:rsidRDefault="00012F1B" w:rsidP="00012F1B">
    <w:pPr>
      <w:pStyle w:val="Header"/>
      <w:pBdr>
        <w:bottom w:val="single" w:sz="24" w:space="1" w:color="C00000"/>
      </w:pBdr>
      <w:tabs>
        <w:tab w:val="clear" w:pos="4513"/>
        <w:tab w:val="clear" w:pos="9026"/>
        <w:tab w:val="left" w:pos="1418"/>
      </w:tabs>
      <w:ind w:left="1418" w:hanging="1418"/>
      <w:rPr>
        <w:rFonts w:ascii="Arial Narrow" w:hAnsi="Arial Narrow"/>
        <w:sz w:val="18"/>
        <w:szCs w:val="18"/>
        <w:lang w:val="en-US"/>
      </w:rPr>
    </w:pPr>
    <w:proofErr w:type="spellStart"/>
    <w:r w:rsidRPr="000905AA">
      <w:rPr>
        <w:rFonts w:ascii="Arial Narrow" w:hAnsi="Arial Narrow"/>
        <w:sz w:val="18"/>
        <w:szCs w:val="18"/>
        <w:lang w:val="en-US"/>
      </w:rPr>
      <w:t>Untuk</w:t>
    </w:r>
    <w:proofErr w:type="spellEnd"/>
    <w:r w:rsidRPr="000905AA">
      <w:rPr>
        <w:rFonts w:ascii="Arial Narrow" w:hAnsi="Arial Narrow"/>
        <w:sz w:val="18"/>
        <w:szCs w:val="18"/>
        <w:lang w:val="en-US"/>
      </w:rPr>
      <w:t xml:space="preserve"> </w:t>
    </w:r>
    <w:proofErr w:type="spellStart"/>
    <w:r w:rsidRPr="000905AA">
      <w:rPr>
        <w:rFonts w:ascii="Arial Narrow" w:hAnsi="Arial Narrow"/>
        <w:sz w:val="18"/>
        <w:szCs w:val="18"/>
        <w:lang w:val="en-US"/>
      </w:rPr>
      <w:t>Tahun-tahun</w:t>
    </w:r>
    <w:proofErr w:type="spellEnd"/>
    <w:r w:rsidRPr="000905AA">
      <w:rPr>
        <w:rFonts w:ascii="Arial Narrow" w:hAnsi="Arial Narrow"/>
        <w:sz w:val="18"/>
        <w:szCs w:val="18"/>
        <w:lang w:val="en-US"/>
      </w:rPr>
      <w:t xml:space="preserve"> yang </w:t>
    </w:r>
    <w:proofErr w:type="spellStart"/>
    <w:r w:rsidRPr="000905AA">
      <w:rPr>
        <w:rFonts w:ascii="Arial Narrow" w:hAnsi="Arial Narrow"/>
        <w:sz w:val="18"/>
        <w:szCs w:val="18"/>
        <w:lang w:val="en-US"/>
      </w:rPr>
      <w:t>berakhir</w:t>
    </w:r>
    <w:proofErr w:type="spellEnd"/>
    <w:r w:rsidRPr="000905AA">
      <w:rPr>
        <w:rFonts w:ascii="Arial Narrow" w:hAnsi="Arial Narrow"/>
        <w:sz w:val="18"/>
        <w:szCs w:val="18"/>
        <w:lang w:val="en-US"/>
      </w:rPr>
      <w:t xml:space="preserve"> 31 </w:t>
    </w:r>
    <w:proofErr w:type="spellStart"/>
    <w:r w:rsidRPr="000905AA">
      <w:rPr>
        <w:rFonts w:ascii="Arial Narrow" w:hAnsi="Arial Narrow"/>
        <w:sz w:val="18"/>
        <w:szCs w:val="18"/>
        <w:lang w:val="en-US"/>
      </w:rPr>
      <w:t>Desember</w:t>
    </w:r>
    <w:proofErr w:type="spellEnd"/>
    <w:r w:rsidRPr="000905AA">
      <w:rPr>
        <w:rFonts w:ascii="Arial Narrow" w:hAnsi="Arial Narrow"/>
        <w:sz w:val="18"/>
        <w:szCs w:val="18"/>
        <w:lang w:val="en-US"/>
      </w:rPr>
      <w:t xml:space="preserve"> 202</w:t>
    </w:r>
    <w:r>
      <w:rPr>
        <w:rFonts w:ascii="Arial Narrow" w:hAnsi="Arial Narrow"/>
        <w:sz w:val="18"/>
        <w:szCs w:val="18"/>
        <w:lang w:val="id-ID"/>
      </w:rPr>
      <w:t>4</w:t>
    </w:r>
    <w:r w:rsidRPr="000905AA">
      <w:rPr>
        <w:rFonts w:ascii="Arial Narrow" w:hAnsi="Arial Narrow"/>
        <w:sz w:val="18"/>
        <w:szCs w:val="18"/>
        <w:lang w:val="en-US"/>
      </w:rPr>
      <w:t xml:space="preserve"> dan 31 </w:t>
    </w:r>
    <w:proofErr w:type="spellStart"/>
    <w:r w:rsidRPr="000905AA">
      <w:rPr>
        <w:rFonts w:ascii="Arial Narrow" w:hAnsi="Arial Narrow"/>
        <w:sz w:val="18"/>
        <w:szCs w:val="18"/>
        <w:lang w:val="en-US"/>
      </w:rPr>
      <w:t>Desember</w:t>
    </w:r>
    <w:proofErr w:type="spellEnd"/>
    <w:r w:rsidRPr="000905AA">
      <w:rPr>
        <w:rFonts w:ascii="Arial Narrow" w:hAnsi="Arial Narrow"/>
        <w:sz w:val="18"/>
        <w:szCs w:val="18"/>
        <w:lang w:val="en-US"/>
      </w:rPr>
      <w:t xml:space="preserve"> </w:t>
    </w:r>
    <w:r>
      <w:rPr>
        <w:rFonts w:ascii="Arial Narrow" w:hAnsi="Arial Narrow"/>
        <w:sz w:val="18"/>
        <w:szCs w:val="18"/>
        <w:lang w:val="en-US"/>
      </w:rPr>
      <w:t>2023</w:t>
    </w:r>
  </w:p>
  <w:p w14:paraId="3503E3E9" w14:textId="77777777" w:rsidR="00012F1B" w:rsidRPr="00012F1B" w:rsidRDefault="00012F1B" w:rsidP="00012F1B">
    <w:pPr>
      <w:pStyle w:val="Header"/>
      <w:pBdr>
        <w:bottom w:val="single" w:sz="24" w:space="1" w:color="C00000"/>
      </w:pBdr>
      <w:tabs>
        <w:tab w:val="clear" w:pos="4513"/>
        <w:tab w:val="clear" w:pos="9026"/>
        <w:tab w:val="left" w:pos="1418"/>
      </w:tabs>
      <w:rPr>
        <w:rFonts w:ascii="Arial Narrow" w:hAnsi="Arial Narrow"/>
        <w:sz w:val="4"/>
        <w:szCs w:val="4"/>
        <w:lang w:val="en-US"/>
      </w:rPr>
    </w:pPr>
  </w:p>
  <w:p w14:paraId="0BFA0BF6" w14:textId="13D249C9" w:rsidR="0046027C" w:rsidRPr="00012F1B" w:rsidRDefault="0096151E" w:rsidP="00012F1B">
    <w:pPr>
      <w:pStyle w:val="Header"/>
    </w:pPr>
    <w:r>
      <w:rPr>
        <w:noProof/>
      </w:rPr>
      <w:drawing>
        <wp:anchor distT="0" distB="0" distL="114300" distR="114300" simplePos="0" relativeHeight="251750400" behindDoc="1" locked="0" layoutInCell="1" allowOverlap="1" wp14:anchorId="05655374" wp14:editId="39E0F5A3">
          <wp:simplePos x="0" y="0"/>
          <wp:positionH relativeFrom="margin">
            <wp:align>center</wp:align>
          </wp:positionH>
          <wp:positionV relativeFrom="paragraph">
            <wp:posOffset>1971675</wp:posOffset>
          </wp:positionV>
          <wp:extent cx="4046220" cy="45427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4046220" cy="454279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4963" w14:textId="6A74A5BE" w:rsidR="0046027C" w:rsidRDefault="002722C7">
    <w:pPr>
      <w:pStyle w:val="Header"/>
    </w:pPr>
    <w:r>
      <w:rPr>
        <w:noProof/>
      </w:rPr>
      <w:pict w14:anchorId="18076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8653743" o:spid="_x0000_s22559" type="#_x0000_t75" style="position:absolute;margin-left:0;margin-top:0;width:286.5pt;height:375pt;z-index:-251578368;mso-position-horizontal:center;mso-position-horizontal-relative:margin;mso-position-vertical:center;mso-position-vertical-relative:margin" o:allowincell="f">
          <v:imagedata r:id="rId1" o:title="polisi-pamong-praja-seeklogo" gain="19661f" blacklevel="22938f"/>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BA7F" w14:textId="6A33FD53" w:rsidR="0046027C" w:rsidRDefault="002722C7">
    <w:pPr>
      <w:pStyle w:val="Header"/>
    </w:pPr>
    <w:r>
      <w:rPr>
        <w:noProof/>
      </w:rPr>
      <w:pict w14:anchorId="678A4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8653747" o:spid="_x0000_s22563" type="#_x0000_t75" style="position:absolute;margin-left:0;margin-top:0;width:286.5pt;height:375pt;z-index:-251574272;mso-position-horizontal:center;mso-position-horizontal-relative:margin;mso-position-vertical:center;mso-position-vertical-relative:margin" o:allowincell="f">
          <v:imagedata r:id="rId1" o:title="polisi-pamong-praja-seeklogo" gain="19661f" blacklevel="22938f"/>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77E9" w14:textId="5FD02C66" w:rsidR="00012F1B" w:rsidRPr="000905AA" w:rsidRDefault="00012F1B" w:rsidP="00012F1B">
    <w:pPr>
      <w:pStyle w:val="Header"/>
      <w:ind w:left="851" w:hanging="1276"/>
      <w:rPr>
        <w:rFonts w:ascii="Arial Narrow" w:hAnsi="Arial Narrow"/>
        <w:sz w:val="18"/>
        <w:szCs w:val="18"/>
        <w:lang w:val="id-ID"/>
      </w:rPr>
    </w:pPr>
    <w:r>
      <w:rPr>
        <w:noProof/>
      </w:rPr>
      <w:drawing>
        <wp:anchor distT="0" distB="0" distL="114300" distR="114300" simplePos="0" relativeHeight="251727872" behindDoc="0" locked="0" layoutInCell="1" allowOverlap="1" wp14:anchorId="34D21774" wp14:editId="37C61A31">
          <wp:simplePos x="0" y="0"/>
          <wp:positionH relativeFrom="column">
            <wp:posOffset>-3810</wp:posOffset>
          </wp:positionH>
          <wp:positionV relativeFrom="paragraph">
            <wp:posOffset>-9525</wp:posOffset>
          </wp:positionV>
          <wp:extent cx="699135" cy="533400"/>
          <wp:effectExtent l="0" t="0" r="0" b="6350"/>
          <wp:wrapSquare wrapText="bothSides"/>
          <wp:docPr id="1272128299" name="Picture 1272128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99135" cy="533400"/>
                  </a:xfrm>
                  <a:prstGeom prst="rect">
                    <a:avLst/>
                  </a:prstGeom>
                </pic:spPr>
              </pic:pic>
            </a:graphicData>
          </a:graphic>
          <wp14:sizeRelH relativeFrom="page">
            <wp14:pctWidth>0</wp14:pctWidth>
          </wp14:sizeRelH>
          <wp14:sizeRelV relativeFrom="page">
            <wp14:pctHeight>0</wp14:pctHeight>
          </wp14:sizeRelV>
        </wp:anchor>
      </w:drawing>
    </w:r>
    <w:r w:rsidRPr="000905AA">
      <w:rPr>
        <w:rFonts w:ascii="Arial Narrow" w:hAnsi="Arial Narrow"/>
        <w:sz w:val="18"/>
        <w:szCs w:val="18"/>
        <w:lang w:val="id-ID"/>
      </w:rPr>
      <w:t>PEMERINTAH KABUPATEN WONOSOBO</w:t>
    </w:r>
  </w:p>
  <w:p w14:paraId="66F3F12C" w14:textId="3D2E0CC9" w:rsidR="00012F1B" w:rsidRPr="00936BC8" w:rsidRDefault="00936BC8" w:rsidP="00012F1B">
    <w:pPr>
      <w:pStyle w:val="Header"/>
      <w:ind w:left="851"/>
      <w:rPr>
        <w:rFonts w:ascii="Arial Narrow" w:hAnsi="Arial Narrow"/>
        <w:b/>
        <w:bCs/>
        <w:szCs w:val="24"/>
        <w:lang w:val="en-US"/>
      </w:rPr>
    </w:pPr>
    <w:r>
      <w:rPr>
        <w:rFonts w:ascii="Arial Narrow" w:hAnsi="Arial Narrow"/>
        <w:b/>
        <w:bCs/>
        <w:szCs w:val="24"/>
        <w:lang w:val="en-US"/>
      </w:rPr>
      <w:t>BAGIAN KESEJAHTERAAN RAKYAT SEKRETARIAT DAERAH</w:t>
    </w:r>
  </w:p>
  <w:p w14:paraId="3778026C" w14:textId="77777777" w:rsidR="00012F1B" w:rsidRPr="000905AA" w:rsidRDefault="00012F1B" w:rsidP="00012F1B">
    <w:pPr>
      <w:pStyle w:val="Header"/>
      <w:tabs>
        <w:tab w:val="clear" w:pos="4513"/>
      </w:tabs>
      <w:rPr>
        <w:rFonts w:ascii="Arial Narrow" w:hAnsi="Arial Narrow"/>
        <w:b/>
        <w:bCs/>
        <w:i/>
        <w:iCs/>
        <w:sz w:val="18"/>
        <w:szCs w:val="18"/>
        <w:lang w:val="id-ID"/>
      </w:rPr>
    </w:pPr>
    <w:r w:rsidRPr="000905AA">
      <w:rPr>
        <w:rFonts w:ascii="Arial Narrow" w:hAnsi="Arial Narrow"/>
        <w:b/>
        <w:bCs/>
        <w:sz w:val="18"/>
        <w:szCs w:val="18"/>
        <w:lang w:val="id-ID"/>
      </w:rPr>
      <w:t>CATATAN ATAS LAPORAN KEUANGAN</w:t>
    </w:r>
    <w:r>
      <w:rPr>
        <w:rFonts w:ascii="Arial Narrow" w:hAnsi="Arial Narrow"/>
        <w:b/>
        <w:bCs/>
        <w:sz w:val="18"/>
        <w:szCs w:val="18"/>
        <w:lang w:val="id-ID"/>
      </w:rPr>
      <w:t xml:space="preserve"> (</w:t>
    </w:r>
    <w:r>
      <w:rPr>
        <w:rFonts w:ascii="Arial Narrow" w:hAnsi="Arial Narrow"/>
        <w:b/>
        <w:bCs/>
        <w:i/>
        <w:iCs/>
        <w:sz w:val="18"/>
        <w:szCs w:val="18"/>
        <w:lang w:val="id-ID"/>
      </w:rPr>
      <w:t>UN</w:t>
    </w:r>
    <w:r w:rsidRPr="009901FD">
      <w:rPr>
        <w:rFonts w:ascii="Arial Narrow" w:hAnsi="Arial Narrow"/>
        <w:b/>
        <w:bCs/>
        <w:i/>
        <w:iCs/>
        <w:sz w:val="18"/>
        <w:szCs w:val="18"/>
        <w:lang w:val="id-ID"/>
      </w:rPr>
      <w:t>AUDITED</w:t>
    </w:r>
    <w:r>
      <w:rPr>
        <w:rFonts w:ascii="Arial Narrow" w:hAnsi="Arial Narrow"/>
        <w:b/>
        <w:bCs/>
        <w:i/>
        <w:iCs/>
        <w:sz w:val="18"/>
        <w:szCs w:val="18"/>
        <w:lang w:val="id-ID"/>
      </w:rPr>
      <w:t>)</w:t>
    </w:r>
  </w:p>
  <w:p w14:paraId="1201B01F" w14:textId="77777777" w:rsidR="00012F1B" w:rsidRDefault="00012F1B" w:rsidP="00012F1B">
    <w:pPr>
      <w:pStyle w:val="Header"/>
      <w:pBdr>
        <w:bottom w:val="single" w:sz="24" w:space="1" w:color="C00000"/>
      </w:pBdr>
      <w:tabs>
        <w:tab w:val="clear" w:pos="4513"/>
        <w:tab w:val="clear" w:pos="9026"/>
        <w:tab w:val="left" w:pos="1418"/>
      </w:tabs>
      <w:ind w:left="1418" w:hanging="1418"/>
      <w:rPr>
        <w:rFonts w:ascii="Arial Narrow" w:hAnsi="Arial Narrow"/>
        <w:sz w:val="18"/>
        <w:szCs w:val="18"/>
        <w:lang w:val="en-US"/>
      </w:rPr>
    </w:pPr>
    <w:proofErr w:type="spellStart"/>
    <w:r w:rsidRPr="000905AA">
      <w:rPr>
        <w:rFonts w:ascii="Arial Narrow" w:hAnsi="Arial Narrow"/>
        <w:sz w:val="18"/>
        <w:szCs w:val="18"/>
        <w:lang w:val="en-US"/>
      </w:rPr>
      <w:t>Untuk</w:t>
    </w:r>
    <w:proofErr w:type="spellEnd"/>
    <w:r w:rsidRPr="000905AA">
      <w:rPr>
        <w:rFonts w:ascii="Arial Narrow" w:hAnsi="Arial Narrow"/>
        <w:sz w:val="18"/>
        <w:szCs w:val="18"/>
        <w:lang w:val="en-US"/>
      </w:rPr>
      <w:t xml:space="preserve"> </w:t>
    </w:r>
    <w:proofErr w:type="spellStart"/>
    <w:r w:rsidRPr="000905AA">
      <w:rPr>
        <w:rFonts w:ascii="Arial Narrow" w:hAnsi="Arial Narrow"/>
        <w:sz w:val="18"/>
        <w:szCs w:val="18"/>
        <w:lang w:val="en-US"/>
      </w:rPr>
      <w:t>Tahun-tahun</w:t>
    </w:r>
    <w:proofErr w:type="spellEnd"/>
    <w:r w:rsidRPr="000905AA">
      <w:rPr>
        <w:rFonts w:ascii="Arial Narrow" w:hAnsi="Arial Narrow"/>
        <w:sz w:val="18"/>
        <w:szCs w:val="18"/>
        <w:lang w:val="en-US"/>
      </w:rPr>
      <w:t xml:space="preserve"> yang </w:t>
    </w:r>
    <w:proofErr w:type="spellStart"/>
    <w:r w:rsidRPr="000905AA">
      <w:rPr>
        <w:rFonts w:ascii="Arial Narrow" w:hAnsi="Arial Narrow"/>
        <w:sz w:val="18"/>
        <w:szCs w:val="18"/>
        <w:lang w:val="en-US"/>
      </w:rPr>
      <w:t>berakhir</w:t>
    </w:r>
    <w:proofErr w:type="spellEnd"/>
    <w:r w:rsidRPr="000905AA">
      <w:rPr>
        <w:rFonts w:ascii="Arial Narrow" w:hAnsi="Arial Narrow"/>
        <w:sz w:val="18"/>
        <w:szCs w:val="18"/>
        <w:lang w:val="en-US"/>
      </w:rPr>
      <w:t xml:space="preserve"> 31 </w:t>
    </w:r>
    <w:proofErr w:type="spellStart"/>
    <w:r w:rsidRPr="000905AA">
      <w:rPr>
        <w:rFonts w:ascii="Arial Narrow" w:hAnsi="Arial Narrow"/>
        <w:sz w:val="18"/>
        <w:szCs w:val="18"/>
        <w:lang w:val="en-US"/>
      </w:rPr>
      <w:t>Desember</w:t>
    </w:r>
    <w:proofErr w:type="spellEnd"/>
    <w:r w:rsidRPr="000905AA">
      <w:rPr>
        <w:rFonts w:ascii="Arial Narrow" w:hAnsi="Arial Narrow"/>
        <w:sz w:val="18"/>
        <w:szCs w:val="18"/>
        <w:lang w:val="en-US"/>
      </w:rPr>
      <w:t xml:space="preserve"> 202</w:t>
    </w:r>
    <w:r>
      <w:rPr>
        <w:rFonts w:ascii="Arial Narrow" w:hAnsi="Arial Narrow"/>
        <w:sz w:val="18"/>
        <w:szCs w:val="18"/>
        <w:lang w:val="id-ID"/>
      </w:rPr>
      <w:t>4</w:t>
    </w:r>
    <w:r w:rsidRPr="000905AA">
      <w:rPr>
        <w:rFonts w:ascii="Arial Narrow" w:hAnsi="Arial Narrow"/>
        <w:sz w:val="18"/>
        <w:szCs w:val="18"/>
        <w:lang w:val="en-US"/>
      </w:rPr>
      <w:t xml:space="preserve"> dan 31 </w:t>
    </w:r>
    <w:proofErr w:type="spellStart"/>
    <w:r w:rsidRPr="000905AA">
      <w:rPr>
        <w:rFonts w:ascii="Arial Narrow" w:hAnsi="Arial Narrow"/>
        <w:sz w:val="18"/>
        <w:szCs w:val="18"/>
        <w:lang w:val="en-US"/>
      </w:rPr>
      <w:t>Desember</w:t>
    </w:r>
    <w:proofErr w:type="spellEnd"/>
    <w:r w:rsidRPr="000905AA">
      <w:rPr>
        <w:rFonts w:ascii="Arial Narrow" w:hAnsi="Arial Narrow"/>
        <w:sz w:val="18"/>
        <w:szCs w:val="18"/>
        <w:lang w:val="en-US"/>
      </w:rPr>
      <w:t xml:space="preserve"> </w:t>
    </w:r>
    <w:r>
      <w:rPr>
        <w:rFonts w:ascii="Arial Narrow" w:hAnsi="Arial Narrow"/>
        <w:sz w:val="18"/>
        <w:szCs w:val="18"/>
        <w:lang w:val="en-US"/>
      </w:rPr>
      <w:t>2023</w:t>
    </w:r>
  </w:p>
  <w:p w14:paraId="65CE424B" w14:textId="77777777" w:rsidR="00012F1B" w:rsidRPr="00012F1B" w:rsidRDefault="00012F1B" w:rsidP="00012F1B">
    <w:pPr>
      <w:pStyle w:val="Header"/>
      <w:pBdr>
        <w:bottom w:val="single" w:sz="24" w:space="1" w:color="C00000"/>
      </w:pBdr>
      <w:tabs>
        <w:tab w:val="clear" w:pos="4513"/>
        <w:tab w:val="clear" w:pos="9026"/>
        <w:tab w:val="left" w:pos="1418"/>
      </w:tabs>
      <w:rPr>
        <w:rFonts w:ascii="Arial Narrow" w:hAnsi="Arial Narrow"/>
        <w:sz w:val="4"/>
        <w:szCs w:val="4"/>
        <w:lang w:val="en-US"/>
      </w:rPr>
    </w:pPr>
  </w:p>
  <w:p w14:paraId="4ACBC9D7" w14:textId="063C30D4" w:rsidR="0046027C" w:rsidRPr="00012F1B" w:rsidRDefault="0096151E" w:rsidP="00012F1B">
    <w:pPr>
      <w:pStyle w:val="Header"/>
    </w:pPr>
    <w:r>
      <w:rPr>
        <w:noProof/>
      </w:rPr>
      <w:drawing>
        <wp:anchor distT="0" distB="0" distL="114300" distR="114300" simplePos="0" relativeHeight="251752448" behindDoc="1" locked="0" layoutInCell="1" allowOverlap="1" wp14:anchorId="4E29FAD9" wp14:editId="16CCA3D4">
          <wp:simplePos x="0" y="0"/>
          <wp:positionH relativeFrom="margin">
            <wp:align>center</wp:align>
          </wp:positionH>
          <wp:positionV relativeFrom="paragraph">
            <wp:posOffset>1971675</wp:posOffset>
          </wp:positionV>
          <wp:extent cx="4046220" cy="45427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4046220" cy="454279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D4C4" w14:textId="281D680D" w:rsidR="0046027C" w:rsidRDefault="002722C7">
    <w:pPr>
      <w:pStyle w:val="Header"/>
    </w:pPr>
    <w:r>
      <w:rPr>
        <w:noProof/>
      </w:rPr>
      <w:pict w14:anchorId="0B2D7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8653746" o:spid="_x0000_s22562" type="#_x0000_t75" style="position:absolute;margin-left:0;margin-top:0;width:286.5pt;height:375pt;z-index:-251575296;mso-position-horizontal:center;mso-position-horizontal-relative:margin;mso-position-vertical:center;mso-position-vertical-relative:margin" o:allowincell="f">
          <v:imagedata r:id="rId1" o:title="polisi-pamong-praja-seek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9C93" w14:textId="54C4CAC2" w:rsidR="000905AA" w:rsidRPr="000905AA" w:rsidRDefault="000905AA" w:rsidP="000905AA">
    <w:pPr>
      <w:pStyle w:val="Header"/>
      <w:ind w:left="851" w:hanging="1276"/>
      <w:rPr>
        <w:rFonts w:ascii="Arial Narrow" w:hAnsi="Arial Narrow"/>
        <w:sz w:val="18"/>
        <w:szCs w:val="18"/>
        <w:lang w:val="id-ID"/>
      </w:rPr>
    </w:pPr>
    <w:bookmarkStart w:id="2" w:name="_Hlk189726915"/>
    <w:bookmarkStart w:id="3" w:name="_Hlk189726916"/>
    <w:r>
      <w:rPr>
        <w:noProof/>
      </w:rPr>
      <w:drawing>
        <wp:anchor distT="0" distB="0" distL="114300" distR="114300" simplePos="0" relativeHeight="251659264" behindDoc="0" locked="0" layoutInCell="1" allowOverlap="1" wp14:anchorId="2599B385" wp14:editId="57B4C4A6">
          <wp:simplePos x="0" y="0"/>
          <wp:positionH relativeFrom="column">
            <wp:posOffset>-3810</wp:posOffset>
          </wp:positionH>
          <wp:positionV relativeFrom="paragraph">
            <wp:posOffset>-9525</wp:posOffset>
          </wp:positionV>
          <wp:extent cx="699135" cy="533400"/>
          <wp:effectExtent l="0" t="0" r="0" b="6350"/>
          <wp:wrapSquare wrapText="bothSides"/>
          <wp:docPr id="684058632" name="Picture 684058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99135" cy="533400"/>
                  </a:xfrm>
                  <a:prstGeom prst="rect">
                    <a:avLst/>
                  </a:prstGeom>
                </pic:spPr>
              </pic:pic>
            </a:graphicData>
          </a:graphic>
          <wp14:sizeRelH relativeFrom="page">
            <wp14:pctWidth>0</wp14:pctWidth>
          </wp14:sizeRelH>
          <wp14:sizeRelV relativeFrom="page">
            <wp14:pctHeight>0</wp14:pctHeight>
          </wp14:sizeRelV>
        </wp:anchor>
      </w:drawing>
    </w:r>
    <w:r w:rsidRPr="000905AA">
      <w:rPr>
        <w:rFonts w:ascii="Arial Narrow" w:hAnsi="Arial Narrow"/>
        <w:sz w:val="18"/>
        <w:szCs w:val="18"/>
        <w:lang w:val="id-ID"/>
      </w:rPr>
      <w:t>PEMERINTAH KABUPATEN WONOSOBO</w:t>
    </w:r>
  </w:p>
  <w:p w14:paraId="006FF0E6" w14:textId="52F02D78" w:rsidR="000905AA" w:rsidRPr="004F1965" w:rsidRDefault="004F1965" w:rsidP="000905AA">
    <w:pPr>
      <w:pStyle w:val="Header"/>
      <w:ind w:left="851"/>
      <w:rPr>
        <w:rFonts w:ascii="Arial Narrow" w:hAnsi="Arial Narrow"/>
        <w:b/>
        <w:bCs/>
        <w:szCs w:val="24"/>
        <w:lang w:val="en-US"/>
      </w:rPr>
    </w:pPr>
    <w:r>
      <w:rPr>
        <w:rFonts w:ascii="Arial Narrow" w:hAnsi="Arial Narrow"/>
        <w:b/>
        <w:bCs/>
        <w:szCs w:val="24"/>
        <w:lang w:val="en-US"/>
      </w:rPr>
      <w:t xml:space="preserve">BAGIAN KESEJAHTERAAN RAKYAT SEKRETARIAT DAERAH </w:t>
    </w:r>
  </w:p>
  <w:p w14:paraId="6AEFA479" w14:textId="60FE581E" w:rsidR="000905AA" w:rsidRPr="000905AA" w:rsidRDefault="000905AA" w:rsidP="00A51295">
    <w:pPr>
      <w:pStyle w:val="Header"/>
      <w:tabs>
        <w:tab w:val="clear" w:pos="4513"/>
      </w:tabs>
      <w:rPr>
        <w:rFonts w:ascii="Arial Narrow" w:hAnsi="Arial Narrow"/>
        <w:b/>
        <w:bCs/>
        <w:i/>
        <w:iCs/>
        <w:sz w:val="18"/>
        <w:szCs w:val="18"/>
        <w:lang w:val="id-ID"/>
      </w:rPr>
    </w:pPr>
    <w:r w:rsidRPr="000905AA">
      <w:rPr>
        <w:rFonts w:ascii="Arial Narrow" w:hAnsi="Arial Narrow"/>
        <w:b/>
        <w:bCs/>
        <w:sz w:val="18"/>
        <w:szCs w:val="18"/>
        <w:lang w:val="id-ID"/>
      </w:rPr>
      <w:t>CATATAN ATAS LAPORAN KEUANGAN</w:t>
    </w:r>
    <w:r>
      <w:rPr>
        <w:rFonts w:ascii="Arial Narrow" w:hAnsi="Arial Narrow"/>
        <w:b/>
        <w:bCs/>
        <w:sz w:val="18"/>
        <w:szCs w:val="18"/>
        <w:lang w:val="id-ID"/>
      </w:rPr>
      <w:t xml:space="preserve"> (</w:t>
    </w:r>
    <w:r>
      <w:rPr>
        <w:rFonts w:ascii="Arial Narrow" w:hAnsi="Arial Narrow"/>
        <w:b/>
        <w:bCs/>
        <w:i/>
        <w:iCs/>
        <w:sz w:val="18"/>
        <w:szCs w:val="18"/>
        <w:lang w:val="id-ID"/>
      </w:rPr>
      <w:t>UN</w:t>
    </w:r>
    <w:r w:rsidR="009901FD" w:rsidRPr="009901FD">
      <w:rPr>
        <w:rFonts w:ascii="Arial Narrow" w:hAnsi="Arial Narrow"/>
        <w:b/>
        <w:bCs/>
        <w:i/>
        <w:iCs/>
        <w:sz w:val="18"/>
        <w:szCs w:val="18"/>
        <w:lang w:val="id-ID"/>
      </w:rPr>
      <w:t>AUDITED</w:t>
    </w:r>
    <w:r>
      <w:rPr>
        <w:rFonts w:ascii="Arial Narrow" w:hAnsi="Arial Narrow"/>
        <w:b/>
        <w:bCs/>
        <w:i/>
        <w:iCs/>
        <w:sz w:val="18"/>
        <w:szCs w:val="18"/>
        <w:lang w:val="id-ID"/>
      </w:rPr>
      <w:t>)</w:t>
    </w:r>
  </w:p>
  <w:p w14:paraId="7709E1AA" w14:textId="28DD0B06" w:rsidR="00012F1B" w:rsidRDefault="000905AA" w:rsidP="00012F1B">
    <w:pPr>
      <w:pStyle w:val="Header"/>
      <w:pBdr>
        <w:bottom w:val="single" w:sz="24" w:space="1" w:color="C00000"/>
      </w:pBdr>
      <w:tabs>
        <w:tab w:val="clear" w:pos="4513"/>
        <w:tab w:val="clear" w:pos="9026"/>
        <w:tab w:val="left" w:pos="1418"/>
      </w:tabs>
      <w:ind w:left="1418" w:hanging="1418"/>
      <w:rPr>
        <w:rFonts w:ascii="Arial Narrow" w:hAnsi="Arial Narrow"/>
        <w:sz w:val="18"/>
        <w:szCs w:val="18"/>
        <w:lang w:val="en-US"/>
      </w:rPr>
    </w:pPr>
    <w:proofErr w:type="spellStart"/>
    <w:r w:rsidRPr="000905AA">
      <w:rPr>
        <w:rFonts w:ascii="Arial Narrow" w:hAnsi="Arial Narrow"/>
        <w:sz w:val="18"/>
        <w:szCs w:val="18"/>
        <w:lang w:val="en-US"/>
      </w:rPr>
      <w:t>Untuk</w:t>
    </w:r>
    <w:proofErr w:type="spellEnd"/>
    <w:r w:rsidRPr="000905AA">
      <w:rPr>
        <w:rFonts w:ascii="Arial Narrow" w:hAnsi="Arial Narrow"/>
        <w:sz w:val="18"/>
        <w:szCs w:val="18"/>
        <w:lang w:val="en-US"/>
      </w:rPr>
      <w:t xml:space="preserve"> </w:t>
    </w:r>
    <w:proofErr w:type="spellStart"/>
    <w:r w:rsidRPr="000905AA">
      <w:rPr>
        <w:rFonts w:ascii="Arial Narrow" w:hAnsi="Arial Narrow"/>
        <w:sz w:val="18"/>
        <w:szCs w:val="18"/>
        <w:lang w:val="en-US"/>
      </w:rPr>
      <w:t>Tahun-tahun</w:t>
    </w:r>
    <w:proofErr w:type="spellEnd"/>
    <w:r w:rsidRPr="000905AA">
      <w:rPr>
        <w:rFonts w:ascii="Arial Narrow" w:hAnsi="Arial Narrow"/>
        <w:sz w:val="18"/>
        <w:szCs w:val="18"/>
        <w:lang w:val="en-US"/>
      </w:rPr>
      <w:t xml:space="preserve"> yang </w:t>
    </w:r>
    <w:proofErr w:type="spellStart"/>
    <w:r w:rsidRPr="000905AA">
      <w:rPr>
        <w:rFonts w:ascii="Arial Narrow" w:hAnsi="Arial Narrow"/>
        <w:sz w:val="18"/>
        <w:szCs w:val="18"/>
        <w:lang w:val="en-US"/>
      </w:rPr>
      <w:t>berakhir</w:t>
    </w:r>
    <w:proofErr w:type="spellEnd"/>
    <w:r w:rsidRPr="000905AA">
      <w:rPr>
        <w:rFonts w:ascii="Arial Narrow" w:hAnsi="Arial Narrow"/>
        <w:sz w:val="18"/>
        <w:szCs w:val="18"/>
        <w:lang w:val="en-US"/>
      </w:rPr>
      <w:t xml:space="preserve"> 31 </w:t>
    </w:r>
    <w:proofErr w:type="spellStart"/>
    <w:r w:rsidRPr="000905AA">
      <w:rPr>
        <w:rFonts w:ascii="Arial Narrow" w:hAnsi="Arial Narrow"/>
        <w:sz w:val="18"/>
        <w:szCs w:val="18"/>
        <w:lang w:val="en-US"/>
      </w:rPr>
      <w:t>Desember</w:t>
    </w:r>
    <w:proofErr w:type="spellEnd"/>
    <w:r w:rsidRPr="000905AA">
      <w:rPr>
        <w:rFonts w:ascii="Arial Narrow" w:hAnsi="Arial Narrow"/>
        <w:sz w:val="18"/>
        <w:szCs w:val="18"/>
        <w:lang w:val="en-US"/>
      </w:rPr>
      <w:t xml:space="preserve"> 202</w:t>
    </w:r>
    <w:r w:rsidR="009901FD">
      <w:rPr>
        <w:rFonts w:ascii="Arial Narrow" w:hAnsi="Arial Narrow"/>
        <w:sz w:val="18"/>
        <w:szCs w:val="18"/>
        <w:lang w:val="id-ID"/>
      </w:rPr>
      <w:t>4</w:t>
    </w:r>
    <w:r w:rsidRPr="000905AA">
      <w:rPr>
        <w:rFonts w:ascii="Arial Narrow" w:hAnsi="Arial Narrow"/>
        <w:sz w:val="18"/>
        <w:szCs w:val="18"/>
        <w:lang w:val="en-US"/>
      </w:rPr>
      <w:t xml:space="preserve"> dan 31 </w:t>
    </w:r>
    <w:proofErr w:type="spellStart"/>
    <w:r w:rsidRPr="000905AA">
      <w:rPr>
        <w:rFonts w:ascii="Arial Narrow" w:hAnsi="Arial Narrow"/>
        <w:sz w:val="18"/>
        <w:szCs w:val="18"/>
        <w:lang w:val="en-US"/>
      </w:rPr>
      <w:t>Desember</w:t>
    </w:r>
    <w:proofErr w:type="spellEnd"/>
    <w:r w:rsidRPr="000905AA">
      <w:rPr>
        <w:rFonts w:ascii="Arial Narrow" w:hAnsi="Arial Narrow"/>
        <w:sz w:val="18"/>
        <w:szCs w:val="18"/>
        <w:lang w:val="en-US"/>
      </w:rPr>
      <w:t xml:space="preserve"> </w:t>
    </w:r>
    <w:r w:rsidR="009901FD">
      <w:rPr>
        <w:rFonts w:ascii="Arial Narrow" w:hAnsi="Arial Narrow"/>
        <w:sz w:val="18"/>
        <w:szCs w:val="18"/>
        <w:lang w:val="en-US"/>
      </w:rPr>
      <w:t>202</w:t>
    </w:r>
    <w:r w:rsidR="004F1965">
      <w:rPr>
        <w:rFonts w:ascii="Arial Narrow" w:hAnsi="Arial Narrow"/>
        <w:sz w:val="18"/>
        <w:szCs w:val="18"/>
        <w:lang w:val="en-US"/>
      </w:rPr>
      <w:t>3</w:t>
    </w:r>
  </w:p>
  <w:bookmarkEnd w:id="2"/>
  <w:bookmarkEnd w:id="3"/>
  <w:p w14:paraId="120CCEA3" w14:textId="02DC699E" w:rsidR="00012F1B" w:rsidRPr="00012F1B" w:rsidRDefault="0096151E" w:rsidP="00012F1B">
    <w:pPr>
      <w:pStyle w:val="Header"/>
      <w:pBdr>
        <w:bottom w:val="single" w:sz="24" w:space="1" w:color="C00000"/>
      </w:pBdr>
      <w:tabs>
        <w:tab w:val="clear" w:pos="4513"/>
        <w:tab w:val="clear" w:pos="9026"/>
        <w:tab w:val="left" w:pos="1418"/>
      </w:tabs>
      <w:rPr>
        <w:rFonts w:ascii="Arial Narrow" w:hAnsi="Arial Narrow"/>
        <w:sz w:val="4"/>
        <w:szCs w:val="4"/>
        <w:lang w:val="en-US"/>
      </w:rPr>
    </w:pPr>
    <w:r>
      <w:rPr>
        <w:noProof/>
      </w:rPr>
      <w:drawing>
        <wp:anchor distT="0" distB="0" distL="114300" distR="114300" simplePos="0" relativeHeight="251744256" behindDoc="1" locked="0" layoutInCell="1" allowOverlap="1" wp14:anchorId="46A33924" wp14:editId="148AE03B">
          <wp:simplePos x="0" y="0"/>
          <wp:positionH relativeFrom="margin">
            <wp:align>center</wp:align>
          </wp:positionH>
          <wp:positionV relativeFrom="paragraph">
            <wp:posOffset>2058035</wp:posOffset>
          </wp:positionV>
          <wp:extent cx="4046706" cy="4543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4046706" cy="4543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5B00" w14:textId="78EC7CC5" w:rsidR="00863841" w:rsidRDefault="002722C7">
    <w:pPr>
      <w:pStyle w:val="Header"/>
    </w:pPr>
    <w:r>
      <w:rPr>
        <w:noProof/>
      </w:rPr>
      <w:pict w14:anchorId="237B9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8653734" o:spid="_x0000_s22550" type="#_x0000_t75" style="position:absolute;margin-left:0;margin-top:0;width:286.5pt;height:375pt;z-index:-251587584;mso-position-horizontal:center;mso-position-horizontal-relative:margin;mso-position-vertical:center;mso-position-vertical-relative:margin" o:allowincell="f">
          <v:imagedata r:id="rId1" o:title="polisi-pamong-praja-seek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68A02" w14:textId="7E38F626" w:rsidR="0046027C" w:rsidRDefault="002722C7">
    <w:pPr>
      <w:pStyle w:val="Header"/>
    </w:pPr>
    <w:r>
      <w:rPr>
        <w:noProof/>
      </w:rPr>
      <w:pict w14:anchorId="6A480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8653738" o:spid="_x0000_s22554" type="#_x0000_t75" style="position:absolute;margin-left:0;margin-top:0;width:286.5pt;height:375pt;z-index:-251583488;mso-position-horizontal:center;mso-position-horizontal-relative:margin;mso-position-vertical:center;mso-position-vertical-relative:margin" o:allowincell="f">
          <v:imagedata r:id="rId1" o:title="polisi-pamong-praja-seeklogo"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6BC7" w14:textId="2F58996C" w:rsidR="00012F1B" w:rsidRPr="000905AA" w:rsidRDefault="00012F1B" w:rsidP="00012F1B">
    <w:pPr>
      <w:pStyle w:val="Header"/>
      <w:ind w:left="851" w:hanging="1276"/>
      <w:rPr>
        <w:rFonts w:ascii="Arial Narrow" w:hAnsi="Arial Narrow"/>
        <w:sz w:val="18"/>
        <w:szCs w:val="18"/>
        <w:lang w:val="id-ID"/>
      </w:rPr>
    </w:pPr>
    <w:bookmarkStart w:id="5" w:name="_Hlk189726282"/>
    <w:r>
      <w:rPr>
        <w:noProof/>
      </w:rPr>
      <w:drawing>
        <wp:anchor distT="0" distB="0" distL="114300" distR="114300" simplePos="0" relativeHeight="251721728" behindDoc="0" locked="0" layoutInCell="1" allowOverlap="1" wp14:anchorId="21550EDF" wp14:editId="7E8E668E">
          <wp:simplePos x="0" y="0"/>
          <wp:positionH relativeFrom="column">
            <wp:posOffset>-3810</wp:posOffset>
          </wp:positionH>
          <wp:positionV relativeFrom="paragraph">
            <wp:posOffset>-9525</wp:posOffset>
          </wp:positionV>
          <wp:extent cx="699135" cy="533400"/>
          <wp:effectExtent l="0" t="0" r="0" b="6350"/>
          <wp:wrapSquare wrapText="bothSides"/>
          <wp:docPr id="21634562" name="Picture 21634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99135" cy="533400"/>
                  </a:xfrm>
                  <a:prstGeom prst="rect">
                    <a:avLst/>
                  </a:prstGeom>
                </pic:spPr>
              </pic:pic>
            </a:graphicData>
          </a:graphic>
          <wp14:sizeRelH relativeFrom="page">
            <wp14:pctWidth>0</wp14:pctWidth>
          </wp14:sizeRelH>
          <wp14:sizeRelV relativeFrom="page">
            <wp14:pctHeight>0</wp14:pctHeight>
          </wp14:sizeRelV>
        </wp:anchor>
      </w:drawing>
    </w:r>
    <w:r w:rsidRPr="000905AA">
      <w:rPr>
        <w:rFonts w:ascii="Arial Narrow" w:hAnsi="Arial Narrow"/>
        <w:sz w:val="18"/>
        <w:szCs w:val="18"/>
        <w:lang w:val="id-ID"/>
      </w:rPr>
      <w:t>PEMERINTAH KABUPATEN WONOSOBO</w:t>
    </w:r>
  </w:p>
  <w:p w14:paraId="7118A47A" w14:textId="77777777" w:rsidR="000C3E13" w:rsidRDefault="000C3E13" w:rsidP="00012F1B">
    <w:pPr>
      <w:pStyle w:val="Header"/>
      <w:tabs>
        <w:tab w:val="clear" w:pos="4513"/>
      </w:tabs>
      <w:rPr>
        <w:rFonts w:ascii="Arial Narrow" w:hAnsi="Arial Narrow"/>
        <w:b/>
        <w:bCs/>
        <w:sz w:val="18"/>
        <w:szCs w:val="18"/>
        <w:lang w:val="id-ID"/>
      </w:rPr>
    </w:pPr>
    <w:r>
      <w:rPr>
        <w:rFonts w:ascii="Arial Narrow" w:hAnsi="Arial Narrow"/>
        <w:b/>
        <w:bCs/>
        <w:szCs w:val="24"/>
        <w:lang w:val="en-US"/>
      </w:rPr>
      <w:t>BAGIAN KESEJAHTERAAN RAKYAT SEKRETARIAT DAERAH</w:t>
    </w:r>
    <w:r w:rsidRPr="000905AA">
      <w:rPr>
        <w:rFonts w:ascii="Arial Narrow" w:hAnsi="Arial Narrow"/>
        <w:b/>
        <w:bCs/>
        <w:sz w:val="18"/>
        <w:szCs w:val="18"/>
        <w:lang w:val="id-ID"/>
      </w:rPr>
      <w:t xml:space="preserve"> </w:t>
    </w:r>
  </w:p>
  <w:p w14:paraId="47F93D58" w14:textId="21F93951" w:rsidR="00012F1B" w:rsidRPr="000905AA" w:rsidRDefault="00012F1B" w:rsidP="00012F1B">
    <w:pPr>
      <w:pStyle w:val="Header"/>
      <w:tabs>
        <w:tab w:val="clear" w:pos="4513"/>
      </w:tabs>
      <w:rPr>
        <w:rFonts w:ascii="Arial Narrow" w:hAnsi="Arial Narrow"/>
        <w:b/>
        <w:bCs/>
        <w:i/>
        <w:iCs/>
        <w:sz w:val="18"/>
        <w:szCs w:val="18"/>
        <w:lang w:val="id-ID"/>
      </w:rPr>
    </w:pPr>
    <w:r w:rsidRPr="000905AA">
      <w:rPr>
        <w:rFonts w:ascii="Arial Narrow" w:hAnsi="Arial Narrow"/>
        <w:b/>
        <w:bCs/>
        <w:sz w:val="18"/>
        <w:szCs w:val="18"/>
        <w:lang w:val="id-ID"/>
      </w:rPr>
      <w:t>CATATAN ATAS LAPORAN KEUANGAN</w:t>
    </w:r>
    <w:r>
      <w:rPr>
        <w:rFonts w:ascii="Arial Narrow" w:hAnsi="Arial Narrow"/>
        <w:b/>
        <w:bCs/>
        <w:sz w:val="18"/>
        <w:szCs w:val="18"/>
        <w:lang w:val="id-ID"/>
      </w:rPr>
      <w:t xml:space="preserve"> (</w:t>
    </w:r>
    <w:r>
      <w:rPr>
        <w:rFonts w:ascii="Arial Narrow" w:hAnsi="Arial Narrow"/>
        <w:b/>
        <w:bCs/>
        <w:i/>
        <w:iCs/>
        <w:sz w:val="18"/>
        <w:szCs w:val="18"/>
        <w:lang w:val="id-ID"/>
      </w:rPr>
      <w:t>UN</w:t>
    </w:r>
    <w:r w:rsidRPr="009901FD">
      <w:rPr>
        <w:rFonts w:ascii="Arial Narrow" w:hAnsi="Arial Narrow"/>
        <w:b/>
        <w:bCs/>
        <w:i/>
        <w:iCs/>
        <w:sz w:val="18"/>
        <w:szCs w:val="18"/>
        <w:lang w:val="id-ID"/>
      </w:rPr>
      <w:t>AUDITED</w:t>
    </w:r>
    <w:r>
      <w:rPr>
        <w:rFonts w:ascii="Arial Narrow" w:hAnsi="Arial Narrow"/>
        <w:b/>
        <w:bCs/>
        <w:i/>
        <w:iCs/>
        <w:sz w:val="18"/>
        <w:szCs w:val="18"/>
        <w:lang w:val="id-ID"/>
      </w:rPr>
      <w:t>)</w:t>
    </w:r>
  </w:p>
  <w:p w14:paraId="3FB333DB" w14:textId="2D1685F3" w:rsidR="00012F1B" w:rsidRDefault="00012F1B" w:rsidP="00012F1B">
    <w:pPr>
      <w:pStyle w:val="Header"/>
      <w:pBdr>
        <w:bottom w:val="single" w:sz="24" w:space="1" w:color="C00000"/>
      </w:pBdr>
      <w:tabs>
        <w:tab w:val="clear" w:pos="4513"/>
        <w:tab w:val="clear" w:pos="9026"/>
        <w:tab w:val="left" w:pos="1418"/>
      </w:tabs>
      <w:ind w:left="1418" w:hanging="1418"/>
      <w:rPr>
        <w:rFonts w:ascii="Arial Narrow" w:hAnsi="Arial Narrow"/>
        <w:sz w:val="18"/>
        <w:szCs w:val="18"/>
        <w:lang w:val="en-US"/>
      </w:rPr>
    </w:pPr>
    <w:proofErr w:type="spellStart"/>
    <w:r w:rsidRPr="000905AA">
      <w:rPr>
        <w:rFonts w:ascii="Arial Narrow" w:hAnsi="Arial Narrow"/>
        <w:sz w:val="18"/>
        <w:szCs w:val="18"/>
        <w:lang w:val="en-US"/>
      </w:rPr>
      <w:t>Untuk</w:t>
    </w:r>
    <w:proofErr w:type="spellEnd"/>
    <w:r w:rsidRPr="000905AA">
      <w:rPr>
        <w:rFonts w:ascii="Arial Narrow" w:hAnsi="Arial Narrow"/>
        <w:sz w:val="18"/>
        <w:szCs w:val="18"/>
        <w:lang w:val="en-US"/>
      </w:rPr>
      <w:t xml:space="preserve"> </w:t>
    </w:r>
    <w:proofErr w:type="spellStart"/>
    <w:r w:rsidRPr="000905AA">
      <w:rPr>
        <w:rFonts w:ascii="Arial Narrow" w:hAnsi="Arial Narrow"/>
        <w:sz w:val="18"/>
        <w:szCs w:val="18"/>
        <w:lang w:val="en-US"/>
      </w:rPr>
      <w:t>Tahun-tahun</w:t>
    </w:r>
    <w:proofErr w:type="spellEnd"/>
    <w:r w:rsidRPr="000905AA">
      <w:rPr>
        <w:rFonts w:ascii="Arial Narrow" w:hAnsi="Arial Narrow"/>
        <w:sz w:val="18"/>
        <w:szCs w:val="18"/>
        <w:lang w:val="en-US"/>
      </w:rPr>
      <w:t xml:space="preserve"> yang </w:t>
    </w:r>
    <w:proofErr w:type="spellStart"/>
    <w:r w:rsidRPr="000905AA">
      <w:rPr>
        <w:rFonts w:ascii="Arial Narrow" w:hAnsi="Arial Narrow"/>
        <w:sz w:val="18"/>
        <w:szCs w:val="18"/>
        <w:lang w:val="en-US"/>
      </w:rPr>
      <w:t>berakhir</w:t>
    </w:r>
    <w:proofErr w:type="spellEnd"/>
    <w:r w:rsidRPr="000905AA">
      <w:rPr>
        <w:rFonts w:ascii="Arial Narrow" w:hAnsi="Arial Narrow"/>
        <w:sz w:val="18"/>
        <w:szCs w:val="18"/>
        <w:lang w:val="en-US"/>
      </w:rPr>
      <w:t xml:space="preserve"> 31 </w:t>
    </w:r>
    <w:proofErr w:type="spellStart"/>
    <w:r w:rsidRPr="000905AA">
      <w:rPr>
        <w:rFonts w:ascii="Arial Narrow" w:hAnsi="Arial Narrow"/>
        <w:sz w:val="18"/>
        <w:szCs w:val="18"/>
        <w:lang w:val="en-US"/>
      </w:rPr>
      <w:t>Desember</w:t>
    </w:r>
    <w:proofErr w:type="spellEnd"/>
    <w:r w:rsidRPr="000905AA">
      <w:rPr>
        <w:rFonts w:ascii="Arial Narrow" w:hAnsi="Arial Narrow"/>
        <w:sz w:val="18"/>
        <w:szCs w:val="18"/>
        <w:lang w:val="en-US"/>
      </w:rPr>
      <w:t xml:space="preserve"> 202</w:t>
    </w:r>
    <w:r>
      <w:rPr>
        <w:rFonts w:ascii="Arial Narrow" w:hAnsi="Arial Narrow"/>
        <w:sz w:val="18"/>
        <w:szCs w:val="18"/>
        <w:lang w:val="id-ID"/>
      </w:rPr>
      <w:t>4</w:t>
    </w:r>
    <w:r w:rsidRPr="000905AA">
      <w:rPr>
        <w:rFonts w:ascii="Arial Narrow" w:hAnsi="Arial Narrow"/>
        <w:sz w:val="18"/>
        <w:szCs w:val="18"/>
        <w:lang w:val="en-US"/>
      </w:rPr>
      <w:t xml:space="preserve"> dan 31 </w:t>
    </w:r>
    <w:proofErr w:type="spellStart"/>
    <w:r w:rsidRPr="000905AA">
      <w:rPr>
        <w:rFonts w:ascii="Arial Narrow" w:hAnsi="Arial Narrow"/>
        <w:sz w:val="18"/>
        <w:szCs w:val="18"/>
        <w:lang w:val="en-US"/>
      </w:rPr>
      <w:t>Desember</w:t>
    </w:r>
    <w:proofErr w:type="spellEnd"/>
    <w:r w:rsidRPr="000905AA">
      <w:rPr>
        <w:rFonts w:ascii="Arial Narrow" w:hAnsi="Arial Narrow"/>
        <w:sz w:val="18"/>
        <w:szCs w:val="18"/>
        <w:lang w:val="en-US"/>
      </w:rPr>
      <w:t xml:space="preserve"> </w:t>
    </w:r>
    <w:r>
      <w:rPr>
        <w:rFonts w:ascii="Arial Narrow" w:hAnsi="Arial Narrow"/>
        <w:sz w:val="18"/>
        <w:szCs w:val="18"/>
        <w:lang w:val="en-US"/>
      </w:rPr>
      <w:t>2023</w:t>
    </w:r>
  </w:p>
  <w:p w14:paraId="58D93F0F" w14:textId="77777777" w:rsidR="00012F1B" w:rsidRPr="00012F1B" w:rsidRDefault="00012F1B" w:rsidP="00012F1B">
    <w:pPr>
      <w:pStyle w:val="Header"/>
      <w:pBdr>
        <w:bottom w:val="single" w:sz="24" w:space="1" w:color="C00000"/>
      </w:pBdr>
      <w:tabs>
        <w:tab w:val="clear" w:pos="4513"/>
        <w:tab w:val="clear" w:pos="9026"/>
        <w:tab w:val="left" w:pos="1418"/>
      </w:tabs>
      <w:rPr>
        <w:rFonts w:ascii="Arial Narrow" w:hAnsi="Arial Narrow"/>
        <w:sz w:val="4"/>
        <w:szCs w:val="4"/>
        <w:lang w:val="en-US"/>
      </w:rPr>
    </w:pPr>
  </w:p>
  <w:bookmarkEnd w:id="5"/>
  <w:p w14:paraId="1D7052CB" w14:textId="7B5AC2C1" w:rsidR="0046027C" w:rsidRPr="00012F1B" w:rsidRDefault="0096151E" w:rsidP="00012F1B">
    <w:pPr>
      <w:pStyle w:val="Header"/>
    </w:pPr>
    <w:r>
      <w:rPr>
        <w:noProof/>
      </w:rPr>
      <w:drawing>
        <wp:anchor distT="0" distB="0" distL="114300" distR="114300" simplePos="0" relativeHeight="251746304" behindDoc="1" locked="0" layoutInCell="1" allowOverlap="1" wp14:anchorId="774A47EA" wp14:editId="097C10A8">
          <wp:simplePos x="0" y="0"/>
          <wp:positionH relativeFrom="margin">
            <wp:align>center</wp:align>
          </wp:positionH>
          <wp:positionV relativeFrom="paragraph">
            <wp:posOffset>2234565</wp:posOffset>
          </wp:positionV>
          <wp:extent cx="4046706" cy="4543000"/>
          <wp:effectExtent l="0" t="0" r="0" b="0"/>
          <wp:wrapNone/>
          <wp:docPr id="1757356329" name="Picture 175735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4046706" cy="454300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9812" w14:textId="6EC7BD35" w:rsidR="0046027C" w:rsidRDefault="002722C7">
    <w:pPr>
      <w:pStyle w:val="Header"/>
    </w:pPr>
    <w:r>
      <w:rPr>
        <w:noProof/>
      </w:rPr>
      <w:pict w14:anchorId="7FB282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8653737" o:spid="_x0000_s22553" type="#_x0000_t75" style="position:absolute;margin-left:0;margin-top:0;width:286.5pt;height:375pt;z-index:-251584512;mso-position-horizontal:center;mso-position-horizontal-relative:margin;mso-position-vertical:center;mso-position-vertical-relative:margin" o:allowincell="f">
          <v:imagedata r:id="rId1" o:title="polisi-pamong-praja-seek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66AC" w14:textId="3305F359" w:rsidR="0046027C" w:rsidRDefault="002722C7">
    <w:pPr>
      <w:pStyle w:val="Header"/>
    </w:pPr>
    <w:r>
      <w:rPr>
        <w:noProof/>
      </w:rPr>
      <w:pict w14:anchorId="06557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8653741" o:spid="_x0000_s22557" type="#_x0000_t75" style="position:absolute;margin-left:0;margin-top:0;width:286.5pt;height:375pt;z-index:-251580416;mso-position-horizontal:center;mso-position-horizontal-relative:margin;mso-position-vertical:center;mso-position-vertical-relative:margin" o:allowincell="f">
          <v:imagedata r:id="rId1" o:title="polisi-pamong-praja-seeklogo"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EFD1" w14:textId="4BFEE9DC" w:rsidR="00012F1B" w:rsidRPr="000905AA" w:rsidRDefault="00012F1B" w:rsidP="00012F1B">
    <w:pPr>
      <w:pStyle w:val="Header"/>
      <w:ind w:left="851" w:hanging="1276"/>
      <w:rPr>
        <w:rFonts w:ascii="Arial Narrow" w:hAnsi="Arial Narrow"/>
        <w:sz w:val="18"/>
        <w:szCs w:val="18"/>
        <w:lang w:val="id-ID"/>
      </w:rPr>
    </w:pPr>
    <w:r>
      <w:rPr>
        <w:noProof/>
      </w:rPr>
      <w:drawing>
        <wp:anchor distT="0" distB="0" distL="114300" distR="114300" simplePos="0" relativeHeight="251723776" behindDoc="0" locked="0" layoutInCell="1" allowOverlap="1" wp14:anchorId="2149C1C8" wp14:editId="1A9043C6">
          <wp:simplePos x="0" y="0"/>
          <wp:positionH relativeFrom="column">
            <wp:posOffset>-3810</wp:posOffset>
          </wp:positionH>
          <wp:positionV relativeFrom="paragraph">
            <wp:posOffset>-9525</wp:posOffset>
          </wp:positionV>
          <wp:extent cx="699135" cy="533400"/>
          <wp:effectExtent l="0" t="0" r="0" b="6350"/>
          <wp:wrapSquare wrapText="bothSides"/>
          <wp:docPr id="2142312998" name="Picture 2142312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99135" cy="533400"/>
                  </a:xfrm>
                  <a:prstGeom prst="rect">
                    <a:avLst/>
                  </a:prstGeom>
                </pic:spPr>
              </pic:pic>
            </a:graphicData>
          </a:graphic>
          <wp14:sizeRelH relativeFrom="page">
            <wp14:pctWidth>0</wp14:pctWidth>
          </wp14:sizeRelH>
          <wp14:sizeRelV relativeFrom="page">
            <wp14:pctHeight>0</wp14:pctHeight>
          </wp14:sizeRelV>
        </wp:anchor>
      </w:drawing>
    </w:r>
    <w:r w:rsidRPr="000905AA">
      <w:rPr>
        <w:rFonts w:ascii="Arial Narrow" w:hAnsi="Arial Narrow"/>
        <w:sz w:val="18"/>
        <w:szCs w:val="18"/>
        <w:lang w:val="id-ID"/>
      </w:rPr>
      <w:t>PEMERINTAH KABUPATEN WONOSOBO</w:t>
    </w:r>
  </w:p>
  <w:p w14:paraId="49F397F1" w14:textId="77777777" w:rsidR="00706C85" w:rsidRDefault="00706C85" w:rsidP="00706C85">
    <w:pPr>
      <w:pStyle w:val="Header"/>
      <w:tabs>
        <w:tab w:val="clear" w:pos="4513"/>
      </w:tabs>
      <w:rPr>
        <w:rFonts w:ascii="Arial Narrow" w:hAnsi="Arial Narrow"/>
        <w:b/>
        <w:bCs/>
        <w:sz w:val="18"/>
        <w:szCs w:val="18"/>
        <w:lang w:val="id-ID"/>
      </w:rPr>
    </w:pPr>
    <w:r>
      <w:rPr>
        <w:rFonts w:ascii="Arial Narrow" w:hAnsi="Arial Narrow"/>
        <w:b/>
        <w:bCs/>
        <w:szCs w:val="24"/>
        <w:lang w:val="en-US"/>
      </w:rPr>
      <w:t>BAGIAN KESEJAHTERAAN RAKYAT SEKRETARIAT DAERAH</w:t>
    </w:r>
    <w:r w:rsidRPr="000905AA">
      <w:rPr>
        <w:rFonts w:ascii="Arial Narrow" w:hAnsi="Arial Narrow"/>
        <w:b/>
        <w:bCs/>
        <w:sz w:val="18"/>
        <w:szCs w:val="18"/>
        <w:lang w:val="id-ID"/>
      </w:rPr>
      <w:t xml:space="preserve"> </w:t>
    </w:r>
  </w:p>
  <w:p w14:paraId="086BA35E" w14:textId="77777777" w:rsidR="00012F1B" w:rsidRPr="000905AA" w:rsidRDefault="00012F1B" w:rsidP="00012F1B">
    <w:pPr>
      <w:pStyle w:val="Header"/>
      <w:tabs>
        <w:tab w:val="clear" w:pos="4513"/>
      </w:tabs>
      <w:rPr>
        <w:rFonts w:ascii="Arial Narrow" w:hAnsi="Arial Narrow"/>
        <w:b/>
        <w:bCs/>
        <w:i/>
        <w:iCs/>
        <w:sz w:val="18"/>
        <w:szCs w:val="18"/>
        <w:lang w:val="id-ID"/>
      </w:rPr>
    </w:pPr>
    <w:r w:rsidRPr="000905AA">
      <w:rPr>
        <w:rFonts w:ascii="Arial Narrow" w:hAnsi="Arial Narrow"/>
        <w:b/>
        <w:bCs/>
        <w:sz w:val="18"/>
        <w:szCs w:val="18"/>
        <w:lang w:val="id-ID"/>
      </w:rPr>
      <w:t>CATATAN ATAS LAPORAN KEUANGAN</w:t>
    </w:r>
    <w:r>
      <w:rPr>
        <w:rFonts w:ascii="Arial Narrow" w:hAnsi="Arial Narrow"/>
        <w:b/>
        <w:bCs/>
        <w:sz w:val="18"/>
        <w:szCs w:val="18"/>
        <w:lang w:val="id-ID"/>
      </w:rPr>
      <w:t xml:space="preserve"> (</w:t>
    </w:r>
    <w:r>
      <w:rPr>
        <w:rFonts w:ascii="Arial Narrow" w:hAnsi="Arial Narrow"/>
        <w:b/>
        <w:bCs/>
        <w:i/>
        <w:iCs/>
        <w:sz w:val="18"/>
        <w:szCs w:val="18"/>
        <w:lang w:val="id-ID"/>
      </w:rPr>
      <w:t>UN</w:t>
    </w:r>
    <w:r w:rsidRPr="009901FD">
      <w:rPr>
        <w:rFonts w:ascii="Arial Narrow" w:hAnsi="Arial Narrow"/>
        <w:b/>
        <w:bCs/>
        <w:i/>
        <w:iCs/>
        <w:sz w:val="18"/>
        <w:szCs w:val="18"/>
        <w:lang w:val="id-ID"/>
      </w:rPr>
      <w:t>AUDITED</w:t>
    </w:r>
    <w:r>
      <w:rPr>
        <w:rFonts w:ascii="Arial Narrow" w:hAnsi="Arial Narrow"/>
        <w:b/>
        <w:bCs/>
        <w:i/>
        <w:iCs/>
        <w:sz w:val="18"/>
        <w:szCs w:val="18"/>
        <w:lang w:val="id-ID"/>
      </w:rPr>
      <w:t>)</w:t>
    </w:r>
  </w:p>
  <w:p w14:paraId="2466FE61" w14:textId="77777777" w:rsidR="00012F1B" w:rsidRDefault="00012F1B" w:rsidP="00012F1B">
    <w:pPr>
      <w:pStyle w:val="Header"/>
      <w:pBdr>
        <w:bottom w:val="single" w:sz="24" w:space="1" w:color="C00000"/>
      </w:pBdr>
      <w:tabs>
        <w:tab w:val="clear" w:pos="4513"/>
        <w:tab w:val="clear" w:pos="9026"/>
        <w:tab w:val="left" w:pos="1418"/>
      </w:tabs>
      <w:ind w:left="1418" w:hanging="1418"/>
      <w:rPr>
        <w:rFonts w:ascii="Arial Narrow" w:hAnsi="Arial Narrow"/>
        <w:sz w:val="18"/>
        <w:szCs w:val="18"/>
        <w:lang w:val="en-US"/>
      </w:rPr>
    </w:pPr>
    <w:proofErr w:type="spellStart"/>
    <w:r w:rsidRPr="000905AA">
      <w:rPr>
        <w:rFonts w:ascii="Arial Narrow" w:hAnsi="Arial Narrow"/>
        <w:sz w:val="18"/>
        <w:szCs w:val="18"/>
        <w:lang w:val="en-US"/>
      </w:rPr>
      <w:t>Untuk</w:t>
    </w:r>
    <w:proofErr w:type="spellEnd"/>
    <w:r w:rsidRPr="000905AA">
      <w:rPr>
        <w:rFonts w:ascii="Arial Narrow" w:hAnsi="Arial Narrow"/>
        <w:sz w:val="18"/>
        <w:szCs w:val="18"/>
        <w:lang w:val="en-US"/>
      </w:rPr>
      <w:t xml:space="preserve"> </w:t>
    </w:r>
    <w:proofErr w:type="spellStart"/>
    <w:r w:rsidRPr="000905AA">
      <w:rPr>
        <w:rFonts w:ascii="Arial Narrow" w:hAnsi="Arial Narrow"/>
        <w:sz w:val="18"/>
        <w:szCs w:val="18"/>
        <w:lang w:val="en-US"/>
      </w:rPr>
      <w:t>Tahun-tahun</w:t>
    </w:r>
    <w:proofErr w:type="spellEnd"/>
    <w:r w:rsidRPr="000905AA">
      <w:rPr>
        <w:rFonts w:ascii="Arial Narrow" w:hAnsi="Arial Narrow"/>
        <w:sz w:val="18"/>
        <w:szCs w:val="18"/>
        <w:lang w:val="en-US"/>
      </w:rPr>
      <w:t xml:space="preserve"> yang </w:t>
    </w:r>
    <w:proofErr w:type="spellStart"/>
    <w:r w:rsidRPr="000905AA">
      <w:rPr>
        <w:rFonts w:ascii="Arial Narrow" w:hAnsi="Arial Narrow"/>
        <w:sz w:val="18"/>
        <w:szCs w:val="18"/>
        <w:lang w:val="en-US"/>
      </w:rPr>
      <w:t>berakhir</w:t>
    </w:r>
    <w:proofErr w:type="spellEnd"/>
    <w:r w:rsidRPr="000905AA">
      <w:rPr>
        <w:rFonts w:ascii="Arial Narrow" w:hAnsi="Arial Narrow"/>
        <w:sz w:val="18"/>
        <w:szCs w:val="18"/>
        <w:lang w:val="en-US"/>
      </w:rPr>
      <w:t xml:space="preserve"> 31 </w:t>
    </w:r>
    <w:proofErr w:type="spellStart"/>
    <w:r w:rsidRPr="000905AA">
      <w:rPr>
        <w:rFonts w:ascii="Arial Narrow" w:hAnsi="Arial Narrow"/>
        <w:sz w:val="18"/>
        <w:szCs w:val="18"/>
        <w:lang w:val="en-US"/>
      </w:rPr>
      <w:t>Desember</w:t>
    </w:r>
    <w:proofErr w:type="spellEnd"/>
    <w:r w:rsidRPr="000905AA">
      <w:rPr>
        <w:rFonts w:ascii="Arial Narrow" w:hAnsi="Arial Narrow"/>
        <w:sz w:val="18"/>
        <w:szCs w:val="18"/>
        <w:lang w:val="en-US"/>
      </w:rPr>
      <w:t xml:space="preserve"> 202</w:t>
    </w:r>
    <w:r>
      <w:rPr>
        <w:rFonts w:ascii="Arial Narrow" w:hAnsi="Arial Narrow"/>
        <w:sz w:val="18"/>
        <w:szCs w:val="18"/>
        <w:lang w:val="id-ID"/>
      </w:rPr>
      <w:t>4</w:t>
    </w:r>
    <w:r w:rsidRPr="000905AA">
      <w:rPr>
        <w:rFonts w:ascii="Arial Narrow" w:hAnsi="Arial Narrow"/>
        <w:sz w:val="18"/>
        <w:szCs w:val="18"/>
        <w:lang w:val="en-US"/>
      </w:rPr>
      <w:t xml:space="preserve"> dan 31 </w:t>
    </w:r>
    <w:proofErr w:type="spellStart"/>
    <w:r w:rsidRPr="000905AA">
      <w:rPr>
        <w:rFonts w:ascii="Arial Narrow" w:hAnsi="Arial Narrow"/>
        <w:sz w:val="18"/>
        <w:szCs w:val="18"/>
        <w:lang w:val="en-US"/>
      </w:rPr>
      <w:t>Desember</w:t>
    </w:r>
    <w:proofErr w:type="spellEnd"/>
    <w:r w:rsidRPr="000905AA">
      <w:rPr>
        <w:rFonts w:ascii="Arial Narrow" w:hAnsi="Arial Narrow"/>
        <w:sz w:val="18"/>
        <w:szCs w:val="18"/>
        <w:lang w:val="en-US"/>
      </w:rPr>
      <w:t xml:space="preserve"> </w:t>
    </w:r>
    <w:r>
      <w:rPr>
        <w:rFonts w:ascii="Arial Narrow" w:hAnsi="Arial Narrow"/>
        <w:sz w:val="18"/>
        <w:szCs w:val="18"/>
        <w:lang w:val="en-US"/>
      </w:rPr>
      <w:t>2023</w:t>
    </w:r>
  </w:p>
  <w:p w14:paraId="1E398FAE" w14:textId="77777777" w:rsidR="00012F1B" w:rsidRPr="00012F1B" w:rsidRDefault="00012F1B" w:rsidP="00012F1B">
    <w:pPr>
      <w:pStyle w:val="Header"/>
      <w:pBdr>
        <w:bottom w:val="single" w:sz="24" w:space="1" w:color="C00000"/>
      </w:pBdr>
      <w:tabs>
        <w:tab w:val="clear" w:pos="4513"/>
        <w:tab w:val="clear" w:pos="9026"/>
        <w:tab w:val="left" w:pos="1418"/>
      </w:tabs>
      <w:rPr>
        <w:rFonts w:ascii="Arial Narrow" w:hAnsi="Arial Narrow"/>
        <w:sz w:val="4"/>
        <w:szCs w:val="4"/>
        <w:lang w:val="en-US"/>
      </w:rPr>
    </w:pPr>
  </w:p>
  <w:p w14:paraId="13665F9D" w14:textId="2C7D333C" w:rsidR="0046027C" w:rsidRPr="00012F1B" w:rsidRDefault="0096151E" w:rsidP="00012F1B">
    <w:pPr>
      <w:pStyle w:val="Header"/>
    </w:pPr>
    <w:r>
      <w:rPr>
        <w:noProof/>
      </w:rPr>
      <w:drawing>
        <wp:anchor distT="0" distB="0" distL="114300" distR="114300" simplePos="0" relativeHeight="251748352" behindDoc="1" locked="0" layoutInCell="1" allowOverlap="1" wp14:anchorId="5A2357BE" wp14:editId="1A6AF1FD">
          <wp:simplePos x="0" y="0"/>
          <wp:positionH relativeFrom="margin">
            <wp:align>center</wp:align>
          </wp:positionH>
          <wp:positionV relativeFrom="paragraph">
            <wp:posOffset>1971675</wp:posOffset>
          </wp:positionV>
          <wp:extent cx="4046220" cy="45427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4046220" cy="454279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0C7F" w14:textId="466FC319" w:rsidR="0046027C" w:rsidRDefault="002722C7">
    <w:pPr>
      <w:pStyle w:val="Header"/>
    </w:pPr>
    <w:r>
      <w:rPr>
        <w:noProof/>
      </w:rPr>
      <w:pict w14:anchorId="489C6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8653740" o:spid="_x0000_s22556" type="#_x0000_t75" style="position:absolute;margin-left:0;margin-top:0;width:286.5pt;height:375pt;z-index:-251581440;mso-position-horizontal:center;mso-position-horizontal-relative:margin;mso-position-vertical:center;mso-position-vertical-relative:margin" o:allowincell="f">
          <v:imagedata r:id="rId1" o:title="polisi-pamong-praja-seek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DF0F9E"/>
    <w:multiLevelType w:val="singleLevel"/>
    <w:tmpl w:val="B9DF0F9E"/>
    <w:lvl w:ilvl="0">
      <w:start w:val="1"/>
      <w:numFmt w:val="decimal"/>
      <w:lvlText w:val="%1."/>
      <w:lvlJc w:val="left"/>
      <w:pPr>
        <w:tabs>
          <w:tab w:val="left" w:pos="425"/>
        </w:tabs>
        <w:ind w:left="425" w:hanging="425"/>
      </w:pPr>
      <w:rPr>
        <w:rFonts w:hint="default"/>
      </w:rPr>
    </w:lvl>
  </w:abstractNum>
  <w:abstractNum w:abstractNumId="1" w15:restartNumberingAfterBreak="0">
    <w:nsid w:val="01997C10"/>
    <w:multiLevelType w:val="singleLevel"/>
    <w:tmpl w:val="2EBA2DB1"/>
    <w:lvl w:ilvl="0">
      <w:start w:val="1"/>
      <w:numFmt w:val="decimal"/>
      <w:lvlText w:val="%1."/>
      <w:lvlJc w:val="left"/>
      <w:pPr>
        <w:tabs>
          <w:tab w:val="left" w:pos="709"/>
        </w:tabs>
        <w:ind w:left="709" w:hanging="425"/>
      </w:pPr>
      <w:rPr>
        <w:rFonts w:hint="default"/>
      </w:rPr>
    </w:lvl>
  </w:abstractNum>
  <w:abstractNum w:abstractNumId="2" w15:restartNumberingAfterBreak="0">
    <w:nsid w:val="04EA24FC"/>
    <w:multiLevelType w:val="hybridMultilevel"/>
    <w:tmpl w:val="176CCA24"/>
    <w:lvl w:ilvl="0" w:tplc="FE54A98C">
      <w:start w:val="1"/>
      <w:numFmt w:val="decimal"/>
      <w:lvlText w:val="%1)"/>
      <w:lvlJc w:val="left"/>
      <w:pPr>
        <w:ind w:left="32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60885"/>
    <w:multiLevelType w:val="hybridMultilevel"/>
    <w:tmpl w:val="A3F67C26"/>
    <w:lvl w:ilvl="0" w:tplc="E900307E">
      <w:start w:val="1"/>
      <w:numFmt w:val="decimal"/>
      <w:pStyle w:val="C2b1"/>
      <w:lvlText w:val="C.2.a.%1)"/>
      <w:lvlJc w:val="left"/>
      <w:pPr>
        <w:ind w:left="4482"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C4BA2"/>
    <w:multiLevelType w:val="hybridMultilevel"/>
    <w:tmpl w:val="728499FA"/>
    <w:lvl w:ilvl="0" w:tplc="38090017">
      <w:start w:val="1"/>
      <w:numFmt w:val="lowerLetter"/>
      <w:lvlText w:val="%1)"/>
      <w:lvlJc w:val="left"/>
      <w:pPr>
        <w:ind w:left="3272" w:hanging="360"/>
      </w:p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5" w15:restartNumberingAfterBreak="0">
    <w:nsid w:val="0847329A"/>
    <w:multiLevelType w:val="hybridMultilevel"/>
    <w:tmpl w:val="6624CD3A"/>
    <w:lvl w:ilvl="0" w:tplc="B0DEB21A">
      <w:start w:val="1"/>
      <w:numFmt w:val="decimal"/>
      <w:pStyle w:val="Level4CALK"/>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6" w15:restartNumberingAfterBreak="0">
    <w:nsid w:val="0B196807"/>
    <w:multiLevelType w:val="hybridMultilevel"/>
    <w:tmpl w:val="728499FA"/>
    <w:lvl w:ilvl="0" w:tplc="FFFFFFFF">
      <w:start w:val="1"/>
      <w:numFmt w:val="lowerLetter"/>
      <w:lvlText w:val="%1)"/>
      <w:lvlJc w:val="left"/>
      <w:pPr>
        <w:ind w:left="3272" w:hanging="360"/>
      </w:pPr>
    </w:lvl>
    <w:lvl w:ilvl="1" w:tplc="FFFFFFFF" w:tentative="1">
      <w:start w:val="1"/>
      <w:numFmt w:val="lowerLetter"/>
      <w:lvlText w:val="%2."/>
      <w:lvlJc w:val="left"/>
      <w:pPr>
        <w:ind w:left="3992" w:hanging="360"/>
      </w:pPr>
    </w:lvl>
    <w:lvl w:ilvl="2" w:tplc="FFFFFFFF" w:tentative="1">
      <w:start w:val="1"/>
      <w:numFmt w:val="lowerRoman"/>
      <w:lvlText w:val="%3."/>
      <w:lvlJc w:val="right"/>
      <w:pPr>
        <w:ind w:left="4712" w:hanging="180"/>
      </w:pPr>
    </w:lvl>
    <w:lvl w:ilvl="3" w:tplc="FFFFFFFF" w:tentative="1">
      <w:start w:val="1"/>
      <w:numFmt w:val="decimal"/>
      <w:lvlText w:val="%4."/>
      <w:lvlJc w:val="left"/>
      <w:pPr>
        <w:ind w:left="5432" w:hanging="360"/>
      </w:pPr>
    </w:lvl>
    <w:lvl w:ilvl="4" w:tplc="FFFFFFFF" w:tentative="1">
      <w:start w:val="1"/>
      <w:numFmt w:val="lowerLetter"/>
      <w:lvlText w:val="%5."/>
      <w:lvlJc w:val="left"/>
      <w:pPr>
        <w:ind w:left="6152" w:hanging="360"/>
      </w:pPr>
    </w:lvl>
    <w:lvl w:ilvl="5" w:tplc="FFFFFFFF" w:tentative="1">
      <w:start w:val="1"/>
      <w:numFmt w:val="lowerRoman"/>
      <w:lvlText w:val="%6."/>
      <w:lvlJc w:val="right"/>
      <w:pPr>
        <w:ind w:left="6872" w:hanging="180"/>
      </w:pPr>
    </w:lvl>
    <w:lvl w:ilvl="6" w:tplc="FFFFFFFF" w:tentative="1">
      <w:start w:val="1"/>
      <w:numFmt w:val="decimal"/>
      <w:lvlText w:val="%7."/>
      <w:lvlJc w:val="left"/>
      <w:pPr>
        <w:ind w:left="7592" w:hanging="360"/>
      </w:pPr>
    </w:lvl>
    <w:lvl w:ilvl="7" w:tplc="FFFFFFFF" w:tentative="1">
      <w:start w:val="1"/>
      <w:numFmt w:val="lowerLetter"/>
      <w:lvlText w:val="%8."/>
      <w:lvlJc w:val="left"/>
      <w:pPr>
        <w:ind w:left="8312" w:hanging="360"/>
      </w:pPr>
    </w:lvl>
    <w:lvl w:ilvl="8" w:tplc="FFFFFFFF" w:tentative="1">
      <w:start w:val="1"/>
      <w:numFmt w:val="lowerRoman"/>
      <w:lvlText w:val="%9."/>
      <w:lvlJc w:val="right"/>
      <w:pPr>
        <w:ind w:left="9032" w:hanging="180"/>
      </w:pPr>
    </w:lvl>
  </w:abstractNum>
  <w:abstractNum w:abstractNumId="7" w15:restartNumberingAfterBreak="0">
    <w:nsid w:val="0B7E06DD"/>
    <w:multiLevelType w:val="hybridMultilevel"/>
    <w:tmpl w:val="EC704360"/>
    <w:lvl w:ilvl="0" w:tplc="FC642CC8">
      <w:start w:val="1"/>
      <w:numFmt w:val="decimal"/>
      <w:pStyle w:val="B1b1"/>
      <w:lvlText w:val="B.1.b.%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8" w15:restartNumberingAfterBreak="0">
    <w:nsid w:val="0BD64205"/>
    <w:multiLevelType w:val="hybridMultilevel"/>
    <w:tmpl w:val="F610893A"/>
    <w:lvl w:ilvl="0" w:tplc="EF1A6758">
      <w:start w:val="1"/>
      <w:numFmt w:val="decimal"/>
      <w:lvlText w:val="C.2.d.%1)"/>
      <w:lvlJc w:val="left"/>
      <w:pPr>
        <w:ind w:left="2421" w:hanging="360"/>
      </w:pPr>
      <w:rPr>
        <w:rFonts w:hint="default"/>
        <w:b/>
        <w:bCs/>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9" w15:restartNumberingAfterBreak="0">
    <w:nsid w:val="0C6830A6"/>
    <w:multiLevelType w:val="multilevel"/>
    <w:tmpl w:val="35541EC2"/>
    <w:lvl w:ilvl="0">
      <w:start w:val="1"/>
      <w:numFmt w:val="decimal"/>
      <w:lvlText w:val="%1."/>
      <w:lvlJc w:val="left"/>
      <w:pPr>
        <w:tabs>
          <w:tab w:val="left" w:pos="425"/>
        </w:tabs>
        <w:ind w:left="42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520230"/>
    <w:multiLevelType w:val="singleLevel"/>
    <w:tmpl w:val="2EBA2DB1"/>
    <w:lvl w:ilvl="0">
      <w:start w:val="1"/>
      <w:numFmt w:val="decimal"/>
      <w:lvlText w:val="%1."/>
      <w:lvlJc w:val="left"/>
      <w:pPr>
        <w:tabs>
          <w:tab w:val="left" w:pos="425"/>
        </w:tabs>
        <w:ind w:left="425" w:hanging="425"/>
      </w:pPr>
      <w:rPr>
        <w:rFonts w:hint="default"/>
      </w:rPr>
    </w:lvl>
  </w:abstractNum>
  <w:abstractNum w:abstractNumId="11" w15:restartNumberingAfterBreak="0">
    <w:nsid w:val="10084120"/>
    <w:multiLevelType w:val="hybridMultilevel"/>
    <w:tmpl w:val="4912B0A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09C545A"/>
    <w:multiLevelType w:val="hybridMultilevel"/>
    <w:tmpl w:val="EE3E52BA"/>
    <w:lvl w:ilvl="0" w:tplc="396EA722">
      <w:start w:val="1"/>
      <w:numFmt w:val="upperLetter"/>
      <w:pStyle w:val="Level1CALK"/>
      <w:lvlText w:val="%1."/>
      <w:lvlJc w:val="left"/>
      <w:pPr>
        <w:ind w:left="360" w:hanging="360"/>
      </w:pPr>
      <w:rPr>
        <w:rFonts w:hint="default"/>
        <w:b/>
        <w:i w:val="0"/>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36B1110"/>
    <w:multiLevelType w:val="multilevel"/>
    <w:tmpl w:val="4426B21A"/>
    <w:styleLink w:val="SubbabCALK"/>
    <w:lvl w:ilvl="0">
      <w:start w:val="1"/>
      <w:numFmt w:val="upperLetter"/>
      <w:lvlText w:val="%1."/>
      <w:lvlJc w:val="left"/>
      <w:pPr>
        <w:ind w:left="567" w:hanging="567"/>
      </w:pPr>
      <w:rPr>
        <w:rFonts w:ascii="Times New Roman" w:hAnsi="Times New Roman" w:hint="default"/>
        <w:b/>
        <w:i w:val="0"/>
        <w:color w:val="auto"/>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50580BD"/>
    <w:multiLevelType w:val="singleLevel"/>
    <w:tmpl w:val="150580BD"/>
    <w:lvl w:ilvl="0">
      <w:start w:val="1"/>
      <w:numFmt w:val="decimal"/>
      <w:pStyle w:val="NumbCalk6"/>
      <w:lvlText w:val="(%1)"/>
      <w:lvlJc w:val="left"/>
      <w:pPr>
        <w:tabs>
          <w:tab w:val="left" w:pos="454"/>
        </w:tabs>
        <w:ind w:left="454" w:hanging="454"/>
      </w:pPr>
      <w:rPr>
        <w:rFonts w:hint="default"/>
        <w:b w:val="0"/>
        <w:bCs/>
      </w:rPr>
    </w:lvl>
  </w:abstractNum>
  <w:abstractNum w:abstractNumId="15" w15:restartNumberingAfterBreak="0">
    <w:nsid w:val="192263FE"/>
    <w:multiLevelType w:val="hybridMultilevel"/>
    <w:tmpl w:val="63DA3366"/>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1AF85BC1"/>
    <w:multiLevelType w:val="singleLevel"/>
    <w:tmpl w:val="38090019"/>
    <w:lvl w:ilvl="0">
      <w:start w:val="1"/>
      <w:numFmt w:val="lowerLetter"/>
      <w:lvlText w:val="%1."/>
      <w:lvlJc w:val="left"/>
      <w:pPr>
        <w:ind w:left="720" w:hanging="360"/>
      </w:pPr>
      <w:rPr>
        <w:rFonts w:hint="default"/>
      </w:rPr>
    </w:lvl>
  </w:abstractNum>
  <w:abstractNum w:abstractNumId="17" w15:restartNumberingAfterBreak="0">
    <w:nsid w:val="1E3B662A"/>
    <w:multiLevelType w:val="hybridMultilevel"/>
    <w:tmpl w:val="1C1A7596"/>
    <w:lvl w:ilvl="0" w:tplc="38046518">
      <w:start w:val="1"/>
      <w:numFmt w:val="decimal"/>
      <w:pStyle w:val="C1"/>
      <w:lvlText w:val="C. %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8" w15:restartNumberingAfterBreak="0">
    <w:nsid w:val="1F0E08C8"/>
    <w:multiLevelType w:val="hybridMultilevel"/>
    <w:tmpl w:val="57142600"/>
    <w:lvl w:ilvl="0" w:tplc="377038F4">
      <w:start w:val="1"/>
      <w:numFmt w:val="decimal"/>
      <w:pStyle w:val="B1"/>
      <w:lvlText w:val="B.%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9" w15:restartNumberingAfterBreak="0">
    <w:nsid w:val="1FC61BF1"/>
    <w:multiLevelType w:val="hybridMultilevel"/>
    <w:tmpl w:val="642EAE14"/>
    <w:lvl w:ilvl="0" w:tplc="9EBC125C">
      <w:start w:val="1"/>
      <w:numFmt w:val="lowerLetter"/>
      <w:pStyle w:val="C2a"/>
      <w:lvlText w:val="C.2.%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0" w15:restartNumberingAfterBreak="0">
    <w:nsid w:val="21697FC5"/>
    <w:multiLevelType w:val="hybridMultilevel"/>
    <w:tmpl w:val="AC26B900"/>
    <w:lvl w:ilvl="0" w:tplc="62DAB268">
      <w:start w:val="1"/>
      <w:numFmt w:val="decimal"/>
      <w:pStyle w:val="Style9"/>
      <w:lvlText w:val="C.2.b.%1)"/>
      <w:lvlJc w:val="left"/>
      <w:pPr>
        <w:ind w:left="2340" w:hanging="360"/>
      </w:pPr>
      <w:rPr>
        <w:rFonts w:hint="default"/>
      </w:rPr>
    </w:lvl>
    <w:lvl w:ilvl="1" w:tplc="38090019" w:tentative="1">
      <w:start w:val="1"/>
      <w:numFmt w:val="lowerLetter"/>
      <w:lvlText w:val="%2."/>
      <w:lvlJc w:val="left"/>
      <w:pPr>
        <w:ind w:left="3060" w:hanging="360"/>
      </w:pPr>
    </w:lvl>
    <w:lvl w:ilvl="2" w:tplc="3809001B" w:tentative="1">
      <w:start w:val="1"/>
      <w:numFmt w:val="lowerRoman"/>
      <w:lvlText w:val="%3."/>
      <w:lvlJc w:val="right"/>
      <w:pPr>
        <w:ind w:left="3780" w:hanging="180"/>
      </w:pPr>
    </w:lvl>
    <w:lvl w:ilvl="3" w:tplc="3809000F" w:tentative="1">
      <w:start w:val="1"/>
      <w:numFmt w:val="decimal"/>
      <w:lvlText w:val="%4."/>
      <w:lvlJc w:val="left"/>
      <w:pPr>
        <w:ind w:left="4500" w:hanging="360"/>
      </w:pPr>
    </w:lvl>
    <w:lvl w:ilvl="4" w:tplc="38090019" w:tentative="1">
      <w:start w:val="1"/>
      <w:numFmt w:val="lowerLetter"/>
      <w:lvlText w:val="%5."/>
      <w:lvlJc w:val="left"/>
      <w:pPr>
        <w:ind w:left="5220" w:hanging="360"/>
      </w:pPr>
    </w:lvl>
    <w:lvl w:ilvl="5" w:tplc="3809001B" w:tentative="1">
      <w:start w:val="1"/>
      <w:numFmt w:val="lowerRoman"/>
      <w:lvlText w:val="%6."/>
      <w:lvlJc w:val="right"/>
      <w:pPr>
        <w:ind w:left="5940" w:hanging="180"/>
      </w:pPr>
    </w:lvl>
    <w:lvl w:ilvl="6" w:tplc="3809000F" w:tentative="1">
      <w:start w:val="1"/>
      <w:numFmt w:val="decimal"/>
      <w:lvlText w:val="%7."/>
      <w:lvlJc w:val="left"/>
      <w:pPr>
        <w:ind w:left="6660" w:hanging="360"/>
      </w:pPr>
    </w:lvl>
    <w:lvl w:ilvl="7" w:tplc="38090019" w:tentative="1">
      <w:start w:val="1"/>
      <w:numFmt w:val="lowerLetter"/>
      <w:lvlText w:val="%8."/>
      <w:lvlJc w:val="left"/>
      <w:pPr>
        <w:ind w:left="7380" w:hanging="360"/>
      </w:pPr>
    </w:lvl>
    <w:lvl w:ilvl="8" w:tplc="3809001B" w:tentative="1">
      <w:start w:val="1"/>
      <w:numFmt w:val="lowerRoman"/>
      <w:lvlText w:val="%9."/>
      <w:lvlJc w:val="right"/>
      <w:pPr>
        <w:ind w:left="8100" w:hanging="180"/>
      </w:pPr>
    </w:lvl>
  </w:abstractNum>
  <w:abstractNum w:abstractNumId="21" w15:restartNumberingAfterBreak="0">
    <w:nsid w:val="21BD7CBF"/>
    <w:multiLevelType w:val="multilevel"/>
    <w:tmpl w:val="18D25D5D"/>
    <w:lvl w:ilvl="0">
      <w:start w:val="1"/>
      <w:numFmt w:val="decimal"/>
      <w:lvlText w:val="%1."/>
      <w:lvlJc w:val="left"/>
      <w:pPr>
        <w:tabs>
          <w:tab w:val="left" w:pos="425"/>
        </w:tabs>
        <w:ind w:left="42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2195168"/>
    <w:multiLevelType w:val="multilevel"/>
    <w:tmpl w:val="5360F37E"/>
    <w:lvl w:ilvl="0">
      <w:numFmt w:val="decimal"/>
      <w:pStyle w:val="NumbCalk4"/>
      <w:lvlText w:val="C.1.c.%1)"/>
      <w:lvlJc w:val="left"/>
      <w:pPr>
        <w:ind w:left="2138" w:hanging="360"/>
      </w:pPr>
      <w:rPr>
        <w:rFonts w:ascii="Times New Roman" w:hAnsi="Times New Roman" w:cs="Times New Roman" w:hint="default"/>
        <w:b/>
      </w:rPr>
    </w:lvl>
    <w:lvl w:ilvl="1">
      <w:start w:val="1"/>
      <w:numFmt w:val="lowerLetter"/>
      <w:lvlText w:val="C.1.a.12).%2)"/>
      <w:lvlJc w:val="left"/>
      <w:pPr>
        <w:ind w:left="2858" w:hanging="360"/>
      </w:pPr>
      <w:rPr>
        <w:rFonts w:hint="default"/>
        <w:b/>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23" w15:restartNumberingAfterBreak="0">
    <w:nsid w:val="22C80E83"/>
    <w:multiLevelType w:val="hybridMultilevel"/>
    <w:tmpl w:val="ECC01F24"/>
    <w:lvl w:ilvl="0" w:tplc="4F8C3B34">
      <w:start w:val="1"/>
      <w:numFmt w:val="decimal"/>
      <w:lvlText w:val="(%1)"/>
      <w:lvlJc w:val="left"/>
      <w:pPr>
        <w:ind w:left="3697" w:hanging="360"/>
      </w:pPr>
      <w:rPr>
        <w:rFonts w:hint="default"/>
      </w:rPr>
    </w:lvl>
    <w:lvl w:ilvl="1" w:tplc="38090019" w:tentative="1">
      <w:start w:val="1"/>
      <w:numFmt w:val="lowerLetter"/>
      <w:lvlText w:val="%2."/>
      <w:lvlJc w:val="left"/>
      <w:pPr>
        <w:ind w:left="4417" w:hanging="360"/>
      </w:pPr>
    </w:lvl>
    <w:lvl w:ilvl="2" w:tplc="3809001B" w:tentative="1">
      <w:start w:val="1"/>
      <w:numFmt w:val="lowerRoman"/>
      <w:lvlText w:val="%3."/>
      <w:lvlJc w:val="right"/>
      <w:pPr>
        <w:ind w:left="5137" w:hanging="180"/>
      </w:pPr>
    </w:lvl>
    <w:lvl w:ilvl="3" w:tplc="3809000F" w:tentative="1">
      <w:start w:val="1"/>
      <w:numFmt w:val="decimal"/>
      <w:lvlText w:val="%4."/>
      <w:lvlJc w:val="left"/>
      <w:pPr>
        <w:ind w:left="5857" w:hanging="360"/>
      </w:pPr>
    </w:lvl>
    <w:lvl w:ilvl="4" w:tplc="38090019" w:tentative="1">
      <w:start w:val="1"/>
      <w:numFmt w:val="lowerLetter"/>
      <w:lvlText w:val="%5."/>
      <w:lvlJc w:val="left"/>
      <w:pPr>
        <w:ind w:left="6577" w:hanging="360"/>
      </w:pPr>
    </w:lvl>
    <w:lvl w:ilvl="5" w:tplc="3809001B" w:tentative="1">
      <w:start w:val="1"/>
      <w:numFmt w:val="lowerRoman"/>
      <w:lvlText w:val="%6."/>
      <w:lvlJc w:val="right"/>
      <w:pPr>
        <w:ind w:left="7297" w:hanging="180"/>
      </w:pPr>
    </w:lvl>
    <w:lvl w:ilvl="6" w:tplc="3809000F" w:tentative="1">
      <w:start w:val="1"/>
      <w:numFmt w:val="decimal"/>
      <w:lvlText w:val="%7."/>
      <w:lvlJc w:val="left"/>
      <w:pPr>
        <w:ind w:left="8017" w:hanging="360"/>
      </w:pPr>
    </w:lvl>
    <w:lvl w:ilvl="7" w:tplc="38090019" w:tentative="1">
      <w:start w:val="1"/>
      <w:numFmt w:val="lowerLetter"/>
      <w:lvlText w:val="%8."/>
      <w:lvlJc w:val="left"/>
      <w:pPr>
        <w:ind w:left="8737" w:hanging="360"/>
      </w:pPr>
    </w:lvl>
    <w:lvl w:ilvl="8" w:tplc="3809001B" w:tentative="1">
      <w:start w:val="1"/>
      <w:numFmt w:val="lowerRoman"/>
      <w:lvlText w:val="%9."/>
      <w:lvlJc w:val="right"/>
      <w:pPr>
        <w:ind w:left="9457" w:hanging="180"/>
      </w:pPr>
    </w:lvl>
  </w:abstractNum>
  <w:abstractNum w:abstractNumId="24" w15:restartNumberingAfterBreak="0">
    <w:nsid w:val="22CD54B4"/>
    <w:multiLevelType w:val="multilevel"/>
    <w:tmpl w:val="22CD54B4"/>
    <w:lvl w:ilvl="0">
      <w:start w:val="1"/>
      <w:numFmt w:val="decimal"/>
      <w:lvlText w:val="%1."/>
      <w:lvlJc w:val="left"/>
      <w:pPr>
        <w:tabs>
          <w:tab w:val="left" w:pos="425"/>
        </w:tabs>
        <w:ind w:left="42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4797CD1"/>
    <w:multiLevelType w:val="hybridMultilevel"/>
    <w:tmpl w:val="6EA04E2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27603B79"/>
    <w:multiLevelType w:val="hybridMultilevel"/>
    <w:tmpl w:val="10BE8D6C"/>
    <w:lvl w:ilvl="0" w:tplc="12989E6A">
      <w:start w:val="1"/>
      <w:numFmt w:val="upperRoman"/>
      <w:pStyle w:val="JudulBABCALK"/>
      <w:lvlText w:val="BAB %1 "/>
      <w:lvlJc w:val="center"/>
      <w:pPr>
        <w:ind w:left="720" w:hanging="360"/>
      </w:pPr>
      <w:rPr>
        <w:rFonts w:ascii="Times New Roman" w:hAnsi="Times New Roman" w:hint="default"/>
        <w:b/>
        <w:i w:val="0"/>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279E1A89"/>
    <w:multiLevelType w:val="hybridMultilevel"/>
    <w:tmpl w:val="B31A9D44"/>
    <w:lvl w:ilvl="0" w:tplc="CCCC5454">
      <w:start w:val="1"/>
      <w:numFmt w:val="decimal"/>
      <w:pStyle w:val="Style4"/>
      <w:lvlText w:val="A.%1."/>
      <w:lvlJc w:val="left"/>
      <w:pPr>
        <w:ind w:left="1080" w:hanging="360"/>
      </w:pPr>
      <w:rPr>
        <w:rFonts w:hint="default"/>
        <w:b/>
        <w:bCs/>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15:restartNumberingAfterBreak="0">
    <w:nsid w:val="28F15F8B"/>
    <w:multiLevelType w:val="singleLevel"/>
    <w:tmpl w:val="2EBA2DB1"/>
    <w:lvl w:ilvl="0">
      <w:start w:val="1"/>
      <w:numFmt w:val="decimal"/>
      <w:lvlText w:val="%1."/>
      <w:lvlJc w:val="left"/>
      <w:pPr>
        <w:tabs>
          <w:tab w:val="left" w:pos="425"/>
        </w:tabs>
        <w:ind w:left="425" w:hanging="425"/>
      </w:pPr>
      <w:rPr>
        <w:rFonts w:hint="default"/>
      </w:rPr>
    </w:lvl>
  </w:abstractNum>
  <w:abstractNum w:abstractNumId="29" w15:restartNumberingAfterBreak="0">
    <w:nsid w:val="2C98039D"/>
    <w:multiLevelType w:val="multilevel"/>
    <w:tmpl w:val="18D25D5D"/>
    <w:lvl w:ilvl="0">
      <w:start w:val="1"/>
      <w:numFmt w:val="decimal"/>
      <w:lvlText w:val="%1."/>
      <w:lvlJc w:val="left"/>
      <w:pPr>
        <w:tabs>
          <w:tab w:val="left" w:pos="425"/>
        </w:tabs>
        <w:ind w:left="42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E6C1F08"/>
    <w:multiLevelType w:val="hybridMultilevel"/>
    <w:tmpl w:val="ECC01F24"/>
    <w:lvl w:ilvl="0" w:tplc="FFFFFFFF">
      <w:start w:val="1"/>
      <w:numFmt w:val="decimal"/>
      <w:lvlText w:val="(%1)"/>
      <w:lvlJc w:val="left"/>
      <w:pPr>
        <w:ind w:left="3697" w:hanging="360"/>
      </w:pPr>
      <w:rPr>
        <w:rFonts w:hint="default"/>
      </w:rPr>
    </w:lvl>
    <w:lvl w:ilvl="1" w:tplc="FFFFFFFF" w:tentative="1">
      <w:start w:val="1"/>
      <w:numFmt w:val="lowerLetter"/>
      <w:lvlText w:val="%2."/>
      <w:lvlJc w:val="left"/>
      <w:pPr>
        <w:ind w:left="4417" w:hanging="360"/>
      </w:pPr>
    </w:lvl>
    <w:lvl w:ilvl="2" w:tplc="FFFFFFFF" w:tentative="1">
      <w:start w:val="1"/>
      <w:numFmt w:val="lowerRoman"/>
      <w:lvlText w:val="%3."/>
      <w:lvlJc w:val="right"/>
      <w:pPr>
        <w:ind w:left="5137" w:hanging="180"/>
      </w:pPr>
    </w:lvl>
    <w:lvl w:ilvl="3" w:tplc="FFFFFFFF" w:tentative="1">
      <w:start w:val="1"/>
      <w:numFmt w:val="decimal"/>
      <w:lvlText w:val="%4."/>
      <w:lvlJc w:val="left"/>
      <w:pPr>
        <w:ind w:left="5857" w:hanging="360"/>
      </w:pPr>
    </w:lvl>
    <w:lvl w:ilvl="4" w:tplc="FFFFFFFF" w:tentative="1">
      <w:start w:val="1"/>
      <w:numFmt w:val="lowerLetter"/>
      <w:lvlText w:val="%5."/>
      <w:lvlJc w:val="left"/>
      <w:pPr>
        <w:ind w:left="6577" w:hanging="360"/>
      </w:pPr>
    </w:lvl>
    <w:lvl w:ilvl="5" w:tplc="FFFFFFFF" w:tentative="1">
      <w:start w:val="1"/>
      <w:numFmt w:val="lowerRoman"/>
      <w:lvlText w:val="%6."/>
      <w:lvlJc w:val="right"/>
      <w:pPr>
        <w:ind w:left="7297" w:hanging="180"/>
      </w:pPr>
    </w:lvl>
    <w:lvl w:ilvl="6" w:tplc="FFFFFFFF" w:tentative="1">
      <w:start w:val="1"/>
      <w:numFmt w:val="decimal"/>
      <w:lvlText w:val="%7."/>
      <w:lvlJc w:val="left"/>
      <w:pPr>
        <w:ind w:left="8017" w:hanging="360"/>
      </w:pPr>
    </w:lvl>
    <w:lvl w:ilvl="7" w:tplc="FFFFFFFF" w:tentative="1">
      <w:start w:val="1"/>
      <w:numFmt w:val="lowerLetter"/>
      <w:lvlText w:val="%8."/>
      <w:lvlJc w:val="left"/>
      <w:pPr>
        <w:ind w:left="8737" w:hanging="360"/>
      </w:pPr>
    </w:lvl>
    <w:lvl w:ilvl="8" w:tplc="FFFFFFFF" w:tentative="1">
      <w:start w:val="1"/>
      <w:numFmt w:val="lowerRoman"/>
      <w:lvlText w:val="%9."/>
      <w:lvlJc w:val="right"/>
      <w:pPr>
        <w:ind w:left="9457" w:hanging="180"/>
      </w:pPr>
    </w:lvl>
  </w:abstractNum>
  <w:abstractNum w:abstractNumId="31" w15:restartNumberingAfterBreak="0">
    <w:nsid w:val="2E7278EE"/>
    <w:multiLevelType w:val="multilevel"/>
    <w:tmpl w:val="0D96B470"/>
    <w:lvl w:ilvl="0">
      <w:start w:val="1"/>
      <w:numFmt w:val="decimal"/>
      <w:pStyle w:val="levkebijakan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2EAD6747"/>
    <w:multiLevelType w:val="singleLevel"/>
    <w:tmpl w:val="2EBA2DB1"/>
    <w:lvl w:ilvl="0">
      <w:start w:val="1"/>
      <w:numFmt w:val="decimal"/>
      <w:lvlText w:val="%1."/>
      <w:lvlJc w:val="left"/>
      <w:pPr>
        <w:tabs>
          <w:tab w:val="left" w:pos="425"/>
        </w:tabs>
        <w:ind w:left="425" w:hanging="425"/>
      </w:pPr>
      <w:rPr>
        <w:rFonts w:hint="default"/>
      </w:rPr>
    </w:lvl>
  </w:abstractNum>
  <w:abstractNum w:abstractNumId="33" w15:restartNumberingAfterBreak="0">
    <w:nsid w:val="2EBA2DB1"/>
    <w:multiLevelType w:val="singleLevel"/>
    <w:tmpl w:val="2EBA2DB1"/>
    <w:lvl w:ilvl="0">
      <w:start w:val="1"/>
      <w:numFmt w:val="decimal"/>
      <w:lvlText w:val="%1."/>
      <w:lvlJc w:val="left"/>
      <w:pPr>
        <w:tabs>
          <w:tab w:val="left" w:pos="709"/>
        </w:tabs>
        <w:ind w:left="709" w:hanging="425"/>
      </w:pPr>
      <w:rPr>
        <w:rFonts w:hint="default"/>
      </w:rPr>
    </w:lvl>
  </w:abstractNum>
  <w:abstractNum w:abstractNumId="34" w15:restartNumberingAfterBreak="0">
    <w:nsid w:val="2F243D23"/>
    <w:multiLevelType w:val="multilevel"/>
    <w:tmpl w:val="3809001D"/>
    <w:styleLink w:val="StyleCalk1"/>
    <w:lvl w:ilvl="0">
      <w:start w:val="1"/>
      <w:numFmt w:val="upperLetter"/>
      <w:lvlText w:val="%1"/>
      <w:lvlJc w:val="left"/>
      <w:pPr>
        <w:ind w:left="360" w:hanging="360"/>
      </w:pPr>
      <w:rPr>
        <w:rFonts w:ascii="Times New Roman" w:hAnsi="Times New Roman" w:hint="default"/>
        <w:b/>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FD6725C"/>
    <w:multiLevelType w:val="hybridMultilevel"/>
    <w:tmpl w:val="23327B42"/>
    <w:lvl w:ilvl="0" w:tplc="1F4025A4">
      <w:start w:val="1"/>
      <w:numFmt w:val="decimal"/>
      <w:lvlText w:val="%1)"/>
      <w:lvlJc w:val="left"/>
      <w:pPr>
        <w:ind w:left="32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F57B6E"/>
    <w:multiLevelType w:val="singleLevel"/>
    <w:tmpl w:val="DFCE8F4E"/>
    <w:lvl w:ilvl="0">
      <w:start w:val="1"/>
      <w:numFmt w:val="lowerLetter"/>
      <w:lvlText w:val="%1."/>
      <w:lvlJc w:val="left"/>
      <w:pPr>
        <w:ind w:left="720" w:hanging="360"/>
      </w:pPr>
      <w:rPr>
        <w:rFonts w:hint="default"/>
      </w:rPr>
    </w:lvl>
  </w:abstractNum>
  <w:abstractNum w:abstractNumId="37" w15:restartNumberingAfterBreak="0">
    <w:nsid w:val="319849EC"/>
    <w:multiLevelType w:val="hybridMultilevel"/>
    <w:tmpl w:val="6936A6E8"/>
    <w:lvl w:ilvl="0" w:tplc="FFFFFFFF">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34090109"/>
    <w:multiLevelType w:val="hybridMultilevel"/>
    <w:tmpl w:val="CBD2E166"/>
    <w:lvl w:ilvl="0" w:tplc="550E5D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429445C"/>
    <w:multiLevelType w:val="hybridMultilevel"/>
    <w:tmpl w:val="A2DC673C"/>
    <w:lvl w:ilvl="0" w:tplc="04090011">
      <w:start w:val="1"/>
      <w:numFmt w:val="decimal"/>
      <w:lvlText w:val="%1)"/>
      <w:lvlJc w:val="lef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40" w15:restartNumberingAfterBreak="0">
    <w:nsid w:val="37FE4F18"/>
    <w:multiLevelType w:val="hybridMultilevel"/>
    <w:tmpl w:val="F49461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9FE086D"/>
    <w:multiLevelType w:val="hybridMultilevel"/>
    <w:tmpl w:val="CDD033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BFD0713"/>
    <w:multiLevelType w:val="singleLevel"/>
    <w:tmpl w:val="2EBA2DB1"/>
    <w:lvl w:ilvl="0">
      <w:start w:val="1"/>
      <w:numFmt w:val="decimal"/>
      <w:lvlText w:val="%1."/>
      <w:lvlJc w:val="left"/>
      <w:pPr>
        <w:tabs>
          <w:tab w:val="left" w:pos="709"/>
        </w:tabs>
        <w:ind w:left="709" w:hanging="425"/>
      </w:pPr>
      <w:rPr>
        <w:rFonts w:hint="default"/>
      </w:rPr>
    </w:lvl>
  </w:abstractNum>
  <w:abstractNum w:abstractNumId="43" w15:restartNumberingAfterBreak="0">
    <w:nsid w:val="3C7C1DC9"/>
    <w:multiLevelType w:val="hybridMultilevel"/>
    <w:tmpl w:val="B8540488"/>
    <w:lvl w:ilvl="0" w:tplc="611CF23A">
      <w:start w:val="1"/>
      <w:numFmt w:val="decimal"/>
      <w:pStyle w:val="A1"/>
      <w:lvlText w:val="A.%1."/>
      <w:lvlJc w:val="left"/>
      <w:pPr>
        <w:ind w:left="1440" w:hanging="360"/>
      </w:pPr>
      <w:rPr>
        <w:rFonts w:hint="default"/>
        <w:b/>
        <w:bCs/>
        <w:sz w:val="24"/>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4" w15:restartNumberingAfterBreak="0">
    <w:nsid w:val="3E824D10"/>
    <w:multiLevelType w:val="hybridMultilevel"/>
    <w:tmpl w:val="439ABCB2"/>
    <w:lvl w:ilvl="0" w:tplc="FFFFFFFF">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3F9D5BBF"/>
    <w:multiLevelType w:val="singleLevel"/>
    <w:tmpl w:val="66CAD220"/>
    <w:lvl w:ilvl="0">
      <w:start w:val="73"/>
      <w:numFmt w:val="decimal"/>
      <w:pStyle w:val="JudulTabelBABIV"/>
      <w:suff w:val="nothing"/>
      <w:lvlText w:val="Tabel V.%1 "/>
      <w:lvlJc w:val="left"/>
      <w:pPr>
        <w:ind w:left="2553" w:firstLine="0"/>
      </w:pPr>
      <w:rPr>
        <w:rFonts w:ascii="Arial Narrow" w:hAnsi="Arial Narrow" w:hint="default"/>
        <w:b/>
        <w:bCs/>
        <w:i w:val="0"/>
        <w:iCs w:val="0"/>
        <w:caps w:val="0"/>
        <w:smallCaps w:val="0"/>
        <w:strike w:val="0"/>
        <w:dstrike w:val="0"/>
        <w:vanish w:val="0"/>
        <w:color w:val="000000"/>
        <w:spacing w:val="0"/>
        <w:kern w:val="0"/>
        <w:position w:val="0"/>
        <w:u w:val="none"/>
        <w:vertAlign w:val="baseline"/>
      </w:rPr>
    </w:lvl>
  </w:abstractNum>
  <w:abstractNum w:abstractNumId="46" w15:restartNumberingAfterBreak="0">
    <w:nsid w:val="42685943"/>
    <w:multiLevelType w:val="singleLevel"/>
    <w:tmpl w:val="38090019"/>
    <w:lvl w:ilvl="0">
      <w:start w:val="1"/>
      <w:numFmt w:val="lowerLetter"/>
      <w:lvlText w:val="%1."/>
      <w:lvlJc w:val="left"/>
      <w:pPr>
        <w:ind w:left="720" w:hanging="360"/>
      </w:pPr>
      <w:rPr>
        <w:rFonts w:hint="default"/>
      </w:rPr>
    </w:lvl>
  </w:abstractNum>
  <w:abstractNum w:abstractNumId="47" w15:restartNumberingAfterBreak="0">
    <w:nsid w:val="43EE815B"/>
    <w:multiLevelType w:val="singleLevel"/>
    <w:tmpl w:val="43EE815B"/>
    <w:lvl w:ilvl="0">
      <w:start w:val="1"/>
      <w:numFmt w:val="decimal"/>
      <w:pStyle w:val="NumbCalk2"/>
      <w:lvlText w:val="F.%1."/>
      <w:lvlJc w:val="left"/>
      <w:pPr>
        <w:tabs>
          <w:tab w:val="left" w:pos="1985"/>
        </w:tabs>
        <w:ind w:left="1985" w:hanging="425"/>
      </w:pPr>
      <w:rPr>
        <w:rFonts w:hint="default"/>
        <w:b/>
        <w:bCs w:val="0"/>
        <w:color w:val="auto"/>
      </w:rPr>
    </w:lvl>
  </w:abstractNum>
  <w:abstractNum w:abstractNumId="48" w15:restartNumberingAfterBreak="0">
    <w:nsid w:val="43F25A1B"/>
    <w:multiLevelType w:val="hybridMultilevel"/>
    <w:tmpl w:val="88F23F5E"/>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3F834EF"/>
    <w:multiLevelType w:val="hybridMultilevel"/>
    <w:tmpl w:val="87EA7EDC"/>
    <w:lvl w:ilvl="0" w:tplc="67E4323A">
      <w:start w:val="1"/>
      <w:numFmt w:val="decimal"/>
      <w:pStyle w:val="Style6"/>
      <w:lvlText w:val="A.1.a.%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50" w15:restartNumberingAfterBreak="0">
    <w:nsid w:val="4529694E"/>
    <w:multiLevelType w:val="hybridMultilevel"/>
    <w:tmpl w:val="228A90D2"/>
    <w:lvl w:ilvl="0" w:tplc="B8121B18">
      <w:start w:val="4"/>
      <w:numFmt w:val="decimal"/>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469928C1"/>
    <w:multiLevelType w:val="hybridMultilevel"/>
    <w:tmpl w:val="696E27CE"/>
    <w:lvl w:ilvl="0" w:tplc="4F8C3B34">
      <w:start w:val="1"/>
      <w:numFmt w:val="decimal"/>
      <w:lvlText w:val="(%1)"/>
      <w:lvlJc w:val="left"/>
      <w:pPr>
        <w:ind w:left="3555" w:hanging="360"/>
      </w:pPr>
      <w:rPr>
        <w:rFonts w:hint="default"/>
      </w:r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52" w15:restartNumberingAfterBreak="0">
    <w:nsid w:val="46B54EC3"/>
    <w:multiLevelType w:val="hybridMultilevel"/>
    <w:tmpl w:val="B17C8BDE"/>
    <w:lvl w:ilvl="0" w:tplc="3EACBAE0">
      <w:start w:val="1"/>
      <w:numFmt w:val="decimal"/>
      <w:pStyle w:val="B1c1"/>
      <w:lvlText w:val="B.1.c.%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53" w15:restartNumberingAfterBreak="0">
    <w:nsid w:val="46D21DCE"/>
    <w:multiLevelType w:val="singleLevel"/>
    <w:tmpl w:val="38090019"/>
    <w:lvl w:ilvl="0">
      <w:start w:val="1"/>
      <w:numFmt w:val="lowerLetter"/>
      <w:lvlText w:val="%1."/>
      <w:lvlJc w:val="left"/>
      <w:pPr>
        <w:ind w:left="644" w:hanging="360"/>
      </w:pPr>
      <w:rPr>
        <w:rFonts w:hint="default"/>
      </w:rPr>
    </w:lvl>
  </w:abstractNum>
  <w:abstractNum w:abstractNumId="54" w15:restartNumberingAfterBreak="0">
    <w:nsid w:val="479A764F"/>
    <w:multiLevelType w:val="singleLevel"/>
    <w:tmpl w:val="479A764F"/>
    <w:lvl w:ilvl="0">
      <w:start w:val="1"/>
      <w:numFmt w:val="decimal"/>
      <w:pStyle w:val="JudulTabelBABV"/>
      <w:suff w:val="nothing"/>
      <w:lvlText w:val="Tabel V.%1 "/>
      <w:lvlJc w:val="left"/>
      <w:pPr>
        <w:tabs>
          <w:tab w:val="left" w:pos="4532"/>
        </w:tabs>
        <w:ind w:left="4112" w:firstLine="0"/>
      </w:pPr>
      <w:rPr>
        <w:rFonts w:ascii="Arial Narrow" w:hAnsi="Arial Narrow" w:cs="Arial Narrow" w:hint="default"/>
        <w:b/>
        <w:bCs/>
        <w:sz w:val="18"/>
        <w:szCs w:val="18"/>
      </w:rPr>
    </w:lvl>
  </w:abstractNum>
  <w:abstractNum w:abstractNumId="55" w15:restartNumberingAfterBreak="0">
    <w:nsid w:val="482F7FD1"/>
    <w:multiLevelType w:val="hybridMultilevel"/>
    <w:tmpl w:val="A92C80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4AA85177"/>
    <w:multiLevelType w:val="hybridMultilevel"/>
    <w:tmpl w:val="A7223014"/>
    <w:lvl w:ilvl="0" w:tplc="4F8C3B34">
      <w:start w:val="1"/>
      <w:numFmt w:val="decimal"/>
      <w:lvlText w:val="(%1)"/>
      <w:lvlJc w:val="left"/>
      <w:pPr>
        <w:ind w:left="3272" w:hanging="360"/>
      </w:pPr>
      <w:rPr>
        <w:rFonts w:hint="default"/>
      </w:rPr>
    </w:lvl>
    <w:lvl w:ilvl="1" w:tplc="FFFFFFFF" w:tentative="1">
      <w:start w:val="1"/>
      <w:numFmt w:val="lowerLetter"/>
      <w:lvlText w:val="%2."/>
      <w:lvlJc w:val="left"/>
      <w:pPr>
        <w:ind w:left="3992" w:hanging="360"/>
      </w:pPr>
    </w:lvl>
    <w:lvl w:ilvl="2" w:tplc="FFFFFFFF" w:tentative="1">
      <w:start w:val="1"/>
      <w:numFmt w:val="lowerRoman"/>
      <w:lvlText w:val="%3."/>
      <w:lvlJc w:val="right"/>
      <w:pPr>
        <w:ind w:left="4712" w:hanging="180"/>
      </w:pPr>
    </w:lvl>
    <w:lvl w:ilvl="3" w:tplc="FFFFFFFF" w:tentative="1">
      <w:start w:val="1"/>
      <w:numFmt w:val="decimal"/>
      <w:lvlText w:val="%4."/>
      <w:lvlJc w:val="left"/>
      <w:pPr>
        <w:ind w:left="5432" w:hanging="360"/>
      </w:pPr>
    </w:lvl>
    <w:lvl w:ilvl="4" w:tplc="FFFFFFFF" w:tentative="1">
      <w:start w:val="1"/>
      <w:numFmt w:val="lowerLetter"/>
      <w:lvlText w:val="%5."/>
      <w:lvlJc w:val="left"/>
      <w:pPr>
        <w:ind w:left="6152" w:hanging="360"/>
      </w:pPr>
    </w:lvl>
    <w:lvl w:ilvl="5" w:tplc="FFFFFFFF" w:tentative="1">
      <w:start w:val="1"/>
      <w:numFmt w:val="lowerRoman"/>
      <w:lvlText w:val="%6."/>
      <w:lvlJc w:val="right"/>
      <w:pPr>
        <w:ind w:left="6872" w:hanging="180"/>
      </w:pPr>
    </w:lvl>
    <w:lvl w:ilvl="6" w:tplc="FFFFFFFF" w:tentative="1">
      <w:start w:val="1"/>
      <w:numFmt w:val="decimal"/>
      <w:lvlText w:val="%7."/>
      <w:lvlJc w:val="left"/>
      <w:pPr>
        <w:ind w:left="7592" w:hanging="360"/>
      </w:pPr>
    </w:lvl>
    <w:lvl w:ilvl="7" w:tplc="FFFFFFFF" w:tentative="1">
      <w:start w:val="1"/>
      <w:numFmt w:val="lowerLetter"/>
      <w:lvlText w:val="%8."/>
      <w:lvlJc w:val="left"/>
      <w:pPr>
        <w:ind w:left="8312" w:hanging="360"/>
      </w:pPr>
    </w:lvl>
    <w:lvl w:ilvl="8" w:tplc="FFFFFFFF" w:tentative="1">
      <w:start w:val="1"/>
      <w:numFmt w:val="lowerRoman"/>
      <w:lvlText w:val="%9."/>
      <w:lvlJc w:val="right"/>
      <w:pPr>
        <w:ind w:left="9032" w:hanging="180"/>
      </w:pPr>
    </w:lvl>
  </w:abstractNum>
  <w:abstractNum w:abstractNumId="57" w15:restartNumberingAfterBreak="0">
    <w:nsid w:val="4B3326BC"/>
    <w:multiLevelType w:val="hybridMultilevel"/>
    <w:tmpl w:val="7250EF00"/>
    <w:lvl w:ilvl="0" w:tplc="7E027D26">
      <w:start w:val="1"/>
      <w:numFmt w:val="decimal"/>
      <w:pStyle w:val="D1"/>
      <w:lvlText w:val="D.%1."/>
      <w:lvlJc w:val="left"/>
      <w:pPr>
        <w:ind w:left="3905" w:hanging="360"/>
      </w:pPr>
      <w:rPr>
        <w:rFonts w:hint="default"/>
        <w:b/>
        <w:bCs w:val="0"/>
      </w:rPr>
    </w:lvl>
    <w:lvl w:ilvl="1" w:tplc="38090019" w:tentative="1">
      <w:start w:val="1"/>
      <w:numFmt w:val="lowerLetter"/>
      <w:lvlText w:val="%2."/>
      <w:lvlJc w:val="left"/>
      <w:pPr>
        <w:ind w:left="4625" w:hanging="360"/>
      </w:pPr>
    </w:lvl>
    <w:lvl w:ilvl="2" w:tplc="3809001B" w:tentative="1">
      <w:start w:val="1"/>
      <w:numFmt w:val="lowerRoman"/>
      <w:lvlText w:val="%3."/>
      <w:lvlJc w:val="right"/>
      <w:pPr>
        <w:ind w:left="5345" w:hanging="180"/>
      </w:pPr>
    </w:lvl>
    <w:lvl w:ilvl="3" w:tplc="3809000F" w:tentative="1">
      <w:start w:val="1"/>
      <w:numFmt w:val="decimal"/>
      <w:lvlText w:val="%4."/>
      <w:lvlJc w:val="left"/>
      <w:pPr>
        <w:ind w:left="6065" w:hanging="360"/>
      </w:pPr>
    </w:lvl>
    <w:lvl w:ilvl="4" w:tplc="38090019" w:tentative="1">
      <w:start w:val="1"/>
      <w:numFmt w:val="lowerLetter"/>
      <w:lvlText w:val="%5."/>
      <w:lvlJc w:val="left"/>
      <w:pPr>
        <w:ind w:left="6785" w:hanging="360"/>
      </w:pPr>
    </w:lvl>
    <w:lvl w:ilvl="5" w:tplc="3809001B" w:tentative="1">
      <w:start w:val="1"/>
      <w:numFmt w:val="lowerRoman"/>
      <w:lvlText w:val="%6."/>
      <w:lvlJc w:val="right"/>
      <w:pPr>
        <w:ind w:left="7505" w:hanging="180"/>
      </w:pPr>
    </w:lvl>
    <w:lvl w:ilvl="6" w:tplc="3809000F" w:tentative="1">
      <w:start w:val="1"/>
      <w:numFmt w:val="decimal"/>
      <w:lvlText w:val="%7."/>
      <w:lvlJc w:val="left"/>
      <w:pPr>
        <w:ind w:left="8225" w:hanging="360"/>
      </w:pPr>
    </w:lvl>
    <w:lvl w:ilvl="7" w:tplc="38090019" w:tentative="1">
      <w:start w:val="1"/>
      <w:numFmt w:val="lowerLetter"/>
      <w:lvlText w:val="%8."/>
      <w:lvlJc w:val="left"/>
      <w:pPr>
        <w:ind w:left="8945" w:hanging="360"/>
      </w:pPr>
    </w:lvl>
    <w:lvl w:ilvl="8" w:tplc="3809001B" w:tentative="1">
      <w:start w:val="1"/>
      <w:numFmt w:val="lowerRoman"/>
      <w:lvlText w:val="%9."/>
      <w:lvlJc w:val="right"/>
      <w:pPr>
        <w:ind w:left="9665" w:hanging="180"/>
      </w:pPr>
    </w:lvl>
  </w:abstractNum>
  <w:abstractNum w:abstractNumId="58" w15:restartNumberingAfterBreak="0">
    <w:nsid w:val="4C0A6BDD"/>
    <w:multiLevelType w:val="singleLevel"/>
    <w:tmpl w:val="38090019"/>
    <w:lvl w:ilvl="0">
      <w:start w:val="1"/>
      <w:numFmt w:val="lowerLetter"/>
      <w:lvlText w:val="%1."/>
      <w:lvlJc w:val="left"/>
      <w:pPr>
        <w:ind w:left="644" w:hanging="360"/>
      </w:pPr>
      <w:rPr>
        <w:rFonts w:hint="default"/>
      </w:rPr>
    </w:lvl>
  </w:abstractNum>
  <w:abstractNum w:abstractNumId="59" w15:restartNumberingAfterBreak="0">
    <w:nsid w:val="4C9663CD"/>
    <w:multiLevelType w:val="multilevel"/>
    <w:tmpl w:val="687B71FC"/>
    <w:lvl w:ilvl="0">
      <w:start w:val="1"/>
      <w:numFmt w:val="decimal"/>
      <w:lvlText w:val="%1."/>
      <w:lvlJc w:val="left"/>
      <w:pPr>
        <w:tabs>
          <w:tab w:val="left" w:pos="425"/>
        </w:tabs>
        <w:ind w:left="42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D7E0D94"/>
    <w:multiLevelType w:val="hybridMultilevel"/>
    <w:tmpl w:val="160AFA6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5041CAC2"/>
    <w:multiLevelType w:val="singleLevel"/>
    <w:tmpl w:val="5041CAC2"/>
    <w:lvl w:ilvl="0">
      <w:start w:val="1"/>
      <w:numFmt w:val="decimal"/>
      <w:pStyle w:val="JudulTabelBABIII"/>
      <w:suff w:val="nothing"/>
      <w:lvlText w:val="Tabel III.%1 "/>
      <w:lvlJc w:val="left"/>
      <w:pPr>
        <w:tabs>
          <w:tab w:val="left" w:pos="0"/>
        </w:tabs>
        <w:ind w:left="0" w:firstLine="0"/>
      </w:pPr>
      <w:rPr>
        <w:rFonts w:ascii="Arial Narrow" w:eastAsia="SimSun" w:hAnsi="Arial Narrow" w:cs="Arial Narrow" w:hint="default"/>
        <w:sz w:val="18"/>
        <w:szCs w:val="18"/>
      </w:rPr>
    </w:lvl>
  </w:abstractNum>
  <w:abstractNum w:abstractNumId="62" w15:restartNumberingAfterBreak="0">
    <w:nsid w:val="52B403FA"/>
    <w:multiLevelType w:val="multilevel"/>
    <w:tmpl w:val="30580922"/>
    <w:lvl w:ilvl="0">
      <w:start w:val="1"/>
      <w:numFmt w:val="decimal"/>
      <w:lvlText w:val="%1."/>
      <w:lvlJc w:val="left"/>
      <w:pPr>
        <w:tabs>
          <w:tab w:val="num" w:pos="425"/>
        </w:tabs>
        <w:ind w:left="425" w:hanging="42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52D15A37"/>
    <w:multiLevelType w:val="singleLevel"/>
    <w:tmpl w:val="2EBA2DB1"/>
    <w:lvl w:ilvl="0">
      <w:start w:val="1"/>
      <w:numFmt w:val="decimal"/>
      <w:lvlText w:val="%1."/>
      <w:lvlJc w:val="left"/>
      <w:pPr>
        <w:tabs>
          <w:tab w:val="left" w:pos="425"/>
        </w:tabs>
        <w:ind w:left="425" w:hanging="425"/>
      </w:pPr>
      <w:rPr>
        <w:rFonts w:hint="default"/>
      </w:rPr>
    </w:lvl>
  </w:abstractNum>
  <w:abstractNum w:abstractNumId="64" w15:restartNumberingAfterBreak="0">
    <w:nsid w:val="5357053D"/>
    <w:multiLevelType w:val="singleLevel"/>
    <w:tmpl w:val="2EBA2DB1"/>
    <w:lvl w:ilvl="0">
      <w:start w:val="1"/>
      <w:numFmt w:val="decimal"/>
      <w:lvlText w:val="%1."/>
      <w:lvlJc w:val="left"/>
      <w:pPr>
        <w:tabs>
          <w:tab w:val="left" w:pos="709"/>
        </w:tabs>
        <w:ind w:left="709" w:hanging="425"/>
      </w:pPr>
      <w:rPr>
        <w:rFonts w:hint="default"/>
      </w:rPr>
    </w:lvl>
  </w:abstractNum>
  <w:abstractNum w:abstractNumId="65" w15:restartNumberingAfterBreak="0">
    <w:nsid w:val="559279FF"/>
    <w:multiLevelType w:val="multilevel"/>
    <w:tmpl w:val="35541EC2"/>
    <w:lvl w:ilvl="0">
      <w:start w:val="1"/>
      <w:numFmt w:val="decimal"/>
      <w:lvlText w:val="%1."/>
      <w:lvlJc w:val="left"/>
      <w:pPr>
        <w:tabs>
          <w:tab w:val="left" w:pos="425"/>
        </w:tabs>
        <w:ind w:left="42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73D16BD"/>
    <w:multiLevelType w:val="multilevel"/>
    <w:tmpl w:val="FD30D42A"/>
    <w:lvl w:ilvl="0">
      <w:start w:val="4"/>
      <w:numFmt w:val="decimal"/>
      <w:lvlText w:val="%1."/>
      <w:lvlJc w:val="left"/>
      <w:pPr>
        <w:tabs>
          <w:tab w:val="num" w:pos="425"/>
        </w:tabs>
        <w:ind w:left="425" w:hanging="42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578C54C5"/>
    <w:multiLevelType w:val="hybridMultilevel"/>
    <w:tmpl w:val="9410B97A"/>
    <w:lvl w:ilvl="0" w:tplc="E312AB9A">
      <w:start w:val="1"/>
      <w:numFmt w:val="decimal"/>
      <w:lvlText w:val="%1)"/>
      <w:lvlJc w:val="left"/>
      <w:pPr>
        <w:ind w:left="32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3F10C4"/>
    <w:multiLevelType w:val="hybridMultilevel"/>
    <w:tmpl w:val="232824D6"/>
    <w:lvl w:ilvl="0" w:tplc="B07AED00">
      <w:start w:val="1"/>
      <w:numFmt w:val="lowerLetter"/>
      <w:pStyle w:val="Level3CALK"/>
      <w:lvlText w:val="A.2.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667A2655"/>
    <w:multiLevelType w:val="hybridMultilevel"/>
    <w:tmpl w:val="71288CC2"/>
    <w:lvl w:ilvl="0" w:tplc="80F6DDC2">
      <w:start w:val="1"/>
      <w:numFmt w:val="decimal"/>
      <w:pStyle w:val="b1a1"/>
      <w:lvlText w:val="B.1.a.%1)"/>
      <w:lvlJc w:val="left"/>
      <w:pPr>
        <w:ind w:left="2280" w:hanging="360"/>
      </w:pPr>
      <w:rPr>
        <w:rFonts w:hint="default"/>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70" w15:restartNumberingAfterBreak="0">
    <w:nsid w:val="6801341A"/>
    <w:multiLevelType w:val="multilevel"/>
    <w:tmpl w:val="E0467F3A"/>
    <w:lvl w:ilvl="0">
      <w:start w:val="1"/>
      <w:numFmt w:val="upperLetter"/>
      <w:lvlText w:val="%1."/>
      <w:lvlJc w:val="left"/>
      <w:pPr>
        <w:tabs>
          <w:tab w:val="left" w:pos="425"/>
        </w:tabs>
        <w:ind w:left="425" w:hanging="425"/>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8333FAD"/>
    <w:multiLevelType w:val="multilevel"/>
    <w:tmpl w:val="22CD54B4"/>
    <w:lvl w:ilvl="0">
      <w:start w:val="1"/>
      <w:numFmt w:val="decimal"/>
      <w:lvlText w:val="%1."/>
      <w:lvlJc w:val="left"/>
      <w:pPr>
        <w:tabs>
          <w:tab w:val="left" w:pos="425"/>
        </w:tabs>
        <w:ind w:left="42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9117CD4"/>
    <w:multiLevelType w:val="multilevel"/>
    <w:tmpl w:val="69B34046"/>
    <w:lvl w:ilvl="0">
      <w:start w:val="1"/>
      <w:numFmt w:val="decimal"/>
      <w:lvlText w:val="%1."/>
      <w:lvlJc w:val="left"/>
      <w:pPr>
        <w:tabs>
          <w:tab w:val="left" w:pos="709"/>
        </w:tabs>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9B34046"/>
    <w:multiLevelType w:val="multilevel"/>
    <w:tmpl w:val="69B34046"/>
    <w:lvl w:ilvl="0">
      <w:start w:val="1"/>
      <w:numFmt w:val="decimal"/>
      <w:lvlText w:val="%1."/>
      <w:lvlJc w:val="left"/>
      <w:pPr>
        <w:tabs>
          <w:tab w:val="left" w:pos="709"/>
        </w:tabs>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9B75DAB"/>
    <w:multiLevelType w:val="multilevel"/>
    <w:tmpl w:val="56DA6122"/>
    <w:lvl w:ilvl="0">
      <w:start w:val="1"/>
      <w:numFmt w:val="decimal"/>
      <w:lvlText w:val="%1."/>
      <w:lvlJc w:val="left"/>
      <w:pPr>
        <w:tabs>
          <w:tab w:val="num" w:pos="425"/>
        </w:tabs>
        <w:ind w:left="425" w:hanging="42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6B0F6207"/>
    <w:multiLevelType w:val="hybridMultilevel"/>
    <w:tmpl w:val="FAC29BD2"/>
    <w:lvl w:ilvl="0" w:tplc="30DCD2EA">
      <w:start w:val="1"/>
      <w:numFmt w:val="decimal"/>
      <w:pStyle w:val="Level2CALK"/>
      <w:lvlText w:val="B.%1."/>
      <w:lvlJc w:val="left"/>
      <w:pPr>
        <w:ind w:left="1148"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76" w15:restartNumberingAfterBreak="0">
    <w:nsid w:val="6B6F512E"/>
    <w:multiLevelType w:val="hybridMultilevel"/>
    <w:tmpl w:val="AB5097B8"/>
    <w:lvl w:ilvl="0" w:tplc="F976C098">
      <w:start w:val="1"/>
      <w:numFmt w:val="lowerLetter"/>
      <w:pStyle w:val="B10"/>
      <w:lvlText w:val="B.1.%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77" w15:restartNumberingAfterBreak="0">
    <w:nsid w:val="6BFC7ED3"/>
    <w:multiLevelType w:val="hybridMultilevel"/>
    <w:tmpl w:val="2A16D0CE"/>
    <w:lvl w:ilvl="0" w:tplc="1C66F66A">
      <w:start w:val="1"/>
      <w:numFmt w:val="lowerLetter"/>
      <w:pStyle w:val="Style5"/>
      <w:lvlText w:val="A.1. %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8" w15:restartNumberingAfterBreak="0">
    <w:nsid w:val="6EBD099E"/>
    <w:multiLevelType w:val="hybridMultilevel"/>
    <w:tmpl w:val="A3D01300"/>
    <w:lvl w:ilvl="0" w:tplc="1DB2A21C">
      <w:start w:val="1"/>
      <w:numFmt w:val="decimal"/>
      <w:lvlText w:val="A.2.a.%1)"/>
      <w:lvlJc w:val="left"/>
      <w:pPr>
        <w:ind w:left="4188" w:hanging="360"/>
      </w:pPr>
      <w:rPr>
        <w:rFonts w:hint="default"/>
      </w:rPr>
    </w:lvl>
    <w:lvl w:ilvl="1" w:tplc="38090019" w:tentative="1">
      <w:start w:val="1"/>
      <w:numFmt w:val="lowerLetter"/>
      <w:lvlText w:val="%2."/>
      <w:lvlJc w:val="left"/>
      <w:pPr>
        <w:ind w:left="4908" w:hanging="360"/>
      </w:pPr>
    </w:lvl>
    <w:lvl w:ilvl="2" w:tplc="3809001B" w:tentative="1">
      <w:start w:val="1"/>
      <w:numFmt w:val="lowerRoman"/>
      <w:lvlText w:val="%3."/>
      <w:lvlJc w:val="right"/>
      <w:pPr>
        <w:ind w:left="5628" w:hanging="180"/>
      </w:pPr>
    </w:lvl>
    <w:lvl w:ilvl="3" w:tplc="3809000F" w:tentative="1">
      <w:start w:val="1"/>
      <w:numFmt w:val="decimal"/>
      <w:lvlText w:val="%4."/>
      <w:lvlJc w:val="left"/>
      <w:pPr>
        <w:ind w:left="6348" w:hanging="360"/>
      </w:pPr>
    </w:lvl>
    <w:lvl w:ilvl="4" w:tplc="38090019" w:tentative="1">
      <w:start w:val="1"/>
      <w:numFmt w:val="lowerLetter"/>
      <w:lvlText w:val="%5."/>
      <w:lvlJc w:val="left"/>
      <w:pPr>
        <w:ind w:left="7068" w:hanging="360"/>
      </w:pPr>
    </w:lvl>
    <w:lvl w:ilvl="5" w:tplc="3809001B" w:tentative="1">
      <w:start w:val="1"/>
      <w:numFmt w:val="lowerRoman"/>
      <w:lvlText w:val="%6."/>
      <w:lvlJc w:val="right"/>
      <w:pPr>
        <w:ind w:left="7788" w:hanging="180"/>
      </w:pPr>
    </w:lvl>
    <w:lvl w:ilvl="6" w:tplc="3809000F" w:tentative="1">
      <w:start w:val="1"/>
      <w:numFmt w:val="decimal"/>
      <w:lvlText w:val="%7."/>
      <w:lvlJc w:val="left"/>
      <w:pPr>
        <w:ind w:left="8508" w:hanging="360"/>
      </w:pPr>
    </w:lvl>
    <w:lvl w:ilvl="7" w:tplc="38090019" w:tentative="1">
      <w:start w:val="1"/>
      <w:numFmt w:val="lowerLetter"/>
      <w:lvlText w:val="%8."/>
      <w:lvlJc w:val="left"/>
      <w:pPr>
        <w:ind w:left="9228" w:hanging="360"/>
      </w:pPr>
    </w:lvl>
    <w:lvl w:ilvl="8" w:tplc="3809001B" w:tentative="1">
      <w:start w:val="1"/>
      <w:numFmt w:val="lowerRoman"/>
      <w:lvlText w:val="%9."/>
      <w:lvlJc w:val="right"/>
      <w:pPr>
        <w:ind w:left="9948" w:hanging="180"/>
      </w:pPr>
    </w:lvl>
  </w:abstractNum>
  <w:abstractNum w:abstractNumId="79" w15:restartNumberingAfterBreak="0">
    <w:nsid w:val="6F4F6B11"/>
    <w:multiLevelType w:val="hybridMultilevel"/>
    <w:tmpl w:val="E3E0CD04"/>
    <w:lvl w:ilvl="0" w:tplc="FFFFFFFF">
      <w:start w:val="1"/>
      <w:numFmt w:val="decimal"/>
      <w:lvlText w:val="%1)"/>
      <w:lvlJc w:val="left"/>
      <w:pPr>
        <w:ind w:left="3272" w:hanging="360"/>
      </w:pPr>
    </w:lvl>
    <w:lvl w:ilvl="1" w:tplc="FFFFFFFF" w:tentative="1">
      <w:start w:val="1"/>
      <w:numFmt w:val="lowerLetter"/>
      <w:lvlText w:val="%2."/>
      <w:lvlJc w:val="left"/>
      <w:pPr>
        <w:ind w:left="3992" w:hanging="360"/>
      </w:pPr>
    </w:lvl>
    <w:lvl w:ilvl="2" w:tplc="FFFFFFFF" w:tentative="1">
      <w:start w:val="1"/>
      <w:numFmt w:val="lowerRoman"/>
      <w:lvlText w:val="%3."/>
      <w:lvlJc w:val="right"/>
      <w:pPr>
        <w:ind w:left="4712" w:hanging="180"/>
      </w:pPr>
    </w:lvl>
    <w:lvl w:ilvl="3" w:tplc="FFFFFFFF" w:tentative="1">
      <w:start w:val="1"/>
      <w:numFmt w:val="decimal"/>
      <w:lvlText w:val="%4."/>
      <w:lvlJc w:val="left"/>
      <w:pPr>
        <w:ind w:left="5432" w:hanging="360"/>
      </w:pPr>
    </w:lvl>
    <w:lvl w:ilvl="4" w:tplc="FFFFFFFF" w:tentative="1">
      <w:start w:val="1"/>
      <w:numFmt w:val="lowerLetter"/>
      <w:lvlText w:val="%5."/>
      <w:lvlJc w:val="left"/>
      <w:pPr>
        <w:ind w:left="6152" w:hanging="360"/>
      </w:pPr>
    </w:lvl>
    <w:lvl w:ilvl="5" w:tplc="FFFFFFFF" w:tentative="1">
      <w:start w:val="1"/>
      <w:numFmt w:val="lowerRoman"/>
      <w:lvlText w:val="%6."/>
      <w:lvlJc w:val="right"/>
      <w:pPr>
        <w:ind w:left="6872" w:hanging="180"/>
      </w:pPr>
    </w:lvl>
    <w:lvl w:ilvl="6" w:tplc="FFFFFFFF" w:tentative="1">
      <w:start w:val="1"/>
      <w:numFmt w:val="decimal"/>
      <w:lvlText w:val="%7."/>
      <w:lvlJc w:val="left"/>
      <w:pPr>
        <w:ind w:left="7592" w:hanging="360"/>
      </w:pPr>
    </w:lvl>
    <w:lvl w:ilvl="7" w:tplc="FFFFFFFF" w:tentative="1">
      <w:start w:val="1"/>
      <w:numFmt w:val="lowerLetter"/>
      <w:lvlText w:val="%8."/>
      <w:lvlJc w:val="left"/>
      <w:pPr>
        <w:ind w:left="8312" w:hanging="360"/>
      </w:pPr>
    </w:lvl>
    <w:lvl w:ilvl="8" w:tplc="FFFFFFFF" w:tentative="1">
      <w:start w:val="1"/>
      <w:numFmt w:val="lowerRoman"/>
      <w:lvlText w:val="%9."/>
      <w:lvlJc w:val="right"/>
      <w:pPr>
        <w:ind w:left="9032" w:hanging="180"/>
      </w:pPr>
    </w:lvl>
  </w:abstractNum>
  <w:abstractNum w:abstractNumId="80" w15:restartNumberingAfterBreak="0">
    <w:nsid w:val="6F8B7285"/>
    <w:multiLevelType w:val="hybridMultilevel"/>
    <w:tmpl w:val="4038EFB0"/>
    <w:lvl w:ilvl="0" w:tplc="325EC638">
      <w:start w:val="1"/>
      <w:numFmt w:val="decimal"/>
      <w:lvlText w:val="%1)"/>
      <w:lvlJc w:val="left"/>
      <w:pPr>
        <w:ind w:left="32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FA979BE"/>
    <w:multiLevelType w:val="hybridMultilevel"/>
    <w:tmpl w:val="2BCA52D8"/>
    <w:lvl w:ilvl="0" w:tplc="6C4E849E">
      <w:start w:val="1"/>
      <w:numFmt w:val="lowerLetter"/>
      <w:pStyle w:val="C1a"/>
      <w:lvlText w:val="C.1.%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82" w15:restartNumberingAfterBreak="0">
    <w:nsid w:val="6FB958F3"/>
    <w:multiLevelType w:val="hybridMultilevel"/>
    <w:tmpl w:val="E3E0CD04"/>
    <w:lvl w:ilvl="0" w:tplc="38090011">
      <w:start w:val="1"/>
      <w:numFmt w:val="decimal"/>
      <w:lvlText w:val="%1)"/>
      <w:lvlJc w:val="left"/>
      <w:pPr>
        <w:ind w:left="3272" w:hanging="360"/>
      </w:pPr>
    </w:lvl>
    <w:lvl w:ilvl="1" w:tplc="FFFFFFFF" w:tentative="1">
      <w:start w:val="1"/>
      <w:numFmt w:val="lowerLetter"/>
      <w:lvlText w:val="%2."/>
      <w:lvlJc w:val="left"/>
      <w:pPr>
        <w:ind w:left="3992" w:hanging="360"/>
      </w:pPr>
    </w:lvl>
    <w:lvl w:ilvl="2" w:tplc="FFFFFFFF" w:tentative="1">
      <w:start w:val="1"/>
      <w:numFmt w:val="lowerRoman"/>
      <w:lvlText w:val="%3."/>
      <w:lvlJc w:val="right"/>
      <w:pPr>
        <w:ind w:left="4712" w:hanging="180"/>
      </w:pPr>
    </w:lvl>
    <w:lvl w:ilvl="3" w:tplc="FFFFFFFF" w:tentative="1">
      <w:start w:val="1"/>
      <w:numFmt w:val="decimal"/>
      <w:lvlText w:val="%4."/>
      <w:lvlJc w:val="left"/>
      <w:pPr>
        <w:ind w:left="5432" w:hanging="360"/>
      </w:pPr>
    </w:lvl>
    <w:lvl w:ilvl="4" w:tplc="FFFFFFFF" w:tentative="1">
      <w:start w:val="1"/>
      <w:numFmt w:val="lowerLetter"/>
      <w:lvlText w:val="%5."/>
      <w:lvlJc w:val="left"/>
      <w:pPr>
        <w:ind w:left="6152" w:hanging="360"/>
      </w:pPr>
    </w:lvl>
    <w:lvl w:ilvl="5" w:tplc="FFFFFFFF" w:tentative="1">
      <w:start w:val="1"/>
      <w:numFmt w:val="lowerRoman"/>
      <w:lvlText w:val="%6."/>
      <w:lvlJc w:val="right"/>
      <w:pPr>
        <w:ind w:left="6872" w:hanging="180"/>
      </w:pPr>
    </w:lvl>
    <w:lvl w:ilvl="6" w:tplc="FFFFFFFF" w:tentative="1">
      <w:start w:val="1"/>
      <w:numFmt w:val="decimal"/>
      <w:lvlText w:val="%7."/>
      <w:lvlJc w:val="left"/>
      <w:pPr>
        <w:ind w:left="7592" w:hanging="360"/>
      </w:pPr>
    </w:lvl>
    <w:lvl w:ilvl="7" w:tplc="FFFFFFFF" w:tentative="1">
      <w:start w:val="1"/>
      <w:numFmt w:val="lowerLetter"/>
      <w:lvlText w:val="%8."/>
      <w:lvlJc w:val="left"/>
      <w:pPr>
        <w:ind w:left="8312" w:hanging="360"/>
      </w:pPr>
    </w:lvl>
    <w:lvl w:ilvl="8" w:tplc="FFFFFFFF" w:tentative="1">
      <w:start w:val="1"/>
      <w:numFmt w:val="lowerRoman"/>
      <w:lvlText w:val="%9."/>
      <w:lvlJc w:val="right"/>
      <w:pPr>
        <w:ind w:left="9032" w:hanging="180"/>
      </w:pPr>
    </w:lvl>
  </w:abstractNum>
  <w:abstractNum w:abstractNumId="83" w15:restartNumberingAfterBreak="0">
    <w:nsid w:val="777A529A"/>
    <w:multiLevelType w:val="hybridMultilevel"/>
    <w:tmpl w:val="895AD1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AFB5498"/>
    <w:multiLevelType w:val="multilevel"/>
    <w:tmpl w:val="7AFB5498"/>
    <w:lvl w:ilvl="0">
      <w:start w:val="1"/>
      <w:numFmt w:val="lowerLetter"/>
      <w:pStyle w:val="NumbCalk3"/>
      <w:lvlText w:val="C.1.%1."/>
      <w:lvlJc w:val="left"/>
      <w:pPr>
        <w:ind w:left="3054" w:hanging="360"/>
      </w:pPr>
      <w:rPr>
        <w:rFonts w:ascii="Times New Roman" w:hAnsi="Times New Roman" w:cs="Times New Roman" w:hint="default"/>
        <w:b/>
        <w:bCs/>
      </w:rPr>
    </w:lvl>
    <w:lvl w:ilvl="1">
      <w:start w:val="1"/>
      <w:numFmt w:val="lowerLetter"/>
      <w:lvlText w:val="%2."/>
      <w:lvlJc w:val="left"/>
      <w:pPr>
        <w:ind w:left="3774" w:hanging="360"/>
      </w:pPr>
    </w:lvl>
    <w:lvl w:ilvl="2">
      <w:start w:val="1"/>
      <w:numFmt w:val="lowerRoman"/>
      <w:lvlText w:val="%3."/>
      <w:lvlJc w:val="right"/>
      <w:pPr>
        <w:ind w:left="4494" w:hanging="180"/>
      </w:pPr>
    </w:lvl>
    <w:lvl w:ilvl="3">
      <w:start w:val="1"/>
      <w:numFmt w:val="decimal"/>
      <w:lvlText w:val="%4."/>
      <w:lvlJc w:val="left"/>
      <w:pPr>
        <w:ind w:left="5214" w:hanging="360"/>
      </w:pPr>
    </w:lvl>
    <w:lvl w:ilvl="4">
      <w:start w:val="1"/>
      <w:numFmt w:val="lowerLetter"/>
      <w:lvlText w:val="%5."/>
      <w:lvlJc w:val="left"/>
      <w:pPr>
        <w:ind w:left="5934" w:hanging="360"/>
      </w:pPr>
    </w:lvl>
    <w:lvl w:ilvl="5">
      <w:start w:val="1"/>
      <w:numFmt w:val="lowerRoman"/>
      <w:lvlText w:val="%6."/>
      <w:lvlJc w:val="right"/>
      <w:pPr>
        <w:ind w:left="6654" w:hanging="180"/>
      </w:pPr>
    </w:lvl>
    <w:lvl w:ilvl="6">
      <w:start w:val="1"/>
      <w:numFmt w:val="decimal"/>
      <w:lvlText w:val="%7."/>
      <w:lvlJc w:val="left"/>
      <w:pPr>
        <w:ind w:left="7374" w:hanging="360"/>
      </w:pPr>
    </w:lvl>
    <w:lvl w:ilvl="7">
      <w:start w:val="1"/>
      <w:numFmt w:val="lowerLetter"/>
      <w:lvlText w:val="%8."/>
      <w:lvlJc w:val="left"/>
      <w:pPr>
        <w:ind w:left="8094" w:hanging="360"/>
      </w:pPr>
    </w:lvl>
    <w:lvl w:ilvl="8">
      <w:start w:val="1"/>
      <w:numFmt w:val="lowerRoman"/>
      <w:lvlText w:val="%9."/>
      <w:lvlJc w:val="right"/>
      <w:pPr>
        <w:ind w:left="8814" w:hanging="180"/>
      </w:pPr>
    </w:lvl>
  </w:abstractNum>
  <w:abstractNum w:abstractNumId="85" w15:restartNumberingAfterBreak="0">
    <w:nsid w:val="7B164ECA"/>
    <w:multiLevelType w:val="hybridMultilevel"/>
    <w:tmpl w:val="F49461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D8519BA"/>
    <w:multiLevelType w:val="multilevel"/>
    <w:tmpl w:val="69B34046"/>
    <w:lvl w:ilvl="0">
      <w:start w:val="1"/>
      <w:numFmt w:val="decimal"/>
      <w:lvlText w:val="%1."/>
      <w:lvlJc w:val="left"/>
      <w:pPr>
        <w:tabs>
          <w:tab w:val="left" w:pos="709"/>
        </w:tabs>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DE87ED6"/>
    <w:multiLevelType w:val="hybridMultilevel"/>
    <w:tmpl w:val="AFA4BE58"/>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8" w15:restartNumberingAfterBreak="0">
    <w:nsid w:val="7E776244"/>
    <w:multiLevelType w:val="multilevel"/>
    <w:tmpl w:val="36441D80"/>
    <w:lvl w:ilvl="0">
      <w:start w:val="1"/>
      <w:numFmt w:val="decimal"/>
      <w:lvlText w:val="%1."/>
      <w:lvlJc w:val="left"/>
      <w:pPr>
        <w:tabs>
          <w:tab w:val="num" w:pos="425"/>
        </w:tabs>
        <w:ind w:left="425" w:hanging="42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7E7A55CA"/>
    <w:multiLevelType w:val="hybridMultilevel"/>
    <w:tmpl w:val="F10AC1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F4C58F9"/>
    <w:multiLevelType w:val="hybridMultilevel"/>
    <w:tmpl w:val="649C3E56"/>
    <w:lvl w:ilvl="0" w:tplc="E4427970">
      <w:start w:val="1"/>
      <w:numFmt w:val="decimal"/>
      <w:lvlText w:val="%1)"/>
      <w:lvlJc w:val="left"/>
      <w:pPr>
        <w:ind w:left="2280" w:hanging="360"/>
      </w:pPr>
      <w:rPr>
        <w:color w:val="auto"/>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num w:numId="1">
    <w:abstractNumId w:val="31"/>
  </w:num>
  <w:num w:numId="2">
    <w:abstractNumId w:val="13"/>
  </w:num>
  <w:num w:numId="3">
    <w:abstractNumId w:val="26"/>
  </w:num>
  <w:num w:numId="4">
    <w:abstractNumId w:val="12"/>
  </w:num>
  <w:num w:numId="5">
    <w:abstractNumId w:val="12"/>
    <w:lvlOverride w:ilvl="0">
      <w:startOverride w:val="1"/>
    </w:lvlOverride>
  </w:num>
  <w:num w:numId="6">
    <w:abstractNumId w:val="12"/>
    <w:lvlOverride w:ilvl="0">
      <w:startOverride w:val="1"/>
    </w:lvlOverride>
  </w:num>
  <w:num w:numId="7">
    <w:abstractNumId w:val="55"/>
  </w:num>
  <w:num w:numId="8">
    <w:abstractNumId w:val="34"/>
  </w:num>
  <w:num w:numId="9">
    <w:abstractNumId w:val="24"/>
  </w:num>
  <w:num w:numId="10">
    <w:abstractNumId w:val="75"/>
  </w:num>
  <w:num w:numId="11">
    <w:abstractNumId w:val="68"/>
  </w:num>
  <w:num w:numId="12">
    <w:abstractNumId w:val="54"/>
  </w:num>
  <w:num w:numId="13">
    <w:abstractNumId w:val="5"/>
  </w:num>
  <w:num w:numId="14">
    <w:abstractNumId w:val="77"/>
  </w:num>
  <w:num w:numId="15">
    <w:abstractNumId w:val="49"/>
  </w:num>
  <w:num w:numId="16">
    <w:abstractNumId w:val="21"/>
  </w:num>
  <w:num w:numId="17">
    <w:abstractNumId w:val="87"/>
  </w:num>
  <w:num w:numId="18">
    <w:abstractNumId w:val="27"/>
  </w:num>
  <w:num w:numId="19">
    <w:abstractNumId w:val="29"/>
  </w:num>
  <w:num w:numId="20">
    <w:abstractNumId w:val="59"/>
  </w:num>
  <w:num w:numId="21">
    <w:abstractNumId w:val="78"/>
  </w:num>
  <w:num w:numId="22">
    <w:abstractNumId w:val="85"/>
  </w:num>
  <w:num w:numId="23">
    <w:abstractNumId w:val="40"/>
  </w:num>
  <w:num w:numId="24">
    <w:abstractNumId w:val="41"/>
  </w:num>
  <w:num w:numId="25">
    <w:abstractNumId w:val="18"/>
  </w:num>
  <w:num w:numId="26">
    <w:abstractNumId w:val="45"/>
  </w:num>
  <w:num w:numId="27">
    <w:abstractNumId w:val="61"/>
  </w:num>
  <w:num w:numId="28">
    <w:abstractNumId w:val="0"/>
  </w:num>
  <w:num w:numId="29">
    <w:abstractNumId w:val="76"/>
  </w:num>
  <w:num w:numId="30">
    <w:abstractNumId w:val="73"/>
  </w:num>
  <w:num w:numId="31">
    <w:abstractNumId w:val="69"/>
  </w:num>
  <w:num w:numId="32">
    <w:abstractNumId w:val="22"/>
  </w:num>
  <w:num w:numId="33">
    <w:abstractNumId w:val="89"/>
  </w:num>
  <w:num w:numId="34">
    <w:abstractNumId w:val="86"/>
  </w:num>
  <w:num w:numId="35">
    <w:abstractNumId w:val="7"/>
  </w:num>
  <w:num w:numId="36">
    <w:abstractNumId w:val="84"/>
  </w:num>
  <w:num w:numId="37">
    <w:abstractNumId w:val="33"/>
  </w:num>
  <w:num w:numId="38">
    <w:abstractNumId w:val="4"/>
  </w:num>
  <w:num w:numId="39">
    <w:abstractNumId w:val="28"/>
  </w:num>
  <w:num w:numId="40">
    <w:abstractNumId w:val="6"/>
  </w:num>
  <w:num w:numId="41">
    <w:abstractNumId w:val="52"/>
  </w:num>
  <w:num w:numId="42">
    <w:abstractNumId w:val="82"/>
  </w:num>
  <w:num w:numId="43">
    <w:abstractNumId w:val="14"/>
  </w:num>
  <w:num w:numId="44">
    <w:abstractNumId w:val="17"/>
  </w:num>
  <w:num w:numId="45">
    <w:abstractNumId w:val="81"/>
  </w:num>
  <w:num w:numId="46">
    <w:abstractNumId w:val="71"/>
  </w:num>
  <w:num w:numId="47">
    <w:abstractNumId w:val="19"/>
  </w:num>
  <w:num w:numId="48">
    <w:abstractNumId w:val="20"/>
  </w:num>
  <w:num w:numId="49">
    <w:abstractNumId w:val="65"/>
  </w:num>
  <w:num w:numId="50">
    <w:abstractNumId w:val="9"/>
  </w:num>
  <w:num w:numId="51">
    <w:abstractNumId w:val="70"/>
  </w:num>
  <w:num w:numId="52">
    <w:abstractNumId w:val="57"/>
  </w:num>
  <w:num w:numId="53">
    <w:abstractNumId w:val="47"/>
  </w:num>
  <w:num w:numId="54">
    <w:abstractNumId w:val="43"/>
  </w:num>
  <w:num w:numId="55">
    <w:abstractNumId w:val="48"/>
  </w:num>
  <w:num w:numId="56">
    <w:abstractNumId w:val="83"/>
  </w:num>
  <w:num w:numId="57">
    <w:abstractNumId w:val="15"/>
  </w:num>
  <w:num w:numId="58">
    <w:abstractNumId w:val="51"/>
  </w:num>
  <w:num w:numId="59">
    <w:abstractNumId w:val="90"/>
  </w:num>
  <w:num w:numId="60">
    <w:abstractNumId w:val="18"/>
    <w:lvlOverride w:ilvl="0">
      <w:startOverride w:val="1"/>
    </w:lvlOverride>
  </w:num>
  <w:num w:numId="61">
    <w:abstractNumId w:val="42"/>
  </w:num>
  <w:num w:numId="62">
    <w:abstractNumId w:val="1"/>
  </w:num>
  <w:num w:numId="63">
    <w:abstractNumId w:val="23"/>
  </w:num>
  <w:num w:numId="64">
    <w:abstractNumId w:val="64"/>
  </w:num>
  <w:num w:numId="65">
    <w:abstractNumId w:val="53"/>
  </w:num>
  <w:num w:numId="66">
    <w:abstractNumId w:val="30"/>
  </w:num>
  <w:num w:numId="67">
    <w:abstractNumId w:val="58"/>
  </w:num>
  <w:num w:numId="68">
    <w:abstractNumId w:val="63"/>
  </w:num>
  <w:num w:numId="69">
    <w:abstractNumId w:val="56"/>
  </w:num>
  <w:num w:numId="70">
    <w:abstractNumId w:val="10"/>
  </w:num>
  <w:num w:numId="71">
    <w:abstractNumId w:val="32"/>
  </w:num>
  <w:num w:numId="72">
    <w:abstractNumId w:val="16"/>
  </w:num>
  <w:num w:numId="73">
    <w:abstractNumId w:val="36"/>
  </w:num>
  <w:num w:numId="74">
    <w:abstractNumId w:val="46"/>
  </w:num>
  <w:num w:numId="75">
    <w:abstractNumId w:val="79"/>
  </w:num>
  <w:num w:numId="76">
    <w:abstractNumId w:val="38"/>
  </w:num>
  <w:num w:numId="77">
    <w:abstractNumId w:val="66"/>
  </w:num>
  <w:num w:numId="78">
    <w:abstractNumId w:val="50"/>
  </w:num>
  <w:num w:numId="79">
    <w:abstractNumId w:val="44"/>
  </w:num>
  <w:num w:numId="80">
    <w:abstractNumId w:val="37"/>
  </w:num>
  <w:num w:numId="81">
    <w:abstractNumId w:val="11"/>
  </w:num>
  <w:num w:numId="82">
    <w:abstractNumId w:val="25"/>
  </w:num>
  <w:num w:numId="83">
    <w:abstractNumId w:val="60"/>
  </w:num>
  <w:num w:numId="84">
    <w:abstractNumId w:val="72"/>
  </w:num>
  <w:num w:numId="85">
    <w:abstractNumId w:val="3"/>
  </w:num>
  <w:num w:numId="86">
    <w:abstractNumId w:val="74"/>
  </w:num>
  <w:num w:numId="87">
    <w:abstractNumId w:val="80"/>
  </w:num>
  <w:num w:numId="88">
    <w:abstractNumId w:val="67"/>
  </w:num>
  <w:num w:numId="89">
    <w:abstractNumId w:val="2"/>
  </w:num>
  <w:num w:numId="90">
    <w:abstractNumId w:val="39"/>
  </w:num>
  <w:num w:numId="91">
    <w:abstractNumId w:val="8"/>
  </w:num>
  <w:num w:numId="92">
    <w:abstractNumId w:val="88"/>
  </w:num>
  <w:num w:numId="93">
    <w:abstractNumId w:val="62"/>
  </w:num>
  <w:num w:numId="94">
    <w:abstractNumId w:val="3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mailMerge>
    <w:mainDocumentType w:val="formLetters"/>
    <w:dataType w:val="textFile"/>
    <w:activeRecord w:val="-1"/>
  </w:mailMerge>
  <w:defaultTabStop w:val="720"/>
  <w:characterSpacingControl w:val="doNotCompress"/>
  <w:hdrShapeDefaults>
    <o:shapedefaults v:ext="edit" spidmax="22564"/>
    <o:shapelayout v:ext="edit">
      <o:idmap v:ext="edit" data="2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174"/>
    <w:rsid w:val="00000074"/>
    <w:rsid w:val="0000350A"/>
    <w:rsid w:val="000071AB"/>
    <w:rsid w:val="00012F1B"/>
    <w:rsid w:val="0001545E"/>
    <w:rsid w:val="000261A0"/>
    <w:rsid w:val="00026955"/>
    <w:rsid w:val="00040F6B"/>
    <w:rsid w:val="00042138"/>
    <w:rsid w:val="00051ADB"/>
    <w:rsid w:val="00056088"/>
    <w:rsid w:val="00060642"/>
    <w:rsid w:val="00060B4E"/>
    <w:rsid w:val="000767E8"/>
    <w:rsid w:val="000872EC"/>
    <w:rsid w:val="000905AA"/>
    <w:rsid w:val="000A12EB"/>
    <w:rsid w:val="000A5A5C"/>
    <w:rsid w:val="000A694D"/>
    <w:rsid w:val="000B246F"/>
    <w:rsid w:val="000B37BE"/>
    <w:rsid w:val="000B517B"/>
    <w:rsid w:val="000B5FF6"/>
    <w:rsid w:val="000C33D7"/>
    <w:rsid w:val="000C3E13"/>
    <w:rsid w:val="000C7090"/>
    <w:rsid w:val="000D00B3"/>
    <w:rsid w:val="000D0123"/>
    <w:rsid w:val="000D3C28"/>
    <w:rsid w:val="000E58A2"/>
    <w:rsid w:val="000E792B"/>
    <w:rsid w:val="000F51DB"/>
    <w:rsid w:val="000F6962"/>
    <w:rsid w:val="001044A0"/>
    <w:rsid w:val="001152AA"/>
    <w:rsid w:val="00121432"/>
    <w:rsid w:val="00124A31"/>
    <w:rsid w:val="00124B83"/>
    <w:rsid w:val="00130717"/>
    <w:rsid w:val="00131360"/>
    <w:rsid w:val="00140C86"/>
    <w:rsid w:val="00147079"/>
    <w:rsid w:val="001601C0"/>
    <w:rsid w:val="00160290"/>
    <w:rsid w:val="001602A6"/>
    <w:rsid w:val="0016115E"/>
    <w:rsid w:val="00162D36"/>
    <w:rsid w:val="001641B1"/>
    <w:rsid w:val="001709B5"/>
    <w:rsid w:val="00170E1C"/>
    <w:rsid w:val="00183468"/>
    <w:rsid w:val="0019423C"/>
    <w:rsid w:val="00195212"/>
    <w:rsid w:val="00195FF8"/>
    <w:rsid w:val="00196840"/>
    <w:rsid w:val="001A5047"/>
    <w:rsid w:val="001A5DB1"/>
    <w:rsid w:val="001D740E"/>
    <w:rsid w:val="001E3343"/>
    <w:rsid w:val="001E4606"/>
    <w:rsid w:val="001E6F24"/>
    <w:rsid w:val="001F0B31"/>
    <w:rsid w:val="002037C2"/>
    <w:rsid w:val="00204220"/>
    <w:rsid w:val="0021184A"/>
    <w:rsid w:val="00216A17"/>
    <w:rsid w:val="00217AA6"/>
    <w:rsid w:val="002244C5"/>
    <w:rsid w:val="00225952"/>
    <w:rsid w:val="00232E5E"/>
    <w:rsid w:val="00234298"/>
    <w:rsid w:val="00237561"/>
    <w:rsid w:val="00237ACC"/>
    <w:rsid w:val="00241EDD"/>
    <w:rsid w:val="0024363B"/>
    <w:rsid w:val="0024434C"/>
    <w:rsid w:val="00246824"/>
    <w:rsid w:val="002472EA"/>
    <w:rsid w:val="00250AE8"/>
    <w:rsid w:val="00250F05"/>
    <w:rsid w:val="002513B2"/>
    <w:rsid w:val="0025291F"/>
    <w:rsid w:val="0025766C"/>
    <w:rsid w:val="00260344"/>
    <w:rsid w:val="00261C03"/>
    <w:rsid w:val="0026281B"/>
    <w:rsid w:val="002722C7"/>
    <w:rsid w:val="002806CD"/>
    <w:rsid w:val="002834DC"/>
    <w:rsid w:val="0028432F"/>
    <w:rsid w:val="00286E92"/>
    <w:rsid w:val="002A3F72"/>
    <w:rsid w:val="002A5EE6"/>
    <w:rsid w:val="002B05CE"/>
    <w:rsid w:val="002B6E8D"/>
    <w:rsid w:val="002C46AC"/>
    <w:rsid w:val="002C555F"/>
    <w:rsid w:val="002C6376"/>
    <w:rsid w:val="002C77EB"/>
    <w:rsid w:val="002D5412"/>
    <w:rsid w:val="002E27D6"/>
    <w:rsid w:val="002E712F"/>
    <w:rsid w:val="002F2254"/>
    <w:rsid w:val="002F4150"/>
    <w:rsid w:val="002F7077"/>
    <w:rsid w:val="003027BE"/>
    <w:rsid w:val="00306D8D"/>
    <w:rsid w:val="00315331"/>
    <w:rsid w:val="00317A3E"/>
    <w:rsid w:val="00320F7F"/>
    <w:rsid w:val="00322538"/>
    <w:rsid w:val="00323E93"/>
    <w:rsid w:val="00324E7B"/>
    <w:rsid w:val="003279E4"/>
    <w:rsid w:val="00330226"/>
    <w:rsid w:val="00331AEC"/>
    <w:rsid w:val="00336107"/>
    <w:rsid w:val="003364D7"/>
    <w:rsid w:val="0033788F"/>
    <w:rsid w:val="00340174"/>
    <w:rsid w:val="0034175A"/>
    <w:rsid w:val="0034397E"/>
    <w:rsid w:val="003443F4"/>
    <w:rsid w:val="003468DB"/>
    <w:rsid w:val="00346FFD"/>
    <w:rsid w:val="00347707"/>
    <w:rsid w:val="003502BD"/>
    <w:rsid w:val="0035789B"/>
    <w:rsid w:val="00357EBD"/>
    <w:rsid w:val="00364511"/>
    <w:rsid w:val="003718B5"/>
    <w:rsid w:val="00372422"/>
    <w:rsid w:val="0037286F"/>
    <w:rsid w:val="00375268"/>
    <w:rsid w:val="00376663"/>
    <w:rsid w:val="003915C0"/>
    <w:rsid w:val="003A126D"/>
    <w:rsid w:val="003B2182"/>
    <w:rsid w:val="003B2B13"/>
    <w:rsid w:val="003B483A"/>
    <w:rsid w:val="003B4CBC"/>
    <w:rsid w:val="003B5139"/>
    <w:rsid w:val="003C3EA3"/>
    <w:rsid w:val="003C5911"/>
    <w:rsid w:val="003D2DC9"/>
    <w:rsid w:val="003D7DA4"/>
    <w:rsid w:val="003E5998"/>
    <w:rsid w:val="003E5B9E"/>
    <w:rsid w:val="003E6CA2"/>
    <w:rsid w:val="003F32D9"/>
    <w:rsid w:val="003F5630"/>
    <w:rsid w:val="003F7BFE"/>
    <w:rsid w:val="00400D3C"/>
    <w:rsid w:val="004038B3"/>
    <w:rsid w:val="004143FB"/>
    <w:rsid w:val="00415BD9"/>
    <w:rsid w:val="00415E91"/>
    <w:rsid w:val="00426459"/>
    <w:rsid w:val="00435367"/>
    <w:rsid w:val="00445D0C"/>
    <w:rsid w:val="0046027C"/>
    <w:rsid w:val="004671E1"/>
    <w:rsid w:val="004672FC"/>
    <w:rsid w:val="00472C95"/>
    <w:rsid w:val="00473B3A"/>
    <w:rsid w:val="00473D28"/>
    <w:rsid w:val="004754DF"/>
    <w:rsid w:val="00486FC6"/>
    <w:rsid w:val="00491A89"/>
    <w:rsid w:val="00493642"/>
    <w:rsid w:val="00494C6E"/>
    <w:rsid w:val="004A17ED"/>
    <w:rsid w:val="004A2BF5"/>
    <w:rsid w:val="004A47C0"/>
    <w:rsid w:val="004B1B57"/>
    <w:rsid w:val="004B73EB"/>
    <w:rsid w:val="004C32AE"/>
    <w:rsid w:val="004C3C50"/>
    <w:rsid w:val="004C6C07"/>
    <w:rsid w:val="004D6042"/>
    <w:rsid w:val="004E27F0"/>
    <w:rsid w:val="004E2EC7"/>
    <w:rsid w:val="004E4361"/>
    <w:rsid w:val="004F1965"/>
    <w:rsid w:val="004F1F6D"/>
    <w:rsid w:val="004F353B"/>
    <w:rsid w:val="004F3941"/>
    <w:rsid w:val="004F5088"/>
    <w:rsid w:val="004F70BF"/>
    <w:rsid w:val="00500F42"/>
    <w:rsid w:val="00510756"/>
    <w:rsid w:val="00511019"/>
    <w:rsid w:val="005151E1"/>
    <w:rsid w:val="00517BCA"/>
    <w:rsid w:val="00526DE2"/>
    <w:rsid w:val="00527076"/>
    <w:rsid w:val="00530717"/>
    <w:rsid w:val="00530D3C"/>
    <w:rsid w:val="00534FFE"/>
    <w:rsid w:val="00537832"/>
    <w:rsid w:val="005378DA"/>
    <w:rsid w:val="0055154E"/>
    <w:rsid w:val="00552FF5"/>
    <w:rsid w:val="00553214"/>
    <w:rsid w:val="00553584"/>
    <w:rsid w:val="005573F7"/>
    <w:rsid w:val="005652CC"/>
    <w:rsid w:val="00566FA5"/>
    <w:rsid w:val="00572458"/>
    <w:rsid w:val="00572A93"/>
    <w:rsid w:val="00574A87"/>
    <w:rsid w:val="00580BE9"/>
    <w:rsid w:val="00582631"/>
    <w:rsid w:val="00583C7A"/>
    <w:rsid w:val="00585C4C"/>
    <w:rsid w:val="00592270"/>
    <w:rsid w:val="005A570E"/>
    <w:rsid w:val="005A5B03"/>
    <w:rsid w:val="005B2EFF"/>
    <w:rsid w:val="005B3E7B"/>
    <w:rsid w:val="005B4C38"/>
    <w:rsid w:val="005B737D"/>
    <w:rsid w:val="005C1B9D"/>
    <w:rsid w:val="005C428D"/>
    <w:rsid w:val="005C5257"/>
    <w:rsid w:val="005E09AC"/>
    <w:rsid w:val="005E4355"/>
    <w:rsid w:val="00604D34"/>
    <w:rsid w:val="00605805"/>
    <w:rsid w:val="00607334"/>
    <w:rsid w:val="006159F8"/>
    <w:rsid w:val="0061626E"/>
    <w:rsid w:val="00616825"/>
    <w:rsid w:val="00621C8D"/>
    <w:rsid w:val="00624D82"/>
    <w:rsid w:val="006310FE"/>
    <w:rsid w:val="00634B8A"/>
    <w:rsid w:val="0064516A"/>
    <w:rsid w:val="006545A1"/>
    <w:rsid w:val="00654E3C"/>
    <w:rsid w:val="0066095E"/>
    <w:rsid w:val="00660F08"/>
    <w:rsid w:val="0066531F"/>
    <w:rsid w:val="00667E44"/>
    <w:rsid w:val="0067533C"/>
    <w:rsid w:val="006A47B6"/>
    <w:rsid w:val="006A4E98"/>
    <w:rsid w:val="006B2221"/>
    <w:rsid w:val="006B40D5"/>
    <w:rsid w:val="006B50C9"/>
    <w:rsid w:val="006B6996"/>
    <w:rsid w:val="006C257D"/>
    <w:rsid w:val="006C33C4"/>
    <w:rsid w:val="006D2DDB"/>
    <w:rsid w:val="006E4F33"/>
    <w:rsid w:val="00701DFF"/>
    <w:rsid w:val="00704220"/>
    <w:rsid w:val="0070659D"/>
    <w:rsid w:val="00706C85"/>
    <w:rsid w:val="007106F9"/>
    <w:rsid w:val="00712923"/>
    <w:rsid w:val="00715F16"/>
    <w:rsid w:val="0072378B"/>
    <w:rsid w:val="0072550F"/>
    <w:rsid w:val="00726E83"/>
    <w:rsid w:val="00730A0A"/>
    <w:rsid w:val="00736FAE"/>
    <w:rsid w:val="00743280"/>
    <w:rsid w:val="00745251"/>
    <w:rsid w:val="00747207"/>
    <w:rsid w:val="00761401"/>
    <w:rsid w:val="0078106E"/>
    <w:rsid w:val="0078352D"/>
    <w:rsid w:val="00794D01"/>
    <w:rsid w:val="007B5B6D"/>
    <w:rsid w:val="007B72D3"/>
    <w:rsid w:val="007B7856"/>
    <w:rsid w:val="007C04D2"/>
    <w:rsid w:val="007D17AC"/>
    <w:rsid w:val="007D1AB5"/>
    <w:rsid w:val="007D3711"/>
    <w:rsid w:val="007D69C3"/>
    <w:rsid w:val="007E3C87"/>
    <w:rsid w:val="007E4651"/>
    <w:rsid w:val="007F3890"/>
    <w:rsid w:val="007F4DC0"/>
    <w:rsid w:val="007F7CB6"/>
    <w:rsid w:val="00800593"/>
    <w:rsid w:val="008037B8"/>
    <w:rsid w:val="008059A9"/>
    <w:rsid w:val="00820755"/>
    <w:rsid w:val="008215A2"/>
    <w:rsid w:val="00831C16"/>
    <w:rsid w:val="008362AE"/>
    <w:rsid w:val="00837094"/>
    <w:rsid w:val="008374C8"/>
    <w:rsid w:val="00841B24"/>
    <w:rsid w:val="00843E09"/>
    <w:rsid w:val="00845DB0"/>
    <w:rsid w:val="00854F93"/>
    <w:rsid w:val="00856E95"/>
    <w:rsid w:val="00857B40"/>
    <w:rsid w:val="008619F6"/>
    <w:rsid w:val="00863841"/>
    <w:rsid w:val="008661CF"/>
    <w:rsid w:val="00880F46"/>
    <w:rsid w:val="0088724A"/>
    <w:rsid w:val="00891D37"/>
    <w:rsid w:val="00893628"/>
    <w:rsid w:val="008A6AF7"/>
    <w:rsid w:val="008A6D36"/>
    <w:rsid w:val="008B286D"/>
    <w:rsid w:val="008B2F3E"/>
    <w:rsid w:val="008C382E"/>
    <w:rsid w:val="008C4627"/>
    <w:rsid w:val="008C59AF"/>
    <w:rsid w:val="008D02DB"/>
    <w:rsid w:val="008D17FC"/>
    <w:rsid w:val="008D4AB2"/>
    <w:rsid w:val="008E1F72"/>
    <w:rsid w:val="008F21C9"/>
    <w:rsid w:val="008F2C02"/>
    <w:rsid w:val="008F7A8C"/>
    <w:rsid w:val="008F7E39"/>
    <w:rsid w:val="00905BC0"/>
    <w:rsid w:val="009078D5"/>
    <w:rsid w:val="00911786"/>
    <w:rsid w:val="00912DAD"/>
    <w:rsid w:val="009152EB"/>
    <w:rsid w:val="00917179"/>
    <w:rsid w:val="00921ECD"/>
    <w:rsid w:val="00933712"/>
    <w:rsid w:val="00933B99"/>
    <w:rsid w:val="00934635"/>
    <w:rsid w:val="00934D57"/>
    <w:rsid w:val="00936BC8"/>
    <w:rsid w:val="00937DB7"/>
    <w:rsid w:val="00946F34"/>
    <w:rsid w:val="0094781D"/>
    <w:rsid w:val="00951CB4"/>
    <w:rsid w:val="009563C3"/>
    <w:rsid w:val="009606EF"/>
    <w:rsid w:val="00960AFE"/>
    <w:rsid w:val="0096151E"/>
    <w:rsid w:val="009647D0"/>
    <w:rsid w:val="009717A1"/>
    <w:rsid w:val="00974E01"/>
    <w:rsid w:val="00981B5C"/>
    <w:rsid w:val="00981D40"/>
    <w:rsid w:val="00985899"/>
    <w:rsid w:val="00987F37"/>
    <w:rsid w:val="009901FD"/>
    <w:rsid w:val="0099289B"/>
    <w:rsid w:val="00993199"/>
    <w:rsid w:val="00997594"/>
    <w:rsid w:val="009A19BB"/>
    <w:rsid w:val="009A5014"/>
    <w:rsid w:val="009A6AA7"/>
    <w:rsid w:val="009B5B43"/>
    <w:rsid w:val="009C612E"/>
    <w:rsid w:val="009C7B3C"/>
    <w:rsid w:val="009D112F"/>
    <w:rsid w:val="009D1EDC"/>
    <w:rsid w:val="009D2460"/>
    <w:rsid w:val="009E63AA"/>
    <w:rsid w:val="009F1A7A"/>
    <w:rsid w:val="009F44BE"/>
    <w:rsid w:val="009F5420"/>
    <w:rsid w:val="00A05558"/>
    <w:rsid w:val="00A07CB9"/>
    <w:rsid w:val="00A07E76"/>
    <w:rsid w:val="00A11C19"/>
    <w:rsid w:val="00A143F4"/>
    <w:rsid w:val="00A254AC"/>
    <w:rsid w:val="00A31B45"/>
    <w:rsid w:val="00A36006"/>
    <w:rsid w:val="00A46A87"/>
    <w:rsid w:val="00A51295"/>
    <w:rsid w:val="00A53B3A"/>
    <w:rsid w:val="00A5584D"/>
    <w:rsid w:val="00A635D8"/>
    <w:rsid w:val="00A6387B"/>
    <w:rsid w:val="00A67348"/>
    <w:rsid w:val="00A7181E"/>
    <w:rsid w:val="00A72708"/>
    <w:rsid w:val="00A76521"/>
    <w:rsid w:val="00A77596"/>
    <w:rsid w:val="00A851F9"/>
    <w:rsid w:val="00A91D33"/>
    <w:rsid w:val="00A9251C"/>
    <w:rsid w:val="00AA73E1"/>
    <w:rsid w:val="00AB2041"/>
    <w:rsid w:val="00AB28F4"/>
    <w:rsid w:val="00AB4C3E"/>
    <w:rsid w:val="00AC0E47"/>
    <w:rsid w:val="00AC41F3"/>
    <w:rsid w:val="00AC4B46"/>
    <w:rsid w:val="00AC7B07"/>
    <w:rsid w:val="00AD0ED1"/>
    <w:rsid w:val="00AD0F99"/>
    <w:rsid w:val="00AD2A29"/>
    <w:rsid w:val="00AD7FDA"/>
    <w:rsid w:val="00AE03C0"/>
    <w:rsid w:val="00AE0E96"/>
    <w:rsid w:val="00AE2958"/>
    <w:rsid w:val="00AE32D7"/>
    <w:rsid w:val="00AE74F0"/>
    <w:rsid w:val="00AF1300"/>
    <w:rsid w:val="00AF1F76"/>
    <w:rsid w:val="00AF22F3"/>
    <w:rsid w:val="00AF47C4"/>
    <w:rsid w:val="00B0345D"/>
    <w:rsid w:val="00B0397A"/>
    <w:rsid w:val="00B03C3E"/>
    <w:rsid w:val="00B04173"/>
    <w:rsid w:val="00B04724"/>
    <w:rsid w:val="00B06A70"/>
    <w:rsid w:val="00B06E10"/>
    <w:rsid w:val="00B14C5D"/>
    <w:rsid w:val="00B2082C"/>
    <w:rsid w:val="00B20D6F"/>
    <w:rsid w:val="00B22F30"/>
    <w:rsid w:val="00B24B09"/>
    <w:rsid w:val="00B2566D"/>
    <w:rsid w:val="00B25818"/>
    <w:rsid w:val="00B31C95"/>
    <w:rsid w:val="00B36144"/>
    <w:rsid w:val="00B36206"/>
    <w:rsid w:val="00B53780"/>
    <w:rsid w:val="00B55B4B"/>
    <w:rsid w:val="00B70BF9"/>
    <w:rsid w:val="00B7347C"/>
    <w:rsid w:val="00B760FA"/>
    <w:rsid w:val="00B77097"/>
    <w:rsid w:val="00B77605"/>
    <w:rsid w:val="00B84208"/>
    <w:rsid w:val="00B94C61"/>
    <w:rsid w:val="00B95A5D"/>
    <w:rsid w:val="00BA427C"/>
    <w:rsid w:val="00BB025E"/>
    <w:rsid w:val="00BC081F"/>
    <w:rsid w:val="00BC1B20"/>
    <w:rsid w:val="00BC1EAC"/>
    <w:rsid w:val="00BC4602"/>
    <w:rsid w:val="00BD17B6"/>
    <w:rsid w:val="00BF4600"/>
    <w:rsid w:val="00C00439"/>
    <w:rsid w:val="00C00C51"/>
    <w:rsid w:val="00C05E63"/>
    <w:rsid w:val="00C07051"/>
    <w:rsid w:val="00C10DF8"/>
    <w:rsid w:val="00C130B9"/>
    <w:rsid w:val="00C14254"/>
    <w:rsid w:val="00C14F32"/>
    <w:rsid w:val="00C20234"/>
    <w:rsid w:val="00C23A9E"/>
    <w:rsid w:val="00C24242"/>
    <w:rsid w:val="00C254BD"/>
    <w:rsid w:val="00C2669A"/>
    <w:rsid w:val="00C44E59"/>
    <w:rsid w:val="00C534A5"/>
    <w:rsid w:val="00C67274"/>
    <w:rsid w:val="00C7550F"/>
    <w:rsid w:val="00C802B8"/>
    <w:rsid w:val="00CA667A"/>
    <w:rsid w:val="00CA78FF"/>
    <w:rsid w:val="00CB6A15"/>
    <w:rsid w:val="00CC019E"/>
    <w:rsid w:val="00CC27DA"/>
    <w:rsid w:val="00CC4BE3"/>
    <w:rsid w:val="00CC5586"/>
    <w:rsid w:val="00CC7094"/>
    <w:rsid w:val="00CD00ED"/>
    <w:rsid w:val="00CD1514"/>
    <w:rsid w:val="00CD2804"/>
    <w:rsid w:val="00CD6231"/>
    <w:rsid w:val="00CD6421"/>
    <w:rsid w:val="00CE2EAE"/>
    <w:rsid w:val="00CE7F4B"/>
    <w:rsid w:val="00CF08D2"/>
    <w:rsid w:val="00CF18A3"/>
    <w:rsid w:val="00CF323A"/>
    <w:rsid w:val="00CF6707"/>
    <w:rsid w:val="00D014A0"/>
    <w:rsid w:val="00D0493E"/>
    <w:rsid w:val="00D058B3"/>
    <w:rsid w:val="00D07679"/>
    <w:rsid w:val="00D07AB4"/>
    <w:rsid w:val="00D214FC"/>
    <w:rsid w:val="00D21D6F"/>
    <w:rsid w:val="00D26692"/>
    <w:rsid w:val="00D322C3"/>
    <w:rsid w:val="00D352CD"/>
    <w:rsid w:val="00D3567C"/>
    <w:rsid w:val="00D4521F"/>
    <w:rsid w:val="00D4718C"/>
    <w:rsid w:val="00D47424"/>
    <w:rsid w:val="00D50C7F"/>
    <w:rsid w:val="00D54D86"/>
    <w:rsid w:val="00D61752"/>
    <w:rsid w:val="00D62703"/>
    <w:rsid w:val="00D64C0B"/>
    <w:rsid w:val="00D65294"/>
    <w:rsid w:val="00D67793"/>
    <w:rsid w:val="00D814ED"/>
    <w:rsid w:val="00D824AC"/>
    <w:rsid w:val="00D84EA4"/>
    <w:rsid w:val="00D86208"/>
    <w:rsid w:val="00D94F77"/>
    <w:rsid w:val="00D961A1"/>
    <w:rsid w:val="00DA3A35"/>
    <w:rsid w:val="00DA5E1D"/>
    <w:rsid w:val="00DB0D16"/>
    <w:rsid w:val="00DC4CAD"/>
    <w:rsid w:val="00DC5460"/>
    <w:rsid w:val="00DC5FD7"/>
    <w:rsid w:val="00DD078C"/>
    <w:rsid w:val="00DD34F8"/>
    <w:rsid w:val="00DE4FCE"/>
    <w:rsid w:val="00DE7370"/>
    <w:rsid w:val="00DF33A2"/>
    <w:rsid w:val="00E104EC"/>
    <w:rsid w:val="00E11753"/>
    <w:rsid w:val="00E131C1"/>
    <w:rsid w:val="00E1624E"/>
    <w:rsid w:val="00E204E4"/>
    <w:rsid w:val="00E27DF6"/>
    <w:rsid w:val="00E409AA"/>
    <w:rsid w:val="00E44B56"/>
    <w:rsid w:val="00E5016B"/>
    <w:rsid w:val="00E528CC"/>
    <w:rsid w:val="00E616CE"/>
    <w:rsid w:val="00E65811"/>
    <w:rsid w:val="00E725F3"/>
    <w:rsid w:val="00E733CE"/>
    <w:rsid w:val="00E73775"/>
    <w:rsid w:val="00E77895"/>
    <w:rsid w:val="00E942BD"/>
    <w:rsid w:val="00E950E7"/>
    <w:rsid w:val="00EA03E6"/>
    <w:rsid w:val="00EA4F63"/>
    <w:rsid w:val="00EA7FA7"/>
    <w:rsid w:val="00EB5218"/>
    <w:rsid w:val="00EC7247"/>
    <w:rsid w:val="00ED774C"/>
    <w:rsid w:val="00EE56DC"/>
    <w:rsid w:val="00EE63DC"/>
    <w:rsid w:val="00EE724E"/>
    <w:rsid w:val="00EF5434"/>
    <w:rsid w:val="00F0750B"/>
    <w:rsid w:val="00F13AA9"/>
    <w:rsid w:val="00F17E64"/>
    <w:rsid w:val="00F20E54"/>
    <w:rsid w:val="00F35F1C"/>
    <w:rsid w:val="00F503AF"/>
    <w:rsid w:val="00F56CE1"/>
    <w:rsid w:val="00F613E1"/>
    <w:rsid w:val="00F65605"/>
    <w:rsid w:val="00F70F2B"/>
    <w:rsid w:val="00F72E89"/>
    <w:rsid w:val="00F74636"/>
    <w:rsid w:val="00F808E8"/>
    <w:rsid w:val="00F848EE"/>
    <w:rsid w:val="00F95385"/>
    <w:rsid w:val="00F96A69"/>
    <w:rsid w:val="00F97BF5"/>
    <w:rsid w:val="00FA0847"/>
    <w:rsid w:val="00FA6B76"/>
    <w:rsid w:val="00FA6F01"/>
    <w:rsid w:val="00FB0BAF"/>
    <w:rsid w:val="00FB2444"/>
    <w:rsid w:val="00FB2851"/>
    <w:rsid w:val="00FB2A49"/>
    <w:rsid w:val="00FB2DAB"/>
    <w:rsid w:val="00FB4478"/>
    <w:rsid w:val="00FB5F56"/>
    <w:rsid w:val="00FC7016"/>
    <w:rsid w:val="00FD77C8"/>
    <w:rsid w:val="00FE1E16"/>
    <w:rsid w:val="00FE2D57"/>
    <w:rsid w:val="00FE4F8E"/>
    <w:rsid w:val="00FF025D"/>
    <w:rsid w:val="00FF0A40"/>
    <w:rsid w:val="00FF19BE"/>
    <w:rsid w:val="00FF4E0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2564"/>
    <o:shapelayout v:ext="edit">
      <o:idmap v:ext="edit" data="1"/>
    </o:shapelayout>
  </w:shapeDefaults>
  <w:decimalSymbol w:val="."/>
  <w:listSeparator w:val=","/>
  <w14:docId w14:val="079A4C4A"/>
  <w15:chartTrackingRefBased/>
  <w15:docId w15:val="{669B6C2C-42FB-46FD-864B-7D9F14D9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174"/>
    <w:pPr>
      <w:spacing w:after="0" w:line="280" w:lineRule="exact"/>
    </w:pPr>
    <w:rPr>
      <w:rFonts w:ascii="Times New Roman" w:hAnsi="Times New Roman"/>
      <w:sz w:val="24"/>
    </w:rPr>
  </w:style>
  <w:style w:type="paragraph" w:styleId="Heading1">
    <w:name w:val="heading 1"/>
    <w:basedOn w:val="Normal"/>
    <w:next w:val="Normal"/>
    <w:link w:val="Heading1Char"/>
    <w:uiPriority w:val="9"/>
    <w:qFormat/>
    <w:rsid w:val="00660F0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2645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E63DC"/>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5573F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44E59"/>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4A47C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kebijakan1">
    <w:name w:val="lev_kebijakan_1"/>
    <w:basedOn w:val="Heading1"/>
    <w:link w:val="levkebijakan1Char"/>
    <w:rsid w:val="00660F08"/>
    <w:pPr>
      <w:numPr>
        <w:numId w:val="1"/>
      </w:numPr>
      <w:spacing w:before="480" w:line="276" w:lineRule="auto"/>
      <w:ind w:left="360" w:hanging="360"/>
    </w:pPr>
    <w:rPr>
      <w:rFonts w:ascii="Bookman Old Style" w:eastAsia="Times New Roman" w:hAnsi="Bookman Old Style" w:cs="Times New Roman"/>
      <w:b/>
      <w:bCs/>
      <w:color w:val="auto"/>
      <w:sz w:val="24"/>
      <w:szCs w:val="24"/>
      <w:lang w:val="id-ID" w:eastAsia="id-ID"/>
    </w:rPr>
  </w:style>
  <w:style w:type="character" w:customStyle="1" w:styleId="levkebijakan1Char">
    <w:name w:val="lev_kebijakan_1 Char"/>
    <w:basedOn w:val="Heading1Char"/>
    <w:link w:val="levkebijakan1"/>
    <w:rsid w:val="00660F08"/>
    <w:rPr>
      <w:rFonts w:ascii="Bookman Old Style" w:eastAsia="Times New Roman" w:hAnsi="Bookman Old Style" w:cs="Times New Roman"/>
      <w:b/>
      <w:bCs/>
      <w:color w:val="2F5496" w:themeColor="accent1" w:themeShade="BF"/>
      <w:sz w:val="24"/>
      <w:szCs w:val="24"/>
      <w:lang w:val="id-ID" w:eastAsia="id-ID"/>
    </w:rPr>
  </w:style>
  <w:style w:type="character" w:customStyle="1" w:styleId="Heading1Char">
    <w:name w:val="Heading 1 Char"/>
    <w:basedOn w:val="DefaultParagraphFont"/>
    <w:link w:val="Heading1"/>
    <w:uiPriority w:val="9"/>
    <w:rsid w:val="00660F08"/>
    <w:rPr>
      <w:rFonts w:asciiTheme="majorHAnsi" w:eastAsiaTheme="majorEastAsia" w:hAnsiTheme="majorHAnsi" w:cstheme="majorBidi"/>
      <w:color w:val="2F5496" w:themeColor="accent1" w:themeShade="BF"/>
      <w:sz w:val="32"/>
      <w:szCs w:val="32"/>
    </w:rPr>
  </w:style>
  <w:style w:type="paragraph" w:customStyle="1" w:styleId="JudulBABCALK">
    <w:name w:val="Judul_BAB_CALK"/>
    <w:basedOn w:val="Title"/>
    <w:next w:val="Normal"/>
    <w:autoRedefine/>
    <w:qFormat/>
    <w:rsid w:val="00AE32D7"/>
    <w:pPr>
      <w:numPr>
        <w:numId w:val="3"/>
      </w:numPr>
      <w:tabs>
        <w:tab w:val="left" w:pos="851"/>
      </w:tabs>
      <w:jc w:val="center"/>
      <w15:collapsed/>
    </w:pPr>
    <w:rPr>
      <w:rFonts w:ascii="Times New Roman" w:hAnsi="Times New Roman" w:cs="Times New Roman"/>
      <w:b/>
      <w:sz w:val="24"/>
      <w:lang w:val="id-ID"/>
    </w:rPr>
  </w:style>
  <w:style w:type="paragraph" w:styleId="Title">
    <w:name w:val="Title"/>
    <w:basedOn w:val="Normal"/>
    <w:next w:val="Normal"/>
    <w:link w:val="TitleChar"/>
    <w:uiPriority w:val="10"/>
    <w:qFormat/>
    <w:rsid w:val="0034017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174"/>
    <w:rPr>
      <w:rFonts w:asciiTheme="majorHAnsi" w:eastAsiaTheme="majorEastAsia" w:hAnsiTheme="majorHAnsi" w:cstheme="majorBidi"/>
      <w:spacing w:val="-10"/>
      <w:kern w:val="28"/>
      <w:sz w:val="56"/>
      <w:szCs w:val="56"/>
    </w:rPr>
  </w:style>
  <w:style w:type="numbering" w:customStyle="1" w:styleId="SubbabCALK">
    <w:name w:val="Subbab_CALK"/>
    <w:basedOn w:val="NoList"/>
    <w:uiPriority w:val="99"/>
    <w:rsid w:val="00340174"/>
    <w:pPr>
      <w:numPr>
        <w:numId w:val="2"/>
      </w:numPr>
    </w:pPr>
  </w:style>
  <w:style w:type="paragraph" w:customStyle="1" w:styleId="Level1CALK">
    <w:name w:val="Level1_CALK"/>
    <w:basedOn w:val="Heading1"/>
    <w:next w:val="Normal"/>
    <w:autoRedefine/>
    <w:qFormat/>
    <w:rsid w:val="00493642"/>
    <w:pPr>
      <w:numPr>
        <w:numId w:val="4"/>
      </w:numPr>
      <w:spacing w:before="120" w:after="120"/>
      <w:jc w:val="both"/>
    </w:pPr>
    <w:rPr>
      <w:rFonts w:ascii="Times New Roman" w:hAnsi="Times New Roman"/>
      <w:b/>
      <w:color w:val="auto"/>
      <w:sz w:val="24"/>
      <w:lang w:val="id-ID"/>
    </w:rPr>
  </w:style>
  <w:style w:type="paragraph" w:styleId="ListParagraph">
    <w:name w:val="List Paragraph"/>
    <w:basedOn w:val="Normal"/>
    <w:link w:val="ListParagraphChar"/>
    <w:uiPriority w:val="34"/>
    <w:qFormat/>
    <w:rsid w:val="00340174"/>
    <w:pPr>
      <w:ind w:left="720"/>
      <w:contextualSpacing/>
    </w:pPr>
  </w:style>
  <w:style w:type="paragraph" w:styleId="NormalWeb">
    <w:name w:val="Normal (Web)"/>
    <w:basedOn w:val="Normal"/>
    <w:uiPriority w:val="99"/>
    <w:semiHidden/>
    <w:unhideWhenUsed/>
    <w:rsid w:val="00340174"/>
    <w:pPr>
      <w:spacing w:before="100" w:beforeAutospacing="1" w:after="100" w:afterAutospacing="1" w:line="240" w:lineRule="auto"/>
    </w:pPr>
    <w:rPr>
      <w:rFonts w:eastAsia="Times New Roman" w:cs="Times New Roman"/>
      <w:kern w:val="0"/>
      <w:szCs w:val="24"/>
      <w:lang w:eastAsia="en-ID"/>
      <w14:ligatures w14:val="none"/>
    </w:rPr>
  </w:style>
  <w:style w:type="character" w:styleId="Strong">
    <w:name w:val="Strong"/>
    <w:basedOn w:val="DefaultParagraphFont"/>
    <w:uiPriority w:val="22"/>
    <w:qFormat/>
    <w:rsid w:val="00340174"/>
    <w:rPr>
      <w:b/>
      <w:bCs/>
    </w:rPr>
  </w:style>
  <w:style w:type="paragraph" w:styleId="Header">
    <w:name w:val="header"/>
    <w:basedOn w:val="Normal"/>
    <w:link w:val="HeaderChar"/>
    <w:uiPriority w:val="99"/>
    <w:unhideWhenUsed/>
    <w:rsid w:val="000905AA"/>
    <w:pPr>
      <w:tabs>
        <w:tab w:val="center" w:pos="4513"/>
        <w:tab w:val="right" w:pos="9026"/>
      </w:tabs>
      <w:spacing w:line="240" w:lineRule="auto"/>
    </w:pPr>
  </w:style>
  <w:style w:type="character" w:customStyle="1" w:styleId="HeaderChar">
    <w:name w:val="Header Char"/>
    <w:basedOn w:val="DefaultParagraphFont"/>
    <w:link w:val="Header"/>
    <w:uiPriority w:val="99"/>
    <w:rsid w:val="000905AA"/>
    <w:rPr>
      <w:rFonts w:ascii="Times New Roman" w:hAnsi="Times New Roman"/>
      <w:sz w:val="24"/>
    </w:rPr>
  </w:style>
  <w:style w:type="paragraph" w:styleId="Footer">
    <w:name w:val="footer"/>
    <w:basedOn w:val="Normal"/>
    <w:link w:val="FooterChar"/>
    <w:uiPriority w:val="99"/>
    <w:unhideWhenUsed/>
    <w:rsid w:val="000905AA"/>
    <w:pPr>
      <w:tabs>
        <w:tab w:val="center" w:pos="4513"/>
        <w:tab w:val="right" w:pos="9026"/>
      </w:tabs>
      <w:spacing w:line="240" w:lineRule="auto"/>
    </w:pPr>
  </w:style>
  <w:style w:type="character" w:customStyle="1" w:styleId="FooterChar">
    <w:name w:val="Footer Char"/>
    <w:basedOn w:val="DefaultParagraphFont"/>
    <w:link w:val="Footer"/>
    <w:uiPriority w:val="99"/>
    <w:rsid w:val="000905AA"/>
    <w:rPr>
      <w:rFonts w:ascii="Times New Roman" w:hAnsi="Times New Roman"/>
      <w:sz w:val="24"/>
    </w:rPr>
  </w:style>
  <w:style w:type="numbering" w:customStyle="1" w:styleId="StyleCalk1">
    <w:name w:val="Style_Calk_1"/>
    <w:basedOn w:val="NoList"/>
    <w:uiPriority w:val="99"/>
    <w:rsid w:val="000905AA"/>
    <w:pPr>
      <w:numPr>
        <w:numId w:val="8"/>
      </w:numPr>
    </w:pPr>
  </w:style>
  <w:style w:type="character" w:styleId="PlaceholderText">
    <w:name w:val="Placeholder Text"/>
    <w:basedOn w:val="DefaultParagraphFont"/>
    <w:uiPriority w:val="99"/>
    <w:semiHidden/>
    <w:rsid w:val="000905AA"/>
    <w:rPr>
      <w:color w:val="808080"/>
    </w:rPr>
  </w:style>
  <w:style w:type="table" w:customStyle="1" w:styleId="TabelCALKLRA">
    <w:name w:val="Tabel_CALK_LRA"/>
    <w:basedOn w:val="ListTable4-Accent1"/>
    <w:uiPriority w:val="99"/>
    <w:rsid w:val="00426459"/>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1">
    <w:name w:val="List Table 4 Accent 1"/>
    <w:basedOn w:val="TableNormal"/>
    <w:uiPriority w:val="49"/>
    <w:rsid w:val="0042645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Level2CALK">
    <w:name w:val="Level2_CALK"/>
    <w:basedOn w:val="Heading2"/>
    <w:next w:val="Normal"/>
    <w:autoRedefine/>
    <w:qFormat/>
    <w:rsid w:val="002B6E8D"/>
    <w:pPr>
      <w:numPr>
        <w:numId w:val="10"/>
      </w:numPr>
    </w:pPr>
    <w:rPr>
      <w:rFonts w:ascii="Times New Roman" w:hAnsi="Times New Roman"/>
      <w:b/>
      <w:bCs/>
      <w:color w:val="auto"/>
      <w:sz w:val="24"/>
      <w:lang w:val="id-ID"/>
    </w:rPr>
  </w:style>
  <w:style w:type="character" w:customStyle="1" w:styleId="Heading2Char">
    <w:name w:val="Heading 2 Char"/>
    <w:basedOn w:val="DefaultParagraphFont"/>
    <w:link w:val="Heading2"/>
    <w:uiPriority w:val="9"/>
    <w:semiHidden/>
    <w:rsid w:val="00426459"/>
    <w:rPr>
      <w:rFonts w:asciiTheme="majorHAnsi" w:eastAsiaTheme="majorEastAsia" w:hAnsiTheme="majorHAnsi" w:cstheme="majorBidi"/>
      <w:color w:val="2F5496" w:themeColor="accent1" w:themeShade="BF"/>
      <w:sz w:val="26"/>
      <w:szCs w:val="26"/>
    </w:rPr>
  </w:style>
  <w:style w:type="paragraph" w:customStyle="1" w:styleId="Style1">
    <w:name w:val="Style1"/>
    <w:basedOn w:val="Level2CALK"/>
    <w:qFormat/>
    <w:rsid w:val="00426459"/>
    <w:pPr>
      <w:ind w:left="360"/>
    </w:pPr>
  </w:style>
  <w:style w:type="paragraph" w:customStyle="1" w:styleId="Level3CALK">
    <w:name w:val="Level3_CALK"/>
    <w:basedOn w:val="Heading3"/>
    <w:next w:val="Normal"/>
    <w:link w:val="Level3CALKChar"/>
    <w:qFormat/>
    <w:rsid w:val="00EE63DC"/>
    <w:pPr>
      <w:numPr>
        <w:numId w:val="11"/>
      </w:numPr>
    </w:pPr>
    <w:rPr>
      <w:rFonts w:ascii="Times New Roman" w:hAnsi="Times New Roman"/>
      <w:b/>
      <w:color w:val="auto"/>
      <w:lang w:val="id-ID"/>
    </w:rPr>
  </w:style>
  <w:style w:type="character" w:customStyle="1" w:styleId="Heading3Char">
    <w:name w:val="Heading 3 Char"/>
    <w:basedOn w:val="DefaultParagraphFont"/>
    <w:link w:val="Heading3"/>
    <w:uiPriority w:val="9"/>
    <w:semiHidden/>
    <w:rsid w:val="00EE63DC"/>
    <w:rPr>
      <w:rFonts w:asciiTheme="majorHAnsi" w:eastAsiaTheme="majorEastAsia" w:hAnsiTheme="majorHAnsi" w:cstheme="majorBidi"/>
      <w:color w:val="1F3763" w:themeColor="accent1" w:themeShade="7F"/>
      <w:sz w:val="24"/>
      <w:szCs w:val="24"/>
    </w:rPr>
  </w:style>
  <w:style w:type="paragraph" w:customStyle="1" w:styleId="Style2">
    <w:name w:val="Style2"/>
    <w:basedOn w:val="Level3CALK"/>
    <w:qFormat/>
    <w:rsid w:val="00EE63DC"/>
    <w:pPr>
      <w:ind w:left="1077"/>
    </w:pPr>
  </w:style>
  <w:style w:type="paragraph" w:customStyle="1" w:styleId="JudulTabelBABV">
    <w:name w:val="Judul_Tabel_BAB_V"/>
    <w:basedOn w:val="Header"/>
    <w:next w:val="Normal"/>
    <w:qFormat/>
    <w:rsid w:val="00EE63DC"/>
    <w:pPr>
      <w:numPr>
        <w:numId w:val="12"/>
      </w:numPr>
      <w:tabs>
        <w:tab w:val="clear" w:pos="9026"/>
        <w:tab w:val="left" w:pos="846"/>
        <w:tab w:val="left" w:pos="3256"/>
      </w:tabs>
      <w:adjustRightInd w:val="0"/>
      <w:snapToGrid w:val="0"/>
      <w:spacing w:before="60"/>
      <w:ind w:rightChars="100" w:right="200"/>
      <w:jc w:val="center"/>
    </w:pPr>
    <w:rPr>
      <w:rFonts w:ascii="Arial Narrow" w:eastAsia="Times New Roman" w:hAnsi="Arial Narrow" w:cs="Arial Narrow"/>
      <w:kern w:val="0"/>
      <w:sz w:val="18"/>
      <w:szCs w:val="18"/>
      <w:lang w:val="en-US" w:eastAsia="zh-CN"/>
      <w14:ligatures w14:val="none"/>
    </w:rPr>
  </w:style>
  <w:style w:type="paragraph" w:customStyle="1" w:styleId="Level4CALK">
    <w:name w:val="Level4_CALK"/>
    <w:basedOn w:val="Heading4"/>
    <w:next w:val="Normal"/>
    <w:autoRedefine/>
    <w:qFormat/>
    <w:rsid w:val="005573F7"/>
    <w:pPr>
      <w:numPr>
        <w:numId w:val="13"/>
      </w:numPr>
      <w:ind w:left="1797" w:hanging="357"/>
      <w:jc w:val="both"/>
    </w:pPr>
    <w:rPr>
      <w:rFonts w:ascii="Times New Roman" w:hAnsi="Times New Roman"/>
      <w:b/>
      <w:i w:val="0"/>
      <w:color w:val="auto"/>
      <w:lang w:val="id-ID"/>
    </w:rPr>
  </w:style>
  <w:style w:type="character" w:customStyle="1" w:styleId="Heading4Char">
    <w:name w:val="Heading 4 Char"/>
    <w:basedOn w:val="DefaultParagraphFont"/>
    <w:link w:val="Heading4"/>
    <w:uiPriority w:val="9"/>
    <w:semiHidden/>
    <w:rsid w:val="005573F7"/>
    <w:rPr>
      <w:rFonts w:asciiTheme="majorHAnsi" w:eastAsiaTheme="majorEastAsia" w:hAnsiTheme="majorHAnsi" w:cstheme="majorBidi"/>
      <w:i/>
      <w:iCs/>
      <w:color w:val="2F5496" w:themeColor="accent1" w:themeShade="BF"/>
      <w:sz w:val="24"/>
    </w:rPr>
  </w:style>
  <w:style w:type="paragraph" w:customStyle="1" w:styleId="Style3">
    <w:name w:val="Style3"/>
    <w:basedOn w:val="Level4CALK"/>
    <w:qFormat/>
    <w:rsid w:val="005573F7"/>
    <w:pPr>
      <w:ind w:left="1854" w:hanging="360"/>
    </w:pPr>
  </w:style>
  <w:style w:type="paragraph" w:customStyle="1" w:styleId="Style4">
    <w:name w:val="Style4"/>
    <w:basedOn w:val="Level2CALK"/>
    <w:autoRedefine/>
    <w:qFormat/>
    <w:rsid w:val="00315331"/>
    <w:pPr>
      <w:numPr>
        <w:numId w:val="18"/>
      </w:numPr>
      <w:ind w:left="851" w:hanging="425"/>
    </w:pPr>
  </w:style>
  <w:style w:type="paragraph" w:customStyle="1" w:styleId="Style5">
    <w:name w:val="Style5"/>
    <w:basedOn w:val="Level3CALK"/>
    <w:autoRedefine/>
    <w:qFormat/>
    <w:rsid w:val="00B24B09"/>
    <w:pPr>
      <w:numPr>
        <w:numId w:val="14"/>
      </w:numPr>
      <w:tabs>
        <w:tab w:val="left" w:pos="1560"/>
      </w:tabs>
      <w:spacing w:before="120"/>
      <w:ind w:left="1134" w:hanging="283"/>
      <w:jc w:val="both"/>
    </w:pPr>
  </w:style>
  <w:style w:type="paragraph" w:customStyle="1" w:styleId="Style6">
    <w:name w:val="Style6"/>
    <w:basedOn w:val="Style3"/>
    <w:autoRedefine/>
    <w:qFormat/>
    <w:rsid w:val="00FF19BE"/>
    <w:pPr>
      <w:numPr>
        <w:numId w:val="15"/>
      </w:numPr>
      <w:tabs>
        <w:tab w:val="left" w:pos="1418"/>
      </w:tabs>
      <w:spacing w:before="120"/>
    </w:pPr>
  </w:style>
  <w:style w:type="paragraph" w:styleId="EndnoteText">
    <w:name w:val="endnote text"/>
    <w:basedOn w:val="Normal"/>
    <w:link w:val="EndnoteTextChar"/>
    <w:uiPriority w:val="99"/>
    <w:semiHidden/>
    <w:unhideWhenUsed/>
    <w:rsid w:val="002C77EB"/>
    <w:pPr>
      <w:spacing w:line="240" w:lineRule="auto"/>
    </w:pPr>
    <w:rPr>
      <w:sz w:val="20"/>
      <w:szCs w:val="20"/>
    </w:rPr>
  </w:style>
  <w:style w:type="character" w:customStyle="1" w:styleId="EndnoteTextChar">
    <w:name w:val="Endnote Text Char"/>
    <w:basedOn w:val="DefaultParagraphFont"/>
    <w:link w:val="EndnoteText"/>
    <w:uiPriority w:val="99"/>
    <w:semiHidden/>
    <w:rsid w:val="002C77EB"/>
    <w:rPr>
      <w:rFonts w:ascii="Times New Roman" w:hAnsi="Times New Roman"/>
      <w:sz w:val="20"/>
      <w:szCs w:val="20"/>
    </w:rPr>
  </w:style>
  <w:style w:type="character" w:styleId="EndnoteReference">
    <w:name w:val="endnote reference"/>
    <w:basedOn w:val="DefaultParagraphFont"/>
    <w:uiPriority w:val="99"/>
    <w:semiHidden/>
    <w:unhideWhenUsed/>
    <w:rsid w:val="002C77EB"/>
    <w:rPr>
      <w:vertAlign w:val="superscript"/>
    </w:rPr>
  </w:style>
  <w:style w:type="paragraph" w:styleId="FootnoteText">
    <w:name w:val="footnote text"/>
    <w:basedOn w:val="Normal"/>
    <w:link w:val="FootnoteTextChar"/>
    <w:uiPriority w:val="99"/>
    <w:semiHidden/>
    <w:unhideWhenUsed/>
    <w:rsid w:val="002C77EB"/>
    <w:pPr>
      <w:spacing w:line="240" w:lineRule="auto"/>
    </w:pPr>
    <w:rPr>
      <w:sz w:val="20"/>
      <w:szCs w:val="20"/>
    </w:rPr>
  </w:style>
  <w:style w:type="character" w:customStyle="1" w:styleId="FootnoteTextChar">
    <w:name w:val="Footnote Text Char"/>
    <w:basedOn w:val="DefaultParagraphFont"/>
    <w:link w:val="FootnoteText"/>
    <w:uiPriority w:val="99"/>
    <w:semiHidden/>
    <w:rsid w:val="002C77EB"/>
    <w:rPr>
      <w:rFonts w:ascii="Times New Roman" w:hAnsi="Times New Roman"/>
      <w:sz w:val="20"/>
      <w:szCs w:val="20"/>
    </w:rPr>
  </w:style>
  <w:style w:type="character" w:styleId="FootnoteReference">
    <w:name w:val="footnote reference"/>
    <w:basedOn w:val="DefaultParagraphFont"/>
    <w:uiPriority w:val="99"/>
    <w:semiHidden/>
    <w:unhideWhenUsed/>
    <w:rsid w:val="002C77EB"/>
    <w:rPr>
      <w:vertAlign w:val="superscript"/>
    </w:rPr>
  </w:style>
  <w:style w:type="paragraph" w:styleId="Caption">
    <w:name w:val="caption"/>
    <w:basedOn w:val="Normal"/>
    <w:next w:val="Normal"/>
    <w:uiPriority w:val="35"/>
    <w:unhideWhenUsed/>
    <w:qFormat/>
    <w:rsid w:val="002C77EB"/>
    <w:pPr>
      <w:spacing w:after="200" w:line="240" w:lineRule="auto"/>
    </w:pPr>
    <w:rPr>
      <w:i/>
      <w:iCs/>
      <w:color w:val="44546A" w:themeColor="text2"/>
      <w:sz w:val="18"/>
      <w:szCs w:val="18"/>
    </w:rPr>
  </w:style>
  <w:style w:type="table" w:styleId="TableGrid">
    <w:name w:val="Table Grid"/>
    <w:basedOn w:val="TableNormal"/>
    <w:uiPriority w:val="39"/>
    <w:rsid w:val="009B5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D34"/>
    <w:rPr>
      <w:sz w:val="16"/>
      <w:szCs w:val="16"/>
    </w:rPr>
  </w:style>
  <w:style w:type="paragraph" w:styleId="CommentText">
    <w:name w:val="annotation text"/>
    <w:basedOn w:val="Normal"/>
    <w:link w:val="CommentTextChar"/>
    <w:uiPriority w:val="99"/>
    <w:unhideWhenUsed/>
    <w:rsid w:val="00604D34"/>
    <w:pPr>
      <w:spacing w:line="240" w:lineRule="auto"/>
    </w:pPr>
    <w:rPr>
      <w:sz w:val="20"/>
      <w:szCs w:val="20"/>
    </w:rPr>
  </w:style>
  <w:style w:type="character" w:customStyle="1" w:styleId="CommentTextChar">
    <w:name w:val="Comment Text Char"/>
    <w:basedOn w:val="DefaultParagraphFont"/>
    <w:link w:val="CommentText"/>
    <w:uiPriority w:val="99"/>
    <w:rsid w:val="00604D3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04D34"/>
    <w:rPr>
      <w:b/>
      <w:bCs/>
    </w:rPr>
  </w:style>
  <w:style w:type="character" w:customStyle="1" w:styleId="CommentSubjectChar">
    <w:name w:val="Comment Subject Char"/>
    <w:basedOn w:val="CommentTextChar"/>
    <w:link w:val="CommentSubject"/>
    <w:uiPriority w:val="99"/>
    <w:semiHidden/>
    <w:rsid w:val="00604D34"/>
    <w:rPr>
      <w:rFonts w:ascii="Times New Roman" w:hAnsi="Times New Roman"/>
      <w:b/>
      <w:bCs/>
      <w:sz w:val="20"/>
      <w:szCs w:val="20"/>
    </w:rPr>
  </w:style>
  <w:style w:type="paragraph" w:customStyle="1" w:styleId="A2a">
    <w:name w:val="A.2.a"/>
    <w:basedOn w:val="Level3CALK"/>
    <w:link w:val="A2aChar"/>
    <w:qFormat/>
    <w:rsid w:val="00AB2041"/>
    <w:rPr>
      <w:rFonts w:eastAsiaTheme="minorEastAsia"/>
      <w:lang w:eastAsia="zh-CN"/>
    </w:rPr>
  </w:style>
  <w:style w:type="character" w:customStyle="1" w:styleId="Level3CALKChar">
    <w:name w:val="Level3_CALK Char"/>
    <w:basedOn w:val="Heading3Char"/>
    <w:link w:val="Level3CALK"/>
    <w:rsid w:val="00AB2041"/>
    <w:rPr>
      <w:rFonts w:ascii="Times New Roman" w:eastAsiaTheme="majorEastAsia" w:hAnsi="Times New Roman" w:cstheme="majorBidi"/>
      <w:b/>
      <w:color w:val="1F3763" w:themeColor="accent1" w:themeShade="7F"/>
      <w:sz w:val="24"/>
      <w:szCs w:val="24"/>
      <w:lang w:val="id-ID"/>
    </w:rPr>
  </w:style>
  <w:style w:type="character" w:customStyle="1" w:styleId="A2aChar">
    <w:name w:val="A.2.a Char"/>
    <w:basedOn w:val="Level3CALKChar"/>
    <w:link w:val="A2a"/>
    <w:rsid w:val="00AB2041"/>
    <w:rPr>
      <w:rFonts w:ascii="Times New Roman" w:eastAsiaTheme="minorEastAsia" w:hAnsi="Times New Roman" w:cstheme="majorBidi"/>
      <w:b/>
      <w:color w:val="1F3763" w:themeColor="accent1" w:themeShade="7F"/>
      <w:sz w:val="24"/>
      <w:szCs w:val="24"/>
      <w:lang w:val="id-ID" w:eastAsia="zh-CN"/>
    </w:rPr>
  </w:style>
  <w:style w:type="paragraph" w:customStyle="1" w:styleId="A2a1">
    <w:name w:val="A.2.a.1)"/>
    <w:basedOn w:val="Heading4"/>
    <w:link w:val="A2a1Char"/>
    <w:qFormat/>
    <w:rsid w:val="00921ECD"/>
    <w:pPr>
      <w:ind w:left="426"/>
      <w:jc w:val="both"/>
    </w:pPr>
    <w:rPr>
      <w:rFonts w:ascii="Times New Roman" w:hAnsi="Times New Roman"/>
      <w:i w:val="0"/>
      <w:color w:val="auto"/>
      <w:lang w:val="id-ID"/>
    </w:rPr>
  </w:style>
  <w:style w:type="character" w:customStyle="1" w:styleId="ListParagraphChar">
    <w:name w:val="List Paragraph Char"/>
    <w:basedOn w:val="DefaultParagraphFont"/>
    <w:link w:val="ListParagraph"/>
    <w:uiPriority w:val="34"/>
    <w:rsid w:val="00921ECD"/>
    <w:rPr>
      <w:rFonts w:ascii="Times New Roman" w:hAnsi="Times New Roman"/>
      <w:sz w:val="24"/>
    </w:rPr>
  </w:style>
  <w:style w:type="character" w:customStyle="1" w:styleId="A2a1Char">
    <w:name w:val="A.2.a.1) Char"/>
    <w:basedOn w:val="ListParagraphChar"/>
    <w:link w:val="A2a1"/>
    <w:rsid w:val="00921ECD"/>
    <w:rPr>
      <w:rFonts w:ascii="Times New Roman" w:eastAsiaTheme="majorEastAsia" w:hAnsi="Times New Roman" w:cstheme="majorBidi"/>
      <w:iCs/>
      <w:sz w:val="24"/>
      <w:lang w:val="id-ID"/>
    </w:rPr>
  </w:style>
  <w:style w:type="paragraph" w:customStyle="1" w:styleId="B1">
    <w:name w:val="B.1"/>
    <w:basedOn w:val="Heading2"/>
    <w:link w:val="B1Char"/>
    <w:qFormat/>
    <w:rsid w:val="0028432F"/>
    <w:pPr>
      <w:numPr>
        <w:numId w:val="25"/>
      </w:numPr>
      <w:jc w:val="both"/>
    </w:pPr>
    <w:rPr>
      <w:rFonts w:ascii="Times New Roman" w:hAnsi="Times New Roman"/>
      <w:b/>
      <w:color w:val="auto"/>
      <w:sz w:val="24"/>
      <w:lang w:val="id-ID"/>
    </w:rPr>
  </w:style>
  <w:style w:type="character" w:customStyle="1" w:styleId="B1Char">
    <w:name w:val="B.1 Char"/>
    <w:basedOn w:val="Heading2Char"/>
    <w:link w:val="B1"/>
    <w:rsid w:val="0028432F"/>
    <w:rPr>
      <w:rFonts w:ascii="Times New Roman" w:eastAsiaTheme="majorEastAsia" w:hAnsi="Times New Roman" w:cstheme="majorBidi"/>
      <w:b/>
      <w:color w:val="2F5496" w:themeColor="accent1" w:themeShade="BF"/>
      <w:sz w:val="24"/>
      <w:szCs w:val="26"/>
      <w:lang w:val="id-ID"/>
    </w:rPr>
  </w:style>
  <w:style w:type="paragraph" w:customStyle="1" w:styleId="NormalCalk2">
    <w:name w:val="Normal_Calk_2"/>
    <w:basedOn w:val="NormalIndent"/>
    <w:next w:val="Normal"/>
    <w:qFormat/>
    <w:rsid w:val="00183468"/>
    <w:pPr>
      <w:ind w:leftChars="400" w:left="800"/>
      <w:jc w:val="both"/>
    </w:pPr>
    <w:rPr>
      <w:rFonts w:eastAsia="DengXian" w:cs="Times New Roman"/>
      <w:kern w:val="0"/>
      <w:sz w:val="22"/>
      <w:szCs w:val="20"/>
      <w:lang w:val="en-US" w:eastAsia="zh-CN"/>
      <w14:ligatures w14:val="none"/>
    </w:rPr>
  </w:style>
  <w:style w:type="paragraph" w:customStyle="1" w:styleId="JudulTabelBABIV">
    <w:name w:val="Judul_Tabel_BAB_IV"/>
    <w:basedOn w:val="Normal"/>
    <w:next w:val="Normal"/>
    <w:qFormat/>
    <w:rsid w:val="00183468"/>
    <w:pPr>
      <w:numPr>
        <w:numId w:val="26"/>
      </w:numPr>
      <w:tabs>
        <w:tab w:val="left" w:pos="0"/>
        <w:tab w:val="left" w:pos="2552"/>
        <w:tab w:val="left" w:pos="2978"/>
      </w:tabs>
      <w:adjustRightInd w:val="0"/>
      <w:snapToGrid w:val="0"/>
      <w:spacing w:before="60" w:line="240" w:lineRule="auto"/>
      <w:ind w:right="-1"/>
      <w:jc w:val="center"/>
    </w:pPr>
    <w:rPr>
      <w:rFonts w:ascii="Arial Narrow" w:eastAsia="DengXian" w:hAnsi="Arial Narrow" w:cs="Arial Narrow"/>
      <w:b/>
      <w:bCs/>
      <w:kern w:val="0"/>
      <w:sz w:val="18"/>
      <w:szCs w:val="18"/>
      <w:lang w:val="en-US" w:eastAsia="zh-CN"/>
      <w14:ligatures w14:val="none"/>
    </w:rPr>
  </w:style>
  <w:style w:type="paragraph" w:customStyle="1" w:styleId="JudulTabelBABIII">
    <w:name w:val="Judul_Tabel_BAB_III"/>
    <w:basedOn w:val="JudulTabelBABV"/>
    <w:next w:val="Normal"/>
    <w:qFormat/>
    <w:rsid w:val="00183468"/>
    <w:pPr>
      <w:numPr>
        <w:numId w:val="27"/>
      </w:numPr>
      <w:tabs>
        <w:tab w:val="clear" w:pos="846"/>
        <w:tab w:val="clear" w:pos="3256"/>
        <w:tab w:val="clear" w:pos="4532"/>
      </w:tabs>
      <w:adjustRightInd/>
      <w:ind w:leftChars="100" w:left="200"/>
    </w:pPr>
    <w:rPr>
      <w:rFonts w:eastAsia="DengXian"/>
    </w:rPr>
  </w:style>
  <w:style w:type="paragraph" w:styleId="NormalIndent">
    <w:name w:val="Normal Indent"/>
    <w:basedOn w:val="Normal"/>
    <w:uiPriority w:val="99"/>
    <w:semiHidden/>
    <w:unhideWhenUsed/>
    <w:rsid w:val="00183468"/>
    <w:pPr>
      <w:ind w:left="720"/>
    </w:pPr>
  </w:style>
  <w:style w:type="paragraph" w:customStyle="1" w:styleId="B10">
    <w:name w:val="B.1."/>
    <w:basedOn w:val="Heading3"/>
    <w:link w:val="B1Char0"/>
    <w:qFormat/>
    <w:rsid w:val="009717A1"/>
    <w:pPr>
      <w:numPr>
        <w:numId w:val="29"/>
      </w:numPr>
      <w:jc w:val="both"/>
    </w:pPr>
    <w:rPr>
      <w:rFonts w:ascii="Times New Roman" w:hAnsi="Times New Roman"/>
      <w:b/>
      <w:color w:val="auto"/>
    </w:rPr>
  </w:style>
  <w:style w:type="character" w:customStyle="1" w:styleId="B1Char0">
    <w:name w:val="B.1. Char"/>
    <w:basedOn w:val="Heading3Char"/>
    <w:link w:val="B10"/>
    <w:rsid w:val="009717A1"/>
    <w:rPr>
      <w:rFonts w:ascii="Times New Roman" w:eastAsiaTheme="majorEastAsia" w:hAnsi="Times New Roman" w:cstheme="majorBidi"/>
      <w:b/>
      <w:color w:val="1F3763" w:themeColor="accent1" w:themeShade="7F"/>
      <w:sz w:val="24"/>
      <w:szCs w:val="24"/>
    </w:rPr>
  </w:style>
  <w:style w:type="paragraph" w:customStyle="1" w:styleId="b1a1">
    <w:name w:val="b.1.a.1)"/>
    <w:basedOn w:val="Heading4"/>
    <w:link w:val="b1a1Char"/>
    <w:qFormat/>
    <w:rsid w:val="00A76521"/>
    <w:pPr>
      <w:numPr>
        <w:numId w:val="31"/>
      </w:numPr>
      <w:jc w:val="both"/>
    </w:pPr>
    <w:rPr>
      <w:rFonts w:ascii="Times New Roman" w:hAnsi="Times New Roman"/>
      <w:b/>
      <w:i w:val="0"/>
      <w:color w:val="auto"/>
    </w:rPr>
  </w:style>
  <w:style w:type="character" w:customStyle="1" w:styleId="b1a1Char">
    <w:name w:val="b.1.a.1) Char"/>
    <w:basedOn w:val="Heading4Char"/>
    <w:link w:val="b1a1"/>
    <w:rsid w:val="00A76521"/>
    <w:rPr>
      <w:rFonts w:ascii="Times New Roman" w:eastAsiaTheme="majorEastAsia" w:hAnsi="Times New Roman" w:cstheme="majorBidi"/>
      <w:b/>
      <w:i w:val="0"/>
      <w:iCs/>
      <w:color w:val="2F5496" w:themeColor="accent1" w:themeShade="BF"/>
      <w:sz w:val="24"/>
    </w:rPr>
  </w:style>
  <w:style w:type="paragraph" w:customStyle="1" w:styleId="NumbCalk4">
    <w:name w:val="Numb_Calk_4"/>
    <w:basedOn w:val="Normal"/>
    <w:link w:val="NumbCalk4Char"/>
    <w:qFormat/>
    <w:rsid w:val="00A05558"/>
    <w:pPr>
      <w:numPr>
        <w:numId w:val="32"/>
      </w:numPr>
      <w:spacing w:after="160" w:line="259" w:lineRule="auto"/>
    </w:pPr>
    <w:rPr>
      <w:rFonts w:ascii="DengXian" w:hAnsi="DengXian" w:cs="Times New Roman"/>
      <w:kern w:val="0"/>
      <w:sz w:val="22"/>
      <w:lang w:val="zh-CN"/>
      <w14:ligatures w14:val="none"/>
    </w:rPr>
  </w:style>
  <w:style w:type="character" w:customStyle="1" w:styleId="NumbCalk4Char">
    <w:name w:val="Numb_Calk_4 Char"/>
    <w:basedOn w:val="DefaultParagraphFont"/>
    <w:link w:val="NumbCalk4"/>
    <w:qFormat/>
    <w:rsid w:val="00A05558"/>
    <w:rPr>
      <w:rFonts w:ascii="DengXian" w:hAnsi="DengXian" w:cs="Times New Roman"/>
      <w:kern w:val="0"/>
      <w:lang w:val="zh-CN"/>
      <w14:ligatures w14:val="none"/>
    </w:rPr>
  </w:style>
  <w:style w:type="paragraph" w:customStyle="1" w:styleId="B1b1">
    <w:name w:val="B.1.b.1)"/>
    <w:basedOn w:val="Heading5"/>
    <w:link w:val="B1b1Char"/>
    <w:qFormat/>
    <w:rsid w:val="00C44E59"/>
    <w:pPr>
      <w:numPr>
        <w:numId w:val="35"/>
      </w:numPr>
      <w:jc w:val="both"/>
    </w:pPr>
    <w:rPr>
      <w:rFonts w:ascii="Times New Roman" w:hAnsi="Times New Roman"/>
      <w:b/>
      <w:color w:val="auto"/>
    </w:rPr>
  </w:style>
  <w:style w:type="character" w:customStyle="1" w:styleId="Heading5Char">
    <w:name w:val="Heading 5 Char"/>
    <w:basedOn w:val="DefaultParagraphFont"/>
    <w:link w:val="Heading5"/>
    <w:uiPriority w:val="9"/>
    <w:semiHidden/>
    <w:rsid w:val="00C44E59"/>
    <w:rPr>
      <w:rFonts w:asciiTheme="majorHAnsi" w:eastAsiaTheme="majorEastAsia" w:hAnsiTheme="majorHAnsi" w:cstheme="majorBidi"/>
      <w:color w:val="2F5496" w:themeColor="accent1" w:themeShade="BF"/>
      <w:sz w:val="24"/>
    </w:rPr>
  </w:style>
  <w:style w:type="character" w:customStyle="1" w:styleId="B1b1Char">
    <w:name w:val="B.1.b.1) Char"/>
    <w:basedOn w:val="Heading5Char"/>
    <w:link w:val="B1b1"/>
    <w:rsid w:val="00C44E59"/>
    <w:rPr>
      <w:rFonts w:ascii="Times New Roman" w:eastAsiaTheme="majorEastAsia" w:hAnsi="Times New Roman" w:cstheme="majorBidi"/>
      <w:b/>
      <w:color w:val="2F5496" w:themeColor="accent1" w:themeShade="BF"/>
      <w:sz w:val="24"/>
    </w:rPr>
  </w:style>
  <w:style w:type="paragraph" w:customStyle="1" w:styleId="NumbCalk3">
    <w:name w:val="Numb_Calk_3"/>
    <w:basedOn w:val="Normal"/>
    <w:qFormat/>
    <w:rsid w:val="0099289B"/>
    <w:pPr>
      <w:numPr>
        <w:numId w:val="36"/>
      </w:numPr>
      <w:spacing w:after="160" w:line="259" w:lineRule="auto"/>
    </w:pPr>
    <w:rPr>
      <w:rFonts w:ascii="DengXian" w:hAnsi="DengXian" w:cs="Times New Roman"/>
      <w:kern w:val="0"/>
      <w:sz w:val="22"/>
      <w:lang w:val="zh-CN"/>
      <w14:ligatures w14:val="none"/>
    </w:rPr>
  </w:style>
  <w:style w:type="paragraph" w:customStyle="1" w:styleId="B1c1">
    <w:name w:val="B.1.c.1)"/>
    <w:basedOn w:val="Heading5"/>
    <w:link w:val="B1c1Char"/>
    <w:qFormat/>
    <w:rsid w:val="00FF4E0A"/>
    <w:pPr>
      <w:numPr>
        <w:numId w:val="41"/>
      </w:numPr>
      <w:jc w:val="both"/>
    </w:pPr>
    <w:rPr>
      <w:rFonts w:ascii="Times New Roman" w:hAnsi="Times New Roman"/>
      <w:b/>
      <w:color w:val="auto"/>
    </w:rPr>
  </w:style>
  <w:style w:type="character" w:customStyle="1" w:styleId="B1c1Char">
    <w:name w:val="B.1.c.1) Char"/>
    <w:basedOn w:val="Heading5Char"/>
    <w:link w:val="B1c1"/>
    <w:rsid w:val="00FF4E0A"/>
    <w:rPr>
      <w:rFonts w:ascii="Times New Roman" w:eastAsiaTheme="majorEastAsia" w:hAnsi="Times New Roman" w:cstheme="majorBidi"/>
      <w:b/>
      <w:color w:val="2F5496" w:themeColor="accent1" w:themeShade="BF"/>
      <w:sz w:val="24"/>
    </w:rPr>
  </w:style>
  <w:style w:type="paragraph" w:customStyle="1" w:styleId="NumbCalk6">
    <w:name w:val="Numb_Calk_6"/>
    <w:basedOn w:val="Heading7"/>
    <w:next w:val="Normal"/>
    <w:qFormat/>
    <w:rsid w:val="004A47C0"/>
    <w:pPr>
      <w:numPr>
        <w:numId w:val="43"/>
      </w:numPr>
      <w:tabs>
        <w:tab w:val="clear" w:pos="454"/>
      </w:tabs>
      <w:spacing w:before="80" w:after="80"/>
      <w:ind w:left="2771" w:hanging="360"/>
      <w:jc w:val="both"/>
    </w:pPr>
    <w:rPr>
      <w:rFonts w:ascii="Times New Roman" w:eastAsia="Times New Roman" w:hAnsi="Times New Roman" w:cs="Times New Roman"/>
      <w:bCs/>
      <w:i w:val="0"/>
      <w:iCs w:val="0"/>
      <w:color w:val="auto"/>
      <w:kern w:val="0"/>
      <w:sz w:val="22"/>
      <w:szCs w:val="24"/>
      <w:lang w:val="en-US" w:eastAsia="zh-CN"/>
      <w14:ligatures w14:val="none"/>
    </w:rPr>
  </w:style>
  <w:style w:type="character" w:customStyle="1" w:styleId="Heading7Char">
    <w:name w:val="Heading 7 Char"/>
    <w:basedOn w:val="DefaultParagraphFont"/>
    <w:link w:val="Heading7"/>
    <w:uiPriority w:val="9"/>
    <w:semiHidden/>
    <w:rsid w:val="004A47C0"/>
    <w:rPr>
      <w:rFonts w:asciiTheme="majorHAnsi" w:eastAsiaTheme="majorEastAsia" w:hAnsiTheme="majorHAnsi" w:cstheme="majorBidi"/>
      <w:i/>
      <w:iCs/>
      <w:color w:val="1F3763" w:themeColor="accent1" w:themeShade="7F"/>
      <w:sz w:val="24"/>
    </w:rPr>
  </w:style>
  <w:style w:type="paragraph" w:customStyle="1" w:styleId="C1">
    <w:name w:val="C.1"/>
    <w:basedOn w:val="Heading2"/>
    <w:link w:val="C1Char"/>
    <w:qFormat/>
    <w:rsid w:val="00FB2DAB"/>
    <w:pPr>
      <w:numPr>
        <w:numId w:val="44"/>
      </w:numPr>
      <w:jc w:val="both"/>
    </w:pPr>
    <w:rPr>
      <w:rFonts w:ascii="Times New Roman" w:hAnsi="Times New Roman"/>
      <w:b/>
      <w:color w:val="auto"/>
      <w:sz w:val="24"/>
    </w:rPr>
  </w:style>
  <w:style w:type="character" w:customStyle="1" w:styleId="C1Char">
    <w:name w:val="C.1 Char"/>
    <w:basedOn w:val="Heading2Char"/>
    <w:link w:val="C1"/>
    <w:rsid w:val="00FB2DAB"/>
    <w:rPr>
      <w:rFonts w:ascii="Times New Roman" w:eastAsiaTheme="majorEastAsia" w:hAnsi="Times New Roman" w:cstheme="majorBidi"/>
      <w:b/>
      <w:color w:val="2F5496" w:themeColor="accent1" w:themeShade="BF"/>
      <w:sz w:val="24"/>
      <w:szCs w:val="26"/>
    </w:rPr>
  </w:style>
  <w:style w:type="paragraph" w:customStyle="1" w:styleId="C1a">
    <w:name w:val="C.1.a."/>
    <w:basedOn w:val="ListParagraph"/>
    <w:link w:val="C1aChar"/>
    <w:qFormat/>
    <w:rsid w:val="00857B40"/>
    <w:pPr>
      <w:numPr>
        <w:numId w:val="45"/>
      </w:numPr>
      <w:jc w:val="both"/>
    </w:pPr>
    <w:rPr>
      <w:b/>
    </w:rPr>
  </w:style>
  <w:style w:type="character" w:customStyle="1" w:styleId="C1aChar">
    <w:name w:val="C.1.a. Char"/>
    <w:basedOn w:val="ListParagraphChar"/>
    <w:link w:val="C1a"/>
    <w:rsid w:val="00857B40"/>
    <w:rPr>
      <w:rFonts w:ascii="Times New Roman" w:hAnsi="Times New Roman"/>
      <w:b/>
      <w:sz w:val="24"/>
    </w:rPr>
  </w:style>
  <w:style w:type="paragraph" w:customStyle="1" w:styleId="C2a">
    <w:name w:val="C.2.a."/>
    <w:basedOn w:val="Heading4"/>
    <w:link w:val="C2aChar"/>
    <w:qFormat/>
    <w:rsid w:val="004F3941"/>
    <w:pPr>
      <w:numPr>
        <w:numId w:val="47"/>
      </w:numPr>
      <w:jc w:val="both"/>
    </w:pPr>
    <w:rPr>
      <w:rFonts w:ascii="Times New Roman" w:hAnsi="Times New Roman"/>
      <w:b/>
      <w:i w:val="0"/>
      <w:color w:val="auto"/>
      <w:lang w:val="id-ID"/>
    </w:rPr>
  </w:style>
  <w:style w:type="character" w:customStyle="1" w:styleId="C2aChar">
    <w:name w:val="C.2.a. Char"/>
    <w:basedOn w:val="Heading4Char"/>
    <w:link w:val="C2a"/>
    <w:rsid w:val="004F3941"/>
    <w:rPr>
      <w:rFonts w:ascii="Times New Roman" w:eastAsiaTheme="majorEastAsia" w:hAnsi="Times New Roman" w:cstheme="majorBidi"/>
      <w:b/>
      <w:i w:val="0"/>
      <w:iCs/>
      <w:color w:val="2F5496" w:themeColor="accent1" w:themeShade="BF"/>
      <w:sz w:val="24"/>
      <w:lang w:val="id-ID"/>
    </w:rPr>
  </w:style>
  <w:style w:type="paragraph" w:customStyle="1" w:styleId="C2b1">
    <w:name w:val="C.2.b.1)"/>
    <w:basedOn w:val="ListParagraph"/>
    <w:link w:val="C2b1Char"/>
    <w:qFormat/>
    <w:rsid w:val="00E528CC"/>
    <w:pPr>
      <w:numPr>
        <w:numId w:val="85"/>
      </w:numPr>
      <w:jc w:val="both"/>
    </w:pPr>
    <w:rPr>
      <w:b/>
    </w:rPr>
  </w:style>
  <w:style w:type="character" w:customStyle="1" w:styleId="C2b1Char">
    <w:name w:val="C.2.b.1) Char"/>
    <w:basedOn w:val="ListParagraphChar"/>
    <w:link w:val="C2b1"/>
    <w:rsid w:val="00E528CC"/>
    <w:rPr>
      <w:rFonts w:ascii="Times New Roman" w:hAnsi="Times New Roman"/>
      <w:b/>
      <w:sz w:val="24"/>
    </w:rPr>
  </w:style>
  <w:style w:type="paragraph" w:customStyle="1" w:styleId="D1">
    <w:name w:val="D.1."/>
    <w:basedOn w:val="Heading3"/>
    <w:link w:val="D1Char"/>
    <w:qFormat/>
    <w:rsid w:val="006D2DDB"/>
    <w:pPr>
      <w:numPr>
        <w:numId w:val="52"/>
      </w:numPr>
      <w:jc w:val="both"/>
    </w:pPr>
    <w:rPr>
      <w:rFonts w:ascii="Times New Roman" w:hAnsi="Times New Roman"/>
      <w:b/>
      <w:color w:val="auto"/>
    </w:rPr>
  </w:style>
  <w:style w:type="character" w:customStyle="1" w:styleId="D1Char">
    <w:name w:val="D.1. Char"/>
    <w:basedOn w:val="ListParagraphChar"/>
    <w:link w:val="D1"/>
    <w:rsid w:val="006D2DDB"/>
    <w:rPr>
      <w:rFonts w:ascii="Times New Roman" w:eastAsiaTheme="majorEastAsia" w:hAnsi="Times New Roman" w:cstheme="majorBidi"/>
      <w:b/>
      <w:sz w:val="24"/>
      <w:szCs w:val="24"/>
    </w:rPr>
  </w:style>
  <w:style w:type="paragraph" w:customStyle="1" w:styleId="NormalCalk1">
    <w:name w:val="Normal_Calk_1"/>
    <w:basedOn w:val="Normal"/>
    <w:qFormat/>
    <w:rsid w:val="005C428D"/>
    <w:pPr>
      <w:ind w:leftChars="200" w:left="400"/>
      <w:jc w:val="both"/>
    </w:pPr>
    <w:rPr>
      <w:rFonts w:eastAsiaTheme="minorEastAsia"/>
      <w:kern w:val="0"/>
      <w:sz w:val="22"/>
      <w:szCs w:val="20"/>
      <w:lang w:val="en-US" w:eastAsia="zh-CN"/>
      <w14:ligatures w14:val="none"/>
    </w:rPr>
  </w:style>
  <w:style w:type="paragraph" w:customStyle="1" w:styleId="NumbCalk2">
    <w:name w:val="Numb_Calk_2"/>
    <w:basedOn w:val="Heading3"/>
    <w:next w:val="NormalCalk2"/>
    <w:qFormat/>
    <w:rsid w:val="00473B3A"/>
    <w:pPr>
      <w:numPr>
        <w:numId w:val="53"/>
      </w:numPr>
      <w:spacing w:before="80" w:after="80"/>
      <w:jc w:val="both"/>
    </w:pPr>
    <w:rPr>
      <w:rFonts w:ascii="Times New Roman" w:eastAsiaTheme="minorEastAsia" w:hAnsi="Times New Roman" w:cstheme="minorBidi"/>
      <w:bCs/>
      <w:color w:val="auto"/>
      <w:kern w:val="0"/>
      <w:sz w:val="22"/>
      <w:szCs w:val="32"/>
      <w:lang w:val="en-US" w:eastAsia="zh-CN"/>
      <w14:ligatures w14:val="none"/>
    </w:rPr>
  </w:style>
  <w:style w:type="paragraph" w:styleId="NoSpacing">
    <w:name w:val="No Spacing"/>
    <w:uiPriority w:val="1"/>
    <w:qFormat/>
    <w:rsid w:val="0025766C"/>
    <w:pPr>
      <w:spacing w:after="0" w:line="240" w:lineRule="auto"/>
    </w:pPr>
    <w:rPr>
      <w:rFonts w:ascii="Times New Roman" w:hAnsi="Times New Roman" w:cs="Times New Roman"/>
      <w:kern w:val="0"/>
      <w:lang w:val="id-ID"/>
      <w14:ligatures w14:val="none"/>
    </w:rPr>
  </w:style>
  <w:style w:type="paragraph" w:customStyle="1" w:styleId="A1">
    <w:name w:val="A.1."/>
    <w:basedOn w:val="Heading3"/>
    <w:link w:val="A1Char"/>
    <w:qFormat/>
    <w:rsid w:val="007D17AC"/>
    <w:pPr>
      <w:numPr>
        <w:numId w:val="54"/>
      </w:numPr>
    </w:pPr>
    <w:rPr>
      <w:rFonts w:ascii="Times New Roman" w:eastAsiaTheme="minorEastAsia" w:hAnsi="Times New Roman"/>
      <w:b/>
      <w:color w:val="auto"/>
      <w:lang w:eastAsia="zh-CN"/>
    </w:rPr>
  </w:style>
  <w:style w:type="character" w:customStyle="1" w:styleId="A1Char">
    <w:name w:val="A.1. Char"/>
    <w:basedOn w:val="Heading3Char"/>
    <w:link w:val="A1"/>
    <w:rsid w:val="007D17AC"/>
    <w:rPr>
      <w:rFonts w:ascii="Times New Roman" w:eastAsiaTheme="minorEastAsia" w:hAnsi="Times New Roman" w:cstheme="majorBidi"/>
      <w:b/>
      <w:color w:val="1F3763" w:themeColor="accent1" w:themeShade="7F"/>
      <w:sz w:val="24"/>
      <w:szCs w:val="24"/>
      <w:lang w:eastAsia="zh-CN"/>
    </w:rPr>
  </w:style>
  <w:style w:type="paragraph" w:customStyle="1" w:styleId="C2a1">
    <w:name w:val="C.2.a.1)"/>
    <w:basedOn w:val="C2b1"/>
    <w:next w:val="C2b1"/>
    <w:link w:val="C2a1Char"/>
    <w:rsid w:val="006A4E98"/>
    <w:pPr>
      <w:ind w:left="2070"/>
    </w:pPr>
    <w:rPr>
      <w:lang w:val="en-US" w:eastAsia="zh-CN"/>
    </w:rPr>
  </w:style>
  <w:style w:type="paragraph" w:customStyle="1" w:styleId="Style7">
    <w:name w:val="Style7"/>
    <w:basedOn w:val="C2a1"/>
    <w:link w:val="Style7Char"/>
    <w:qFormat/>
    <w:rsid w:val="006A4E98"/>
  </w:style>
  <w:style w:type="paragraph" w:customStyle="1" w:styleId="Style8">
    <w:name w:val="Style8"/>
    <w:basedOn w:val="C2a1"/>
    <w:next w:val="C2a1"/>
    <w:link w:val="Style8Char"/>
    <w:rsid w:val="000B37BE"/>
  </w:style>
  <w:style w:type="character" w:customStyle="1" w:styleId="C2a1Char">
    <w:name w:val="C.2.a.1) Char"/>
    <w:basedOn w:val="C2b1Char"/>
    <w:link w:val="C2a1"/>
    <w:rsid w:val="006A4E98"/>
    <w:rPr>
      <w:rFonts w:ascii="Times New Roman" w:hAnsi="Times New Roman"/>
      <w:b/>
      <w:sz w:val="24"/>
      <w:lang w:val="en-US" w:eastAsia="zh-CN"/>
    </w:rPr>
  </w:style>
  <w:style w:type="character" w:customStyle="1" w:styleId="Style7Char">
    <w:name w:val="Style7 Char"/>
    <w:basedOn w:val="C2a1Char"/>
    <w:link w:val="Style7"/>
    <w:rsid w:val="006A4E98"/>
    <w:rPr>
      <w:rFonts w:ascii="Times New Roman" w:hAnsi="Times New Roman"/>
      <w:b/>
      <w:sz w:val="24"/>
      <w:lang w:val="en-US" w:eastAsia="zh-CN"/>
    </w:rPr>
  </w:style>
  <w:style w:type="paragraph" w:customStyle="1" w:styleId="Style9">
    <w:name w:val="Style9"/>
    <w:basedOn w:val="C2a1"/>
    <w:link w:val="Style9Char"/>
    <w:rsid w:val="000B37BE"/>
    <w:pPr>
      <w:numPr>
        <w:numId w:val="48"/>
      </w:numPr>
    </w:pPr>
  </w:style>
  <w:style w:type="character" w:customStyle="1" w:styleId="Style8Char">
    <w:name w:val="Style8 Char"/>
    <w:basedOn w:val="C2a1Char"/>
    <w:link w:val="Style8"/>
    <w:rsid w:val="000B37BE"/>
    <w:rPr>
      <w:rFonts w:ascii="Times New Roman" w:hAnsi="Times New Roman"/>
      <w:b/>
      <w:sz w:val="24"/>
      <w:lang w:val="en-US" w:eastAsia="zh-CN"/>
    </w:rPr>
  </w:style>
  <w:style w:type="character" w:customStyle="1" w:styleId="Style9Char">
    <w:name w:val="Style9 Char"/>
    <w:basedOn w:val="C2a1Char"/>
    <w:link w:val="Style9"/>
    <w:rsid w:val="000B37BE"/>
    <w:rPr>
      <w:rFonts w:ascii="Times New Roman" w:hAnsi="Times New Roman"/>
      <w:b/>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5999">
      <w:bodyDiv w:val="1"/>
      <w:marLeft w:val="0"/>
      <w:marRight w:val="0"/>
      <w:marTop w:val="0"/>
      <w:marBottom w:val="0"/>
      <w:divBdr>
        <w:top w:val="none" w:sz="0" w:space="0" w:color="auto"/>
        <w:left w:val="none" w:sz="0" w:space="0" w:color="auto"/>
        <w:bottom w:val="none" w:sz="0" w:space="0" w:color="auto"/>
        <w:right w:val="none" w:sz="0" w:space="0" w:color="auto"/>
      </w:divBdr>
    </w:div>
    <w:div w:id="89090002">
      <w:bodyDiv w:val="1"/>
      <w:marLeft w:val="0"/>
      <w:marRight w:val="0"/>
      <w:marTop w:val="0"/>
      <w:marBottom w:val="0"/>
      <w:divBdr>
        <w:top w:val="none" w:sz="0" w:space="0" w:color="auto"/>
        <w:left w:val="none" w:sz="0" w:space="0" w:color="auto"/>
        <w:bottom w:val="none" w:sz="0" w:space="0" w:color="auto"/>
        <w:right w:val="none" w:sz="0" w:space="0" w:color="auto"/>
      </w:divBdr>
    </w:div>
    <w:div w:id="1972705334">
      <w:bodyDiv w:val="1"/>
      <w:marLeft w:val="0"/>
      <w:marRight w:val="0"/>
      <w:marTop w:val="0"/>
      <w:marBottom w:val="0"/>
      <w:divBdr>
        <w:top w:val="none" w:sz="0" w:space="0" w:color="auto"/>
        <w:left w:val="none" w:sz="0" w:space="0" w:color="auto"/>
        <w:bottom w:val="none" w:sz="0" w:space="0" w:color="auto"/>
        <w:right w:val="none" w:sz="0" w:space="0" w:color="auto"/>
      </w:divBdr>
    </w:div>
    <w:div w:id="2041395798">
      <w:bodyDiv w:val="1"/>
      <w:marLeft w:val="0"/>
      <w:marRight w:val="0"/>
      <w:marTop w:val="0"/>
      <w:marBottom w:val="0"/>
      <w:divBdr>
        <w:top w:val="none" w:sz="0" w:space="0" w:color="auto"/>
        <w:left w:val="none" w:sz="0" w:space="0" w:color="auto"/>
        <w:bottom w:val="none" w:sz="0" w:space="0" w:color="auto"/>
        <w:right w:val="none" w:sz="0" w:space="0" w:color="auto"/>
      </w:divBdr>
    </w:div>
    <w:div w:id="2068458377">
      <w:bodyDiv w:val="1"/>
      <w:marLeft w:val="0"/>
      <w:marRight w:val="0"/>
      <w:marTop w:val="0"/>
      <w:marBottom w:val="0"/>
      <w:divBdr>
        <w:top w:val="none" w:sz="0" w:space="0" w:color="auto"/>
        <w:left w:val="none" w:sz="0" w:space="0" w:color="auto"/>
        <w:bottom w:val="none" w:sz="0" w:space="0" w:color="auto"/>
        <w:right w:val="none" w:sz="0" w:space="0" w:color="auto"/>
      </w:divBdr>
    </w:div>
    <w:div w:id="2104841182">
      <w:bodyDiv w:val="1"/>
      <w:marLeft w:val="0"/>
      <w:marRight w:val="0"/>
      <w:marTop w:val="0"/>
      <w:marBottom w:val="0"/>
      <w:divBdr>
        <w:top w:val="none" w:sz="0" w:space="0" w:color="auto"/>
        <w:left w:val="none" w:sz="0" w:space="0" w:color="auto"/>
        <w:bottom w:val="none" w:sz="0" w:space="0" w:color="auto"/>
        <w:right w:val="none" w:sz="0" w:space="0" w:color="auto"/>
      </w:divBdr>
    </w:div>
    <w:div w:id="212738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diagramData" Target="diagrams/data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7.xml"/><Relationship Id="rId25" Type="http://schemas.microsoft.com/office/2007/relationships/diagramDrawing" Target="diagrams/drawing1.xml"/><Relationship Id="rId33"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diagramColors" Target="diagrams/colors1.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diagramQuickStyle" Target="diagrams/quickStyle1.xm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diagramLayout" Target="diagrams/layout1.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theme" Target="theme/theme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Realisasi Belanja TA 2024</c:v>
                </c:pt>
              </c:strCache>
            </c:strRef>
          </c:tx>
          <c:spPr>
            <a:ln w="28575" cap="rnd">
              <a:solidFill>
                <a:schemeClr val="accent2">
                  <a:lumMod val="75000"/>
                </a:schemeClr>
              </a:solidFill>
              <a:round/>
            </a:ln>
            <a:effectLst/>
          </c:spPr>
          <c:marker>
            <c:symbol val="circle"/>
            <c:size val="5"/>
            <c:spPr>
              <a:solidFill>
                <a:schemeClr val="accent2">
                  <a:lumMod val="75000"/>
                </a:schemeClr>
              </a:solidFill>
              <a:ln w="9525">
                <a:solidFill>
                  <a:schemeClr val="accent2">
                    <a:lumMod val="75000"/>
                  </a:schemeClr>
                </a:solidFill>
              </a:ln>
              <a:effectLst/>
            </c:spPr>
          </c:marker>
          <c:cat>
            <c:strRef>
              <c:f>Sheet1!$A$2:$A$5</c:f>
              <c:strCache>
                <c:ptCount val="4"/>
                <c:pt idx="0">
                  <c:v>TW I</c:v>
                </c:pt>
                <c:pt idx="1">
                  <c:v>TW II</c:v>
                </c:pt>
                <c:pt idx="2">
                  <c:v>TW III</c:v>
                </c:pt>
                <c:pt idx="3">
                  <c:v>TW IV</c:v>
                </c:pt>
              </c:strCache>
            </c:strRef>
          </c:cat>
          <c:val>
            <c:numRef>
              <c:f>Sheet1!$B$2:$B$5</c:f>
              <c:numCache>
                <c:formatCode>_(* #,##0_);_(* \(#,##0\);_(* "-"_);_(@_)</c:formatCode>
                <c:ptCount val="4"/>
                <c:pt idx="0">
                  <c:v>598008</c:v>
                </c:pt>
                <c:pt idx="1">
                  <c:v>1168167</c:v>
                </c:pt>
                <c:pt idx="2">
                  <c:v>2323863</c:v>
                </c:pt>
                <c:pt idx="3">
                  <c:v>3957051</c:v>
                </c:pt>
              </c:numCache>
            </c:numRef>
          </c:val>
          <c:smooth val="0"/>
          <c:extLst>
            <c:ext xmlns:c16="http://schemas.microsoft.com/office/drawing/2014/chart" uri="{C3380CC4-5D6E-409C-BE32-E72D297353CC}">
              <c16:uniqueId val="{00000000-17E8-4E54-A6A5-BB39A3C71677}"/>
            </c:ext>
          </c:extLst>
        </c:ser>
        <c:dLbls>
          <c:showLegendKey val="0"/>
          <c:showVal val="0"/>
          <c:showCatName val="0"/>
          <c:showSerName val="0"/>
          <c:showPercent val="0"/>
          <c:showBubbleSize val="0"/>
        </c:dLbls>
        <c:marker val="1"/>
        <c:smooth val="0"/>
        <c:axId val="1315954096"/>
        <c:axId val="1315954576"/>
      </c:lineChart>
      <c:catAx>
        <c:axId val="1315954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5954576"/>
        <c:crosses val="autoZero"/>
        <c:auto val="1"/>
        <c:lblAlgn val="ctr"/>
        <c:lblOffset val="100"/>
        <c:noMultiLvlLbl val="0"/>
      </c:catAx>
      <c:valAx>
        <c:axId val="1315954576"/>
        <c:scaling>
          <c:orientation val="minMax"/>
          <c:max val="4000000"/>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5954096"/>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2">
            <a:lumMod val="20000"/>
            <a:lumOff val="80000"/>
            <a:shade val="30000"/>
            <a:satMod val="115000"/>
          </a:schemeClr>
        </a:gs>
        <a:gs pos="50000">
          <a:schemeClr val="accent2">
            <a:lumMod val="20000"/>
            <a:lumOff val="80000"/>
            <a:shade val="67500"/>
            <a:satMod val="115000"/>
          </a:schemeClr>
        </a:gs>
        <a:gs pos="100000">
          <a:schemeClr val="accent2">
            <a:lumMod val="20000"/>
            <a:lumOff val="80000"/>
            <a:shade val="100000"/>
            <a:satMod val="115000"/>
          </a:schemeClr>
        </a:gs>
      </a:gsLst>
      <a:lin ang="8100000" scaled="1"/>
      <a:tileRect/>
    </a:gra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BF56C9-D1D1-428F-9E11-CD743D59A3CB}" type="doc">
      <dgm:prSet loTypeId="urn:microsoft.com/office/officeart/2008/layout/NameandTitleOrganizationalChart" loCatId="hierarchy" qsTypeId="urn:microsoft.com/office/officeart/2005/8/quickstyle/3d3" qsCatId="3D" csTypeId="urn:microsoft.com/office/officeart/2005/8/colors/accent2_4" csCatId="accent2" phldr="1"/>
      <dgm:spPr/>
      <dgm:t>
        <a:bodyPr/>
        <a:lstStyle/>
        <a:p>
          <a:endParaRPr lang="en-ID"/>
        </a:p>
      </dgm:t>
    </dgm:pt>
    <dgm:pt modelId="{B34D6FD8-2DFA-4574-94AA-144B5DD05E2B}">
      <dgm:prSet>
        <dgm:style>
          <a:lnRef idx="2">
            <a:schemeClr val="accent2">
              <a:shade val="15000"/>
            </a:schemeClr>
          </a:lnRef>
          <a:fillRef idx="1">
            <a:schemeClr val="accent2"/>
          </a:fillRef>
          <a:effectRef idx="0">
            <a:schemeClr val="accent2"/>
          </a:effectRef>
          <a:fontRef idx="minor">
            <a:schemeClr val="lt1"/>
          </a:fontRef>
        </dgm:style>
      </dgm:prSet>
      <dgm:spPr>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US"/>
            <a:t>SEKRETARIS DAERAH </a:t>
          </a:r>
          <a:endParaRPr lang="en-ID"/>
        </a:p>
      </dgm:t>
    </dgm:pt>
    <dgm:pt modelId="{6912A8F6-523F-4A28-861F-5104D2039211}" type="parTrans" cxnId="{565B10C4-A4CA-4EFD-BA4B-203D161E9F85}">
      <dgm:prSet/>
      <dgm:spPr/>
      <dgm:t>
        <a:bodyPr/>
        <a:lstStyle/>
        <a:p>
          <a:endParaRPr lang="en-ID"/>
        </a:p>
      </dgm:t>
    </dgm:pt>
    <dgm:pt modelId="{7C35769B-0545-44BC-A0E1-F2A4D8F7945E}" type="sibTrans" cxnId="{565B10C4-A4CA-4EFD-BA4B-203D161E9F85}">
      <dgm:prSet/>
      <dgm:spPr/>
      <dgm:t>
        <a:bodyPr/>
        <a:lstStyle/>
        <a:p>
          <a:pPr algn="ctr"/>
          <a:r>
            <a:rPr lang="en-ID"/>
            <a:t>Drs. One Andang Wardoyo, M.Si</a:t>
          </a:r>
        </a:p>
      </dgm:t>
    </dgm:pt>
    <dgm:pt modelId="{43BC5EC2-9E01-4966-9BC4-56C41AD9444D}">
      <dgm:prSet>
        <dgm:style>
          <a:lnRef idx="2">
            <a:schemeClr val="accent2">
              <a:shade val="15000"/>
            </a:schemeClr>
          </a:lnRef>
          <a:fillRef idx="1">
            <a:schemeClr val="accent2"/>
          </a:fillRef>
          <a:effectRef idx="0">
            <a:schemeClr val="accent2"/>
          </a:effectRef>
          <a:fontRef idx="minor">
            <a:schemeClr val="lt1"/>
          </a:fontRef>
        </dgm:style>
      </dgm:prSet>
      <dgm:spPr>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US"/>
            <a:t>SISTEN PEMERINTAHAN DAN KESEJAHTERAAN RAKYAT</a:t>
          </a:r>
          <a:endParaRPr lang="en-ID"/>
        </a:p>
      </dgm:t>
    </dgm:pt>
    <dgm:pt modelId="{3B8768CE-DA58-4A6A-8A5E-13A3AD2A3E69}" type="parTrans" cxnId="{F67C3B3C-EB9B-436F-825B-595916E46E19}">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en-ID"/>
        </a:p>
      </dgm:t>
    </dgm:pt>
    <dgm:pt modelId="{5612D895-0D99-46E4-88EC-EE5367FCF453}" type="sibTrans" cxnId="{F67C3B3C-EB9B-436F-825B-595916E46E19}">
      <dgm:prSet/>
      <dgm:spPr/>
      <dgm:t>
        <a:bodyPr/>
        <a:lstStyle/>
        <a:p>
          <a:r>
            <a:rPr lang="en-ID"/>
            <a:t>A.Didiek Wibawanto,S.Sos., MM </a:t>
          </a:r>
        </a:p>
      </dgm:t>
    </dgm:pt>
    <dgm:pt modelId="{9174D980-4559-4BD6-96D2-92A367EF07A3}">
      <dgm:prSet>
        <dgm:style>
          <a:lnRef idx="2">
            <a:schemeClr val="accent2">
              <a:shade val="15000"/>
            </a:schemeClr>
          </a:lnRef>
          <a:fillRef idx="1">
            <a:schemeClr val="accent2"/>
          </a:fillRef>
          <a:effectRef idx="0">
            <a:schemeClr val="accent2"/>
          </a:effectRef>
          <a:fontRef idx="minor">
            <a:schemeClr val="lt1"/>
          </a:fontRef>
        </dgm:style>
      </dgm:prSet>
      <dgm:spPr>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US"/>
            <a:t>KEPALA BAGIAN KESEJAHTERAAN RAKYAT</a:t>
          </a:r>
          <a:endParaRPr lang="en-ID"/>
        </a:p>
      </dgm:t>
    </dgm:pt>
    <dgm:pt modelId="{9BE92B1C-DB81-45A7-BB76-790CE45D9BC6}" type="parTrans" cxnId="{D87BD9BF-24BB-4ED2-8244-A519400A2CF2}">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en-ID"/>
        </a:p>
      </dgm:t>
    </dgm:pt>
    <dgm:pt modelId="{98D2B921-0844-4E97-BEBA-AA7FEB1B41FE}" type="sibTrans" cxnId="{D87BD9BF-24BB-4ED2-8244-A519400A2CF2}">
      <dgm:prSet/>
      <dgm:spPr/>
      <dgm:t>
        <a:bodyPr/>
        <a:lstStyle/>
        <a:p>
          <a:r>
            <a:rPr lang="en-ID"/>
            <a:t>Slamet Faizi, S.Pd., M.Pd</a:t>
          </a:r>
        </a:p>
      </dgm:t>
    </dgm:pt>
    <dgm:pt modelId="{C804120F-AACF-4962-A06C-0D479CC3D660}">
      <dgm:prSet>
        <dgm:style>
          <a:lnRef idx="0">
            <a:scrgbClr r="0" g="0" b="0"/>
          </a:lnRef>
          <a:fillRef idx="0">
            <a:scrgbClr r="0" g="0" b="0"/>
          </a:fillRef>
          <a:effectRef idx="0">
            <a:scrgbClr r="0" g="0" b="0"/>
          </a:effectRef>
          <a:fontRef idx="minor">
            <a:schemeClr val="lt1"/>
          </a:fontRef>
        </dgm:style>
      </dgm:prSet>
      <dgm:spPr>
        <a:solidFill>
          <a:schemeClr val="accent2"/>
        </a:solidFill>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ID"/>
            <a:t>KELOMPOK JABATAN FUNGSIONAL</a:t>
          </a:r>
        </a:p>
      </dgm:t>
    </dgm:pt>
    <dgm:pt modelId="{8B35B20D-AB66-4D91-9A86-FFE0E6B82F74}" type="parTrans" cxnId="{E2B4A3AB-606D-4524-8813-9A402D5092CF}">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en-ID"/>
        </a:p>
      </dgm:t>
    </dgm:pt>
    <dgm:pt modelId="{3D373374-B49F-4561-8A04-C2C608BB38E5}" type="sibTrans" cxnId="{E2B4A3AB-606D-4524-8813-9A402D5092CF}">
      <dgm:prSet/>
      <dgm:spPr/>
      <dgm:t>
        <a:bodyPr/>
        <a:lstStyle/>
        <a:p>
          <a:endParaRPr lang="en-ID"/>
        </a:p>
      </dgm:t>
    </dgm:pt>
    <dgm:pt modelId="{D37CC9DE-B99E-4105-9B52-E2E0DBB2B76B}">
      <dgm:prSet>
        <dgm:style>
          <a:lnRef idx="0">
            <a:scrgbClr r="0" g="0" b="0"/>
          </a:lnRef>
          <a:fillRef idx="0">
            <a:scrgbClr r="0" g="0" b="0"/>
          </a:fillRef>
          <a:effectRef idx="0">
            <a:scrgbClr r="0" g="0" b="0"/>
          </a:effectRef>
          <a:fontRef idx="minor">
            <a:schemeClr val="lt1"/>
          </a:fontRef>
        </dgm:style>
      </dgm:prSet>
      <dgm:spPr>
        <a:solidFill>
          <a:schemeClr val="accent2"/>
        </a:solidFill>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ID"/>
            <a:t>Analis Kebijakan Ahli Muda</a:t>
          </a:r>
        </a:p>
      </dgm:t>
    </dgm:pt>
    <dgm:pt modelId="{567CB5BE-BC58-48FF-A70A-02AF9C229987}" type="parTrans" cxnId="{470A6701-A7CD-4452-A585-7445014786DF}">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en-ID"/>
        </a:p>
      </dgm:t>
    </dgm:pt>
    <dgm:pt modelId="{BFC1ACBE-CF14-428E-ADED-034950592DD6}" type="sibTrans" cxnId="{470A6701-A7CD-4452-A585-7445014786DF}">
      <dgm:prSet/>
      <dgm:spPr/>
      <dgm:t>
        <a:bodyPr/>
        <a:lstStyle/>
        <a:p>
          <a:pPr algn="l"/>
          <a:r>
            <a:rPr lang="en-ID"/>
            <a:t>1. Dwi Erna Widayanti, S.KM., M.H.Kes</a:t>
          </a:r>
        </a:p>
        <a:p>
          <a:pPr algn="l"/>
          <a:r>
            <a:rPr lang="en-ID"/>
            <a:t>2. Dwi Hariningsih</a:t>
          </a:r>
        </a:p>
      </dgm:t>
    </dgm:pt>
    <dgm:pt modelId="{F0498FC2-FE8A-4B35-A9D2-18D2C45660BF}">
      <dgm:prSet>
        <dgm:style>
          <a:lnRef idx="0">
            <a:scrgbClr r="0" g="0" b="0"/>
          </a:lnRef>
          <a:fillRef idx="0">
            <a:scrgbClr r="0" g="0" b="0"/>
          </a:fillRef>
          <a:effectRef idx="0">
            <a:scrgbClr r="0" g="0" b="0"/>
          </a:effectRef>
          <a:fontRef idx="minor">
            <a:schemeClr val="lt1"/>
          </a:fontRef>
        </dgm:style>
      </dgm:prSet>
      <dgm:spPr>
        <a:solidFill>
          <a:schemeClr val="accent2"/>
        </a:solidFill>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ID"/>
            <a:t>Analis Kebijakan Ahli Pertama</a:t>
          </a:r>
        </a:p>
      </dgm:t>
    </dgm:pt>
    <dgm:pt modelId="{7AB3D4E1-B998-4EC1-BCE5-DE708A758BBE}" type="parTrans" cxnId="{92E35C91-6DE2-48FC-9F1B-F3DA30C32487}">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en-ID"/>
        </a:p>
      </dgm:t>
    </dgm:pt>
    <dgm:pt modelId="{0A930D30-B049-4B46-B1E5-8CD9AD8A0176}" type="sibTrans" cxnId="{92E35C91-6DE2-48FC-9F1B-F3DA30C32487}">
      <dgm:prSet/>
      <dgm:spPr/>
      <dgm:t>
        <a:bodyPr/>
        <a:lstStyle/>
        <a:p>
          <a:pPr algn="l"/>
          <a:r>
            <a:rPr lang="en-ID"/>
            <a:t>1. Tri Setyo Widodo, S.Pt</a:t>
          </a:r>
        </a:p>
        <a:p>
          <a:pPr algn="l"/>
          <a:r>
            <a:rPr lang="en-ID"/>
            <a:t>2. Yuli Maulinda, S.KM</a:t>
          </a:r>
        </a:p>
        <a:p>
          <a:pPr algn="l"/>
          <a:r>
            <a:rPr lang="en-ID"/>
            <a:t>3. Satrio Bangkit Hariadi, SH</a:t>
          </a:r>
        </a:p>
      </dgm:t>
    </dgm:pt>
    <dgm:pt modelId="{31DD2C85-3F71-48DB-9395-F45D764F1CD7}">
      <dgm:prSet>
        <dgm:style>
          <a:lnRef idx="2">
            <a:schemeClr val="accent2">
              <a:shade val="15000"/>
            </a:schemeClr>
          </a:lnRef>
          <a:fillRef idx="1">
            <a:schemeClr val="accent2"/>
          </a:fillRef>
          <a:effectRef idx="0">
            <a:schemeClr val="accent2"/>
          </a:effectRef>
          <a:fontRef idx="minor">
            <a:schemeClr val="lt1"/>
          </a:fontRef>
        </dgm:style>
      </dgm:prSet>
      <dgm:spPr>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ID"/>
            <a:t>KELOMPOK JABATAN PELAKSANA</a:t>
          </a:r>
        </a:p>
      </dgm:t>
    </dgm:pt>
    <dgm:pt modelId="{07949029-4460-4B8F-91D0-7F068D0DE109}" type="parTrans" cxnId="{507A7DEB-8AA8-427C-8284-8894662AEDA2}">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en-ID"/>
        </a:p>
      </dgm:t>
    </dgm:pt>
    <dgm:pt modelId="{459BDC7A-D0EA-44EF-A15D-BB73B1B86173}" type="sibTrans" cxnId="{507A7DEB-8AA8-427C-8284-8894662AEDA2}">
      <dgm:prSet/>
      <dgm:spPr/>
      <dgm:t>
        <a:bodyPr/>
        <a:lstStyle/>
        <a:p>
          <a:endParaRPr lang="en-ID"/>
        </a:p>
      </dgm:t>
    </dgm:pt>
    <dgm:pt modelId="{09300C6D-7855-4011-928E-FA00A94216E3}">
      <dgm:prSet>
        <dgm:style>
          <a:lnRef idx="0">
            <a:scrgbClr r="0" g="0" b="0"/>
          </a:lnRef>
          <a:fillRef idx="0">
            <a:scrgbClr r="0" g="0" b="0"/>
          </a:fillRef>
          <a:effectRef idx="0">
            <a:scrgbClr r="0" g="0" b="0"/>
          </a:effectRef>
          <a:fontRef idx="minor">
            <a:schemeClr val="lt1"/>
          </a:fontRef>
        </dgm:style>
      </dgm:prSet>
      <dgm:spPr>
        <a:solidFill>
          <a:schemeClr val="accent2"/>
        </a:solidFill>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ID"/>
            <a:t>Penelaah Teknis Kebijakan</a:t>
          </a:r>
        </a:p>
      </dgm:t>
    </dgm:pt>
    <dgm:pt modelId="{AC9E5D11-BF06-4A24-8CD3-78B4DAF1EDC5}" type="parTrans" cxnId="{BBE6FFA3-2240-4BBF-B101-D1409BC7544C}">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en-ID"/>
        </a:p>
      </dgm:t>
    </dgm:pt>
    <dgm:pt modelId="{01593C56-73C5-4B47-93FC-6EFBE59BEAD9}" type="sibTrans" cxnId="{BBE6FFA3-2240-4BBF-B101-D1409BC7544C}">
      <dgm:prSet/>
      <dgm:spPr/>
      <dgm:t>
        <a:bodyPr/>
        <a:lstStyle/>
        <a:p>
          <a:pPr algn="l"/>
          <a:r>
            <a:rPr lang="en-ID"/>
            <a:t>1. Trias Khusnul Khotimah, S.Sos</a:t>
          </a:r>
        </a:p>
        <a:p>
          <a:pPr algn="l"/>
          <a:r>
            <a:rPr lang="en-ID"/>
            <a:t>2. Arif Setio Aji, S.STP</a:t>
          </a:r>
        </a:p>
        <a:p>
          <a:pPr algn="l"/>
          <a:r>
            <a:rPr lang="en-ID"/>
            <a:t>3. Palupi Estining Rahayu, SE</a:t>
          </a:r>
        </a:p>
      </dgm:t>
    </dgm:pt>
    <dgm:pt modelId="{5E8B9A25-4397-4677-A506-06079BC24CC4}">
      <dgm:prSet>
        <dgm:style>
          <a:lnRef idx="0">
            <a:scrgbClr r="0" g="0" b="0"/>
          </a:lnRef>
          <a:fillRef idx="0">
            <a:scrgbClr r="0" g="0" b="0"/>
          </a:fillRef>
          <a:effectRef idx="0">
            <a:scrgbClr r="0" g="0" b="0"/>
          </a:effectRef>
          <a:fontRef idx="minor">
            <a:schemeClr val="lt1"/>
          </a:fontRef>
        </dgm:style>
      </dgm:prSet>
      <dgm:spPr>
        <a:solidFill>
          <a:schemeClr val="accent2"/>
        </a:solidFill>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ID"/>
            <a:t>Pengadministrasi Perkantoran</a:t>
          </a:r>
        </a:p>
      </dgm:t>
    </dgm:pt>
    <dgm:pt modelId="{8DE98CC3-7546-4924-AA9D-DB53BA977821}" type="parTrans" cxnId="{5ACFA9F9-A24D-4E5E-A980-7DBE537448CD}">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en-ID"/>
        </a:p>
      </dgm:t>
    </dgm:pt>
    <dgm:pt modelId="{DFBE4954-34F5-4A8D-AE9E-A43B431EA287}" type="sibTrans" cxnId="{5ACFA9F9-A24D-4E5E-A980-7DBE537448CD}">
      <dgm:prSet/>
      <dgm:spPr/>
      <dgm:t>
        <a:bodyPr/>
        <a:lstStyle/>
        <a:p>
          <a:pPr algn="l"/>
          <a:r>
            <a:rPr lang="en-ID"/>
            <a:t>1. Nur Handayani</a:t>
          </a:r>
        </a:p>
        <a:p>
          <a:pPr algn="l"/>
          <a:r>
            <a:rPr lang="en-ID"/>
            <a:t>2. Sapto Hartoyo</a:t>
          </a:r>
        </a:p>
      </dgm:t>
    </dgm:pt>
    <dgm:pt modelId="{D87401B5-630A-48D6-B871-FD07977C0DF2}">
      <dgm:prSet>
        <dgm:style>
          <a:lnRef idx="0">
            <a:scrgbClr r="0" g="0" b="0"/>
          </a:lnRef>
          <a:fillRef idx="0">
            <a:scrgbClr r="0" g="0" b="0"/>
          </a:fillRef>
          <a:effectRef idx="0">
            <a:scrgbClr r="0" g="0" b="0"/>
          </a:effectRef>
          <a:fontRef idx="minor">
            <a:schemeClr val="lt1"/>
          </a:fontRef>
        </dgm:style>
      </dgm:prSet>
      <dgm:spPr>
        <a:solidFill>
          <a:schemeClr val="accent2"/>
        </a:solidFill>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ID"/>
            <a:t>Operator Layanan Operasional</a:t>
          </a:r>
        </a:p>
      </dgm:t>
    </dgm:pt>
    <dgm:pt modelId="{6A0EA866-C284-4DE3-80DB-670DC060571D}" type="parTrans" cxnId="{D8639CE3-B1F2-4FC2-A9CD-8860A31243DB}">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en-ID"/>
        </a:p>
      </dgm:t>
    </dgm:pt>
    <dgm:pt modelId="{7AD41030-A2C9-43AD-92A5-ED4E481384DD}" type="sibTrans" cxnId="{D8639CE3-B1F2-4FC2-A9CD-8860A31243DB}">
      <dgm:prSet custT="1"/>
      <dgm:spPr/>
      <dgm:t>
        <a:bodyPr/>
        <a:lstStyle/>
        <a:p>
          <a:pPr algn="l"/>
          <a:r>
            <a:rPr lang="en-ID" sz="800"/>
            <a:t>1. Yusuf</a:t>
          </a:r>
        </a:p>
      </dgm:t>
    </dgm:pt>
    <dgm:pt modelId="{99B6E47E-D080-4931-ACC2-B40987732033}" type="pres">
      <dgm:prSet presAssocID="{EBBF56C9-D1D1-428F-9E11-CD743D59A3CB}" presName="hierChild1" presStyleCnt="0">
        <dgm:presLayoutVars>
          <dgm:orgChart val="1"/>
          <dgm:chPref val="1"/>
          <dgm:dir/>
          <dgm:animOne val="branch"/>
          <dgm:animLvl val="lvl"/>
          <dgm:resizeHandles/>
        </dgm:presLayoutVars>
      </dgm:prSet>
      <dgm:spPr/>
    </dgm:pt>
    <dgm:pt modelId="{988B017C-F506-468F-8711-331A500903A7}" type="pres">
      <dgm:prSet presAssocID="{B34D6FD8-2DFA-4574-94AA-144B5DD05E2B}" presName="hierRoot1" presStyleCnt="0">
        <dgm:presLayoutVars>
          <dgm:hierBranch val="init"/>
        </dgm:presLayoutVars>
      </dgm:prSet>
      <dgm:spPr/>
    </dgm:pt>
    <dgm:pt modelId="{BC35A101-9462-4EF1-85FA-CE819DC07A2B}" type="pres">
      <dgm:prSet presAssocID="{B34D6FD8-2DFA-4574-94AA-144B5DD05E2B}" presName="rootComposite1" presStyleCnt="0"/>
      <dgm:spPr/>
    </dgm:pt>
    <dgm:pt modelId="{6BBC654F-18D9-47D3-8DF8-7FB5297288B2}" type="pres">
      <dgm:prSet presAssocID="{B34D6FD8-2DFA-4574-94AA-144B5DD05E2B}" presName="rootText1" presStyleLbl="node0" presStyleIdx="0" presStyleCnt="1" custLinFactNeighborX="6226">
        <dgm:presLayoutVars>
          <dgm:chMax/>
          <dgm:chPref val="3"/>
        </dgm:presLayoutVars>
      </dgm:prSet>
      <dgm:spPr/>
    </dgm:pt>
    <dgm:pt modelId="{B3D3FF4D-33AB-41CC-9FC4-EDF2745A8ECE}" type="pres">
      <dgm:prSet presAssocID="{B34D6FD8-2DFA-4574-94AA-144B5DD05E2B}" presName="titleText1" presStyleLbl="fgAcc0" presStyleIdx="0" presStyleCnt="1" custScaleX="127399" custScaleY="103800" custLinFactNeighborX="-11075">
        <dgm:presLayoutVars>
          <dgm:chMax val="0"/>
          <dgm:chPref val="0"/>
        </dgm:presLayoutVars>
      </dgm:prSet>
      <dgm:spPr/>
    </dgm:pt>
    <dgm:pt modelId="{3FEFF4CC-BD79-45F7-B59A-DBAF8AA4D341}" type="pres">
      <dgm:prSet presAssocID="{B34D6FD8-2DFA-4574-94AA-144B5DD05E2B}" presName="rootConnector1" presStyleLbl="node1" presStyleIdx="0" presStyleCnt="9"/>
      <dgm:spPr/>
    </dgm:pt>
    <dgm:pt modelId="{07F73785-E172-4ECA-8C81-13469FAEFA48}" type="pres">
      <dgm:prSet presAssocID="{B34D6FD8-2DFA-4574-94AA-144B5DD05E2B}" presName="hierChild2" presStyleCnt="0"/>
      <dgm:spPr/>
    </dgm:pt>
    <dgm:pt modelId="{0FA8C966-863C-4562-AC6B-462D202D3F61}" type="pres">
      <dgm:prSet presAssocID="{3B8768CE-DA58-4A6A-8A5E-13A3AD2A3E69}" presName="Name37" presStyleLbl="parChTrans1D2" presStyleIdx="0" presStyleCnt="1"/>
      <dgm:spPr/>
    </dgm:pt>
    <dgm:pt modelId="{BB6B8D0D-C043-4C2A-8347-27AC7BC7D2AA}" type="pres">
      <dgm:prSet presAssocID="{43BC5EC2-9E01-4966-9BC4-56C41AD9444D}" presName="hierRoot2" presStyleCnt="0">
        <dgm:presLayoutVars>
          <dgm:hierBranch val="init"/>
        </dgm:presLayoutVars>
      </dgm:prSet>
      <dgm:spPr/>
    </dgm:pt>
    <dgm:pt modelId="{68BD7598-59E5-4687-9E42-3F11066A8FDB}" type="pres">
      <dgm:prSet presAssocID="{43BC5EC2-9E01-4966-9BC4-56C41AD9444D}" presName="rootComposite" presStyleCnt="0"/>
      <dgm:spPr/>
    </dgm:pt>
    <dgm:pt modelId="{FE9C5A09-253C-437E-A4C7-E664F09BFED4}" type="pres">
      <dgm:prSet presAssocID="{43BC5EC2-9E01-4966-9BC4-56C41AD9444D}" presName="rootText" presStyleLbl="node1" presStyleIdx="0" presStyleCnt="9" custLinFactNeighborX="6566">
        <dgm:presLayoutVars>
          <dgm:chMax/>
          <dgm:chPref val="3"/>
        </dgm:presLayoutVars>
      </dgm:prSet>
      <dgm:spPr/>
    </dgm:pt>
    <dgm:pt modelId="{63C62650-7280-46BB-A2B1-1F724BDF3DE8}" type="pres">
      <dgm:prSet presAssocID="{43BC5EC2-9E01-4966-9BC4-56C41AD9444D}" presName="titleText2" presStyleLbl="fgAcc1" presStyleIdx="0" presStyleCnt="9" custScaleX="125785" custLinFactNeighborX="-10101">
        <dgm:presLayoutVars>
          <dgm:chMax val="0"/>
          <dgm:chPref val="0"/>
        </dgm:presLayoutVars>
      </dgm:prSet>
      <dgm:spPr/>
    </dgm:pt>
    <dgm:pt modelId="{FC4D1DB2-ACBC-494A-88BA-D8DE6FCB90D3}" type="pres">
      <dgm:prSet presAssocID="{43BC5EC2-9E01-4966-9BC4-56C41AD9444D}" presName="rootConnector" presStyleLbl="node2" presStyleIdx="0" presStyleCnt="0"/>
      <dgm:spPr/>
    </dgm:pt>
    <dgm:pt modelId="{4E7C8428-AAF6-4978-8F56-1CDA9FD10FE5}" type="pres">
      <dgm:prSet presAssocID="{43BC5EC2-9E01-4966-9BC4-56C41AD9444D}" presName="hierChild4" presStyleCnt="0"/>
      <dgm:spPr/>
    </dgm:pt>
    <dgm:pt modelId="{61124FBA-22AF-43EC-8E36-FB5D454DCBFF}" type="pres">
      <dgm:prSet presAssocID="{9BE92B1C-DB81-45A7-BB76-790CE45D9BC6}" presName="Name37" presStyleLbl="parChTrans1D3" presStyleIdx="0" presStyleCnt="1"/>
      <dgm:spPr/>
    </dgm:pt>
    <dgm:pt modelId="{2584B368-E57D-4070-A24D-98AD0216430D}" type="pres">
      <dgm:prSet presAssocID="{9174D980-4559-4BD6-96D2-92A367EF07A3}" presName="hierRoot2" presStyleCnt="0">
        <dgm:presLayoutVars>
          <dgm:hierBranch val="init"/>
        </dgm:presLayoutVars>
      </dgm:prSet>
      <dgm:spPr/>
    </dgm:pt>
    <dgm:pt modelId="{65ABCFAC-3C15-495F-82A1-43570BBD9236}" type="pres">
      <dgm:prSet presAssocID="{9174D980-4559-4BD6-96D2-92A367EF07A3}" presName="rootComposite" presStyleCnt="0"/>
      <dgm:spPr/>
    </dgm:pt>
    <dgm:pt modelId="{DADA9135-E00B-48C7-9FAF-FB18C8E62C2F}" type="pres">
      <dgm:prSet presAssocID="{9174D980-4559-4BD6-96D2-92A367EF07A3}" presName="rootText" presStyleLbl="node1" presStyleIdx="1" presStyleCnt="9" custLinFactNeighborX="1010">
        <dgm:presLayoutVars>
          <dgm:chMax/>
          <dgm:chPref val="3"/>
        </dgm:presLayoutVars>
      </dgm:prSet>
      <dgm:spPr/>
    </dgm:pt>
    <dgm:pt modelId="{9FF85C56-1D7C-4C3A-ABDF-5EABE5AF750F}" type="pres">
      <dgm:prSet presAssocID="{9174D980-4559-4BD6-96D2-92A367EF07A3}" presName="titleText2" presStyleLbl="fgAcc1" presStyleIdx="1" presStyleCnt="9" custLinFactNeighborX="-15720" custLinFactNeighborY="-2927">
        <dgm:presLayoutVars>
          <dgm:chMax val="0"/>
          <dgm:chPref val="0"/>
        </dgm:presLayoutVars>
      </dgm:prSet>
      <dgm:spPr/>
    </dgm:pt>
    <dgm:pt modelId="{0E8D4B75-A34F-40C2-9289-4DBE3C6FF345}" type="pres">
      <dgm:prSet presAssocID="{9174D980-4559-4BD6-96D2-92A367EF07A3}" presName="rootConnector" presStyleLbl="node3" presStyleIdx="0" presStyleCnt="0"/>
      <dgm:spPr/>
    </dgm:pt>
    <dgm:pt modelId="{934AF9F0-D206-4CC7-A9BF-96EE7E8EAE9A}" type="pres">
      <dgm:prSet presAssocID="{9174D980-4559-4BD6-96D2-92A367EF07A3}" presName="hierChild4" presStyleCnt="0"/>
      <dgm:spPr/>
    </dgm:pt>
    <dgm:pt modelId="{BA3879B4-28E0-4DD4-91A4-080FBA79A76A}" type="pres">
      <dgm:prSet presAssocID="{8B35B20D-AB66-4D91-9A86-FFE0E6B82F74}" presName="Name37" presStyleLbl="parChTrans1D4" presStyleIdx="0" presStyleCnt="7"/>
      <dgm:spPr/>
    </dgm:pt>
    <dgm:pt modelId="{CCCEA4EC-8D84-43AA-8179-37638A80445B}" type="pres">
      <dgm:prSet presAssocID="{C804120F-AACF-4962-A06C-0D479CC3D660}" presName="hierRoot2" presStyleCnt="0">
        <dgm:presLayoutVars>
          <dgm:hierBranch val="init"/>
        </dgm:presLayoutVars>
      </dgm:prSet>
      <dgm:spPr/>
    </dgm:pt>
    <dgm:pt modelId="{B800E4A8-4440-40F6-95AD-F4E62DAF82B4}" type="pres">
      <dgm:prSet presAssocID="{C804120F-AACF-4962-A06C-0D479CC3D660}" presName="rootComposite" presStyleCnt="0"/>
      <dgm:spPr/>
    </dgm:pt>
    <dgm:pt modelId="{FE1CED93-8122-4660-8CA2-8EBDCAD9C4D9}" type="pres">
      <dgm:prSet presAssocID="{C804120F-AACF-4962-A06C-0D479CC3D660}" presName="rootText" presStyleLbl="node1" presStyleIdx="2" presStyleCnt="9">
        <dgm:presLayoutVars>
          <dgm:chMax/>
          <dgm:chPref val="3"/>
        </dgm:presLayoutVars>
      </dgm:prSet>
      <dgm:spPr/>
    </dgm:pt>
    <dgm:pt modelId="{6665A25B-B148-44D0-9CC4-3BFFF29DD311}" type="pres">
      <dgm:prSet presAssocID="{C804120F-AACF-4962-A06C-0D479CC3D660}" presName="titleText2" presStyleLbl="fgAcc1" presStyleIdx="2" presStyleCnt="9" custScaleX="82071" custScaleY="27519">
        <dgm:presLayoutVars>
          <dgm:chMax val="0"/>
          <dgm:chPref val="0"/>
        </dgm:presLayoutVars>
      </dgm:prSet>
      <dgm:spPr/>
    </dgm:pt>
    <dgm:pt modelId="{04E3AE6E-972C-4A71-A634-E68725E34A47}" type="pres">
      <dgm:prSet presAssocID="{C804120F-AACF-4962-A06C-0D479CC3D660}" presName="rootConnector" presStyleLbl="node4" presStyleIdx="0" presStyleCnt="0"/>
      <dgm:spPr/>
    </dgm:pt>
    <dgm:pt modelId="{7C7AEBB1-4732-4849-A3E7-EABC21EBF4F2}" type="pres">
      <dgm:prSet presAssocID="{C804120F-AACF-4962-A06C-0D479CC3D660}" presName="hierChild4" presStyleCnt="0"/>
      <dgm:spPr/>
    </dgm:pt>
    <dgm:pt modelId="{04C6BE76-92F4-436E-8FD2-9175E1422633}" type="pres">
      <dgm:prSet presAssocID="{567CB5BE-BC58-48FF-A70A-02AF9C229987}" presName="Name37" presStyleLbl="parChTrans1D4" presStyleIdx="1" presStyleCnt="7"/>
      <dgm:spPr/>
    </dgm:pt>
    <dgm:pt modelId="{8EB53AF7-A920-4CDD-BDF0-6697513906D3}" type="pres">
      <dgm:prSet presAssocID="{D37CC9DE-B99E-4105-9B52-E2E0DBB2B76B}" presName="hierRoot2" presStyleCnt="0">
        <dgm:presLayoutVars>
          <dgm:hierBranch val="init"/>
        </dgm:presLayoutVars>
      </dgm:prSet>
      <dgm:spPr/>
    </dgm:pt>
    <dgm:pt modelId="{6FE57029-9485-45E0-A924-8CF14A016BFC}" type="pres">
      <dgm:prSet presAssocID="{D37CC9DE-B99E-4105-9B52-E2E0DBB2B76B}" presName="rootComposite" presStyleCnt="0"/>
      <dgm:spPr/>
    </dgm:pt>
    <dgm:pt modelId="{F7808D0D-E042-4027-A7E6-03C09F1B66B5}" type="pres">
      <dgm:prSet presAssocID="{D37CC9DE-B99E-4105-9B52-E2E0DBB2B76B}" presName="rootText" presStyleLbl="node1" presStyleIdx="3" presStyleCnt="9">
        <dgm:presLayoutVars>
          <dgm:chMax/>
          <dgm:chPref val="3"/>
        </dgm:presLayoutVars>
      </dgm:prSet>
      <dgm:spPr/>
    </dgm:pt>
    <dgm:pt modelId="{00AEDC7B-0674-407F-BCC7-264DF2ED91D3}" type="pres">
      <dgm:prSet presAssocID="{D37CC9DE-B99E-4105-9B52-E2E0DBB2B76B}" presName="titleText2" presStyleLbl="fgAcc1" presStyleIdx="3" presStyleCnt="9" custScaleX="126146" custScaleY="177244" custLinFactNeighborX="-15157" custLinFactNeighborY="61477">
        <dgm:presLayoutVars>
          <dgm:chMax val="0"/>
          <dgm:chPref val="0"/>
        </dgm:presLayoutVars>
      </dgm:prSet>
      <dgm:spPr/>
    </dgm:pt>
    <dgm:pt modelId="{9A875869-F630-402E-9A33-1DF30681DC1B}" type="pres">
      <dgm:prSet presAssocID="{D37CC9DE-B99E-4105-9B52-E2E0DBB2B76B}" presName="rootConnector" presStyleLbl="node4" presStyleIdx="0" presStyleCnt="0"/>
      <dgm:spPr/>
    </dgm:pt>
    <dgm:pt modelId="{9CA3B3E3-06EC-46D3-95C9-0C81988F54F4}" type="pres">
      <dgm:prSet presAssocID="{D37CC9DE-B99E-4105-9B52-E2E0DBB2B76B}" presName="hierChild4" presStyleCnt="0"/>
      <dgm:spPr/>
    </dgm:pt>
    <dgm:pt modelId="{80A335EE-F61C-4237-96D0-BFBC436ECFAD}" type="pres">
      <dgm:prSet presAssocID="{D37CC9DE-B99E-4105-9B52-E2E0DBB2B76B}" presName="hierChild5" presStyleCnt="0"/>
      <dgm:spPr/>
    </dgm:pt>
    <dgm:pt modelId="{B7F08DB8-393A-4038-A15D-3756AC89CFD3}" type="pres">
      <dgm:prSet presAssocID="{7AB3D4E1-B998-4EC1-BCE5-DE708A758BBE}" presName="Name37" presStyleLbl="parChTrans1D4" presStyleIdx="2" presStyleCnt="7"/>
      <dgm:spPr/>
    </dgm:pt>
    <dgm:pt modelId="{BE2C65DE-6505-4CAD-8140-6CC83D8FB66E}" type="pres">
      <dgm:prSet presAssocID="{F0498FC2-FE8A-4B35-A9D2-18D2C45660BF}" presName="hierRoot2" presStyleCnt="0">
        <dgm:presLayoutVars>
          <dgm:hierBranch val="init"/>
        </dgm:presLayoutVars>
      </dgm:prSet>
      <dgm:spPr/>
    </dgm:pt>
    <dgm:pt modelId="{624A198A-03DE-48FE-A7EE-C9805B60F5C5}" type="pres">
      <dgm:prSet presAssocID="{F0498FC2-FE8A-4B35-A9D2-18D2C45660BF}" presName="rootComposite" presStyleCnt="0"/>
      <dgm:spPr/>
    </dgm:pt>
    <dgm:pt modelId="{1C6ED89C-A4CD-45C5-8CB0-74D8EC465493}" type="pres">
      <dgm:prSet presAssocID="{F0498FC2-FE8A-4B35-A9D2-18D2C45660BF}" presName="rootText" presStyleLbl="node1" presStyleIdx="4" presStyleCnt="9">
        <dgm:presLayoutVars>
          <dgm:chMax/>
          <dgm:chPref val="3"/>
        </dgm:presLayoutVars>
      </dgm:prSet>
      <dgm:spPr/>
    </dgm:pt>
    <dgm:pt modelId="{F89CA8DB-74D0-4775-A55B-DACD0805749B}" type="pres">
      <dgm:prSet presAssocID="{F0498FC2-FE8A-4B35-A9D2-18D2C45660BF}" presName="titleText2" presStyleLbl="fgAcc1" presStyleIdx="4" presStyleCnt="9" custScaleX="107306" custScaleY="260034" custLinFactNeighborX="-14883" custLinFactNeighborY="87882">
        <dgm:presLayoutVars>
          <dgm:chMax val="0"/>
          <dgm:chPref val="0"/>
        </dgm:presLayoutVars>
      </dgm:prSet>
      <dgm:spPr/>
    </dgm:pt>
    <dgm:pt modelId="{75699F12-EA14-4B7A-A1D5-C168BBC818DD}" type="pres">
      <dgm:prSet presAssocID="{F0498FC2-FE8A-4B35-A9D2-18D2C45660BF}" presName="rootConnector" presStyleLbl="node4" presStyleIdx="0" presStyleCnt="0"/>
      <dgm:spPr/>
    </dgm:pt>
    <dgm:pt modelId="{BAE24649-D637-4180-857E-FC2322EF2682}" type="pres">
      <dgm:prSet presAssocID="{F0498FC2-FE8A-4B35-A9D2-18D2C45660BF}" presName="hierChild4" presStyleCnt="0"/>
      <dgm:spPr/>
    </dgm:pt>
    <dgm:pt modelId="{3C8BA0B8-7508-47E1-8452-2534C8839A7E}" type="pres">
      <dgm:prSet presAssocID="{F0498FC2-FE8A-4B35-A9D2-18D2C45660BF}" presName="hierChild5" presStyleCnt="0"/>
      <dgm:spPr/>
    </dgm:pt>
    <dgm:pt modelId="{F2467019-7D08-46B4-A7BD-B5ED4AA8BD8C}" type="pres">
      <dgm:prSet presAssocID="{C804120F-AACF-4962-A06C-0D479CC3D660}" presName="hierChild5" presStyleCnt="0"/>
      <dgm:spPr/>
    </dgm:pt>
    <dgm:pt modelId="{39358BCA-5284-4ADA-AB44-C1984F3DB58D}" type="pres">
      <dgm:prSet presAssocID="{07949029-4460-4B8F-91D0-7F068D0DE109}" presName="Name37" presStyleLbl="parChTrans1D4" presStyleIdx="3" presStyleCnt="7"/>
      <dgm:spPr/>
    </dgm:pt>
    <dgm:pt modelId="{8037EE3B-0E87-44FE-9A68-032A6F1EDDC7}" type="pres">
      <dgm:prSet presAssocID="{31DD2C85-3F71-48DB-9395-F45D764F1CD7}" presName="hierRoot2" presStyleCnt="0">
        <dgm:presLayoutVars>
          <dgm:hierBranch val="init"/>
        </dgm:presLayoutVars>
      </dgm:prSet>
      <dgm:spPr/>
    </dgm:pt>
    <dgm:pt modelId="{59F9F24C-2808-463F-BF67-BC19788ADFDC}" type="pres">
      <dgm:prSet presAssocID="{31DD2C85-3F71-48DB-9395-F45D764F1CD7}" presName="rootComposite" presStyleCnt="0"/>
      <dgm:spPr/>
    </dgm:pt>
    <dgm:pt modelId="{186B6CAE-75FF-460A-AFC7-66E4EC7EE72F}" type="pres">
      <dgm:prSet presAssocID="{31DD2C85-3F71-48DB-9395-F45D764F1CD7}" presName="rootText" presStyleLbl="node1" presStyleIdx="5" presStyleCnt="9">
        <dgm:presLayoutVars>
          <dgm:chMax/>
          <dgm:chPref val="3"/>
        </dgm:presLayoutVars>
      </dgm:prSet>
      <dgm:spPr/>
    </dgm:pt>
    <dgm:pt modelId="{21C8E7FF-BE76-4DC1-B772-A7EC9DAE390B}" type="pres">
      <dgm:prSet presAssocID="{31DD2C85-3F71-48DB-9395-F45D764F1CD7}" presName="titleText2" presStyleLbl="fgAcc1" presStyleIdx="5" presStyleCnt="9" custFlipVert="1" custScaleX="75634" custScaleY="32602">
        <dgm:presLayoutVars>
          <dgm:chMax val="0"/>
          <dgm:chPref val="0"/>
        </dgm:presLayoutVars>
      </dgm:prSet>
      <dgm:spPr/>
    </dgm:pt>
    <dgm:pt modelId="{41E87705-F4F7-4563-8D85-16B72E9DE271}" type="pres">
      <dgm:prSet presAssocID="{31DD2C85-3F71-48DB-9395-F45D764F1CD7}" presName="rootConnector" presStyleLbl="node4" presStyleIdx="0" presStyleCnt="0"/>
      <dgm:spPr/>
    </dgm:pt>
    <dgm:pt modelId="{C06B9247-AD5C-4EAE-A36D-272ABBB08167}" type="pres">
      <dgm:prSet presAssocID="{31DD2C85-3F71-48DB-9395-F45D764F1CD7}" presName="hierChild4" presStyleCnt="0"/>
      <dgm:spPr/>
    </dgm:pt>
    <dgm:pt modelId="{1E6E0D50-77D6-44F9-8F48-F9C921F8CBDE}" type="pres">
      <dgm:prSet presAssocID="{AC9E5D11-BF06-4A24-8CD3-78B4DAF1EDC5}" presName="Name37" presStyleLbl="parChTrans1D4" presStyleIdx="4" presStyleCnt="7"/>
      <dgm:spPr/>
    </dgm:pt>
    <dgm:pt modelId="{D006A83F-5F94-4017-91F5-45579B155417}" type="pres">
      <dgm:prSet presAssocID="{09300C6D-7855-4011-928E-FA00A94216E3}" presName="hierRoot2" presStyleCnt="0">
        <dgm:presLayoutVars>
          <dgm:hierBranch val="init"/>
        </dgm:presLayoutVars>
      </dgm:prSet>
      <dgm:spPr/>
    </dgm:pt>
    <dgm:pt modelId="{7DA6F2E5-6FDE-446F-BDFC-C6C10D05D329}" type="pres">
      <dgm:prSet presAssocID="{09300C6D-7855-4011-928E-FA00A94216E3}" presName="rootComposite" presStyleCnt="0"/>
      <dgm:spPr/>
    </dgm:pt>
    <dgm:pt modelId="{AEA25D73-6FDD-4163-96BF-1A08076B548C}" type="pres">
      <dgm:prSet presAssocID="{09300C6D-7855-4011-928E-FA00A94216E3}" presName="rootText" presStyleLbl="node1" presStyleIdx="6" presStyleCnt="9">
        <dgm:presLayoutVars>
          <dgm:chMax/>
          <dgm:chPref val="3"/>
        </dgm:presLayoutVars>
      </dgm:prSet>
      <dgm:spPr/>
    </dgm:pt>
    <dgm:pt modelId="{EE421C17-2B5A-4B60-8263-BB73EB875B47}" type="pres">
      <dgm:prSet presAssocID="{09300C6D-7855-4011-928E-FA00A94216E3}" presName="titleText2" presStyleLbl="fgAcc1" presStyleIdx="6" presStyleCnt="9" custScaleX="126421" custScaleY="195170" custLinFactNeighborX="-12856" custLinFactNeighborY="67148">
        <dgm:presLayoutVars>
          <dgm:chMax val="0"/>
          <dgm:chPref val="0"/>
        </dgm:presLayoutVars>
      </dgm:prSet>
      <dgm:spPr/>
    </dgm:pt>
    <dgm:pt modelId="{00CFB144-1799-408C-AB56-EB4730A9C784}" type="pres">
      <dgm:prSet presAssocID="{09300C6D-7855-4011-928E-FA00A94216E3}" presName="rootConnector" presStyleLbl="node4" presStyleIdx="0" presStyleCnt="0"/>
      <dgm:spPr/>
    </dgm:pt>
    <dgm:pt modelId="{67317B29-47FD-49B0-8DF6-82B3EF34BE3B}" type="pres">
      <dgm:prSet presAssocID="{09300C6D-7855-4011-928E-FA00A94216E3}" presName="hierChild4" presStyleCnt="0"/>
      <dgm:spPr/>
    </dgm:pt>
    <dgm:pt modelId="{FDA2EA75-8227-4AE6-B537-80EEB094A0F2}" type="pres">
      <dgm:prSet presAssocID="{09300C6D-7855-4011-928E-FA00A94216E3}" presName="hierChild5" presStyleCnt="0"/>
      <dgm:spPr/>
    </dgm:pt>
    <dgm:pt modelId="{CE4F575E-815D-4F49-940B-76AB51106BB0}" type="pres">
      <dgm:prSet presAssocID="{8DE98CC3-7546-4924-AA9D-DB53BA977821}" presName="Name37" presStyleLbl="parChTrans1D4" presStyleIdx="5" presStyleCnt="7"/>
      <dgm:spPr/>
    </dgm:pt>
    <dgm:pt modelId="{38AE1A42-6CB1-40E5-B8A6-B02315B7AE47}" type="pres">
      <dgm:prSet presAssocID="{5E8B9A25-4397-4677-A506-06079BC24CC4}" presName="hierRoot2" presStyleCnt="0">
        <dgm:presLayoutVars>
          <dgm:hierBranch val="init"/>
        </dgm:presLayoutVars>
      </dgm:prSet>
      <dgm:spPr/>
    </dgm:pt>
    <dgm:pt modelId="{EDA53DCD-D11E-4844-AB20-E51CEDBE2EF2}" type="pres">
      <dgm:prSet presAssocID="{5E8B9A25-4397-4677-A506-06079BC24CC4}" presName="rootComposite" presStyleCnt="0"/>
      <dgm:spPr/>
    </dgm:pt>
    <dgm:pt modelId="{9D45A9AE-B356-4624-9D55-8EFA0431953F}" type="pres">
      <dgm:prSet presAssocID="{5E8B9A25-4397-4677-A506-06079BC24CC4}" presName="rootText" presStyleLbl="node1" presStyleIdx="7" presStyleCnt="9">
        <dgm:presLayoutVars>
          <dgm:chMax/>
          <dgm:chPref val="3"/>
        </dgm:presLayoutVars>
      </dgm:prSet>
      <dgm:spPr/>
    </dgm:pt>
    <dgm:pt modelId="{C4EB40C3-37C3-48DF-890A-A88321EF11E3}" type="pres">
      <dgm:prSet presAssocID="{5E8B9A25-4397-4677-A506-06079BC24CC4}" presName="titleText2" presStyleLbl="fgAcc1" presStyleIdx="7" presStyleCnt="9" custScaleX="113649" custScaleY="154674" custLinFactNeighborX="-17521" custLinFactNeighborY="31218">
        <dgm:presLayoutVars>
          <dgm:chMax val="0"/>
          <dgm:chPref val="0"/>
        </dgm:presLayoutVars>
      </dgm:prSet>
      <dgm:spPr/>
    </dgm:pt>
    <dgm:pt modelId="{35C74039-1483-426A-B72B-DF05698C9AC6}" type="pres">
      <dgm:prSet presAssocID="{5E8B9A25-4397-4677-A506-06079BC24CC4}" presName="rootConnector" presStyleLbl="node4" presStyleIdx="0" presStyleCnt="0"/>
      <dgm:spPr/>
    </dgm:pt>
    <dgm:pt modelId="{D896066B-388D-4470-89DF-0DC449F4D3C9}" type="pres">
      <dgm:prSet presAssocID="{5E8B9A25-4397-4677-A506-06079BC24CC4}" presName="hierChild4" presStyleCnt="0"/>
      <dgm:spPr/>
    </dgm:pt>
    <dgm:pt modelId="{6C2D0955-1A5E-4FEC-A5AD-6CB0FF4CCB2D}" type="pres">
      <dgm:prSet presAssocID="{5E8B9A25-4397-4677-A506-06079BC24CC4}" presName="hierChild5" presStyleCnt="0"/>
      <dgm:spPr/>
    </dgm:pt>
    <dgm:pt modelId="{AE5C1C1D-E864-435B-AC7E-9242AD65D4BE}" type="pres">
      <dgm:prSet presAssocID="{6A0EA866-C284-4DE3-80DB-670DC060571D}" presName="Name37" presStyleLbl="parChTrans1D4" presStyleIdx="6" presStyleCnt="7"/>
      <dgm:spPr/>
    </dgm:pt>
    <dgm:pt modelId="{E9679074-003C-4D97-B7C0-110F8CE3E5A1}" type="pres">
      <dgm:prSet presAssocID="{D87401B5-630A-48D6-B871-FD07977C0DF2}" presName="hierRoot2" presStyleCnt="0">
        <dgm:presLayoutVars>
          <dgm:hierBranch val="init"/>
        </dgm:presLayoutVars>
      </dgm:prSet>
      <dgm:spPr/>
    </dgm:pt>
    <dgm:pt modelId="{012A3892-7363-4026-A6F4-16F25E08B5FF}" type="pres">
      <dgm:prSet presAssocID="{D87401B5-630A-48D6-B871-FD07977C0DF2}" presName="rootComposite" presStyleCnt="0"/>
      <dgm:spPr/>
    </dgm:pt>
    <dgm:pt modelId="{559013CE-B69E-4F80-87BC-C039FEF52C95}" type="pres">
      <dgm:prSet presAssocID="{D87401B5-630A-48D6-B871-FD07977C0DF2}" presName="rootText" presStyleLbl="node1" presStyleIdx="8" presStyleCnt="9">
        <dgm:presLayoutVars>
          <dgm:chMax/>
          <dgm:chPref val="3"/>
        </dgm:presLayoutVars>
      </dgm:prSet>
      <dgm:spPr/>
    </dgm:pt>
    <dgm:pt modelId="{35A727B0-5D78-44E6-BBBD-FEECBE7CED53}" type="pres">
      <dgm:prSet presAssocID="{D87401B5-630A-48D6-B871-FD07977C0DF2}" presName="titleText2" presStyleLbl="fgAcc1" presStyleIdx="8" presStyleCnt="9" custScaleX="118355" custScaleY="162989" custLinFactNeighborX="-17677" custLinFactNeighborY="30889">
        <dgm:presLayoutVars>
          <dgm:chMax val="0"/>
          <dgm:chPref val="0"/>
        </dgm:presLayoutVars>
      </dgm:prSet>
      <dgm:spPr/>
    </dgm:pt>
    <dgm:pt modelId="{A5BF2964-753D-4BF3-8694-B2DAE8E17DEF}" type="pres">
      <dgm:prSet presAssocID="{D87401B5-630A-48D6-B871-FD07977C0DF2}" presName="rootConnector" presStyleLbl="node4" presStyleIdx="0" presStyleCnt="0"/>
      <dgm:spPr/>
    </dgm:pt>
    <dgm:pt modelId="{58A841B5-A835-4DAA-8BDE-F01224EF48D2}" type="pres">
      <dgm:prSet presAssocID="{D87401B5-630A-48D6-B871-FD07977C0DF2}" presName="hierChild4" presStyleCnt="0"/>
      <dgm:spPr/>
    </dgm:pt>
    <dgm:pt modelId="{183175AF-2A3D-4F97-8A14-367070DB406B}" type="pres">
      <dgm:prSet presAssocID="{D87401B5-630A-48D6-B871-FD07977C0DF2}" presName="hierChild5" presStyleCnt="0"/>
      <dgm:spPr/>
    </dgm:pt>
    <dgm:pt modelId="{3DEC0034-4627-473D-8146-B09A8D81FEDB}" type="pres">
      <dgm:prSet presAssocID="{31DD2C85-3F71-48DB-9395-F45D764F1CD7}" presName="hierChild5" presStyleCnt="0"/>
      <dgm:spPr/>
    </dgm:pt>
    <dgm:pt modelId="{054F6EE9-03A4-40D5-BE92-25694F13DF7E}" type="pres">
      <dgm:prSet presAssocID="{9174D980-4559-4BD6-96D2-92A367EF07A3}" presName="hierChild5" presStyleCnt="0"/>
      <dgm:spPr/>
    </dgm:pt>
    <dgm:pt modelId="{B66232D3-1FFC-4045-BF45-D9F85F704732}" type="pres">
      <dgm:prSet presAssocID="{43BC5EC2-9E01-4966-9BC4-56C41AD9444D}" presName="hierChild5" presStyleCnt="0"/>
      <dgm:spPr/>
    </dgm:pt>
    <dgm:pt modelId="{F734A313-4E9B-4B8F-AAC9-8B4C055D5264}" type="pres">
      <dgm:prSet presAssocID="{B34D6FD8-2DFA-4574-94AA-144B5DD05E2B}" presName="hierChild3" presStyleCnt="0"/>
      <dgm:spPr/>
    </dgm:pt>
  </dgm:ptLst>
  <dgm:cxnLst>
    <dgm:cxn modelId="{470A6701-A7CD-4452-A585-7445014786DF}" srcId="{C804120F-AACF-4962-A06C-0D479CC3D660}" destId="{D37CC9DE-B99E-4105-9B52-E2E0DBB2B76B}" srcOrd="0" destOrd="0" parTransId="{567CB5BE-BC58-48FF-A70A-02AF9C229987}" sibTransId="{BFC1ACBE-CF14-428E-ADED-034950592DD6}"/>
    <dgm:cxn modelId="{63CEEC01-7E4F-4B05-A3ED-14D28AB1542E}" type="presOf" srcId="{C804120F-AACF-4962-A06C-0D479CC3D660}" destId="{FE1CED93-8122-4660-8CA2-8EBDCAD9C4D9}" srcOrd="0" destOrd="0" presId="urn:microsoft.com/office/officeart/2008/layout/NameandTitleOrganizationalChart"/>
    <dgm:cxn modelId="{794E3E07-798E-4E66-A17A-C94C6AF201A4}" type="presOf" srcId="{3D373374-B49F-4561-8A04-C2C608BB38E5}" destId="{6665A25B-B148-44D0-9CC4-3BFFF29DD311}" srcOrd="0" destOrd="0" presId="urn:microsoft.com/office/officeart/2008/layout/NameandTitleOrganizationalChart"/>
    <dgm:cxn modelId="{10B3300A-0396-4EE0-BF48-853E7666F091}" type="presOf" srcId="{D37CC9DE-B99E-4105-9B52-E2E0DBB2B76B}" destId="{F7808D0D-E042-4027-A7E6-03C09F1B66B5}" srcOrd="0" destOrd="0" presId="urn:microsoft.com/office/officeart/2008/layout/NameandTitleOrganizationalChart"/>
    <dgm:cxn modelId="{FF219B0C-B9F7-45C4-A56A-773D2F3013FC}" type="presOf" srcId="{07949029-4460-4B8F-91D0-7F068D0DE109}" destId="{39358BCA-5284-4ADA-AB44-C1984F3DB58D}" srcOrd="0" destOrd="0" presId="urn:microsoft.com/office/officeart/2008/layout/NameandTitleOrganizationalChart"/>
    <dgm:cxn modelId="{1B18480D-0A1D-4BEE-8476-2A149CB19A77}" type="presOf" srcId="{98D2B921-0844-4E97-BEBA-AA7FEB1B41FE}" destId="{9FF85C56-1D7C-4C3A-ABDF-5EABE5AF750F}" srcOrd="0" destOrd="0" presId="urn:microsoft.com/office/officeart/2008/layout/NameandTitleOrganizationalChart"/>
    <dgm:cxn modelId="{9FCD6F0D-D045-43A7-8883-1794E17DD315}" type="presOf" srcId="{D87401B5-630A-48D6-B871-FD07977C0DF2}" destId="{A5BF2964-753D-4BF3-8694-B2DAE8E17DEF}" srcOrd="1" destOrd="0" presId="urn:microsoft.com/office/officeart/2008/layout/NameandTitleOrganizationalChart"/>
    <dgm:cxn modelId="{FD8C7A0D-A9BA-4A9B-BDC0-364B40A186F2}" type="presOf" srcId="{EBBF56C9-D1D1-428F-9E11-CD743D59A3CB}" destId="{99B6E47E-D080-4931-ACC2-B40987732033}" srcOrd="0" destOrd="0" presId="urn:microsoft.com/office/officeart/2008/layout/NameandTitleOrganizationalChart"/>
    <dgm:cxn modelId="{ECF0DC11-4551-4F8C-8C63-A16652D6F1C2}" type="presOf" srcId="{6A0EA866-C284-4DE3-80DB-670DC060571D}" destId="{AE5C1C1D-E864-435B-AC7E-9242AD65D4BE}" srcOrd="0" destOrd="0" presId="urn:microsoft.com/office/officeart/2008/layout/NameandTitleOrganizationalChart"/>
    <dgm:cxn modelId="{4CCE0512-2670-4318-B92F-6ED64304489D}" type="presOf" srcId="{31DD2C85-3F71-48DB-9395-F45D764F1CD7}" destId="{186B6CAE-75FF-460A-AFC7-66E4EC7EE72F}" srcOrd="0" destOrd="0" presId="urn:microsoft.com/office/officeart/2008/layout/NameandTitleOrganizationalChart"/>
    <dgm:cxn modelId="{6CBFA112-8EDE-4698-AAFC-6447597C52CB}" type="presOf" srcId="{09300C6D-7855-4011-928E-FA00A94216E3}" destId="{00CFB144-1799-408C-AB56-EB4730A9C784}" srcOrd="1" destOrd="0" presId="urn:microsoft.com/office/officeart/2008/layout/NameandTitleOrganizationalChart"/>
    <dgm:cxn modelId="{9A435A1D-EE1E-4832-BF76-454C48B3BCEA}" type="presOf" srcId="{AC9E5D11-BF06-4A24-8CD3-78B4DAF1EDC5}" destId="{1E6E0D50-77D6-44F9-8F48-F9C921F8CBDE}" srcOrd="0" destOrd="0" presId="urn:microsoft.com/office/officeart/2008/layout/NameandTitleOrganizationalChart"/>
    <dgm:cxn modelId="{257B9B1E-B602-48A1-B504-A13ADB6F4DB7}" type="presOf" srcId="{5E8B9A25-4397-4677-A506-06079BC24CC4}" destId="{35C74039-1483-426A-B72B-DF05698C9AC6}" srcOrd="1" destOrd="0" presId="urn:microsoft.com/office/officeart/2008/layout/NameandTitleOrganizationalChart"/>
    <dgm:cxn modelId="{838C1422-01C7-44B8-8860-AFBBEA38E8E8}" type="presOf" srcId="{567CB5BE-BC58-48FF-A70A-02AF9C229987}" destId="{04C6BE76-92F4-436E-8FD2-9175E1422633}" srcOrd="0" destOrd="0" presId="urn:microsoft.com/office/officeart/2008/layout/NameandTitleOrganizationalChart"/>
    <dgm:cxn modelId="{748FEB23-2965-4CFC-B020-CA169DE4C841}" type="presOf" srcId="{C804120F-AACF-4962-A06C-0D479CC3D660}" destId="{04E3AE6E-972C-4A71-A634-E68725E34A47}" srcOrd="1" destOrd="0" presId="urn:microsoft.com/office/officeart/2008/layout/NameandTitleOrganizationalChart"/>
    <dgm:cxn modelId="{A3BC2425-2704-4C1A-96BC-DB2558832131}" type="presOf" srcId="{9174D980-4559-4BD6-96D2-92A367EF07A3}" destId="{DADA9135-E00B-48C7-9FAF-FB18C8E62C2F}" srcOrd="0" destOrd="0" presId="urn:microsoft.com/office/officeart/2008/layout/NameandTitleOrganizationalChart"/>
    <dgm:cxn modelId="{2BF01F2F-C18D-4032-A330-9FA88ED9E340}" type="presOf" srcId="{F0498FC2-FE8A-4B35-A9D2-18D2C45660BF}" destId="{1C6ED89C-A4CD-45C5-8CB0-74D8EC465493}" srcOrd="0" destOrd="0" presId="urn:microsoft.com/office/officeart/2008/layout/NameandTitleOrganizationalChart"/>
    <dgm:cxn modelId="{9B22BD37-BADC-4C76-B4C4-7E2E5B1086EB}" type="presOf" srcId="{D87401B5-630A-48D6-B871-FD07977C0DF2}" destId="{559013CE-B69E-4F80-87BC-C039FEF52C95}" srcOrd="0" destOrd="0" presId="urn:microsoft.com/office/officeart/2008/layout/NameandTitleOrganizationalChart"/>
    <dgm:cxn modelId="{F67C3B3C-EB9B-436F-825B-595916E46E19}" srcId="{B34D6FD8-2DFA-4574-94AA-144B5DD05E2B}" destId="{43BC5EC2-9E01-4966-9BC4-56C41AD9444D}" srcOrd="0" destOrd="0" parTransId="{3B8768CE-DA58-4A6A-8A5E-13A3AD2A3E69}" sibTransId="{5612D895-0D99-46E4-88EC-EE5367FCF453}"/>
    <dgm:cxn modelId="{B256435B-9BBF-4C87-B505-CEB06AB7FBE9}" type="presOf" srcId="{3B8768CE-DA58-4A6A-8A5E-13A3AD2A3E69}" destId="{0FA8C966-863C-4562-AC6B-462D202D3F61}" srcOrd="0" destOrd="0" presId="urn:microsoft.com/office/officeart/2008/layout/NameandTitleOrganizationalChart"/>
    <dgm:cxn modelId="{D4FF2560-D51F-43A6-A157-C45600FEA6CD}" type="presOf" srcId="{9174D980-4559-4BD6-96D2-92A367EF07A3}" destId="{0E8D4B75-A34F-40C2-9289-4DBE3C6FF345}" srcOrd="1" destOrd="0" presId="urn:microsoft.com/office/officeart/2008/layout/NameandTitleOrganizationalChart"/>
    <dgm:cxn modelId="{46DB994D-0B3D-4733-B7B9-E02212A65DC0}" type="presOf" srcId="{5E8B9A25-4397-4677-A506-06079BC24CC4}" destId="{9D45A9AE-B356-4624-9D55-8EFA0431953F}" srcOrd="0" destOrd="0" presId="urn:microsoft.com/office/officeart/2008/layout/NameandTitleOrganizationalChart"/>
    <dgm:cxn modelId="{8F832D53-3DA4-48CB-81A5-EBDC08AD47A7}" type="presOf" srcId="{DFBE4954-34F5-4A8D-AE9E-A43B431EA287}" destId="{C4EB40C3-37C3-48DF-890A-A88321EF11E3}" srcOrd="0" destOrd="0" presId="urn:microsoft.com/office/officeart/2008/layout/NameandTitleOrganizationalChart"/>
    <dgm:cxn modelId="{C8695B5A-0238-4763-95AB-3E32B39CC8CA}" type="presOf" srcId="{43BC5EC2-9E01-4966-9BC4-56C41AD9444D}" destId="{FC4D1DB2-ACBC-494A-88BA-D8DE6FCB90D3}" srcOrd="1" destOrd="0" presId="urn:microsoft.com/office/officeart/2008/layout/NameandTitleOrganizationalChart"/>
    <dgm:cxn modelId="{F58E9B8D-2324-47AD-8AA3-CC4C36B0DDB1}" type="presOf" srcId="{43BC5EC2-9E01-4966-9BC4-56C41AD9444D}" destId="{FE9C5A09-253C-437E-A4C7-E664F09BFED4}" srcOrd="0" destOrd="0" presId="urn:microsoft.com/office/officeart/2008/layout/NameandTitleOrganizationalChart"/>
    <dgm:cxn modelId="{238AF38F-3D4E-4E60-8876-97AEBA1AC6FE}" type="presOf" srcId="{8B35B20D-AB66-4D91-9A86-FFE0E6B82F74}" destId="{BA3879B4-28E0-4DD4-91A4-080FBA79A76A}" srcOrd="0" destOrd="0" presId="urn:microsoft.com/office/officeart/2008/layout/NameandTitleOrganizationalChart"/>
    <dgm:cxn modelId="{92E35C91-6DE2-48FC-9F1B-F3DA30C32487}" srcId="{C804120F-AACF-4962-A06C-0D479CC3D660}" destId="{F0498FC2-FE8A-4B35-A9D2-18D2C45660BF}" srcOrd="1" destOrd="0" parTransId="{7AB3D4E1-B998-4EC1-BCE5-DE708A758BBE}" sibTransId="{0A930D30-B049-4B46-B1E5-8CD9AD8A0176}"/>
    <dgm:cxn modelId="{7DA68A9D-B982-481F-8734-1B45B6058C4E}" type="presOf" srcId="{F0498FC2-FE8A-4B35-A9D2-18D2C45660BF}" destId="{75699F12-EA14-4B7A-A1D5-C168BBC818DD}" srcOrd="1" destOrd="0" presId="urn:microsoft.com/office/officeart/2008/layout/NameandTitleOrganizationalChart"/>
    <dgm:cxn modelId="{BBE6FFA3-2240-4BBF-B101-D1409BC7544C}" srcId="{31DD2C85-3F71-48DB-9395-F45D764F1CD7}" destId="{09300C6D-7855-4011-928E-FA00A94216E3}" srcOrd="0" destOrd="0" parTransId="{AC9E5D11-BF06-4A24-8CD3-78B4DAF1EDC5}" sibTransId="{01593C56-73C5-4B47-93FC-6EFBE59BEAD9}"/>
    <dgm:cxn modelId="{8FC92AA5-6319-4211-A31E-93C48EED3BF5}" type="presOf" srcId="{0A930D30-B049-4B46-B1E5-8CD9AD8A0176}" destId="{F89CA8DB-74D0-4775-A55B-DACD0805749B}" srcOrd="0" destOrd="0" presId="urn:microsoft.com/office/officeart/2008/layout/NameandTitleOrganizationalChart"/>
    <dgm:cxn modelId="{131122A9-6DFB-429A-B63D-827EE66B7986}" type="presOf" srcId="{D37CC9DE-B99E-4105-9B52-E2E0DBB2B76B}" destId="{9A875869-F630-402E-9A33-1DF30681DC1B}" srcOrd="1" destOrd="0" presId="urn:microsoft.com/office/officeart/2008/layout/NameandTitleOrganizationalChart"/>
    <dgm:cxn modelId="{E2B4A3AB-606D-4524-8813-9A402D5092CF}" srcId="{9174D980-4559-4BD6-96D2-92A367EF07A3}" destId="{C804120F-AACF-4962-A06C-0D479CC3D660}" srcOrd="0" destOrd="0" parTransId="{8B35B20D-AB66-4D91-9A86-FFE0E6B82F74}" sibTransId="{3D373374-B49F-4561-8A04-C2C608BB38E5}"/>
    <dgm:cxn modelId="{FC1BE8AB-9771-40F7-96E1-FFA957904215}" type="presOf" srcId="{09300C6D-7855-4011-928E-FA00A94216E3}" destId="{AEA25D73-6FDD-4163-96BF-1A08076B548C}" srcOrd="0" destOrd="0" presId="urn:microsoft.com/office/officeart/2008/layout/NameandTitleOrganizationalChart"/>
    <dgm:cxn modelId="{DA12A1B0-0DE3-435D-97C8-6FA9B7B5D9AF}" type="presOf" srcId="{B34D6FD8-2DFA-4574-94AA-144B5DD05E2B}" destId="{3FEFF4CC-BD79-45F7-B59A-DBAF8AA4D341}" srcOrd="1" destOrd="0" presId="urn:microsoft.com/office/officeart/2008/layout/NameandTitleOrganizationalChart"/>
    <dgm:cxn modelId="{37052BB7-2EEE-4A23-800E-81EC47007A9B}" type="presOf" srcId="{31DD2C85-3F71-48DB-9395-F45D764F1CD7}" destId="{41E87705-F4F7-4563-8D85-16B72E9DE271}" srcOrd="1" destOrd="0" presId="urn:microsoft.com/office/officeart/2008/layout/NameandTitleOrganizationalChart"/>
    <dgm:cxn modelId="{D87BD9BF-24BB-4ED2-8244-A519400A2CF2}" srcId="{43BC5EC2-9E01-4966-9BC4-56C41AD9444D}" destId="{9174D980-4559-4BD6-96D2-92A367EF07A3}" srcOrd="0" destOrd="0" parTransId="{9BE92B1C-DB81-45A7-BB76-790CE45D9BC6}" sibTransId="{98D2B921-0844-4E97-BEBA-AA7FEB1B41FE}"/>
    <dgm:cxn modelId="{565B10C4-A4CA-4EFD-BA4B-203D161E9F85}" srcId="{EBBF56C9-D1D1-428F-9E11-CD743D59A3CB}" destId="{B34D6FD8-2DFA-4574-94AA-144B5DD05E2B}" srcOrd="0" destOrd="0" parTransId="{6912A8F6-523F-4A28-861F-5104D2039211}" sibTransId="{7C35769B-0545-44BC-A0E1-F2A4D8F7945E}"/>
    <dgm:cxn modelId="{BA8227C6-817F-48BD-B4EB-048FCA2C0925}" type="presOf" srcId="{459BDC7A-D0EA-44EF-A15D-BB73B1B86173}" destId="{21C8E7FF-BE76-4DC1-B772-A7EC9DAE390B}" srcOrd="0" destOrd="0" presId="urn:microsoft.com/office/officeart/2008/layout/NameandTitleOrganizationalChart"/>
    <dgm:cxn modelId="{C477C9CE-7029-4A75-B9AB-5FC334B475A9}" type="presOf" srcId="{01593C56-73C5-4B47-93FC-6EFBE59BEAD9}" destId="{EE421C17-2B5A-4B60-8263-BB73EB875B47}" srcOrd="0" destOrd="0" presId="urn:microsoft.com/office/officeart/2008/layout/NameandTitleOrganizationalChart"/>
    <dgm:cxn modelId="{CC2290D5-B644-457A-88D6-9F0F3764E0C2}" type="presOf" srcId="{7C35769B-0545-44BC-A0E1-F2A4D8F7945E}" destId="{B3D3FF4D-33AB-41CC-9FC4-EDF2745A8ECE}" srcOrd="0" destOrd="0" presId="urn:microsoft.com/office/officeart/2008/layout/NameandTitleOrganizationalChart"/>
    <dgm:cxn modelId="{1A245CDD-0011-42D5-9E91-3E242DAB704E}" type="presOf" srcId="{BFC1ACBE-CF14-428E-ADED-034950592DD6}" destId="{00AEDC7B-0674-407F-BCC7-264DF2ED91D3}" srcOrd="0" destOrd="0" presId="urn:microsoft.com/office/officeart/2008/layout/NameandTitleOrganizationalChart"/>
    <dgm:cxn modelId="{D8639CE3-B1F2-4FC2-A9CD-8860A31243DB}" srcId="{31DD2C85-3F71-48DB-9395-F45D764F1CD7}" destId="{D87401B5-630A-48D6-B871-FD07977C0DF2}" srcOrd="2" destOrd="0" parTransId="{6A0EA866-C284-4DE3-80DB-670DC060571D}" sibTransId="{7AD41030-A2C9-43AD-92A5-ED4E481384DD}"/>
    <dgm:cxn modelId="{6874FFE7-807A-44B1-B22D-DC6898B30B30}" type="presOf" srcId="{7AB3D4E1-B998-4EC1-BCE5-DE708A758BBE}" destId="{B7F08DB8-393A-4038-A15D-3756AC89CFD3}" srcOrd="0" destOrd="0" presId="urn:microsoft.com/office/officeart/2008/layout/NameandTitleOrganizationalChart"/>
    <dgm:cxn modelId="{5A527AE8-4B82-47C8-9505-48DC808204A2}" type="presOf" srcId="{9BE92B1C-DB81-45A7-BB76-790CE45D9BC6}" destId="{61124FBA-22AF-43EC-8E36-FB5D454DCBFF}" srcOrd="0" destOrd="0" presId="urn:microsoft.com/office/officeart/2008/layout/NameandTitleOrganizationalChart"/>
    <dgm:cxn modelId="{507A7DEB-8AA8-427C-8284-8894662AEDA2}" srcId="{9174D980-4559-4BD6-96D2-92A367EF07A3}" destId="{31DD2C85-3F71-48DB-9395-F45D764F1CD7}" srcOrd="1" destOrd="0" parTransId="{07949029-4460-4B8F-91D0-7F068D0DE109}" sibTransId="{459BDC7A-D0EA-44EF-A15D-BB73B1B86173}"/>
    <dgm:cxn modelId="{521D27F2-3578-4569-A93B-DDF6799E308B}" type="presOf" srcId="{8DE98CC3-7546-4924-AA9D-DB53BA977821}" destId="{CE4F575E-815D-4F49-940B-76AB51106BB0}" srcOrd="0" destOrd="0" presId="urn:microsoft.com/office/officeart/2008/layout/NameandTitleOrganizationalChart"/>
    <dgm:cxn modelId="{E7AA30F8-6E51-4BE7-98F5-D85401BA06F7}" type="presOf" srcId="{7AD41030-A2C9-43AD-92A5-ED4E481384DD}" destId="{35A727B0-5D78-44E6-BBBD-FEECBE7CED53}" srcOrd="0" destOrd="0" presId="urn:microsoft.com/office/officeart/2008/layout/NameandTitleOrganizationalChart"/>
    <dgm:cxn modelId="{5ACFA9F9-A24D-4E5E-A980-7DBE537448CD}" srcId="{31DD2C85-3F71-48DB-9395-F45D764F1CD7}" destId="{5E8B9A25-4397-4677-A506-06079BC24CC4}" srcOrd="1" destOrd="0" parTransId="{8DE98CC3-7546-4924-AA9D-DB53BA977821}" sibTransId="{DFBE4954-34F5-4A8D-AE9E-A43B431EA287}"/>
    <dgm:cxn modelId="{781A81FC-60EE-4192-84B9-70F59D4BC2C2}" type="presOf" srcId="{B34D6FD8-2DFA-4574-94AA-144B5DD05E2B}" destId="{6BBC654F-18D9-47D3-8DF8-7FB5297288B2}" srcOrd="0" destOrd="0" presId="urn:microsoft.com/office/officeart/2008/layout/NameandTitleOrganizationalChart"/>
    <dgm:cxn modelId="{90D558FE-8369-4696-A45E-F0C8268A07DF}" type="presOf" srcId="{5612D895-0D99-46E4-88EC-EE5367FCF453}" destId="{63C62650-7280-46BB-A2B1-1F724BDF3DE8}" srcOrd="0" destOrd="0" presId="urn:microsoft.com/office/officeart/2008/layout/NameandTitleOrganizationalChart"/>
    <dgm:cxn modelId="{BB62FE0D-C6AE-4A78-B3CE-3E82D1400E7E}" type="presParOf" srcId="{99B6E47E-D080-4931-ACC2-B40987732033}" destId="{988B017C-F506-468F-8711-331A500903A7}" srcOrd="0" destOrd="0" presId="urn:microsoft.com/office/officeart/2008/layout/NameandTitleOrganizationalChart"/>
    <dgm:cxn modelId="{6481C0CE-B6B1-4E21-B70B-398ACF385AD1}" type="presParOf" srcId="{988B017C-F506-468F-8711-331A500903A7}" destId="{BC35A101-9462-4EF1-85FA-CE819DC07A2B}" srcOrd="0" destOrd="0" presId="urn:microsoft.com/office/officeart/2008/layout/NameandTitleOrganizationalChart"/>
    <dgm:cxn modelId="{BF723C52-4348-4E3B-A915-51C183D0004A}" type="presParOf" srcId="{BC35A101-9462-4EF1-85FA-CE819DC07A2B}" destId="{6BBC654F-18D9-47D3-8DF8-7FB5297288B2}" srcOrd="0" destOrd="0" presId="urn:microsoft.com/office/officeart/2008/layout/NameandTitleOrganizationalChart"/>
    <dgm:cxn modelId="{055BFE0D-8373-4B89-AAAB-AC9EBAD769AC}" type="presParOf" srcId="{BC35A101-9462-4EF1-85FA-CE819DC07A2B}" destId="{B3D3FF4D-33AB-41CC-9FC4-EDF2745A8ECE}" srcOrd="1" destOrd="0" presId="urn:microsoft.com/office/officeart/2008/layout/NameandTitleOrganizationalChart"/>
    <dgm:cxn modelId="{2EDEF2E7-9259-4A46-B7F2-56B8A88D5EEB}" type="presParOf" srcId="{BC35A101-9462-4EF1-85FA-CE819DC07A2B}" destId="{3FEFF4CC-BD79-45F7-B59A-DBAF8AA4D341}" srcOrd="2" destOrd="0" presId="urn:microsoft.com/office/officeart/2008/layout/NameandTitleOrganizationalChart"/>
    <dgm:cxn modelId="{BB31FB7B-0D18-402B-AA4A-3EAE8CD7BAAD}" type="presParOf" srcId="{988B017C-F506-468F-8711-331A500903A7}" destId="{07F73785-E172-4ECA-8C81-13469FAEFA48}" srcOrd="1" destOrd="0" presId="urn:microsoft.com/office/officeart/2008/layout/NameandTitleOrganizationalChart"/>
    <dgm:cxn modelId="{AE2FFADA-E2FD-4928-825C-2702CA9A8A68}" type="presParOf" srcId="{07F73785-E172-4ECA-8C81-13469FAEFA48}" destId="{0FA8C966-863C-4562-AC6B-462D202D3F61}" srcOrd="0" destOrd="0" presId="urn:microsoft.com/office/officeart/2008/layout/NameandTitleOrganizationalChart"/>
    <dgm:cxn modelId="{95EC05BB-9482-4D65-9C28-69D81D91650F}" type="presParOf" srcId="{07F73785-E172-4ECA-8C81-13469FAEFA48}" destId="{BB6B8D0D-C043-4C2A-8347-27AC7BC7D2AA}" srcOrd="1" destOrd="0" presId="urn:microsoft.com/office/officeart/2008/layout/NameandTitleOrganizationalChart"/>
    <dgm:cxn modelId="{41EF9F93-5C65-434E-AEC3-62C7110DCC9A}" type="presParOf" srcId="{BB6B8D0D-C043-4C2A-8347-27AC7BC7D2AA}" destId="{68BD7598-59E5-4687-9E42-3F11066A8FDB}" srcOrd="0" destOrd="0" presId="urn:microsoft.com/office/officeart/2008/layout/NameandTitleOrganizationalChart"/>
    <dgm:cxn modelId="{80E30110-C950-467E-8216-279C3993CCB7}" type="presParOf" srcId="{68BD7598-59E5-4687-9E42-3F11066A8FDB}" destId="{FE9C5A09-253C-437E-A4C7-E664F09BFED4}" srcOrd="0" destOrd="0" presId="urn:microsoft.com/office/officeart/2008/layout/NameandTitleOrganizationalChart"/>
    <dgm:cxn modelId="{37E59C89-6134-4998-98B3-E74526E1DA14}" type="presParOf" srcId="{68BD7598-59E5-4687-9E42-3F11066A8FDB}" destId="{63C62650-7280-46BB-A2B1-1F724BDF3DE8}" srcOrd="1" destOrd="0" presId="urn:microsoft.com/office/officeart/2008/layout/NameandTitleOrganizationalChart"/>
    <dgm:cxn modelId="{AF681516-BDD2-4056-A91E-C08B68FF6ABE}" type="presParOf" srcId="{68BD7598-59E5-4687-9E42-3F11066A8FDB}" destId="{FC4D1DB2-ACBC-494A-88BA-D8DE6FCB90D3}" srcOrd="2" destOrd="0" presId="urn:microsoft.com/office/officeart/2008/layout/NameandTitleOrganizationalChart"/>
    <dgm:cxn modelId="{DD154770-4F2A-4E87-A40F-A7BC31CD4E2A}" type="presParOf" srcId="{BB6B8D0D-C043-4C2A-8347-27AC7BC7D2AA}" destId="{4E7C8428-AAF6-4978-8F56-1CDA9FD10FE5}" srcOrd="1" destOrd="0" presId="urn:microsoft.com/office/officeart/2008/layout/NameandTitleOrganizationalChart"/>
    <dgm:cxn modelId="{6B1742C4-084F-419B-9EB8-2B6D42716A5C}" type="presParOf" srcId="{4E7C8428-AAF6-4978-8F56-1CDA9FD10FE5}" destId="{61124FBA-22AF-43EC-8E36-FB5D454DCBFF}" srcOrd="0" destOrd="0" presId="urn:microsoft.com/office/officeart/2008/layout/NameandTitleOrganizationalChart"/>
    <dgm:cxn modelId="{EAD2E26B-02DA-420A-9D7B-6A197141DFE9}" type="presParOf" srcId="{4E7C8428-AAF6-4978-8F56-1CDA9FD10FE5}" destId="{2584B368-E57D-4070-A24D-98AD0216430D}" srcOrd="1" destOrd="0" presId="urn:microsoft.com/office/officeart/2008/layout/NameandTitleOrganizationalChart"/>
    <dgm:cxn modelId="{EE25FB96-8D1D-4342-BC68-0C566E0E7AF7}" type="presParOf" srcId="{2584B368-E57D-4070-A24D-98AD0216430D}" destId="{65ABCFAC-3C15-495F-82A1-43570BBD9236}" srcOrd="0" destOrd="0" presId="urn:microsoft.com/office/officeart/2008/layout/NameandTitleOrganizationalChart"/>
    <dgm:cxn modelId="{B6FDD53D-3DA5-4303-BE68-A2763D158EA3}" type="presParOf" srcId="{65ABCFAC-3C15-495F-82A1-43570BBD9236}" destId="{DADA9135-E00B-48C7-9FAF-FB18C8E62C2F}" srcOrd="0" destOrd="0" presId="urn:microsoft.com/office/officeart/2008/layout/NameandTitleOrganizationalChart"/>
    <dgm:cxn modelId="{846256A8-63CE-40A6-9E7D-BE6316DEBB5A}" type="presParOf" srcId="{65ABCFAC-3C15-495F-82A1-43570BBD9236}" destId="{9FF85C56-1D7C-4C3A-ABDF-5EABE5AF750F}" srcOrd="1" destOrd="0" presId="urn:microsoft.com/office/officeart/2008/layout/NameandTitleOrganizationalChart"/>
    <dgm:cxn modelId="{CF0A0A2B-6E55-47FB-AA64-16E9B1370341}" type="presParOf" srcId="{65ABCFAC-3C15-495F-82A1-43570BBD9236}" destId="{0E8D4B75-A34F-40C2-9289-4DBE3C6FF345}" srcOrd="2" destOrd="0" presId="urn:microsoft.com/office/officeart/2008/layout/NameandTitleOrganizationalChart"/>
    <dgm:cxn modelId="{946B5820-33AF-458B-9336-C65B90A59930}" type="presParOf" srcId="{2584B368-E57D-4070-A24D-98AD0216430D}" destId="{934AF9F0-D206-4CC7-A9BF-96EE7E8EAE9A}" srcOrd="1" destOrd="0" presId="urn:microsoft.com/office/officeart/2008/layout/NameandTitleOrganizationalChart"/>
    <dgm:cxn modelId="{7375C550-4E15-4E45-9AF4-921EAA81DAB8}" type="presParOf" srcId="{934AF9F0-D206-4CC7-A9BF-96EE7E8EAE9A}" destId="{BA3879B4-28E0-4DD4-91A4-080FBA79A76A}" srcOrd="0" destOrd="0" presId="urn:microsoft.com/office/officeart/2008/layout/NameandTitleOrganizationalChart"/>
    <dgm:cxn modelId="{A4B13B5E-3676-41EF-85B5-3243DDA08D08}" type="presParOf" srcId="{934AF9F0-D206-4CC7-A9BF-96EE7E8EAE9A}" destId="{CCCEA4EC-8D84-43AA-8179-37638A80445B}" srcOrd="1" destOrd="0" presId="urn:microsoft.com/office/officeart/2008/layout/NameandTitleOrganizationalChart"/>
    <dgm:cxn modelId="{9682A1EF-D67E-4759-AA40-125F506C7C15}" type="presParOf" srcId="{CCCEA4EC-8D84-43AA-8179-37638A80445B}" destId="{B800E4A8-4440-40F6-95AD-F4E62DAF82B4}" srcOrd="0" destOrd="0" presId="urn:microsoft.com/office/officeart/2008/layout/NameandTitleOrganizationalChart"/>
    <dgm:cxn modelId="{57356E62-F1C0-4A9F-9B52-7957D00E9EA3}" type="presParOf" srcId="{B800E4A8-4440-40F6-95AD-F4E62DAF82B4}" destId="{FE1CED93-8122-4660-8CA2-8EBDCAD9C4D9}" srcOrd="0" destOrd="0" presId="urn:microsoft.com/office/officeart/2008/layout/NameandTitleOrganizationalChart"/>
    <dgm:cxn modelId="{E1A7F474-6315-4246-9D1F-FE4B9733958F}" type="presParOf" srcId="{B800E4A8-4440-40F6-95AD-F4E62DAF82B4}" destId="{6665A25B-B148-44D0-9CC4-3BFFF29DD311}" srcOrd="1" destOrd="0" presId="urn:microsoft.com/office/officeart/2008/layout/NameandTitleOrganizationalChart"/>
    <dgm:cxn modelId="{AB7A2316-68EA-4FC8-A165-8A7C10A64626}" type="presParOf" srcId="{B800E4A8-4440-40F6-95AD-F4E62DAF82B4}" destId="{04E3AE6E-972C-4A71-A634-E68725E34A47}" srcOrd="2" destOrd="0" presId="urn:microsoft.com/office/officeart/2008/layout/NameandTitleOrganizationalChart"/>
    <dgm:cxn modelId="{56DFF96F-A34A-49D4-B344-21499D28FCAB}" type="presParOf" srcId="{CCCEA4EC-8D84-43AA-8179-37638A80445B}" destId="{7C7AEBB1-4732-4849-A3E7-EABC21EBF4F2}" srcOrd="1" destOrd="0" presId="urn:microsoft.com/office/officeart/2008/layout/NameandTitleOrganizationalChart"/>
    <dgm:cxn modelId="{92E04CF0-4C15-4320-964B-DB0B015DDC83}" type="presParOf" srcId="{7C7AEBB1-4732-4849-A3E7-EABC21EBF4F2}" destId="{04C6BE76-92F4-436E-8FD2-9175E1422633}" srcOrd="0" destOrd="0" presId="urn:microsoft.com/office/officeart/2008/layout/NameandTitleOrganizationalChart"/>
    <dgm:cxn modelId="{CC1E5ADA-AC98-4ADC-B239-3D3C299D8DFE}" type="presParOf" srcId="{7C7AEBB1-4732-4849-A3E7-EABC21EBF4F2}" destId="{8EB53AF7-A920-4CDD-BDF0-6697513906D3}" srcOrd="1" destOrd="0" presId="urn:microsoft.com/office/officeart/2008/layout/NameandTitleOrganizationalChart"/>
    <dgm:cxn modelId="{D0F096BC-31BA-4E26-AAF6-32061300B468}" type="presParOf" srcId="{8EB53AF7-A920-4CDD-BDF0-6697513906D3}" destId="{6FE57029-9485-45E0-A924-8CF14A016BFC}" srcOrd="0" destOrd="0" presId="urn:microsoft.com/office/officeart/2008/layout/NameandTitleOrganizationalChart"/>
    <dgm:cxn modelId="{7EFACD9B-04E9-4F1B-93D1-681E67BC3389}" type="presParOf" srcId="{6FE57029-9485-45E0-A924-8CF14A016BFC}" destId="{F7808D0D-E042-4027-A7E6-03C09F1B66B5}" srcOrd="0" destOrd="0" presId="urn:microsoft.com/office/officeart/2008/layout/NameandTitleOrganizationalChart"/>
    <dgm:cxn modelId="{F3B85621-CD0E-4904-A9A2-60185FBFD877}" type="presParOf" srcId="{6FE57029-9485-45E0-A924-8CF14A016BFC}" destId="{00AEDC7B-0674-407F-BCC7-264DF2ED91D3}" srcOrd="1" destOrd="0" presId="urn:microsoft.com/office/officeart/2008/layout/NameandTitleOrganizationalChart"/>
    <dgm:cxn modelId="{C4EB1D57-6A34-4AA6-9670-EF22E9994683}" type="presParOf" srcId="{6FE57029-9485-45E0-A924-8CF14A016BFC}" destId="{9A875869-F630-402E-9A33-1DF30681DC1B}" srcOrd="2" destOrd="0" presId="urn:microsoft.com/office/officeart/2008/layout/NameandTitleOrganizationalChart"/>
    <dgm:cxn modelId="{0983771F-662E-49D3-A9C3-E49ABB6BC881}" type="presParOf" srcId="{8EB53AF7-A920-4CDD-BDF0-6697513906D3}" destId="{9CA3B3E3-06EC-46D3-95C9-0C81988F54F4}" srcOrd="1" destOrd="0" presId="urn:microsoft.com/office/officeart/2008/layout/NameandTitleOrganizationalChart"/>
    <dgm:cxn modelId="{D03F46CE-041F-4B64-A9C3-0E52D7965B5D}" type="presParOf" srcId="{8EB53AF7-A920-4CDD-BDF0-6697513906D3}" destId="{80A335EE-F61C-4237-96D0-BFBC436ECFAD}" srcOrd="2" destOrd="0" presId="urn:microsoft.com/office/officeart/2008/layout/NameandTitleOrganizationalChart"/>
    <dgm:cxn modelId="{422B5A5A-1F63-4F0F-B236-F9145DC6AB11}" type="presParOf" srcId="{7C7AEBB1-4732-4849-A3E7-EABC21EBF4F2}" destId="{B7F08DB8-393A-4038-A15D-3756AC89CFD3}" srcOrd="2" destOrd="0" presId="urn:microsoft.com/office/officeart/2008/layout/NameandTitleOrganizationalChart"/>
    <dgm:cxn modelId="{B169F7D8-641C-4BDE-A861-83A200481C51}" type="presParOf" srcId="{7C7AEBB1-4732-4849-A3E7-EABC21EBF4F2}" destId="{BE2C65DE-6505-4CAD-8140-6CC83D8FB66E}" srcOrd="3" destOrd="0" presId="urn:microsoft.com/office/officeart/2008/layout/NameandTitleOrganizationalChart"/>
    <dgm:cxn modelId="{455F919A-2BC2-4476-B8AD-BCE7FB2BCEDA}" type="presParOf" srcId="{BE2C65DE-6505-4CAD-8140-6CC83D8FB66E}" destId="{624A198A-03DE-48FE-A7EE-C9805B60F5C5}" srcOrd="0" destOrd="0" presId="urn:microsoft.com/office/officeart/2008/layout/NameandTitleOrganizationalChart"/>
    <dgm:cxn modelId="{35AE93F3-690C-4E14-992E-D1A6A74BAC4C}" type="presParOf" srcId="{624A198A-03DE-48FE-A7EE-C9805B60F5C5}" destId="{1C6ED89C-A4CD-45C5-8CB0-74D8EC465493}" srcOrd="0" destOrd="0" presId="urn:microsoft.com/office/officeart/2008/layout/NameandTitleOrganizationalChart"/>
    <dgm:cxn modelId="{E42DADB3-6CB8-4DB1-8C42-1FBD777911FA}" type="presParOf" srcId="{624A198A-03DE-48FE-A7EE-C9805B60F5C5}" destId="{F89CA8DB-74D0-4775-A55B-DACD0805749B}" srcOrd="1" destOrd="0" presId="urn:microsoft.com/office/officeart/2008/layout/NameandTitleOrganizationalChart"/>
    <dgm:cxn modelId="{5929CA58-35C5-4821-9F33-5ED3A0BD9A56}" type="presParOf" srcId="{624A198A-03DE-48FE-A7EE-C9805B60F5C5}" destId="{75699F12-EA14-4B7A-A1D5-C168BBC818DD}" srcOrd="2" destOrd="0" presId="urn:microsoft.com/office/officeart/2008/layout/NameandTitleOrganizationalChart"/>
    <dgm:cxn modelId="{45356ADA-ABA0-446D-BA53-1BB53A30CF75}" type="presParOf" srcId="{BE2C65DE-6505-4CAD-8140-6CC83D8FB66E}" destId="{BAE24649-D637-4180-857E-FC2322EF2682}" srcOrd="1" destOrd="0" presId="urn:microsoft.com/office/officeart/2008/layout/NameandTitleOrganizationalChart"/>
    <dgm:cxn modelId="{7AE49814-3F9D-450C-B2C3-3AD7B6D83EDE}" type="presParOf" srcId="{BE2C65DE-6505-4CAD-8140-6CC83D8FB66E}" destId="{3C8BA0B8-7508-47E1-8452-2534C8839A7E}" srcOrd="2" destOrd="0" presId="urn:microsoft.com/office/officeart/2008/layout/NameandTitleOrganizationalChart"/>
    <dgm:cxn modelId="{B2660000-BD40-4056-BA32-6EF55C96A4A3}" type="presParOf" srcId="{CCCEA4EC-8D84-43AA-8179-37638A80445B}" destId="{F2467019-7D08-46B4-A7BD-B5ED4AA8BD8C}" srcOrd="2" destOrd="0" presId="urn:microsoft.com/office/officeart/2008/layout/NameandTitleOrganizationalChart"/>
    <dgm:cxn modelId="{8F3777CB-09F8-4EFC-B2A4-64A7E0D9FBE1}" type="presParOf" srcId="{934AF9F0-D206-4CC7-A9BF-96EE7E8EAE9A}" destId="{39358BCA-5284-4ADA-AB44-C1984F3DB58D}" srcOrd="2" destOrd="0" presId="urn:microsoft.com/office/officeart/2008/layout/NameandTitleOrganizationalChart"/>
    <dgm:cxn modelId="{C915EB69-F3C9-475F-B5E0-ACB6D3034B89}" type="presParOf" srcId="{934AF9F0-D206-4CC7-A9BF-96EE7E8EAE9A}" destId="{8037EE3B-0E87-44FE-9A68-032A6F1EDDC7}" srcOrd="3" destOrd="0" presId="urn:microsoft.com/office/officeart/2008/layout/NameandTitleOrganizationalChart"/>
    <dgm:cxn modelId="{F050EC8D-8E06-4F12-AEFE-EC5E373C93E1}" type="presParOf" srcId="{8037EE3B-0E87-44FE-9A68-032A6F1EDDC7}" destId="{59F9F24C-2808-463F-BF67-BC19788ADFDC}" srcOrd="0" destOrd="0" presId="urn:microsoft.com/office/officeart/2008/layout/NameandTitleOrganizationalChart"/>
    <dgm:cxn modelId="{BC261294-2A5F-407F-B690-B166686A35BA}" type="presParOf" srcId="{59F9F24C-2808-463F-BF67-BC19788ADFDC}" destId="{186B6CAE-75FF-460A-AFC7-66E4EC7EE72F}" srcOrd="0" destOrd="0" presId="urn:microsoft.com/office/officeart/2008/layout/NameandTitleOrganizationalChart"/>
    <dgm:cxn modelId="{48554AAD-1907-4FA2-A121-D6FD1866C260}" type="presParOf" srcId="{59F9F24C-2808-463F-BF67-BC19788ADFDC}" destId="{21C8E7FF-BE76-4DC1-B772-A7EC9DAE390B}" srcOrd="1" destOrd="0" presId="urn:microsoft.com/office/officeart/2008/layout/NameandTitleOrganizationalChart"/>
    <dgm:cxn modelId="{3531901B-63E9-4FD0-AC70-187EE59F47BE}" type="presParOf" srcId="{59F9F24C-2808-463F-BF67-BC19788ADFDC}" destId="{41E87705-F4F7-4563-8D85-16B72E9DE271}" srcOrd="2" destOrd="0" presId="urn:microsoft.com/office/officeart/2008/layout/NameandTitleOrganizationalChart"/>
    <dgm:cxn modelId="{C7F149CC-AE72-4D1F-A7C4-10B26E46C216}" type="presParOf" srcId="{8037EE3B-0E87-44FE-9A68-032A6F1EDDC7}" destId="{C06B9247-AD5C-4EAE-A36D-272ABBB08167}" srcOrd="1" destOrd="0" presId="urn:microsoft.com/office/officeart/2008/layout/NameandTitleOrganizationalChart"/>
    <dgm:cxn modelId="{1D574BBC-E2D8-4A75-AC26-5598210A6337}" type="presParOf" srcId="{C06B9247-AD5C-4EAE-A36D-272ABBB08167}" destId="{1E6E0D50-77D6-44F9-8F48-F9C921F8CBDE}" srcOrd="0" destOrd="0" presId="urn:microsoft.com/office/officeart/2008/layout/NameandTitleOrganizationalChart"/>
    <dgm:cxn modelId="{88C44A26-6ABF-48F4-B855-E73718BB05D4}" type="presParOf" srcId="{C06B9247-AD5C-4EAE-A36D-272ABBB08167}" destId="{D006A83F-5F94-4017-91F5-45579B155417}" srcOrd="1" destOrd="0" presId="urn:microsoft.com/office/officeart/2008/layout/NameandTitleOrganizationalChart"/>
    <dgm:cxn modelId="{8C2AF0EB-D245-407D-95E4-5E6C972F2964}" type="presParOf" srcId="{D006A83F-5F94-4017-91F5-45579B155417}" destId="{7DA6F2E5-6FDE-446F-BDFC-C6C10D05D329}" srcOrd="0" destOrd="0" presId="urn:microsoft.com/office/officeart/2008/layout/NameandTitleOrganizationalChart"/>
    <dgm:cxn modelId="{362EF76D-7FDF-4201-BF9E-DA6DF8D377C6}" type="presParOf" srcId="{7DA6F2E5-6FDE-446F-BDFC-C6C10D05D329}" destId="{AEA25D73-6FDD-4163-96BF-1A08076B548C}" srcOrd="0" destOrd="0" presId="urn:microsoft.com/office/officeart/2008/layout/NameandTitleOrganizationalChart"/>
    <dgm:cxn modelId="{7DA1758C-D35F-475B-9FE5-F26DE333E1F7}" type="presParOf" srcId="{7DA6F2E5-6FDE-446F-BDFC-C6C10D05D329}" destId="{EE421C17-2B5A-4B60-8263-BB73EB875B47}" srcOrd="1" destOrd="0" presId="urn:microsoft.com/office/officeart/2008/layout/NameandTitleOrganizationalChart"/>
    <dgm:cxn modelId="{73C4C18A-5469-4287-BE53-AA624F6A059C}" type="presParOf" srcId="{7DA6F2E5-6FDE-446F-BDFC-C6C10D05D329}" destId="{00CFB144-1799-408C-AB56-EB4730A9C784}" srcOrd="2" destOrd="0" presId="urn:microsoft.com/office/officeart/2008/layout/NameandTitleOrganizationalChart"/>
    <dgm:cxn modelId="{27B0B0A2-5E10-4A33-B2D2-8B516E729226}" type="presParOf" srcId="{D006A83F-5F94-4017-91F5-45579B155417}" destId="{67317B29-47FD-49B0-8DF6-82B3EF34BE3B}" srcOrd="1" destOrd="0" presId="urn:microsoft.com/office/officeart/2008/layout/NameandTitleOrganizationalChart"/>
    <dgm:cxn modelId="{36162DFB-2818-415D-BC64-04A2C571B68B}" type="presParOf" srcId="{D006A83F-5F94-4017-91F5-45579B155417}" destId="{FDA2EA75-8227-4AE6-B537-80EEB094A0F2}" srcOrd="2" destOrd="0" presId="urn:microsoft.com/office/officeart/2008/layout/NameandTitleOrganizationalChart"/>
    <dgm:cxn modelId="{F732BAC1-BCA2-4754-A2F3-FBEE5F3F6807}" type="presParOf" srcId="{C06B9247-AD5C-4EAE-A36D-272ABBB08167}" destId="{CE4F575E-815D-4F49-940B-76AB51106BB0}" srcOrd="2" destOrd="0" presId="urn:microsoft.com/office/officeart/2008/layout/NameandTitleOrganizationalChart"/>
    <dgm:cxn modelId="{789C2C4F-2A3D-482F-BBB9-F88E5B37E986}" type="presParOf" srcId="{C06B9247-AD5C-4EAE-A36D-272ABBB08167}" destId="{38AE1A42-6CB1-40E5-B8A6-B02315B7AE47}" srcOrd="3" destOrd="0" presId="urn:microsoft.com/office/officeart/2008/layout/NameandTitleOrganizationalChart"/>
    <dgm:cxn modelId="{B127D679-CF2B-416B-8F85-7F7DEBEF10DB}" type="presParOf" srcId="{38AE1A42-6CB1-40E5-B8A6-B02315B7AE47}" destId="{EDA53DCD-D11E-4844-AB20-E51CEDBE2EF2}" srcOrd="0" destOrd="0" presId="urn:microsoft.com/office/officeart/2008/layout/NameandTitleOrganizationalChart"/>
    <dgm:cxn modelId="{EE62B563-6BA2-4991-A3D8-B43FEF0D3690}" type="presParOf" srcId="{EDA53DCD-D11E-4844-AB20-E51CEDBE2EF2}" destId="{9D45A9AE-B356-4624-9D55-8EFA0431953F}" srcOrd="0" destOrd="0" presId="urn:microsoft.com/office/officeart/2008/layout/NameandTitleOrganizationalChart"/>
    <dgm:cxn modelId="{5907F232-93BF-4110-B66E-716105A15E2C}" type="presParOf" srcId="{EDA53DCD-D11E-4844-AB20-E51CEDBE2EF2}" destId="{C4EB40C3-37C3-48DF-890A-A88321EF11E3}" srcOrd="1" destOrd="0" presId="urn:microsoft.com/office/officeart/2008/layout/NameandTitleOrganizationalChart"/>
    <dgm:cxn modelId="{ADD1BA41-1DC8-4414-A410-CF5BFD755760}" type="presParOf" srcId="{EDA53DCD-D11E-4844-AB20-E51CEDBE2EF2}" destId="{35C74039-1483-426A-B72B-DF05698C9AC6}" srcOrd="2" destOrd="0" presId="urn:microsoft.com/office/officeart/2008/layout/NameandTitleOrganizationalChart"/>
    <dgm:cxn modelId="{D56B3274-D423-4C30-B850-EFB5EA63AD74}" type="presParOf" srcId="{38AE1A42-6CB1-40E5-B8A6-B02315B7AE47}" destId="{D896066B-388D-4470-89DF-0DC449F4D3C9}" srcOrd="1" destOrd="0" presId="urn:microsoft.com/office/officeart/2008/layout/NameandTitleOrganizationalChart"/>
    <dgm:cxn modelId="{F4EB0C33-95D7-4A14-8272-1D3CB2423B4C}" type="presParOf" srcId="{38AE1A42-6CB1-40E5-B8A6-B02315B7AE47}" destId="{6C2D0955-1A5E-4FEC-A5AD-6CB0FF4CCB2D}" srcOrd="2" destOrd="0" presId="urn:microsoft.com/office/officeart/2008/layout/NameandTitleOrganizationalChart"/>
    <dgm:cxn modelId="{08715770-20CD-4315-861C-B97496D9EC4C}" type="presParOf" srcId="{C06B9247-AD5C-4EAE-A36D-272ABBB08167}" destId="{AE5C1C1D-E864-435B-AC7E-9242AD65D4BE}" srcOrd="4" destOrd="0" presId="urn:microsoft.com/office/officeart/2008/layout/NameandTitleOrganizationalChart"/>
    <dgm:cxn modelId="{E91E8ACF-24DC-4996-82BD-6A1DE78F4F47}" type="presParOf" srcId="{C06B9247-AD5C-4EAE-A36D-272ABBB08167}" destId="{E9679074-003C-4D97-B7C0-110F8CE3E5A1}" srcOrd="5" destOrd="0" presId="urn:microsoft.com/office/officeart/2008/layout/NameandTitleOrganizationalChart"/>
    <dgm:cxn modelId="{E6E1C946-4A4F-466B-8C7B-E0DE13454BEA}" type="presParOf" srcId="{E9679074-003C-4D97-B7C0-110F8CE3E5A1}" destId="{012A3892-7363-4026-A6F4-16F25E08B5FF}" srcOrd="0" destOrd="0" presId="urn:microsoft.com/office/officeart/2008/layout/NameandTitleOrganizationalChart"/>
    <dgm:cxn modelId="{37F96B51-FFD3-4CC0-ACE2-35F420BBA9A1}" type="presParOf" srcId="{012A3892-7363-4026-A6F4-16F25E08B5FF}" destId="{559013CE-B69E-4F80-87BC-C039FEF52C95}" srcOrd="0" destOrd="0" presId="urn:microsoft.com/office/officeart/2008/layout/NameandTitleOrganizationalChart"/>
    <dgm:cxn modelId="{558B55B0-F219-4486-8B1E-600A871BFB2B}" type="presParOf" srcId="{012A3892-7363-4026-A6F4-16F25E08B5FF}" destId="{35A727B0-5D78-44E6-BBBD-FEECBE7CED53}" srcOrd="1" destOrd="0" presId="urn:microsoft.com/office/officeart/2008/layout/NameandTitleOrganizationalChart"/>
    <dgm:cxn modelId="{F1EAB006-CE11-40B6-9582-6E0C248ED715}" type="presParOf" srcId="{012A3892-7363-4026-A6F4-16F25E08B5FF}" destId="{A5BF2964-753D-4BF3-8694-B2DAE8E17DEF}" srcOrd="2" destOrd="0" presId="urn:microsoft.com/office/officeart/2008/layout/NameandTitleOrganizationalChart"/>
    <dgm:cxn modelId="{CDCB789F-53DF-41C0-8687-935DB7C292E7}" type="presParOf" srcId="{E9679074-003C-4D97-B7C0-110F8CE3E5A1}" destId="{58A841B5-A835-4DAA-8BDE-F01224EF48D2}" srcOrd="1" destOrd="0" presId="urn:microsoft.com/office/officeart/2008/layout/NameandTitleOrganizationalChart"/>
    <dgm:cxn modelId="{1B26F668-2439-40DF-A613-5BEEC72FD111}" type="presParOf" srcId="{E9679074-003C-4D97-B7C0-110F8CE3E5A1}" destId="{183175AF-2A3D-4F97-8A14-367070DB406B}" srcOrd="2" destOrd="0" presId="urn:microsoft.com/office/officeart/2008/layout/NameandTitleOrganizationalChart"/>
    <dgm:cxn modelId="{22683FD0-009E-498A-8131-3BAECE9AAD8C}" type="presParOf" srcId="{8037EE3B-0E87-44FE-9A68-032A6F1EDDC7}" destId="{3DEC0034-4627-473D-8146-B09A8D81FEDB}" srcOrd="2" destOrd="0" presId="urn:microsoft.com/office/officeart/2008/layout/NameandTitleOrganizationalChart"/>
    <dgm:cxn modelId="{2888ACBB-823B-44ED-B5E3-C28353A2A29A}" type="presParOf" srcId="{2584B368-E57D-4070-A24D-98AD0216430D}" destId="{054F6EE9-03A4-40D5-BE92-25694F13DF7E}" srcOrd="2" destOrd="0" presId="urn:microsoft.com/office/officeart/2008/layout/NameandTitleOrganizationalChart"/>
    <dgm:cxn modelId="{4A9CEC3F-8759-47BE-8576-C8DA298C02E9}" type="presParOf" srcId="{BB6B8D0D-C043-4C2A-8347-27AC7BC7D2AA}" destId="{B66232D3-1FFC-4045-BF45-D9F85F704732}" srcOrd="2" destOrd="0" presId="urn:microsoft.com/office/officeart/2008/layout/NameandTitleOrganizationalChart"/>
    <dgm:cxn modelId="{CAF03FED-0A4C-43E3-8DCE-FAE8096ABDA0}" type="presParOf" srcId="{988B017C-F506-468F-8711-331A500903A7}" destId="{F734A313-4E9B-4B8F-AAC9-8B4C055D5264}" srcOrd="2" destOrd="0" presId="urn:microsoft.com/office/officeart/2008/layout/NameandTitleOrganizationalChart"/>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5C1C1D-E864-435B-AC7E-9242AD65D4BE}">
      <dsp:nvSpPr>
        <dsp:cNvPr id="0" name=""/>
        <dsp:cNvSpPr/>
      </dsp:nvSpPr>
      <dsp:spPr>
        <a:xfrm>
          <a:off x="4460962" y="2979827"/>
          <a:ext cx="1213611" cy="218751"/>
        </a:xfrm>
        <a:custGeom>
          <a:avLst/>
          <a:gdLst/>
          <a:ahLst/>
          <a:cxnLst/>
          <a:rect l="0" t="0" r="0" b="0"/>
          <a:pathLst>
            <a:path>
              <a:moveTo>
                <a:pt x="0" y="0"/>
              </a:moveTo>
              <a:lnTo>
                <a:pt x="0" y="109375"/>
              </a:lnTo>
              <a:lnTo>
                <a:pt x="1213611" y="109375"/>
              </a:lnTo>
              <a:lnTo>
                <a:pt x="1213611" y="218751"/>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CE4F575E-815D-4F49-940B-76AB51106BB0}">
      <dsp:nvSpPr>
        <dsp:cNvPr id="0" name=""/>
        <dsp:cNvSpPr/>
      </dsp:nvSpPr>
      <dsp:spPr>
        <a:xfrm>
          <a:off x="4358602" y="2979827"/>
          <a:ext cx="91440" cy="218751"/>
        </a:xfrm>
        <a:custGeom>
          <a:avLst/>
          <a:gdLst/>
          <a:ahLst/>
          <a:cxnLst/>
          <a:rect l="0" t="0" r="0" b="0"/>
          <a:pathLst>
            <a:path>
              <a:moveTo>
                <a:pt x="102360" y="0"/>
              </a:moveTo>
              <a:lnTo>
                <a:pt x="102360" y="109375"/>
              </a:lnTo>
              <a:lnTo>
                <a:pt x="45720" y="109375"/>
              </a:lnTo>
              <a:lnTo>
                <a:pt x="45720" y="218751"/>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1E6E0D50-77D6-44F9-8F48-F9C921F8CBDE}">
      <dsp:nvSpPr>
        <dsp:cNvPr id="0" name=""/>
        <dsp:cNvSpPr/>
      </dsp:nvSpPr>
      <dsp:spPr>
        <a:xfrm>
          <a:off x="3082035" y="2979827"/>
          <a:ext cx="1378926" cy="218751"/>
        </a:xfrm>
        <a:custGeom>
          <a:avLst/>
          <a:gdLst/>
          <a:ahLst/>
          <a:cxnLst/>
          <a:rect l="0" t="0" r="0" b="0"/>
          <a:pathLst>
            <a:path>
              <a:moveTo>
                <a:pt x="1378926" y="0"/>
              </a:moveTo>
              <a:lnTo>
                <a:pt x="1378926" y="109375"/>
              </a:lnTo>
              <a:lnTo>
                <a:pt x="0" y="109375"/>
              </a:lnTo>
              <a:lnTo>
                <a:pt x="0" y="218751"/>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39358BCA-5284-4ADA-AB44-C1984F3DB58D}">
      <dsp:nvSpPr>
        <dsp:cNvPr id="0" name=""/>
        <dsp:cNvSpPr/>
      </dsp:nvSpPr>
      <dsp:spPr>
        <a:xfrm>
          <a:off x="2808581" y="2240238"/>
          <a:ext cx="1652380" cy="270835"/>
        </a:xfrm>
        <a:custGeom>
          <a:avLst/>
          <a:gdLst/>
          <a:ahLst/>
          <a:cxnLst/>
          <a:rect l="0" t="0" r="0" b="0"/>
          <a:pathLst>
            <a:path>
              <a:moveTo>
                <a:pt x="0" y="0"/>
              </a:moveTo>
              <a:lnTo>
                <a:pt x="0" y="161459"/>
              </a:lnTo>
              <a:lnTo>
                <a:pt x="1652380" y="161459"/>
              </a:lnTo>
              <a:lnTo>
                <a:pt x="1652380" y="270835"/>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B7F08DB8-393A-4038-A15D-3756AC89CFD3}">
      <dsp:nvSpPr>
        <dsp:cNvPr id="0" name=""/>
        <dsp:cNvSpPr/>
      </dsp:nvSpPr>
      <dsp:spPr>
        <a:xfrm>
          <a:off x="1228448" y="2979827"/>
          <a:ext cx="609177" cy="218751"/>
        </a:xfrm>
        <a:custGeom>
          <a:avLst/>
          <a:gdLst/>
          <a:ahLst/>
          <a:cxnLst/>
          <a:rect l="0" t="0" r="0" b="0"/>
          <a:pathLst>
            <a:path>
              <a:moveTo>
                <a:pt x="0" y="0"/>
              </a:moveTo>
              <a:lnTo>
                <a:pt x="0" y="109375"/>
              </a:lnTo>
              <a:lnTo>
                <a:pt x="609177" y="109375"/>
              </a:lnTo>
              <a:lnTo>
                <a:pt x="609177" y="218751"/>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04C6BE76-92F4-436E-8FD2-9175E1422633}">
      <dsp:nvSpPr>
        <dsp:cNvPr id="0" name=""/>
        <dsp:cNvSpPr/>
      </dsp:nvSpPr>
      <dsp:spPr>
        <a:xfrm>
          <a:off x="516460" y="2979827"/>
          <a:ext cx="711987" cy="218751"/>
        </a:xfrm>
        <a:custGeom>
          <a:avLst/>
          <a:gdLst/>
          <a:ahLst/>
          <a:cxnLst/>
          <a:rect l="0" t="0" r="0" b="0"/>
          <a:pathLst>
            <a:path>
              <a:moveTo>
                <a:pt x="711987" y="0"/>
              </a:moveTo>
              <a:lnTo>
                <a:pt x="711987" y="109375"/>
              </a:lnTo>
              <a:lnTo>
                <a:pt x="0" y="109375"/>
              </a:lnTo>
              <a:lnTo>
                <a:pt x="0" y="218751"/>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BA3879B4-28E0-4DD4-91A4-080FBA79A76A}">
      <dsp:nvSpPr>
        <dsp:cNvPr id="0" name=""/>
        <dsp:cNvSpPr/>
      </dsp:nvSpPr>
      <dsp:spPr>
        <a:xfrm>
          <a:off x="1228448" y="2240238"/>
          <a:ext cx="1580133" cy="270835"/>
        </a:xfrm>
        <a:custGeom>
          <a:avLst/>
          <a:gdLst/>
          <a:ahLst/>
          <a:cxnLst/>
          <a:rect l="0" t="0" r="0" b="0"/>
          <a:pathLst>
            <a:path>
              <a:moveTo>
                <a:pt x="1580133" y="0"/>
              </a:moveTo>
              <a:lnTo>
                <a:pt x="1580133" y="161459"/>
              </a:lnTo>
              <a:lnTo>
                <a:pt x="0" y="161459"/>
              </a:lnTo>
              <a:lnTo>
                <a:pt x="0" y="270835"/>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61124FBA-22AF-43EC-8E36-FB5D454DCBFF}">
      <dsp:nvSpPr>
        <dsp:cNvPr id="0" name=""/>
        <dsp:cNvSpPr/>
      </dsp:nvSpPr>
      <dsp:spPr>
        <a:xfrm>
          <a:off x="2760637" y="1500649"/>
          <a:ext cx="91440" cy="270835"/>
        </a:xfrm>
        <a:custGeom>
          <a:avLst/>
          <a:gdLst/>
          <a:ahLst/>
          <a:cxnLst/>
          <a:rect l="0" t="0" r="0" b="0"/>
          <a:pathLst>
            <a:path>
              <a:moveTo>
                <a:pt x="45720" y="0"/>
              </a:moveTo>
              <a:lnTo>
                <a:pt x="45720" y="161459"/>
              </a:lnTo>
              <a:lnTo>
                <a:pt x="47943" y="161459"/>
              </a:lnTo>
              <a:lnTo>
                <a:pt x="47943" y="270835"/>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0FA8C966-863C-4562-AC6B-462D202D3F61}">
      <dsp:nvSpPr>
        <dsp:cNvPr id="0" name=""/>
        <dsp:cNvSpPr/>
      </dsp:nvSpPr>
      <dsp:spPr>
        <a:xfrm>
          <a:off x="2754271" y="758091"/>
          <a:ext cx="91440" cy="273804"/>
        </a:xfrm>
        <a:custGeom>
          <a:avLst/>
          <a:gdLst/>
          <a:ahLst/>
          <a:cxnLst/>
          <a:rect l="0" t="0" r="0" b="0"/>
          <a:pathLst>
            <a:path>
              <a:moveTo>
                <a:pt x="45720" y="0"/>
              </a:moveTo>
              <a:lnTo>
                <a:pt x="45720" y="164428"/>
              </a:lnTo>
              <a:lnTo>
                <a:pt x="52086" y="164428"/>
              </a:lnTo>
              <a:lnTo>
                <a:pt x="52086" y="273804"/>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6BBC654F-18D9-47D3-8DF8-7FB5297288B2}">
      <dsp:nvSpPr>
        <dsp:cNvPr id="0" name=""/>
        <dsp:cNvSpPr/>
      </dsp:nvSpPr>
      <dsp:spPr>
        <a:xfrm>
          <a:off x="2347313" y="289337"/>
          <a:ext cx="905356" cy="468753"/>
        </a:xfrm>
        <a:prstGeom prst="rect">
          <a:avLst/>
        </a:prstGeom>
        <a:solidFill>
          <a:schemeClr val="accent2"/>
        </a:solidFill>
        <a:ln w="12700" cap="flat" cmpd="sng" algn="ctr">
          <a:no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2">
          <a:schemeClr val="accent2">
            <a:shade val="15000"/>
          </a:schemeClr>
        </a:lnRef>
        <a:fillRef idx="1">
          <a:schemeClr val="accent2"/>
        </a:fillRef>
        <a:effectRef idx="0">
          <a:schemeClr val="accent2"/>
        </a:effectRef>
        <a:fontRef idx="minor">
          <a:schemeClr val="lt1"/>
        </a:fontRef>
      </dsp:style>
      <dsp:txBody>
        <a:bodyPr spcFirstLastPara="0" vert="horz" wrap="square" lIns="4445" tIns="4445" rIns="4445" bIns="66146" numCol="1" spcCol="1270" anchor="ctr" anchorCtr="0">
          <a:noAutofit/>
        </a:bodyPr>
        <a:lstStyle/>
        <a:p>
          <a:pPr marL="0" lvl="0" indent="0" algn="ctr" defTabSz="311150">
            <a:lnSpc>
              <a:spcPct val="90000"/>
            </a:lnSpc>
            <a:spcBef>
              <a:spcPct val="0"/>
            </a:spcBef>
            <a:spcAft>
              <a:spcPct val="35000"/>
            </a:spcAft>
            <a:buNone/>
          </a:pPr>
          <a:r>
            <a:rPr lang="en-US" sz="700" kern="1200"/>
            <a:t>SEKRETARIS DAERAH </a:t>
          </a:r>
          <a:endParaRPr lang="en-ID" sz="700" kern="1200"/>
        </a:p>
      </dsp:txBody>
      <dsp:txXfrm>
        <a:off x="2347313" y="289337"/>
        <a:ext cx="905356" cy="468753"/>
      </dsp:txXfrm>
    </dsp:sp>
    <dsp:sp modelId="{B3D3FF4D-33AB-41CC-9FC4-EDF2745A8ECE}">
      <dsp:nvSpPr>
        <dsp:cNvPr id="0" name=""/>
        <dsp:cNvSpPr/>
      </dsp:nvSpPr>
      <dsp:spPr>
        <a:xfrm>
          <a:off x="2270149" y="650955"/>
          <a:ext cx="1038074" cy="162188"/>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700" tIns="3175" rIns="12700" bIns="3175" numCol="1" spcCol="1270" anchor="ctr" anchorCtr="0">
          <a:noAutofit/>
        </a:bodyPr>
        <a:lstStyle/>
        <a:p>
          <a:pPr marL="0" lvl="0" indent="0" algn="ctr" defTabSz="222250">
            <a:lnSpc>
              <a:spcPct val="90000"/>
            </a:lnSpc>
            <a:spcBef>
              <a:spcPct val="0"/>
            </a:spcBef>
            <a:spcAft>
              <a:spcPct val="35000"/>
            </a:spcAft>
            <a:buNone/>
          </a:pPr>
          <a:r>
            <a:rPr lang="en-ID" sz="500" kern="1200"/>
            <a:t>Drs. One Andang Wardoyo, M.Si</a:t>
          </a:r>
        </a:p>
      </dsp:txBody>
      <dsp:txXfrm>
        <a:off x="2270149" y="650955"/>
        <a:ext cx="1038074" cy="162188"/>
      </dsp:txXfrm>
    </dsp:sp>
    <dsp:sp modelId="{FE9C5A09-253C-437E-A4C7-E664F09BFED4}">
      <dsp:nvSpPr>
        <dsp:cNvPr id="0" name=""/>
        <dsp:cNvSpPr/>
      </dsp:nvSpPr>
      <dsp:spPr>
        <a:xfrm>
          <a:off x="2353679" y="1031895"/>
          <a:ext cx="905356" cy="468753"/>
        </a:xfrm>
        <a:prstGeom prst="rect">
          <a:avLst/>
        </a:prstGeom>
        <a:solidFill>
          <a:schemeClr val="accent2"/>
        </a:solidFill>
        <a:ln w="12700" cap="flat" cmpd="sng" algn="ctr">
          <a:no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2">
          <a:schemeClr val="accent2">
            <a:shade val="15000"/>
          </a:schemeClr>
        </a:lnRef>
        <a:fillRef idx="1">
          <a:schemeClr val="accent2"/>
        </a:fillRef>
        <a:effectRef idx="0">
          <a:schemeClr val="accent2"/>
        </a:effectRef>
        <a:fontRef idx="minor">
          <a:schemeClr val="lt1"/>
        </a:fontRef>
      </dsp:style>
      <dsp:txBody>
        <a:bodyPr spcFirstLastPara="0" vert="horz" wrap="square" lIns="4445" tIns="4445" rIns="4445" bIns="66146" numCol="1" spcCol="1270" anchor="ctr" anchorCtr="0">
          <a:noAutofit/>
        </a:bodyPr>
        <a:lstStyle/>
        <a:p>
          <a:pPr marL="0" lvl="0" indent="0" algn="ctr" defTabSz="311150">
            <a:lnSpc>
              <a:spcPct val="90000"/>
            </a:lnSpc>
            <a:spcBef>
              <a:spcPct val="0"/>
            </a:spcBef>
            <a:spcAft>
              <a:spcPct val="35000"/>
            </a:spcAft>
            <a:buNone/>
          </a:pPr>
          <a:r>
            <a:rPr lang="en-US" sz="700" kern="1200"/>
            <a:t>SISTEN PEMERINTAHAN DAN KESEJAHTERAAN RAKYAT</a:t>
          </a:r>
          <a:endParaRPr lang="en-ID" sz="700" kern="1200"/>
        </a:p>
      </dsp:txBody>
      <dsp:txXfrm>
        <a:off x="2353679" y="1031895"/>
        <a:ext cx="905356" cy="468753"/>
      </dsp:txXfrm>
    </dsp:sp>
    <dsp:sp modelId="{63C62650-7280-46BB-A2B1-1F724BDF3DE8}">
      <dsp:nvSpPr>
        <dsp:cNvPr id="0" name=""/>
        <dsp:cNvSpPr/>
      </dsp:nvSpPr>
      <dsp:spPr>
        <a:xfrm>
          <a:off x="2287949" y="1396481"/>
          <a:ext cx="1024922" cy="156251"/>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700" tIns="3175" rIns="12700" bIns="3175" numCol="1" spcCol="1270" anchor="ctr" anchorCtr="0">
          <a:noAutofit/>
        </a:bodyPr>
        <a:lstStyle/>
        <a:p>
          <a:pPr marL="0" lvl="0" indent="0" algn="r" defTabSz="222250">
            <a:lnSpc>
              <a:spcPct val="90000"/>
            </a:lnSpc>
            <a:spcBef>
              <a:spcPct val="0"/>
            </a:spcBef>
            <a:spcAft>
              <a:spcPct val="35000"/>
            </a:spcAft>
            <a:buNone/>
          </a:pPr>
          <a:r>
            <a:rPr lang="en-ID" sz="500" kern="1200"/>
            <a:t>A.Didiek Wibawanto,S.Sos., MM </a:t>
          </a:r>
        </a:p>
      </dsp:txBody>
      <dsp:txXfrm>
        <a:off x="2287949" y="1396481"/>
        <a:ext cx="1024922" cy="156251"/>
      </dsp:txXfrm>
    </dsp:sp>
    <dsp:sp modelId="{DADA9135-E00B-48C7-9FAF-FB18C8E62C2F}">
      <dsp:nvSpPr>
        <dsp:cNvPr id="0" name=""/>
        <dsp:cNvSpPr/>
      </dsp:nvSpPr>
      <dsp:spPr>
        <a:xfrm>
          <a:off x="2355903" y="1771484"/>
          <a:ext cx="905356" cy="468753"/>
        </a:xfrm>
        <a:prstGeom prst="rect">
          <a:avLst/>
        </a:prstGeom>
        <a:solidFill>
          <a:schemeClr val="accent2"/>
        </a:solidFill>
        <a:ln w="12700" cap="flat" cmpd="sng" algn="ctr">
          <a:no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2">
          <a:schemeClr val="accent2">
            <a:shade val="15000"/>
          </a:schemeClr>
        </a:lnRef>
        <a:fillRef idx="1">
          <a:schemeClr val="accent2"/>
        </a:fillRef>
        <a:effectRef idx="0">
          <a:schemeClr val="accent2"/>
        </a:effectRef>
        <a:fontRef idx="minor">
          <a:schemeClr val="lt1"/>
        </a:fontRef>
      </dsp:style>
      <dsp:txBody>
        <a:bodyPr spcFirstLastPara="0" vert="horz" wrap="square" lIns="4445" tIns="4445" rIns="4445" bIns="66146" numCol="1" spcCol="1270" anchor="ctr" anchorCtr="0">
          <a:noAutofit/>
        </a:bodyPr>
        <a:lstStyle/>
        <a:p>
          <a:pPr marL="0" lvl="0" indent="0" algn="ctr" defTabSz="311150">
            <a:lnSpc>
              <a:spcPct val="90000"/>
            </a:lnSpc>
            <a:spcBef>
              <a:spcPct val="0"/>
            </a:spcBef>
            <a:spcAft>
              <a:spcPct val="35000"/>
            </a:spcAft>
            <a:buNone/>
          </a:pPr>
          <a:r>
            <a:rPr lang="en-US" sz="700" kern="1200"/>
            <a:t>KEPALA BAGIAN KESEJAHTERAAN RAKYAT</a:t>
          </a:r>
          <a:endParaRPr lang="en-ID" sz="700" kern="1200"/>
        </a:p>
      </dsp:txBody>
      <dsp:txXfrm>
        <a:off x="2355903" y="1771484"/>
        <a:ext cx="905356" cy="468753"/>
      </dsp:txXfrm>
    </dsp:sp>
    <dsp:sp modelId="{9FF85C56-1D7C-4C3A-ABDF-5EABE5AF750F}">
      <dsp:nvSpPr>
        <dsp:cNvPr id="0" name=""/>
        <dsp:cNvSpPr/>
      </dsp:nvSpPr>
      <dsp:spPr>
        <a:xfrm>
          <a:off x="2399740" y="2131497"/>
          <a:ext cx="814821" cy="156251"/>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r" defTabSz="266700">
            <a:lnSpc>
              <a:spcPct val="90000"/>
            </a:lnSpc>
            <a:spcBef>
              <a:spcPct val="0"/>
            </a:spcBef>
            <a:spcAft>
              <a:spcPct val="35000"/>
            </a:spcAft>
            <a:buNone/>
          </a:pPr>
          <a:r>
            <a:rPr lang="en-ID" sz="600" kern="1200"/>
            <a:t>Slamet Faizi, S.Pd., M.Pd</a:t>
          </a:r>
        </a:p>
      </dsp:txBody>
      <dsp:txXfrm>
        <a:off x="2399740" y="2131497"/>
        <a:ext cx="814821" cy="156251"/>
      </dsp:txXfrm>
    </dsp:sp>
    <dsp:sp modelId="{FE1CED93-8122-4660-8CA2-8EBDCAD9C4D9}">
      <dsp:nvSpPr>
        <dsp:cNvPr id="0" name=""/>
        <dsp:cNvSpPr/>
      </dsp:nvSpPr>
      <dsp:spPr>
        <a:xfrm>
          <a:off x="775769" y="2511073"/>
          <a:ext cx="905356" cy="468753"/>
        </a:xfrm>
        <a:prstGeom prst="rect">
          <a:avLst/>
        </a:prstGeom>
        <a:solidFill>
          <a:schemeClr val="accent2"/>
        </a:solidFill>
        <a:ln>
          <a:noFill/>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0">
          <a:scrgbClr r="0" g="0" b="0"/>
        </a:lnRef>
        <a:fillRef idx="0">
          <a:scrgbClr r="0" g="0" b="0"/>
        </a:fillRef>
        <a:effectRef idx="0">
          <a:scrgbClr r="0" g="0" b="0"/>
        </a:effectRef>
        <a:fontRef idx="minor">
          <a:schemeClr val="lt1"/>
        </a:fontRef>
      </dsp:style>
      <dsp:txBody>
        <a:bodyPr spcFirstLastPara="0" vert="horz" wrap="square" lIns="4445" tIns="4445" rIns="4445" bIns="66146" numCol="1" spcCol="1270" anchor="ctr" anchorCtr="0">
          <a:noAutofit/>
        </a:bodyPr>
        <a:lstStyle/>
        <a:p>
          <a:pPr marL="0" lvl="0" indent="0" algn="ctr" defTabSz="311150">
            <a:lnSpc>
              <a:spcPct val="90000"/>
            </a:lnSpc>
            <a:spcBef>
              <a:spcPct val="0"/>
            </a:spcBef>
            <a:spcAft>
              <a:spcPct val="35000"/>
            </a:spcAft>
            <a:buNone/>
          </a:pPr>
          <a:r>
            <a:rPr lang="en-ID" sz="700" kern="1200"/>
            <a:t>KELOMPOK JABATAN FUNGSIONAL</a:t>
          </a:r>
        </a:p>
      </dsp:txBody>
      <dsp:txXfrm>
        <a:off x="775769" y="2511073"/>
        <a:ext cx="905356" cy="468753"/>
      </dsp:txXfrm>
    </dsp:sp>
    <dsp:sp modelId="{6665A25B-B148-44D0-9CC4-3BFFF29DD311}">
      <dsp:nvSpPr>
        <dsp:cNvPr id="0" name=""/>
        <dsp:cNvSpPr/>
      </dsp:nvSpPr>
      <dsp:spPr>
        <a:xfrm>
          <a:off x="1029885" y="2932286"/>
          <a:ext cx="668731" cy="42998"/>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700" tIns="3175" rIns="12700" bIns="3175" numCol="1" spcCol="1270" anchor="ctr" anchorCtr="0">
          <a:noAutofit/>
        </a:bodyPr>
        <a:lstStyle/>
        <a:p>
          <a:pPr marL="0" lvl="0" indent="0" algn="r" defTabSz="222250">
            <a:lnSpc>
              <a:spcPct val="90000"/>
            </a:lnSpc>
            <a:spcBef>
              <a:spcPct val="0"/>
            </a:spcBef>
            <a:spcAft>
              <a:spcPct val="35000"/>
            </a:spcAft>
            <a:buNone/>
          </a:pPr>
          <a:endParaRPr lang="en-ID" sz="500" kern="1200"/>
        </a:p>
      </dsp:txBody>
      <dsp:txXfrm>
        <a:off x="1029885" y="2932286"/>
        <a:ext cx="668731" cy="42998"/>
      </dsp:txXfrm>
    </dsp:sp>
    <dsp:sp modelId="{F7808D0D-E042-4027-A7E6-03C09F1B66B5}">
      <dsp:nvSpPr>
        <dsp:cNvPr id="0" name=""/>
        <dsp:cNvSpPr/>
      </dsp:nvSpPr>
      <dsp:spPr>
        <a:xfrm>
          <a:off x="63781" y="3198579"/>
          <a:ext cx="905356" cy="468753"/>
        </a:xfrm>
        <a:prstGeom prst="rect">
          <a:avLst/>
        </a:prstGeom>
        <a:solidFill>
          <a:schemeClr val="accent2"/>
        </a:solidFill>
        <a:ln>
          <a:noFill/>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0">
          <a:scrgbClr r="0" g="0" b="0"/>
        </a:lnRef>
        <a:fillRef idx="0">
          <a:scrgbClr r="0" g="0" b="0"/>
        </a:fillRef>
        <a:effectRef idx="0">
          <a:scrgbClr r="0" g="0" b="0"/>
        </a:effectRef>
        <a:fontRef idx="minor">
          <a:schemeClr val="lt1"/>
        </a:fontRef>
      </dsp:style>
      <dsp:txBody>
        <a:bodyPr spcFirstLastPara="0" vert="horz" wrap="square" lIns="4445" tIns="4445" rIns="4445" bIns="66146" numCol="1" spcCol="1270" anchor="ctr" anchorCtr="0">
          <a:noAutofit/>
        </a:bodyPr>
        <a:lstStyle/>
        <a:p>
          <a:pPr marL="0" lvl="0" indent="0" algn="ctr" defTabSz="311150">
            <a:lnSpc>
              <a:spcPct val="90000"/>
            </a:lnSpc>
            <a:spcBef>
              <a:spcPct val="0"/>
            </a:spcBef>
            <a:spcAft>
              <a:spcPct val="35000"/>
            </a:spcAft>
            <a:buNone/>
          </a:pPr>
          <a:r>
            <a:rPr lang="en-ID" sz="700" kern="1200"/>
            <a:t>Analis Kebijakan Ahli Muda</a:t>
          </a:r>
        </a:p>
      </dsp:txBody>
      <dsp:txXfrm>
        <a:off x="63781" y="3198579"/>
        <a:ext cx="905356" cy="468753"/>
      </dsp:txXfrm>
    </dsp:sp>
    <dsp:sp modelId="{00AEDC7B-0674-407F-BCC7-264DF2ED91D3}">
      <dsp:nvSpPr>
        <dsp:cNvPr id="0" name=""/>
        <dsp:cNvSpPr/>
      </dsp:nvSpPr>
      <dsp:spPr>
        <a:xfrm>
          <a:off x="14829" y="3598876"/>
          <a:ext cx="1027864" cy="276945"/>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700" tIns="3175" rIns="12700" bIns="3175" numCol="1" spcCol="1270" anchor="ctr" anchorCtr="0">
          <a:noAutofit/>
        </a:bodyPr>
        <a:lstStyle/>
        <a:p>
          <a:pPr marL="0" lvl="0" indent="0" algn="l" defTabSz="222250">
            <a:lnSpc>
              <a:spcPct val="90000"/>
            </a:lnSpc>
            <a:spcBef>
              <a:spcPct val="0"/>
            </a:spcBef>
            <a:spcAft>
              <a:spcPct val="35000"/>
            </a:spcAft>
            <a:buNone/>
          </a:pPr>
          <a:r>
            <a:rPr lang="en-ID" sz="500" kern="1200"/>
            <a:t>1. Dwi Erna Widayanti, S.KM., M.H.Kes</a:t>
          </a:r>
        </a:p>
        <a:p>
          <a:pPr marL="0" lvl="0" indent="0" algn="l" defTabSz="222250">
            <a:lnSpc>
              <a:spcPct val="90000"/>
            </a:lnSpc>
            <a:spcBef>
              <a:spcPct val="0"/>
            </a:spcBef>
            <a:spcAft>
              <a:spcPct val="35000"/>
            </a:spcAft>
            <a:buNone/>
          </a:pPr>
          <a:r>
            <a:rPr lang="en-ID" sz="500" kern="1200"/>
            <a:t>2. Dwi Hariningsih</a:t>
          </a:r>
        </a:p>
      </dsp:txBody>
      <dsp:txXfrm>
        <a:off x="14829" y="3598876"/>
        <a:ext cx="1027864" cy="276945"/>
      </dsp:txXfrm>
    </dsp:sp>
    <dsp:sp modelId="{1C6ED89C-A4CD-45C5-8CB0-74D8EC465493}">
      <dsp:nvSpPr>
        <dsp:cNvPr id="0" name=""/>
        <dsp:cNvSpPr/>
      </dsp:nvSpPr>
      <dsp:spPr>
        <a:xfrm>
          <a:off x="1384947" y="3198579"/>
          <a:ext cx="905356" cy="468753"/>
        </a:xfrm>
        <a:prstGeom prst="rect">
          <a:avLst/>
        </a:prstGeom>
        <a:solidFill>
          <a:schemeClr val="accent2"/>
        </a:solidFill>
        <a:ln>
          <a:noFill/>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0">
          <a:scrgbClr r="0" g="0" b="0"/>
        </a:lnRef>
        <a:fillRef idx="0">
          <a:scrgbClr r="0" g="0" b="0"/>
        </a:fillRef>
        <a:effectRef idx="0">
          <a:scrgbClr r="0" g="0" b="0"/>
        </a:effectRef>
        <a:fontRef idx="minor">
          <a:schemeClr val="lt1"/>
        </a:fontRef>
      </dsp:style>
      <dsp:txBody>
        <a:bodyPr spcFirstLastPara="0" vert="horz" wrap="square" lIns="4445" tIns="4445" rIns="4445" bIns="66146" numCol="1" spcCol="1270" anchor="ctr" anchorCtr="0">
          <a:noAutofit/>
        </a:bodyPr>
        <a:lstStyle/>
        <a:p>
          <a:pPr marL="0" lvl="0" indent="0" algn="ctr" defTabSz="311150">
            <a:lnSpc>
              <a:spcPct val="90000"/>
            </a:lnSpc>
            <a:spcBef>
              <a:spcPct val="0"/>
            </a:spcBef>
            <a:spcAft>
              <a:spcPct val="35000"/>
            </a:spcAft>
            <a:buNone/>
          </a:pPr>
          <a:r>
            <a:rPr lang="en-ID" sz="700" kern="1200"/>
            <a:t>Analis Kebijakan Ahli Pertama</a:t>
          </a:r>
        </a:p>
      </dsp:txBody>
      <dsp:txXfrm>
        <a:off x="1384947" y="3198579"/>
        <a:ext cx="905356" cy="468753"/>
      </dsp:txXfrm>
    </dsp:sp>
    <dsp:sp modelId="{F89CA8DB-74D0-4775-A55B-DACD0805749B}">
      <dsp:nvSpPr>
        <dsp:cNvPr id="0" name=""/>
        <dsp:cNvSpPr/>
      </dsp:nvSpPr>
      <dsp:spPr>
        <a:xfrm>
          <a:off x="1414983" y="3575454"/>
          <a:ext cx="874352" cy="406306"/>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700" tIns="3175" rIns="12700" bIns="3175" numCol="1" spcCol="1270" anchor="ctr" anchorCtr="0">
          <a:noAutofit/>
        </a:bodyPr>
        <a:lstStyle/>
        <a:p>
          <a:pPr marL="0" lvl="0" indent="0" algn="l" defTabSz="222250">
            <a:lnSpc>
              <a:spcPct val="90000"/>
            </a:lnSpc>
            <a:spcBef>
              <a:spcPct val="0"/>
            </a:spcBef>
            <a:spcAft>
              <a:spcPct val="35000"/>
            </a:spcAft>
            <a:buNone/>
          </a:pPr>
          <a:r>
            <a:rPr lang="en-ID" sz="500" kern="1200"/>
            <a:t>1. Tri Setyo Widodo, S.Pt</a:t>
          </a:r>
        </a:p>
        <a:p>
          <a:pPr marL="0" lvl="0" indent="0" algn="l" defTabSz="222250">
            <a:lnSpc>
              <a:spcPct val="90000"/>
            </a:lnSpc>
            <a:spcBef>
              <a:spcPct val="0"/>
            </a:spcBef>
            <a:spcAft>
              <a:spcPct val="35000"/>
            </a:spcAft>
            <a:buNone/>
          </a:pPr>
          <a:r>
            <a:rPr lang="en-ID" sz="500" kern="1200"/>
            <a:t>2. Yuli Maulinda, S.KM</a:t>
          </a:r>
        </a:p>
        <a:p>
          <a:pPr marL="0" lvl="0" indent="0" algn="l" defTabSz="222250">
            <a:lnSpc>
              <a:spcPct val="90000"/>
            </a:lnSpc>
            <a:spcBef>
              <a:spcPct val="0"/>
            </a:spcBef>
            <a:spcAft>
              <a:spcPct val="35000"/>
            </a:spcAft>
            <a:buNone/>
          </a:pPr>
          <a:r>
            <a:rPr lang="en-ID" sz="500" kern="1200"/>
            <a:t>3. Satrio Bangkit Hariadi, SH</a:t>
          </a:r>
        </a:p>
      </dsp:txBody>
      <dsp:txXfrm>
        <a:off x="1414983" y="3575454"/>
        <a:ext cx="874352" cy="406306"/>
      </dsp:txXfrm>
    </dsp:sp>
    <dsp:sp modelId="{186B6CAE-75FF-460A-AFC7-66E4EC7EE72F}">
      <dsp:nvSpPr>
        <dsp:cNvPr id="0" name=""/>
        <dsp:cNvSpPr/>
      </dsp:nvSpPr>
      <dsp:spPr>
        <a:xfrm>
          <a:off x="4008284" y="2511073"/>
          <a:ext cx="905356" cy="468753"/>
        </a:xfrm>
        <a:prstGeom prst="rect">
          <a:avLst/>
        </a:prstGeom>
        <a:solidFill>
          <a:schemeClr val="accent2"/>
        </a:solidFill>
        <a:ln w="12700" cap="flat" cmpd="sng" algn="ctr">
          <a:no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2">
          <a:schemeClr val="accent2">
            <a:shade val="15000"/>
          </a:schemeClr>
        </a:lnRef>
        <a:fillRef idx="1">
          <a:schemeClr val="accent2"/>
        </a:fillRef>
        <a:effectRef idx="0">
          <a:schemeClr val="accent2"/>
        </a:effectRef>
        <a:fontRef idx="minor">
          <a:schemeClr val="lt1"/>
        </a:fontRef>
      </dsp:style>
      <dsp:txBody>
        <a:bodyPr spcFirstLastPara="0" vert="horz" wrap="square" lIns="4445" tIns="4445" rIns="4445" bIns="66146" numCol="1" spcCol="1270" anchor="ctr" anchorCtr="0">
          <a:noAutofit/>
        </a:bodyPr>
        <a:lstStyle/>
        <a:p>
          <a:pPr marL="0" lvl="0" indent="0" algn="ctr" defTabSz="311150">
            <a:lnSpc>
              <a:spcPct val="90000"/>
            </a:lnSpc>
            <a:spcBef>
              <a:spcPct val="0"/>
            </a:spcBef>
            <a:spcAft>
              <a:spcPct val="35000"/>
            </a:spcAft>
            <a:buNone/>
          </a:pPr>
          <a:r>
            <a:rPr lang="en-ID" sz="700" kern="1200"/>
            <a:t>KELOMPOK JABATAN PELAKSANA</a:t>
          </a:r>
        </a:p>
      </dsp:txBody>
      <dsp:txXfrm>
        <a:off x="4008284" y="2511073"/>
        <a:ext cx="905356" cy="468753"/>
      </dsp:txXfrm>
    </dsp:sp>
    <dsp:sp modelId="{21C8E7FF-BE76-4DC1-B772-A7EC9DAE390B}">
      <dsp:nvSpPr>
        <dsp:cNvPr id="0" name=""/>
        <dsp:cNvSpPr/>
      </dsp:nvSpPr>
      <dsp:spPr>
        <a:xfrm flipV="1">
          <a:off x="4288625" y="2928315"/>
          <a:ext cx="616281" cy="50941"/>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700" tIns="3175" rIns="12700" bIns="3175" numCol="1" spcCol="1270" anchor="ctr" anchorCtr="0">
          <a:noAutofit/>
        </a:bodyPr>
        <a:lstStyle/>
        <a:p>
          <a:pPr marL="0" lvl="0" indent="0" algn="r" defTabSz="222250">
            <a:lnSpc>
              <a:spcPct val="90000"/>
            </a:lnSpc>
            <a:spcBef>
              <a:spcPct val="0"/>
            </a:spcBef>
            <a:spcAft>
              <a:spcPct val="35000"/>
            </a:spcAft>
            <a:buNone/>
          </a:pPr>
          <a:endParaRPr lang="en-ID" sz="500" kern="1200"/>
        </a:p>
      </dsp:txBody>
      <dsp:txXfrm rot="10800000">
        <a:off x="4288625" y="2928315"/>
        <a:ext cx="616281" cy="50941"/>
      </dsp:txXfrm>
    </dsp:sp>
    <dsp:sp modelId="{AEA25D73-6FDD-4163-96BF-1A08076B548C}">
      <dsp:nvSpPr>
        <dsp:cNvPr id="0" name=""/>
        <dsp:cNvSpPr/>
      </dsp:nvSpPr>
      <dsp:spPr>
        <a:xfrm>
          <a:off x="2629357" y="3198579"/>
          <a:ext cx="905356" cy="468753"/>
        </a:xfrm>
        <a:prstGeom prst="rect">
          <a:avLst/>
        </a:prstGeom>
        <a:solidFill>
          <a:schemeClr val="accent2"/>
        </a:solidFill>
        <a:ln>
          <a:noFill/>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0">
          <a:scrgbClr r="0" g="0" b="0"/>
        </a:lnRef>
        <a:fillRef idx="0">
          <a:scrgbClr r="0" g="0" b="0"/>
        </a:fillRef>
        <a:effectRef idx="0">
          <a:scrgbClr r="0" g="0" b="0"/>
        </a:effectRef>
        <a:fontRef idx="minor">
          <a:schemeClr val="lt1"/>
        </a:fontRef>
      </dsp:style>
      <dsp:txBody>
        <a:bodyPr spcFirstLastPara="0" vert="horz" wrap="square" lIns="4445" tIns="4445" rIns="4445" bIns="66146" numCol="1" spcCol="1270" anchor="ctr" anchorCtr="0">
          <a:noAutofit/>
        </a:bodyPr>
        <a:lstStyle/>
        <a:p>
          <a:pPr marL="0" lvl="0" indent="0" algn="ctr" defTabSz="311150">
            <a:lnSpc>
              <a:spcPct val="90000"/>
            </a:lnSpc>
            <a:spcBef>
              <a:spcPct val="0"/>
            </a:spcBef>
            <a:spcAft>
              <a:spcPct val="35000"/>
            </a:spcAft>
            <a:buNone/>
          </a:pPr>
          <a:r>
            <a:rPr lang="en-ID" sz="700" kern="1200"/>
            <a:t>Penelaah Teknis Kebijakan</a:t>
          </a:r>
        </a:p>
      </dsp:txBody>
      <dsp:txXfrm>
        <a:off x="2629357" y="3198579"/>
        <a:ext cx="905356" cy="468753"/>
      </dsp:txXfrm>
    </dsp:sp>
    <dsp:sp modelId="{EE421C17-2B5A-4B60-8263-BB73EB875B47}">
      <dsp:nvSpPr>
        <dsp:cNvPr id="0" name=""/>
        <dsp:cNvSpPr/>
      </dsp:nvSpPr>
      <dsp:spPr>
        <a:xfrm>
          <a:off x="2598033" y="3593732"/>
          <a:ext cx="1030105" cy="304955"/>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700" tIns="3175" rIns="12700" bIns="3175" numCol="1" spcCol="1270" anchor="ctr" anchorCtr="0">
          <a:noAutofit/>
        </a:bodyPr>
        <a:lstStyle/>
        <a:p>
          <a:pPr marL="0" lvl="0" indent="0" algn="l" defTabSz="222250">
            <a:lnSpc>
              <a:spcPct val="90000"/>
            </a:lnSpc>
            <a:spcBef>
              <a:spcPct val="0"/>
            </a:spcBef>
            <a:spcAft>
              <a:spcPct val="35000"/>
            </a:spcAft>
            <a:buNone/>
          </a:pPr>
          <a:r>
            <a:rPr lang="en-ID" sz="500" kern="1200"/>
            <a:t>1. Trias Khusnul Khotimah, S.Sos</a:t>
          </a:r>
        </a:p>
        <a:p>
          <a:pPr marL="0" lvl="0" indent="0" algn="l" defTabSz="222250">
            <a:lnSpc>
              <a:spcPct val="90000"/>
            </a:lnSpc>
            <a:spcBef>
              <a:spcPct val="0"/>
            </a:spcBef>
            <a:spcAft>
              <a:spcPct val="35000"/>
            </a:spcAft>
            <a:buNone/>
          </a:pPr>
          <a:r>
            <a:rPr lang="en-ID" sz="500" kern="1200"/>
            <a:t>2. Arif Setio Aji, S.STP</a:t>
          </a:r>
        </a:p>
        <a:p>
          <a:pPr marL="0" lvl="0" indent="0" algn="l" defTabSz="222250">
            <a:lnSpc>
              <a:spcPct val="90000"/>
            </a:lnSpc>
            <a:spcBef>
              <a:spcPct val="0"/>
            </a:spcBef>
            <a:spcAft>
              <a:spcPct val="35000"/>
            </a:spcAft>
            <a:buNone/>
          </a:pPr>
          <a:r>
            <a:rPr lang="en-ID" sz="500" kern="1200"/>
            <a:t>3. Palupi Estining Rahayu, SE</a:t>
          </a:r>
        </a:p>
      </dsp:txBody>
      <dsp:txXfrm>
        <a:off x="2598033" y="3593732"/>
        <a:ext cx="1030105" cy="304955"/>
      </dsp:txXfrm>
    </dsp:sp>
    <dsp:sp modelId="{9D45A9AE-B356-4624-9D55-8EFA0431953F}">
      <dsp:nvSpPr>
        <dsp:cNvPr id="0" name=""/>
        <dsp:cNvSpPr/>
      </dsp:nvSpPr>
      <dsp:spPr>
        <a:xfrm>
          <a:off x="3951643" y="3198579"/>
          <a:ext cx="905356" cy="468753"/>
        </a:xfrm>
        <a:prstGeom prst="rect">
          <a:avLst/>
        </a:prstGeom>
        <a:solidFill>
          <a:schemeClr val="accent2"/>
        </a:solidFill>
        <a:ln>
          <a:noFill/>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0">
          <a:scrgbClr r="0" g="0" b="0"/>
        </a:lnRef>
        <a:fillRef idx="0">
          <a:scrgbClr r="0" g="0" b="0"/>
        </a:fillRef>
        <a:effectRef idx="0">
          <a:scrgbClr r="0" g="0" b="0"/>
        </a:effectRef>
        <a:fontRef idx="minor">
          <a:schemeClr val="lt1"/>
        </a:fontRef>
      </dsp:style>
      <dsp:txBody>
        <a:bodyPr spcFirstLastPara="0" vert="horz" wrap="square" lIns="4445" tIns="4445" rIns="4445" bIns="66146" numCol="1" spcCol="1270" anchor="ctr" anchorCtr="0">
          <a:noAutofit/>
        </a:bodyPr>
        <a:lstStyle/>
        <a:p>
          <a:pPr marL="0" lvl="0" indent="0" algn="ctr" defTabSz="311150">
            <a:lnSpc>
              <a:spcPct val="90000"/>
            </a:lnSpc>
            <a:spcBef>
              <a:spcPct val="0"/>
            </a:spcBef>
            <a:spcAft>
              <a:spcPct val="35000"/>
            </a:spcAft>
            <a:buNone/>
          </a:pPr>
          <a:r>
            <a:rPr lang="en-ID" sz="700" kern="1200"/>
            <a:t>Pengadministrasi Perkantoran</a:t>
          </a:r>
        </a:p>
      </dsp:txBody>
      <dsp:txXfrm>
        <a:off x="3951643" y="3198579"/>
        <a:ext cx="905356" cy="468753"/>
      </dsp:txXfrm>
    </dsp:sp>
    <dsp:sp modelId="{C4EB40C3-37C3-48DF-890A-A88321EF11E3}">
      <dsp:nvSpPr>
        <dsp:cNvPr id="0" name=""/>
        <dsp:cNvSpPr/>
      </dsp:nvSpPr>
      <dsp:spPr>
        <a:xfrm>
          <a:off x="3934342" y="3569229"/>
          <a:ext cx="926036" cy="241680"/>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l" defTabSz="266700">
            <a:lnSpc>
              <a:spcPct val="90000"/>
            </a:lnSpc>
            <a:spcBef>
              <a:spcPct val="0"/>
            </a:spcBef>
            <a:spcAft>
              <a:spcPct val="35000"/>
            </a:spcAft>
            <a:buNone/>
          </a:pPr>
          <a:r>
            <a:rPr lang="en-ID" sz="600" kern="1200"/>
            <a:t>1. Nur Handayani</a:t>
          </a:r>
        </a:p>
        <a:p>
          <a:pPr marL="0" lvl="0" indent="0" algn="l" defTabSz="266700">
            <a:lnSpc>
              <a:spcPct val="90000"/>
            </a:lnSpc>
            <a:spcBef>
              <a:spcPct val="0"/>
            </a:spcBef>
            <a:spcAft>
              <a:spcPct val="35000"/>
            </a:spcAft>
            <a:buNone/>
          </a:pPr>
          <a:r>
            <a:rPr lang="en-ID" sz="600" kern="1200"/>
            <a:t>2. Sapto Hartoyo</a:t>
          </a:r>
        </a:p>
      </dsp:txBody>
      <dsp:txXfrm>
        <a:off x="3934342" y="3569229"/>
        <a:ext cx="926036" cy="241680"/>
      </dsp:txXfrm>
    </dsp:sp>
    <dsp:sp modelId="{559013CE-B69E-4F80-87BC-C039FEF52C95}">
      <dsp:nvSpPr>
        <dsp:cNvPr id="0" name=""/>
        <dsp:cNvSpPr/>
      </dsp:nvSpPr>
      <dsp:spPr>
        <a:xfrm>
          <a:off x="5221895" y="3198579"/>
          <a:ext cx="905356" cy="468753"/>
        </a:xfrm>
        <a:prstGeom prst="rect">
          <a:avLst/>
        </a:prstGeom>
        <a:solidFill>
          <a:schemeClr val="accent2"/>
        </a:solidFill>
        <a:ln>
          <a:noFill/>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0">
          <a:scrgbClr r="0" g="0" b="0"/>
        </a:lnRef>
        <a:fillRef idx="0">
          <a:scrgbClr r="0" g="0" b="0"/>
        </a:fillRef>
        <a:effectRef idx="0">
          <a:scrgbClr r="0" g="0" b="0"/>
        </a:effectRef>
        <a:fontRef idx="minor">
          <a:schemeClr val="lt1"/>
        </a:fontRef>
      </dsp:style>
      <dsp:txBody>
        <a:bodyPr spcFirstLastPara="0" vert="horz" wrap="square" lIns="4445" tIns="4445" rIns="4445" bIns="66146" numCol="1" spcCol="1270" anchor="ctr" anchorCtr="0">
          <a:noAutofit/>
        </a:bodyPr>
        <a:lstStyle/>
        <a:p>
          <a:pPr marL="0" lvl="0" indent="0" algn="ctr" defTabSz="311150">
            <a:lnSpc>
              <a:spcPct val="90000"/>
            </a:lnSpc>
            <a:spcBef>
              <a:spcPct val="0"/>
            </a:spcBef>
            <a:spcAft>
              <a:spcPct val="35000"/>
            </a:spcAft>
            <a:buNone/>
          </a:pPr>
          <a:r>
            <a:rPr lang="en-ID" sz="700" kern="1200"/>
            <a:t>Operator Layanan Operasional</a:t>
          </a:r>
        </a:p>
      </dsp:txBody>
      <dsp:txXfrm>
        <a:off x="5221895" y="3198579"/>
        <a:ext cx="905356" cy="468753"/>
      </dsp:txXfrm>
    </dsp:sp>
    <dsp:sp modelId="{35A727B0-5D78-44E6-BBBD-FEECBE7CED53}">
      <dsp:nvSpPr>
        <dsp:cNvPr id="0" name=""/>
        <dsp:cNvSpPr/>
      </dsp:nvSpPr>
      <dsp:spPr>
        <a:xfrm>
          <a:off x="5184150" y="3562219"/>
          <a:ext cx="964381" cy="254672"/>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l" defTabSz="355600">
            <a:lnSpc>
              <a:spcPct val="90000"/>
            </a:lnSpc>
            <a:spcBef>
              <a:spcPct val="0"/>
            </a:spcBef>
            <a:spcAft>
              <a:spcPct val="35000"/>
            </a:spcAft>
            <a:buNone/>
          </a:pPr>
          <a:r>
            <a:rPr lang="en-ID" sz="800" kern="1200"/>
            <a:t>1. Yusuf</a:t>
          </a:r>
        </a:p>
      </dsp:txBody>
      <dsp:txXfrm>
        <a:off x="5184150" y="3562219"/>
        <a:ext cx="964381" cy="254672"/>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4A081-B34F-43DA-AD4B-6B88AA8EA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29</Pages>
  <Words>10997</Words>
  <Characters>62685</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Ranang Wisnu Bintoro</dc:creator>
  <cp:keywords/>
  <dc:description/>
  <cp:lastModifiedBy>Admin</cp:lastModifiedBy>
  <cp:revision>5</cp:revision>
  <cp:lastPrinted>2025-03-06T05:09:00Z</cp:lastPrinted>
  <dcterms:created xsi:type="dcterms:W3CDTF">2025-03-05T07:51:00Z</dcterms:created>
  <dcterms:modified xsi:type="dcterms:W3CDTF">2025-03-06T05:48:00Z</dcterms:modified>
</cp:coreProperties>
</file>